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5A" w:rsidRPr="0022548C" w:rsidRDefault="0026520D">
      <w:pPr>
        <w:ind w:left="10632"/>
        <w:jc w:val="center"/>
        <w:rPr>
          <w:sz w:val="28"/>
          <w:szCs w:val="28"/>
        </w:rPr>
      </w:pPr>
      <w:r w:rsidRPr="0022548C">
        <w:rPr>
          <w:sz w:val="28"/>
          <w:szCs w:val="28"/>
        </w:rPr>
        <w:t>УТВЕРЖДЕНО</w:t>
      </w:r>
    </w:p>
    <w:p w:rsidR="002A5D5A" w:rsidRPr="0022548C" w:rsidRDefault="0026520D">
      <w:pPr>
        <w:ind w:left="10632"/>
        <w:jc w:val="center"/>
        <w:rPr>
          <w:sz w:val="28"/>
          <w:szCs w:val="28"/>
        </w:rPr>
      </w:pPr>
      <w:r w:rsidRPr="0022548C">
        <w:rPr>
          <w:sz w:val="28"/>
          <w:szCs w:val="28"/>
        </w:rPr>
        <w:t xml:space="preserve">распоряжением агентства </w:t>
      </w:r>
      <w:r w:rsidRPr="0022548C">
        <w:rPr>
          <w:sz w:val="28"/>
          <w:szCs w:val="28"/>
        </w:rPr>
        <w:br/>
        <w:t>по делам молодежи Архангельской области</w:t>
      </w:r>
    </w:p>
    <w:p w:rsidR="002A5D5A" w:rsidRPr="0022548C" w:rsidRDefault="0026520D" w:rsidP="000E58FC">
      <w:pPr>
        <w:ind w:left="10206"/>
        <w:jc w:val="center"/>
        <w:rPr>
          <w:sz w:val="28"/>
          <w:szCs w:val="28"/>
        </w:rPr>
      </w:pPr>
      <w:r w:rsidRPr="0022548C">
        <w:rPr>
          <w:sz w:val="28"/>
          <w:szCs w:val="28"/>
        </w:rPr>
        <w:t xml:space="preserve">от </w:t>
      </w:r>
      <w:r w:rsidR="00066EB7">
        <w:rPr>
          <w:sz w:val="28"/>
          <w:szCs w:val="28"/>
        </w:rPr>
        <w:t>17</w:t>
      </w:r>
      <w:r w:rsidRPr="0022548C">
        <w:rPr>
          <w:sz w:val="28"/>
          <w:szCs w:val="28"/>
        </w:rPr>
        <w:t xml:space="preserve"> </w:t>
      </w:r>
      <w:r w:rsidR="00066EB7">
        <w:rPr>
          <w:sz w:val="28"/>
          <w:szCs w:val="28"/>
        </w:rPr>
        <w:t>октября</w:t>
      </w:r>
      <w:r w:rsidRPr="0022548C">
        <w:rPr>
          <w:sz w:val="28"/>
          <w:szCs w:val="28"/>
        </w:rPr>
        <w:t xml:space="preserve"> 2024 № </w:t>
      </w:r>
      <w:r w:rsidR="00066EB7">
        <w:rPr>
          <w:sz w:val="28"/>
          <w:szCs w:val="28"/>
        </w:rPr>
        <w:t>182</w:t>
      </w:r>
      <w:r w:rsidRPr="0022548C">
        <w:rPr>
          <w:sz w:val="28"/>
          <w:szCs w:val="28"/>
        </w:rPr>
        <w:t>-р</w:t>
      </w:r>
    </w:p>
    <w:p w:rsidR="0060055A" w:rsidRPr="0022548C" w:rsidRDefault="0060055A" w:rsidP="0060055A">
      <w:pPr>
        <w:ind w:left="10206"/>
        <w:rPr>
          <w:sz w:val="28"/>
          <w:szCs w:val="28"/>
        </w:rPr>
      </w:pPr>
    </w:p>
    <w:p w:rsidR="002A5D5A" w:rsidRPr="0022548C" w:rsidRDefault="002A5D5A">
      <w:pPr>
        <w:jc w:val="center"/>
        <w:rPr>
          <w:sz w:val="28"/>
          <w:szCs w:val="28"/>
        </w:rPr>
      </w:pPr>
    </w:p>
    <w:p w:rsidR="002A5D5A" w:rsidRPr="0022548C" w:rsidRDefault="002A5D5A">
      <w:pPr>
        <w:jc w:val="center"/>
        <w:rPr>
          <w:sz w:val="28"/>
          <w:szCs w:val="28"/>
        </w:rPr>
      </w:pPr>
    </w:p>
    <w:p w:rsidR="002B62AC" w:rsidRPr="0022548C" w:rsidRDefault="002B62AC" w:rsidP="002B62A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A5D5A" w:rsidRPr="0022548C" w:rsidRDefault="0026520D" w:rsidP="002B62AC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22548C">
        <w:rPr>
          <w:sz w:val="28"/>
          <w:szCs w:val="28"/>
        </w:rPr>
        <w:t>ПАСПОРТ</w:t>
      </w:r>
    </w:p>
    <w:p w:rsidR="002A5D5A" w:rsidRPr="0022548C" w:rsidRDefault="0026520D">
      <w:pPr>
        <w:jc w:val="center"/>
        <w:rPr>
          <w:sz w:val="28"/>
          <w:szCs w:val="28"/>
        </w:rPr>
      </w:pPr>
      <w:bookmarkStart w:id="0" w:name="_Hlk144116624"/>
      <w:r w:rsidRPr="0022548C">
        <w:rPr>
          <w:sz w:val="28"/>
          <w:szCs w:val="28"/>
        </w:rPr>
        <w:t>Комплекса процессных мероприятий</w:t>
      </w:r>
      <w:bookmarkEnd w:id="0"/>
    </w:p>
    <w:p w:rsidR="002A5D5A" w:rsidRPr="0022548C" w:rsidRDefault="0026520D">
      <w:pPr>
        <w:jc w:val="center"/>
        <w:rPr>
          <w:sz w:val="28"/>
          <w:szCs w:val="28"/>
        </w:rPr>
      </w:pPr>
      <w:bookmarkStart w:id="1" w:name="_Hlk144116734"/>
      <w:r w:rsidRPr="0022548C">
        <w:rPr>
          <w:sz w:val="28"/>
          <w:szCs w:val="28"/>
        </w:rPr>
        <w:t>«Развитие сферы государственной молодежной политики Архангельской области»</w:t>
      </w:r>
      <w:bookmarkEnd w:id="1"/>
    </w:p>
    <w:p w:rsidR="002A5D5A" w:rsidRPr="0022548C" w:rsidRDefault="002A5D5A">
      <w:pPr>
        <w:jc w:val="center"/>
        <w:rPr>
          <w:sz w:val="28"/>
          <w:szCs w:val="28"/>
        </w:rPr>
      </w:pPr>
    </w:p>
    <w:p w:rsidR="002A5D5A" w:rsidRPr="0022548C" w:rsidRDefault="0026520D">
      <w:pPr>
        <w:jc w:val="center"/>
        <w:rPr>
          <w:sz w:val="28"/>
          <w:szCs w:val="28"/>
        </w:rPr>
      </w:pPr>
      <w:r w:rsidRPr="0022548C">
        <w:rPr>
          <w:sz w:val="28"/>
          <w:szCs w:val="28"/>
        </w:rPr>
        <w:t>1</w:t>
      </w:r>
      <w:r w:rsidRPr="0022548C">
        <w:rPr>
          <w:sz w:val="28"/>
          <w:szCs w:val="28"/>
          <w:lang w:val="en-US"/>
        </w:rPr>
        <w:t xml:space="preserve">. </w:t>
      </w:r>
      <w:r w:rsidRPr="0022548C">
        <w:rPr>
          <w:sz w:val="28"/>
          <w:szCs w:val="28"/>
        </w:rPr>
        <w:t>Общие положения</w:t>
      </w:r>
    </w:p>
    <w:p w:rsidR="002A5D5A" w:rsidRPr="0022548C" w:rsidRDefault="002A5D5A">
      <w:pPr>
        <w:jc w:val="center"/>
        <w:rPr>
          <w:sz w:val="28"/>
          <w:szCs w:val="28"/>
        </w:rPr>
      </w:pPr>
    </w:p>
    <w:tbl>
      <w:tblPr>
        <w:tblStyle w:val="af3"/>
        <w:tblW w:w="0" w:type="auto"/>
        <w:tblInd w:w="704" w:type="dxa"/>
        <w:tblLook w:val="04A0"/>
      </w:tblPr>
      <w:tblGrid>
        <w:gridCol w:w="6742"/>
        <w:gridCol w:w="7116"/>
      </w:tblGrid>
      <w:tr w:rsidR="002A5D5A" w:rsidRPr="0022548C">
        <w:trPr>
          <w:trHeight w:val="569"/>
        </w:trPr>
        <w:tc>
          <w:tcPr>
            <w:tcW w:w="6742" w:type="dxa"/>
            <w:shd w:val="clear" w:color="auto" w:fill="auto"/>
          </w:tcPr>
          <w:p w:rsidR="002A5D5A" w:rsidRPr="0022548C" w:rsidRDefault="0026520D">
            <w:r w:rsidRPr="0022548C">
              <w:t>Соисполнитель государственной программы Архангельской области</w:t>
            </w:r>
          </w:p>
        </w:tc>
        <w:tc>
          <w:tcPr>
            <w:tcW w:w="7116" w:type="dxa"/>
          </w:tcPr>
          <w:p w:rsidR="002A5D5A" w:rsidRPr="0022548C" w:rsidRDefault="0026520D">
            <w:r w:rsidRPr="0022548C">
              <w:t xml:space="preserve">Агентство по делам молодежи Архангельской области </w:t>
            </w:r>
          </w:p>
          <w:p w:rsidR="002A5D5A" w:rsidRPr="0022548C" w:rsidRDefault="0026520D">
            <w:r w:rsidRPr="0022548C">
              <w:t>(далее – агентство по делам молодежи)</w:t>
            </w:r>
          </w:p>
        </w:tc>
      </w:tr>
      <w:tr w:rsidR="002A5D5A" w:rsidRPr="0022548C">
        <w:trPr>
          <w:trHeight w:val="854"/>
        </w:trPr>
        <w:tc>
          <w:tcPr>
            <w:tcW w:w="6742" w:type="dxa"/>
            <w:shd w:val="clear" w:color="auto" w:fill="auto"/>
          </w:tcPr>
          <w:p w:rsidR="002A5D5A" w:rsidRPr="0022548C" w:rsidRDefault="0026520D">
            <w:r w:rsidRPr="0022548C">
              <w:t>Связь с государственной программой Архангельской области</w:t>
            </w:r>
          </w:p>
        </w:tc>
        <w:tc>
          <w:tcPr>
            <w:tcW w:w="7116" w:type="dxa"/>
          </w:tcPr>
          <w:p w:rsidR="002A5D5A" w:rsidRPr="0022548C" w:rsidRDefault="0026520D">
            <w:r w:rsidRPr="0022548C">
              <w:t>Молодежь Поморья (далее – государственная программа)</w:t>
            </w:r>
          </w:p>
        </w:tc>
      </w:tr>
    </w:tbl>
    <w:p w:rsidR="002A5D5A" w:rsidRPr="0022548C" w:rsidRDefault="002A5D5A">
      <w:pPr>
        <w:spacing w:before="66"/>
        <w:rPr>
          <w:sz w:val="20"/>
          <w:szCs w:val="20"/>
        </w:rPr>
      </w:pPr>
    </w:p>
    <w:p w:rsidR="002A5D5A" w:rsidRPr="0022548C" w:rsidRDefault="002A5D5A">
      <w:pPr>
        <w:spacing w:before="180"/>
        <w:ind w:left="1684" w:right="1724"/>
        <w:jc w:val="center"/>
        <w:rPr>
          <w:sz w:val="20"/>
          <w:szCs w:val="20"/>
        </w:rPr>
        <w:sectPr w:rsidR="002A5D5A" w:rsidRPr="0022548C">
          <w:headerReference w:type="default" r:id="rId8"/>
          <w:pgSz w:w="16840" w:h="11910" w:orient="landscape"/>
          <w:pgMar w:top="1701" w:right="1134" w:bottom="851" w:left="1134" w:header="720" w:footer="720" w:gutter="0"/>
          <w:cols w:space="720"/>
          <w:titlePg/>
          <w:docGrid w:linePitch="360"/>
        </w:sectPr>
      </w:pPr>
    </w:p>
    <w:p w:rsidR="002A5D5A" w:rsidRPr="0022548C" w:rsidRDefault="0026520D">
      <w:pPr>
        <w:spacing w:before="180"/>
        <w:ind w:left="1684" w:right="1724"/>
        <w:jc w:val="center"/>
        <w:rPr>
          <w:sz w:val="28"/>
          <w:szCs w:val="28"/>
        </w:rPr>
      </w:pPr>
      <w:r w:rsidRPr="0022548C">
        <w:rPr>
          <w:sz w:val="28"/>
          <w:szCs w:val="28"/>
        </w:rPr>
        <w:lastRenderedPageBreak/>
        <w:t>2. Показатели</w:t>
      </w:r>
      <w:r w:rsidRPr="0022548C">
        <w:rPr>
          <w:spacing w:val="-4"/>
          <w:sz w:val="28"/>
          <w:szCs w:val="28"/>
        </w:rPr>
        <w:t xml:space="preserve"> </w:t>
      </w:r>
      <w:r w:rsidRPr="0022548C">
        <w:rPr>
          <w:sz w:val="28"/>
          <w:szCs w:val="28"/>
        </w:rPr>
        <w:t>комплекса</w:t>
      </w:r>
      <w:r w:rsidRPr="0022548C">
        <w:rPr>
          <w:spacing w:val="-2"/>
          <w:sz w:val="28"/>
          <w:szCs w:val="28"/>
        </w:rPr>
        <w:t xml:space="preserve"> </w:t>
      </w:r>
      <w:r w:rsidRPr="0022548C">
        <w:rPr>
          <w:sz w:val="28"/>
          <w:szCs w:val="28"/>
        </w:rPr>
        <w:t>процессных</w:t>
      </w:r>
      <w:r w:rsidRPr="0022548C">
        <w:rPr>
          <w:spacing w:val="-4"/>
          <w:sz w:val="28"/>
          <w:szCs w:val="28"/>
        </w:rPr>
        <w:t xml:space="preserve"> </w:t>
      </w:r>
      <w:r w:rsidRPr="0022548C">
        <w:rPr>
          <w:sz w:val="28"/>
          <w:szCs w:val="28"/>
        </w:rPr>
        <w:t>мероприятий</w:t>
      </w:r>
    </w:p>
    <w:p w:rsidR="002A5D5A" w:rsidRPr="0022548C" w:rsidRDefault="002A5D5A">
      <w:pPr>
        <w:pStyle w:val="af0"/>
        <w:spacing w:before="3"/>
        <w:rPr>
          <w:sz w:val="20"/>
          <w:szCs w:val="20"/>
        </w:rPr>
      </w:pPr>
    </w:p>
    <w:tbl>
      <w:tblPr>
        <w:tblStyle w:val="TableNormal"/>
        <w:tblW w:w="15468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4962"/>
        <w:gridCol w:w="1418"/>
        <w:gridCol w:w="1134"/>
        <w:gridCol w:w="992"/>
        <w:gridCol w:w="851"/>
        <w:gridCol w:w="708"/>
        <w:gridCol w:w="567"/>
        <w:gridCol w:w="567"/>
        <w:gridCol w:w="557"/>
        <w:gridCol w:w="1571"/>
        <w:gridCol w:w="1570"/>
      </w:tblGrid>
      <w:tr w:rsidR="002A5D5A" w:rsidRPr="0022548C">
        <w:trPr>
          <w:trHeight w:val="20"/>
          <w:tblHeader/>
        </w:trPr>
        <w:tc>
          <w:tcPr>
            <w:tcW w:w="571" w:type="dxa"/>
            <w:vMerge w:val="restart"/>
          </w:tcPr>
          <w:p w:rsidR="002A5D5A" w:rsidRPr="0022548C" w:rsidRDefault="002A5D5A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2A5D5A" w:rsidRPr="0022548C" w:rsidRDefault="0026520D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№</w:t>
            </w:r>
            <w:r w:rsidRPr="0022548C">
              <w:rPr>
                <w:spacing w:val="-37"/>
                <w:sz w:val="20"/>
                <w:szCs w:val="20"/>
              </w:rPr>
              <w:t xml:space="preserve"> </w:t>
            </w:r>
            <w:proofErr w:type="gramStart"/>
            <w:r w:rsidRPr="0022548C">
              <w:rPr>
                <w:sz w:val="20"/>
                <w:szCs w:val="20"/>
              </w:rPr>
              <w:t>п</w:t>
            </w:r>
            <w:proofErr w:type="gramEnd"/>
            <w:r w:rsidRPr="0022548C">
              <w:rPr>
                <w:sz w:val="20"/>
                <w:szCs w:val="20"/>
              </w:rPr>
              <w:t>/п</w:t>
            </w:r>
          </w:p>
        </w:tc>
        <w:tc>
          <w:tcPr>
            <w:tcW w:w="4962" w:type="dxa"/>
            <w:vMerge w:val="restart"/>
          </w:tcPr>
          <w:p w:rsidR="002A5D5A" w:rsidRPr="0022548C" w:rsidRDefault="002A5D5A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2A5D5A" w:rsidRPr="0022548C" w:rsidRDefault="0026520D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Наименование</w:t>
            </w:r>
            <w:r w:rsidRPr="0022548C">
              <w:rPr>
                <w:spacing w:val="-7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показателя/задачи</w:t>
            </w:r>
          </w:p>
        </w:tc>
        <w:tc>
          <w:tcPr>
            <w:tcW w:w="1418" w:type="dxa"/>
            <w:vMerge w:val="restart"/>
          </w:tcPr>
          <w:p w:rsidR="002A5D5A" w:rsidRPr="0022548C" w:rsidRDefault="002A5D5A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2A5D5A" w:rsidRPr="0022548C" w:rsidRDefault="0026520D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Признак</w:t>
            </w:r>
            <w:r w:rsidRPr="0022548C">
              <w:rPr>
                <w:spacing w:val="1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возрастания/</w:t>
            </w:r>
            <w:r w:rsidRPr="0022548C">
              <w:rPr>
                <w:spacing w:val="-37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убывания</w:t>
            </w:r>
          </w:p>
        </w:tc>
        <w:tc>
          <w:tcPr>
            <w:tcW w:w="1134" w:type="dxa"/>
            <w:vMerge w:val="restart"/>
          </w:tcPr>
          <w:p w:rsidR="002A5D5A" w:rsidRPr="0022548C" w:rsidRDefault="0026520D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Уровень</w:t>
            </w:r>
            <w:r w:rsidRPr="0022548C">
              <w:rPr>
                <w:spacing w:val="1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соответствия</w:t>
            </w:r>
            <w:r w:rsidRPr="0022548C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22548C">
              <w:rPr>
                <w:sz w:val="20"/>
                <w:szCs w:val="20"/>
              </w:rPr>
              <w:t>декомпоз</w:t>
            </w:r>
            <w:proofErr w:type="gramStart"/>
            <w:r w:rsidRPr="0022548C">
              <w:rPr>
                <w:sz w:val="20"/>
                <w:szCs w:val="20"/>
              </w:rPr>
              <w:t>и</w:t>
            </w:r>
            <w:proofErr w:type="spellEnd"/>
            <w:r w:rsidRPr="0022548C">
              <w:rPr>
                <w:sz w:val="20"/>
                <w:szCs w:val="20"/>
              </w:rPr>
              <w:t>-</w:t>
            </w:r>
            <w:proofErr w:type="gramEnd"/>
            <w:r w:rsidRPr="0022548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2548C">
              <w:rPr>
                <w:sz w:val="20"/>
                <w:szCs w:val="20"/>
              </w:rPr>
              <w:t>рованного</w:t>
            </w:r>
            <w:proofErr w:type="spellEnd"/>
          </w:p>
          <w:p w:rsidR="002A5D5A" w:rsidRPr="0022548C" w:rsidRDefault="0026520D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2A5D5A" w:rsidRPr="0022548C" w:rsidRDefault="002A5D5A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2A5D5A" w:rsidRPr="0022548C" w:rsidRDefault="0026520D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Единица</w:t>
            </w:r>
            <w:r w:rsidRPr="0022548C">
              <w:rPr>
                <w:spacing w:val="1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измерения</w:t>
            </w:r>
            <w:r w:rsidRPr="0022548C">
              <w:rPr>
                <w:spacing w:val="-37"/>
                <w:sz w:val="20"/>
                <w:szCs w:val="20"/>
              </w:rPr>
              <w:t xml:space="preserve"> </w:t>
            </w:r>
            <w:r w:rsidRPr="0022548C">
              <w:rPr>
                <w:spacing w:val="-1"/>
                <w:sz w:val="20"/>
                <w:szCs w:val="20"/>
              </w:rPr>
              <w:t>(по</w:t>
            </w:r>
            <w:r w:rsidRPr="0022548C">
              <w:rPr>
                <w:spacing w:val="-9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ОКЕИ)</w:t>
            </w:r>
          </w:p>
        </w:tc>
        <w:tc>
          <w:tcPr>
            <w:tcW w:w="1559" w:type="dxa"/>
            <w:gridSpan w:val="2"/>
          </w:tcPr>
          <w:p w:rsidR="002A5D5A" w:rsidRPr="0022548C" w:rsidRDefault="0026520D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Базовое</w:t>
            </w:r>
            <w:r w:rsidRPr="0022548C">
              <w:rPr>
                <w:spacing w:val="-6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значени</w:t>
            </w:r>
            <w:bookmarkStart w:id="2" w:name="_bookmark7"/>
            <w:bookmarkEnd w:id="2"/>
            <w:r w:rsidRPr="0022548C">
              <w:rPr>
                <w:sz w:val="20"/>
                <w:szCs w:val="20"/>
              </w:rPr>
              <w:t xml:space="preserve">е </w:t>
            </w:r>
          </w:p>
        </w:tc>
        <w:tc>
          <w:tcPr>
            <w:tcW w:w="1691" w:type="dxa"/>
            <w:gridSpan w:val="3"/>
          </w:tcPr>
          <w:p w:rsidR="002A5D5A" w:rsidRPr="0022548C" w:rsidRDefault="0026520D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Значение</w:t>
            </w:r>
            <w:r w:rsidRPr="0022548C">
              <w:rPr>
                <w:spacing w:val="-4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показателей</w:t>
            </w:r>
            <w:r w:rsidRPr="0022548C">
              <w:rPr>
                <w:spacing w:val="-3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по</w:t>
            </w:r>
            <w:r w:rsidRPr="0022548C">
              <w:rPr>
                <w:spacing w:val="-4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годам</w:t>
            </w:r>
          </w:p>
        </w:tc>
        <w:tc>
          <w:tcPr>
            <w:tcW w:w="1571" w:type="dxa"/>
            <w:vMerge w:val="restart"/>
          </w:tcPr>
          <w:p w:rsidR="002A5D5A" w:rsidRPr="0022548C" w:rsidRDefault="002A5D5A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2A5D5A" w:rsidRPr="0022548C" w:rsidRDefault="0026520D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proofErr w:type="gramStart"/>
            <w:r w:rsidRPr="0022548C">
              <w:rPr>
                <w:sz w:val="20"/>
                <w:szCs w:val="20"/>
              </w:rPr>
              <w:t>Ответственный</w:t>
            </w:r>
            <w:proofErr w:type="gramEnd"/>
            <w:r w:rsidRPr="0022548C">
              <w:rPr>
                <w:sz w:val="20"/>
                <w:szCs w:val="20"/>
              </w:rPr>
              <w:t xml:space="preserve"> за</w:t>
            </w:r>
            <w:r w:rsidRPr="0022548C">
              <w:rPr>
                <w:spacing w:val="-37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достижение</w:t>
            </w:r>
            <w:r w:rsidRPr="0022548C">
              <w:rPr>
                <w:spacing w:val="1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показателя</w:t>
            </w:r>
          </w:p>
        </w:tc>
        <w:tc>
          <w:tcPr>
            <w:tcW w:w="1570" w:type="dxa"/>
            <w:vMerge w:val="restart"/>
            <w:vAlign w:val="center"/>
          </w:tcPr>
          <w:p w:rsidR="002A5D5A" w:rsidRPr="0022548C" w:rsidRDefault="0026520D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proofErr w:type="spellStart"/>
            <w:r w:rsidRPr="0022548C">
              <w:rPr>
                <w:sz w:val="20"/>
                <w:szCs w:val="20"/>
                <w:lang w:val="en-US"/>
              </w:rPr>
              <w:t>Информационная</w:t>
            </w:r>
            <w:proofErr w:type="spellEnd"/>
            <w:r w:rsidRPr="002254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48C">
              <w:rPr>
                <w:sz w:val="20"/>
                <w:szCs w:val="20"/>
                <w:lang w:val="en-US"/>
              </w:rPr>
              <w:t>система</w:t>
            </w:r>
            <w:proofErr w:type="spellEnd"/>
          </w:p>
        </w:tc>
      </w:tr>
      <w:tr w:rsidR="002A5D5A" w:rsidRPr="0022548C">
        <w:trPr>
          <w:trHeight w:val="20"/>
          <w:tblHeader/>
        </w:trPr>
        <w:tc>
          <w:tcPr>
            <w:tcW w:w="571" w:type="dxa"/>
            <w:vMerge/>
            <w:tcBorders>
              <w:top w:val="none" w:sz="4" w:space="0" w:color="000000"/>
            </w:tcBorders>
          </w:tcPr>
          <w:p w:rsidR="002A5D5A" w:rsidRPr="0022548C" w:rsidRDefault="002A5D5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none" w:sz="4" w:space="0" w:color="000000"/>
            </w:tcBorders>
          </w:tcPr>
          <w:p w:rsidR="002A5D5A" w:rsidRPr="0022548C" w:rsidRDefault="002A5D5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one" w:sz="4" w:space="0" w:color="000000"/>
            </w:tcBorders>
          </w:tcPr>
          <w:p w:rsidR="002A5D5A" w:rsidRPr="0022548C" w:rsidRDefault="002A5D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</w:tcPr>
          <w:p w:rsidR="002A5D5A" w:rsidRPr="0022548C" w:rsidRDefault="002A5D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2A5D5A" w:rsidRPr="0022548C" w:rsidRDefault="002A5D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2A5D5A" w:rsidRPr="0022548C" w:rsidRDefault="0026520D" w:rsidP="00AF6AEE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F6AEE" w:rsidRPr="0022548C">
              <w:rPr>
                <w:sz w:val="20"/>
                <w:szCs w:val="20"/>
              </w:rPr>
              <w:t>5</w:t>
            </w:r>
            <w:r w:rsidRPr="0022548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2A5D5A" w:rsidRPr="0022548C" w:rsidRDefault="0026520D" w:rsidP="00AF6AEE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F6AEE" w:rsidRPr="0022548C">
              <w:rPr>
                <w:sz w:val="20"/>
                <w:szCs w:val="20"/>
              </w:rPr>
              <w:t>6</w:t>
            </w:r>
            <w:r w:rsidRPr="0022548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57" w:type="dxa"/>
          </w:tcPr>
          <w:p w:rsidR="002A5D5A" w:rsidRPr="0022548C" w:rsidRDefault="0026520D" w:rsidP="00AF6AEE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F6AEE" w:rsidRPr="0022548C">
              <w:rPr>
                <w:sz w:val="20"/>
                <w:szCs w:val="20"/>
              </w:rPr>
              <w:t>7</w:t>
            </w:r>
            <w:r w:rsidRPr="0022548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71" w:type="dxa"/>
            <w:vMerge/>
            <w:tcBorders>
              <w:top w:val="none" w:sz="4" w:space="0" w:color="000000"/>
            </w:tcBorders>
          </w:tcPr>
          <w:p w:rsidR="002A5D5A" w:rsidRPr="0022548C" w:rsidRDefault="002A5D5A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2A5D5A" w:rsidRPr="0022548C" w:rsidRDefault="002A5D5A">
            <w:pPr>
              <w:rPr>
                <w:sz w:val="20"/>
                <w:szCs w:val="20"/>
              </w:rPr>
            </w:pPr>
          </w:p>
        </w:tc>
      </w:tr>
      <w:tr w:rsidR="002A5D5A" w:rsidRPr="0022548C">
        <w:trPr>
          <w:trHeight w:val="20"/>
          <w:tblHeader/>
        </w:trPr>
        <w:tc>
          <w:tcPr>
            <w:tcW w:w="571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A5D5A" w:rsidRPr="0022548C" w:rsidRDefault="002A5D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5D5A" w:rsidRPr="0022548C" w:rsidRDefault="002A5D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10</w:t>
            </w:r>
          </w:p>
        </w:tc>
        <w:tc>
          <w:tcPr>
            <w:tcW w:w="1570" w:type="dxa"/>
          </w:tcPr>
          <w:p w:rsidR="002A5D5A" w:rsidRPr="0022548C" w:rsidRDefault="002A5D5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A5D5A" w:rsidRPr="0022548C">
        <w:trPr>
          <w:trHeight w:val="20"/>
          <w:tblHeader/>
        </w:trPr>
        <w:tc>
          <w:tcPr>
            <w:tcW w:w="571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1.</w:t>
            </w:r>
          </w:p>
        </w:tc>
        <w:tc>
          <w:tcPr>
            <w:tcW w:w="13327" w:type="dxa"/>
            <w:gridSpan w:val="10"/>
          </w:tcPr>
          <w:p w:rsidR="002A5D5A" w:rsidRPr="0022548C" w:rsidRDefault="00216DF5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8"/>
                <w:lang w:eastAsia="zh-CN"/>
              </w:rPr>
              <w:t xml:space="preserve">Задача № 1 - </w:t>
            </w:r>
            <w:r w:rsidR="0026520D" w:rsidRPr="0022548C">
              <w:rPr>
                <w:color w:val="212121"/>
                <w:sz w:val="20"/>
                <w:szCs w:val="28"/>
                <w:lang w:eastAsia="zh-CN"/>
              </w:rPr>
              <w:t>Создание условий для эффективной реализации молодежной политики, в том числе развитие инфраструктуры</w:t>
            </w:r>
          </w:p>
        </w:tc>
        <w:tc>
          <w:tcPr>
            <w:tcW w:w="1570" w:type="dxa"/>
          </w:tcPr>
          <w:p w:rsidR="002A5D5A" w:rsidRPr="0022548C" w:rsidRDefault="002A5D5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A5D5A" w:rsidRPr="0022548C">
        <w:trPr>
          <w:trHeight w:val="20"/>
          <w:tblHeader/>
        </w:trPr>
        <w:tc>
          <w:tcPr>
            <w:tcW w:w="571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1.1</w:t>
            </w:r>
          </w:p>
        </w:tc>
        <w:tc>
          <w:tcPr>
            <w:tcW w:w="4962" w:type="dxa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Степень вовлеченности молодежи в мероприятия государственных и муниципальных учреждений по работе с молодежью и патриотическому воспитанию</w:t>
            </w:r>
          </w:p>
        </w:tc>
        <w:tc>
          <w:tcPr>
            <w:tcW w:w="1418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A5D5A" w:rsidRPr="0022548C" w:rsidRDefault="0026520D" w:rsidP="00567F5E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567F5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A5D5A" w:rsidRPr="0022548C" w:rsidRDefault="00AF6AEE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2A5D5A" w:rsidRPr="0022548C" w:rsidRDefault="000E58FC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18</w:t>
            </w:r>
          </w:p>
        </w:tc>
        <w:tc>
          <w:tcPr>
            <w:tcW w:w="557" w:type="dxa"/>
          </w:tcPr>
          <w:p w:rsidR="002A5D5A" w:rsidRPr="0022548C" w:rsidRDefault="000E58FC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19</w:t>
            </w:r>
          </w:p>
        </w:tc>
        <w:tc>
          <w:tcPr>
            <w:tcW w:w="1571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</w:tr>
      <w:tr w:rsidR="002A5D5A" w:rsidRPr="0022548C">
        <w:trPr>
          <w:trHeight w:val="20"/>
          <w:tblHeader/>
        </w:trPr>
        <w:tc>
          <w:tcPr>
            <w:tcW w:w="571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2.</w:t>
            </w:r>
          </w:p>
        </w:tc>
        <w:tc>
          <w:tcPr>
            <w:tcW w:w="14897" w:type="dxa"/>
            <w:gridSpan w:val="11"/>
          </w:tcPr>
          <w:p w:rsidR="002A5D5A" w:rsidRPr="0022548C" w:rsidRDefault="00216DF5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8"/>
                <w:lang w:eastAsia="zh-CN"/>
              </w:rPr>
              <w:t xml:space="preserve">Задача № 2 - </w:t>
            </w:r>
            <w:r w:rsidR="0026520D" w:rsidRPr="0022548C">
              <w:rPr>
                <w:sz w:val="20"/>
                <w:szCs w:val="20"/>
              </w:rPr>
              <w:t>Поддержка инициатив социально-активной молодежи, некоммерческих и общественных объединений, муниципальных образований и развитие добровольчества (</w:t>
            </w:r>
            <w:proofErr w:type="spellStart"/>
            <w:r w:rsidR="0026520D" w:rsidRPr="0022548C">
              <w:rPr>
                <w:sz w:val="20"/>
                <w:szCs w:val="20"/>
              </w:rPr>
              <w:t>волонтерства</w:t>
            </w:r>
            <w:proofErr w:type="spellEnd"/>
            <w:r w:rsidR="0026520D" w:rsidRPr="0022548C">
              <w:rPr>
                <w:sz w:val="20"/>
                <w:szCs w:val="20"/>
              </w:rPr>
              <w:t>)</w:t>
            </w:r>
          </w:p>
        </w:tc>
      </w:tr>
      <w:tr w:rsidR="002A5D5A" w:rsidRPr="0022548C">
        <w:trPr>
          <w:trHeight w:val="20"/>
          <w:tblHeader/>
        </w:trPr>
        <w:tc>
          <w:tcPr>
            <w:tcW w:w="571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2.1</w:t>
            </w:r>
          </w:p>
        </w:tc>
        <w:tc>
          <w:tcPr>
            <w:tcW w:w="4962" w:type="dxa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 xml:space="preserve">Доля </w:t>
            </w:r>
            <w:proofErr w:type="spellStart"/>
            <w:r w:rsidRPr="0022548C">
              <w:rPr>
                <w:sz w:val="20"/>
                <w:szCs w:val="20"/>
              </w:rPr>
              <w:t>благополучателей</w:t>
            </w:r>
            <w:proofErr w:type="spellEnd"/>
            <w:r w:rsidRPr="0022548C">
              <w:rPr>
                <w:sz w:val="20"/>
                <w:szCs w:val="20"/>
              </w:rPr>
              <w:t xml:space="preserve"> реализованных проектов и программ по отношению к общему количеству молодежи, проживающей в Архангельской области </w:t>
            </w:r>
          </w:p>
        </w:tc>
        <w:tc>
          <w:tcPr>
            <w:tcW w:w="1418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2A5D5A" w:rsidRPr="0022548C" w:rsidRDefault="007B081A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A5D5A" w:rsidRPr="0022548C" w:rsidRDefault="0026520D" w:rsidP="00567F5E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567F5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A5D5A" w:rsidRPr="0022548C" w:rsidRDefault="007B081A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A5D5A" w:rsidRPr="0022548C" w:rsidRDefault="000E58FC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:rsidR="002A5D5A" w:rsidRPr="0022548C" w:rsidRDefault="000E58FC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</w:tr>
      <w:tr w:rsidR="002A5D5A" w:rsidRPr="0022548C">
        <w:trPr>
          <w:trHeight w:val="20"/>
          <w:tblHeader/>
        </w:trPr>
        <w:tc>
          <w:tcPr>
            <w:tcW w:w="571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2.2</w:t>
            </w:r>
          </w:p>
        </w:tc>
        <w:tc>
          <w:tcPr>
            <w:tcW w:w="4962" w:type="dxa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 xml:space="preserve">Доля граждан, занимающихся волонтерской (добровольческой) деятельностью </w:t>
            </w:r>
          </w:p>
        </w:tc>
        <w:tc>
          <w:tcPr>
            <w:tcW w:w="1418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7,2</w:t>
            </w:r>
          </w:p>
        </w:tc>
        <w:tc>
          <w:tcPr>
            <w:tcW w:w="708" w:type="dxa"/>
          </w:tcPr>
          <w:p w:rsidR="002A5D5A" w:rsidRPr="0022548C" w:rsidRDefault="0026520D" w:rsidP="00567F5E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567F5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A5D5A" w:rsidRPr="0022548C" w:rsidRDefault="000E58FC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7,5</w:t>
            </w:r>
          </w:p>
        </w:tc>
        <w:tc>
          <w:tcPr>
            <w:tcW w:w="567" w:type="dxa"/>
          </w:tcPr>
          <w:p w:rsidR="002A5D5A" w:rsidRPr="0022548C" w:rsidRDefault="000E58FC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8,0</w:t>
            </w:r>
          </w:p>
        </w:tc>
        <w:tc>
          <w:tcPr>
            <w:tcW w:w="557" w:type="dxa"/>
          </w:tcPr>
          <w:p w:rsidR="002A5D5A" w:rsidRPr="0022548C" w:rsidRDefault="000E58FC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8,2</w:t>
            </w:r>
          </w:p>
        </w:tc>
        <w:tc>
          <w:tcPr>
            <w:tcW w:w="1571" w:type="dxa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</w:tr>
      <w:tr w:rsidR="002A5D5A" w:rsidRPr="0022548C">
        <w:trPr>
          <w:trHeight w:val="20"/>
          <w:tblHeader/>
        </w:trPr>
        <w:tc>
          <w:tcPr>
            <w:tcW w:w="571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3.</w:t>
            </w:r>
          </w:p>
        </w:tc>
        <w:tc>
          <w:tcPr>
            <w:tcW w:w="14897" w:type="dxa"/>
            <w:gridSpan w:val="11"/>
            <w:vAlign w:val="center"/>
          </w:tcPr>
          <w:p w:rsidR="002A5D5A" w:rsidRPr="0022548C" w:rsidRDefault="00216DF5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8"/>
                <w:lang w:eastAsia="zh-CN"/>
              </w:rPr>
              <w:t xml:space="preserve">Задача № 3 - </w:t>
            </w:r>
            <w:r w:rsidR="0026520D" w:rsidRPr="0022548C">
              <w:rPr>
                <w:sz w:val="20"/>
                <w:szCs w:val="20"/>
              </w:rPr>
              <w:t xml:space="preserve">Вовлечение молодежи в социально-значимую деятельность </w:t>
            </w:r>
          </w:p>
        </w:tc>
      </w:tr>
      <w:tr w:rsidR="002A5D5A" w:rsidRPr="0022548C">
        <w:trPr>
          <w:trHeight w:val="20"/>
          <w:tblHeader/>
        </w:trPr>
        <w:tc>
          <w:tcPr>
            <w:tcW w:w="571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2548C">
              <w:rPr>
                <w:sz w:val="20"/>
                <w:szCs w:val="20"/>
              </w:rPr>
              <w:t>3.</w:t>
            </w:r>
            <w:r w:rsidRPr="0022548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Доля молодых граждан, охваченных мероприятиями по пропаганде семейных ценностей и повышению репродуктивных ориентаций молодежи, от количества молодежи, проживающей Архангельской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22548C">
              <w:rPr>
                <w:iCs/>
                <w:sz w:val="20"/>
                <w:szCs w:val="20"/>
              </w:rPr>
              <w:t>КПМ</w:t>
            </w:r>
          </w:p>
        </w:tc>
        <w:tc>
          <w:tcPr>
            <w:tcW w:w="992" w:type="dxa"/>
            <w:shd w:val="clear" w:color="auto" w:fill="auto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16,1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5D5A" w:rsidRPr="0022548C" w:rsidRDefault="0026520D" w:rsidP="00567F5E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567F5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D5A" w:rsidRPr="0022548C" w:rsidRDefault="000E58FC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D5A" w:rsidRPr="0022548C" w:rsidRDefault="000E58FC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9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A5D5A" w:rsidRPr="0022548C" w:rsidRDefault="000E58FC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</w:tr>
      <w:tr w:rsidR="002A5D5A" w:rsidRPr="0022548C">
        <w:trPr>
          <w:trHeight w:val="20"/>
          <w:tblHeader/>
        </w:trPr>
        <w:tc>
          <w:tcPr>
            <w:tcW w:w="571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3.2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Доля участников региональных мероприятий, направленных на гражданско-патриотическое воспитание молодежи к общему количеству молодежи, проживающей Архангельской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22548C">
              <w:rPr>
                <w:iCs/>
                <w:sz w:val="20"/>
                <w:szCs w:val="20"/>
              </w:rPr>
              <w:t>КПМ</w:t>
            </w:r>
          </w:p>
        </w:tc>
        <w:tc>
          <w:tcPr>
            <w:tcW w:w="992" w:type="dxa"/>
            <w:shd w:val="clear" w:color="auto" w:fill="auto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7B081A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5D5A" w:rsidRPr="0022548C" w:rsidRDefault="0026520D" w:rsidP="00567F5E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567F5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D5A" w:rsidRPr="0022548C" w:rsidRDefault="000E58FC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A5D5A" w:rsidRPr="0022548C" w:rsidRDefault="000E58FC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7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A5D5A" w:rsidRPr="0022548C" w:rsidRDefault="000E58FC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</w:tr>
      <w:tr w:rsidR="002A5D5A" w:rsidRPr="0022548C">
        <w:trPr>
          <w:trHeight w:val="20"/>
          <w:tblHeader/>
        </w:trPr>
        <w:tc>
          <w:tcPr>
            <w:tcW w:w="571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4.</w:t>
            </w:r>
          </w:p>
        </w:tc>
        <w:tc>
          <w:tcPr>
            <w:tcW w:w="14897" w:type="dxa"/>
            <w:gridSpan w:val="11"/>
            <w:shd w:val="clear" w:color="auto" w:fill="auto"/>
            <w:vAlign w:val="center"/>
          </w:tcPr>
          <w:p w:rsidR="002A5D5A" w:rsidRPr="0022548C" w:rsidRDefault="00216DF5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8"/>
                <w:lang w:eastAsia="zh-CN"/>
              </w:rPr>
              <w:t xml:space="preserve">Задача № 4 - </w:t>
            </w:r>
            <w:r w:rsidR="0026520D" w:rsidRPr="0022548C">
              <w:rPr>
                <w:sz w:val="20"/>
                <w:szCs w:val="20"/>
              </w:rPr>
              <w:t>Профессиональная ориентация и содействие трудоустройству молодежи</w:t>
            </w:r>
          </w:p>
        </w:tc>
      </w:tr>
      <w:tr w:rsidR="002A5D5A" w:rsidRPr="0022548C">
        <w:trPr>
          <w:trHeight w:val="20"/>
          <w:tblHeader/>
        </w:trPr>
        <w:tc>
          <w:tcPr>
            <w:tcW w:w="571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4.1</w:t>
            </w:r>
          </w:p>
        </w:tc>
        <w:tc>
          <w:tcPr>
            <w:tcW w:w="4962" w:type="dxa"/>
            <w:vAlign w:val="center"/>
          </w:tcPr>
          <w:p w:rsidR="002A5D5A" w:rsidRPr="0022548C" w:rsidRDefault="0026520D">
            <w:pPr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Доля молодых граждан, которым было оказано содействие в трудоустройстве, или получивших поддержку в сфере профессиональной ориентации, от количества молодежи Архангельской области</w:t>
            </w:r>
          </w:p>
        </w:tc>
        <w:tc>
          <w:tcPr>
            <w:tcW w:w="1418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22548C">
              <w:rPr>
                <w:iCs/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2A5D5A" w:rsidRPr="0022548C" w:rsidRDefault="00734726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3,2</w:t>
            </w:r>
          </w:p>
        </w:tc>
        <w:tc>
          <w:tcPr>
            <w:tcW w:w="708" w:type="dxa"/>
            <w:vAlign w:val="center"/>
          </w:tcPr>
          <w:p w:rsidR="002A5D5A" w:rsidRPr="0022548C" w:rsidRDefault="0026520D" w:rsidP="00734726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734726" w:rsidRPr="0022548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A5D5A" w:rsidRPr="0022548C" w:rsidRDefault="007B081A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A5D5A" w:rsidRPr="0022548C" w:rsidRDefault="000E58FC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</w:t>
            </w:r>
          </w:p>
        </w:tc>
        <w:tc>
          <w:tcPr>
            <w:tcW w:w="557" w:type="dxa"/>
            <w:vAlign w:val="center"/>
          </w:tcPr>
          <w:p w:rsidR="002A5D5A" w:rsidRPr="0022548C" w:rsidRDefault="000E58FC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3</w:t>
            </w:r>
          </w:p>
        </w:tc>
        <w:tc>
          <w:tcPr>
            <w:tcW w:w="1571" w:type="dxa"/>
            <w:vAlign w:val="center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</w:tr>
      <w:tr w:rsidR="002A5D5A" w:rsidRPr="0022548C">
        <w:trPr>
          <w:trHeight w:val="20"/>
          <w:tblHeader/>
        </w:trPr>
        <w:tc>
          <w:tcPr>
            <w:tcW w:w="571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4.2</w:t>
            </w:r>
          </w:p>
        </w:tc>
        <w:tc>
          <w:tcPr>
            <w:tcW w:w="4962" w:type="dxa"/>
            <w:vAlign w:val="center"/>
          </w:tcPr>
          <w:p w:rsidR="002A5D5A" w:rsidRPr="0022548C" w:rsidRDefault="0026520D">
            <w:pPr>
              <w:rPr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Доля несовершеннолетних трудоустроенных на временные рабочие места по отношению к общему числу несовершеннолетних проживающих на территории Архангельской области</w:t>
            </w:r>
          </w:p>
        </w:tc>
        <w:tc>
          <w:tcPr>
            <w:tcW w:w="1418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22548C">
              <w:rPr>
                <w:iCs/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2A5D5A" w:rsidRPr="0022548C" w:rsidRDefault="00734726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3,2</w:t>
            </w:r>
          </w:p>
        </w:tc>
        <w:tc>
          <w:tcPr>
            <w:tcW w:w="708" w:type="dxa"/>
            <w:vAlign w:val="center"/>
          </w:tcPr>
          <w:p w:rsidR="002A5D5A" w:rsidRPr="0022548C" w:rsidRDefault="0026520D" w:rsidP="00734726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734726" w:rsidRPr="0022548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A5D5A" w:rsidRPr="0022548C" w:rsidRDefault="007B081A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A5D5A" w:rsidRPr="0022548C" w:rsidRDefault="00E70DD2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557" w:type="dxa"/>
            <w:vAlign w:val="center"/>
          </w:tcPr>
          <w:p w:rsidR="002A5D5A" w:rsidRPr="0022548C" w:rsidRDefault="00E70DD2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1,5</w:t>
            </w:r>
          </w:p>
        </w:tc>
        <w:tc>
          <w:tcPr>
            <w:tcW w:w="1571" w:type="dxa"/>
            <w:vAlign w:val="center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</w:tr>
      <w:tr w:rsidR="002A5D5A" w:rsidRPr="0022548C">
        <w:trPr>
          <w:trHeight w:val="20"/>
          <w:tblHeader/>
        </w:trPr>
        <w:tc>
          <w:tcPr>
            <w:tcW w:w="571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5.</w:t>
            </w:r>
          </w:p>
        </w:tc>
        <w:tc>
          <w:tcPr>
            <w:tcW w:w="14897" w:type="dxa"/>
            <w:gridSpan w:val="11"/>
            <w:shd w:val="clear" w:color="auto" w:fill="auto"/>
            <w:vAlign w:val="center"/>
          </w:tcPr>
          <w:p w:rsidR="002A5D5A" w:rsidRPr="0022548C" w:rsidRDefault="00216DF5" w:rsidP="00216DF5">
            <w:pPr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8"/>
                <w:lang w:eastAsia="zh-CN"/>
              </w:rPr>
              <w:t xml:space="preserve">Задача № 5 - </w:t>
            </w:r>
            <w:r w:rsidR="0026520D" w:rsidRPr="0022548C">
              <w:rPr>
                <w:sz w:val="20"/>
                <w:szCs w:val="20"/>
              </w:rPr>
              <w:t>Обеспечение кадровой безопасности сферы молодежной политики и патриотического воспитания</w:t>
            </w:r>
          </w:p>
        </w:tc>
      </w:tr>
      <w:tr w:rsidR="002A5D5A" w:rsidRPr="0022548C">
        <w:trPr>
          <w:trHeight w:val="20"/>
          <w:tblHeader/>
        </w:trPr>
        <w:tc>
          <w:tcPr>
            <w:tcW w:w="571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5.1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A5D5A" w:rsidRPr="0022548C" w:rsidRDefault="0026520D">
            <w:pPr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 xml:space="preserve">Доля специалистов по работе с молодежью и сферы патриотического воспитания повысивших свою квалификацию </w:t>
            </w:r>
          </w:p>
        </w:tc>
        <w:tc>
          <w:tcPr>
            <w:tcW w:w="1418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22548C">
              <w:rPr>
                <w:iCs/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2A5D5A" w:rsidRPr="0022548C" w:rsidRDefault="00734726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2A5D5A" w:rsidRPr="0022548C" w:rsidRDefault="0026520D" w:rsidP="00734726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734726" w:rsidRPr="0022548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A5D5A" w:rsidRPr="0022548C" w:rsidRDefault="00734726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2A5D5A" w:rsidRPr="0022548C" w:rsidRDefault="00E70DD2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center"/>
          </w:tcPr>
          <w:p w:rsidR="002A5D5A" w:rsidRPr="0022548C" w:rsidRDefault="00E70DD2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</w:t>
            </w:r>
          </w:p>
        </w:tc>
        <w:tc>
          <w:tcPr>
            <w:tcW w:w="1571" w:type="dxa"/>
            <w:vAlign w:val="center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</w:tr>
    </w:tbl>
    <w:p w:rsidR="002A5D5A" w:rsidRPr="0022548C" w:rsidRDefault="002A5D5A">
      <w:pPr>
        <w:pStyle w:val="ConsPlusNormal"/>
        <w:jc w:val="center"/>
        <w:outlineLvl w:val="3"/>
        <w:rPr>
          <w:sz w:val="20"/>
        </w:rPr>
        <w:sectPr w:rsidR="002A5D5A" w:rsidRPr="0022548C">
          <w:pgSz w:w="16840" w:h="11910" w:orient="landscape"/>
          <w:pgMar w:top="480" w:right="280" w:bottom="709" w:left="320" w:header="720" w:footer="720" w:gutter="0"/>
          <w:cols w:space="720"/>
          <w:docGrid w:linePitch="360"/>
        </w:sectPr>
      </w:pPr>
    </w:p>
    <w:p w:rsidR="002A5D5A" w:rsidRPr="0022548C" w:rsidRDefault="0026520D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22548C">
        <w:rPr>
          <w:rFonts w:ascii="Times New Roman" w:hAnsi="Times New Roman" w:cs="Times New Roman"/>
          <w:bCs/>
          <w:sz w:val="28"/>
          <w:szCs w:val="28"/>
        </w:rPr>
        <w:lastRenderedPageBreak/>
        <w:t>2.1 Порядок расчета и источники информации о значениях целевых показателей комплекса процессных мероприятий</w:t>
      </w:r>
    </w:p>
    <w:p w:rsidR="002A5D5A" w:rsidRPr="0022548C" w:rsidRDefault="002A5D5A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</w:rPr>
      </w:pPr>
    </w:p>
    <w:tbl>
      <w:tblPr>
        <w:tblW w:w="4716" w:type="pct"/>
        <w:tblInd w:w="5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6"/>
        <w:gridCol w:w="6047"/>
        <w:gridCol w:w="4572"/>
      </w:tblGrid>
      <w:tr w:rsidR="002A5D5A" w:rsidRPr="0022548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5A" w:rsidRPr="0022548C" w:rsidRDefault="0026520D">
            <w:pPr>
              <w:jc w:val="center"/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Наименование показателя комплекса процессных мероприятий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5A" w:rsidRPr="0022548C" w:rsidRDefault="0026520D">
            <w:pPr>
              <w:jc w:val="center"/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Порядок расчета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5A" w:rsidRPr="0022548C" w:rsidRDefault="0026520D">
            <w:pPr>
              <w:jc w:val="center"/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Источники информации</w:t>
            </w:r>
          </w:p>
        </w:tc>
      </w:tr>
      <w:tr w:rsidR="00216DF5" w:rsidRPr="0022548C" w:rsidTr="00216DF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>
              <w:rPr>
                <w:color w:val="212121"/>
                <w:sz w:val="20"/>
                <w:szCs w:val="28"/>
                <w:lang w:eastAsia="zh-CN"/>
              </w:rPr>
              <w:t xml:space="preserve">Задача № 1 - </w:t>
            </w:r>
            <w:r w:rsidRPr="0022548C">
              <w:rPr>
                <w:color w:val="212121"/>
                <w:sz w:val="20"/>
                <w:szCs w:val="28"/>
                <w:lang w:eastAsia="zh-CN"/>
              </w:rPr>
              <w:t>Создание условий для эффективной реализации молодежной политики, в том числе развитие инфраструктуры</w:t>
            </w:r>
          </w:p>
        </w:tc>
      </w:tr>
      <w:tr w:rsidR="00216DF5" w:rsidRPr="0022548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1.1 Степень вовлеченности молодежи в мероприятия государственных и муниципальных учреждений по работе с молодежью и патриотическому воспитанию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СВМ = КПМ / КМГ х 100, где: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СВМ – степень вовлеченности молодежи в мероприятия государственных и муниципальных учреждений по работе с молодежью и ресурсных центров для молодежи в Архангельской области;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КПМ – количество посетителей мероприятий государственных и муниципальных учреждений по работе с молодежью и ресурсных центров для молодежи в Архангельской области за отчетный год;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КМГ – количество молодых граждан, проживавших в Архангельской области </w:t>
            </w:r>
            <w:r w:rsidRPr="0022548C">
              <w:rPr>
                <w:color w:val="212121"/>
                <w:sz w:val="20"/>
                <w:szCs w:val="20"/>
                <w:lang w:eastAsia="zh-CN"/>
              </w:rPr>
              <w:t xml:space="preserve">на 1 января года следующего за </w:t>
            </w:r>
            <w:proofErr w:type="gramStart"/>
            <w:r w:rsidRPr="0022548C">
              <w:rPr>
                <w:color w:val="212121"/>
                <w:sz w:val="20"/>
                <w:szCs w:val="20"/>
                <w:lang w:eastAsia="zh-CN"/>
              </w:rPr>
              <w:t>отчетным</w:t>
            </w:r>
            <w:proofErr w:type="gramEnd"/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отчеты государственных учреждений Архангельской области сферы молодежной политики, 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отчеты по итогам предоставления субсидии на создание и развитие муниципальных учреждений по работе с молодежью, 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</w:t>
            </w:r>
          </w:p>
        </w:tc>
      </w:tr>
      <w:tr w:rsidR="00216DF5" w:rsidRPr="0022548C" w:rsidTr="00216DF5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>
              <w:rPr>
                <w:color w:val="212121"/>
                <w:sz w:val="20"/>
                <w:szCs w:val="28"/>
                <w:lang w:eastAsia="zh-CN"/>
              </w:rPr>
              <w:t xml:space="preserve">Задача № 2 - </w:t>
            </w:r>
            <w:r w:rsidRPr="0022548C">
              <w:rPr>
                <w:sz w:val="20"/>
                <w:szCs w:val="20"/>
              </w:rPr>
              <w:t>Поддержка инициатив социально-активной молодежи, некоммерческих и общественных объединений, муниципальных образований и развитие добровольчества (</w:t>
            </w:r>
            <w:proofErr w:type="spellStart"/>
            <w:r w:rsidRPr="0022548C">
              <w:rPr>
                <w:sz w:val="20"/>
                <w:szCs w:val="20"/>
              </w:rPr>
              <w:t>волонтерства</w:t>
            </w:r>
            <w:proofErr w:type="spellEnd"/>
            <w:r w:rsidRPr="0022548C">
              <w:rPr>
                <w:sz w:val="20"/>
                <w:szCs w:val="20"/>
              </w:rPr>
              <w:t>)</w:t>
            </w:r>
          </w:p>
        </w:tc>
      </w:tr>
      <w:tr w:rsidR="00216DF5" w:rsidRPr="0022548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2.1 Доля </w:t>
            </w:r>
            <w:proofErr w:type="spellStart"/>
            <w:r w:rsidRPr="0022548C">
              <w:rPr>
                <w:bCs/>
                <w:sz w:val="20"/>
                <w:szCs w:val="20"/>
              </w:rPr>
              <w:t>благополучателей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реализованных проектов и программ по отношению к общему количеству граждан, проживающих в Архангельской области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ДБ = КБ/КМГх100, где: 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ДБ – Доля </w:t>
            </w:r>
            <w:proofErr w:type="spellStart"/>
            <w:r w:rsidRPr="0022548C">
              <w:rPr>
                <w:bCs/>
                <w:sz w:val="20"/>
                <w:szCs w:val="20"/>
              </w:rPr>
              <w:t>благополучателей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реализованных проектов и программ;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КБ – количество </w:t>
            </w:r>
            <w:proofErr w:type="spellStart"/>
            <w:r w:rsidRPr="0022548C">
              <w:rPr>
                <w:bCs/>
                <w:sz w:val="20"/>
                <w:szCs w:val="20"/>
              </w:rPr>
              <w:t>благополучателей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реализованных проектов </w:t>
            </w:r>
            <w:r w:rsidRPr="0022548C">
              <w:rPr>
                <w:bCs/>
                <w:sz w:val="20"/>
                <w:szCs w:val="20"/>
              </w:rPr>
              <w:br/>
              <w:t>и программ;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КМГ – количество молодых граждан, проживавших в Архангельской области </w:t>
            </w:r>
            <w:r w:rsidRPr="0022548C">
              <w:rPr>
                <w:color w:val="212121"/>
                <w:sz w:val="20"/>
                <w:szCs w:val="20"/>
                <w:lang w:eastAsia="zh-CN"/>
              </w:rPr>
              <w:t xml:space="preserve">на 1 января года следующего за </w:t>
            </w:r>
            <w:proofErr w:type="gramStart"/>
            <w:r w:rsidRPr="0022548C">
              <w:rPr>
                <w:color w:val="212121"/>
                <w:sz w:val="20"/>
                <w:szCs w:val="20"/>
                <w:lang w:eastAsia="zh-CN"/>
              </w:rPr>
              <w:t>отчетным</w:t>
            </w:r>
            <w:proofErr w:type="gramEnd"/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отчеты по итогам предоставления гранта в форме субсидии по результатам проведения областного конкурса проектов в сфере государственной молодежной политики;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отчеты по итогам предоставления гранта в форме субсидии по результатам проведения областного конкурса проектов в сфере патриотического воспитания;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отчеты по итогам предоставления гранта в форме субсидии в целях поддержки детских и молодежных объединений, входящих в реестр детских и молодежных объединений, пользующихся государственной поддержкой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отчеты по итогам предоставления субсидии Архангельскому региональному отделению Общероссийского общественного движения по увековечению памяти погибших при защите Отечества «Поисковое движение России»;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lastRenderedPageBreak/>
              <w:t>отчеты по итогам предоставления субсидии на проведение муниципальных молодежных форумов,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</w:t>
            </w:r>
          </w:p>
        </w:tc>
      </w:tr>
      <w:tr w:rsidR="00216DF5" w:rsidRPr="0022548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lastRenderedPageBreak/>
              <w:t>2.2 Доля граждан, занимающихся волонтерской (добровольческой) деятельностью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ДВ = КВ/КМГх100, где: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ДВ – Доля граждан, занимающихся волонтерской (добровольческой) деятельностью;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КВ – количество граждан, занимающихся волонтерской (добровольческой) деятельностью;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КМГ – количество граждан, проживавших в Архангельской области </w:t>
            </w:r>
            <w:r w:rsidRPr="0022548C">
              <w:rPr>
                <w:color w:val="212121"/>
                <w:sz w:val="20"/>
                <w:szCs w:val="20"/>
                <w:lang w:eastAsia="zh-CN"/>
              </w:rPr>
              <w:t xml:space="preserve">на 1 января года следующего за </w:t>
            </w:r>
            <w:proofErr w:type="gramStart"/>
            <w:r w:rsidRPr="0022548C">
              <w:rPr>
                <w:color w:val="212121"/>
                <w:sz w:val="20"/>
                <w:szCs w:val="20"/>
                <w:lang w:eastAsia="zh-CN"/>
              </w:rPr>
              <w:t>отчетным</w:t>
            </w:r>
            <w:proofErr w:type="gramEnd"/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отчеты по итогам предоставления субсидии</w:t>
            </w:r>
            <w:r w:rsidRPr="0022548C">
              <w:rPr>
                <w:sz w:val="20"/>
                <w:szCs w:val="20"/>
              </w:rPr>
              <w:t xml:space="preserve"> Ассоциации «Ресурсный центр добровольчества Архангельской области»,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</w:t>
            </w:r>
          </w:p>
        </w:tc>
      </w:tr>
      <w:tr w:rsidR="00216DF5" w:rsidRPr="0022548C" w:rsidTr="00216DF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>
              <w:rPr>
                <w:color w:val="212121"/>
                <w:sz w:val="20"/>
                <w:szCs w:val="28"/>
                <w:lang w:eastAsia="zh-CN"/>
              </w:rPr>
              <w:t xml:space="preserve">Задача № 3 - </w:t>
            </w:r>
            <w:r w:rsidRPr="0022548C">
              <w:rPr>
                <w:sz w:val="20"/>
                <w:szCs w:val="20"/>
              </w:rPr>
              <w:t xml:space="preserve">Вовлечение молодежи в социально-значимую деятельность </w:t>
            </w:r>
          </w:p>
        </w:tc>
      </w:tr>
      <w:tr w:rsidR="00216DF5" w:rsidRPr="0022548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3.1 Доля молодых граждан, охваченных мероприятиями по пропаганде семейных ценностей и повышению репродуктивных ориентаций молодежи, от количества молодежи Архангельской области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proofErr w:type="spellStart"/>
            <w:r w:rsidRPr="0022548C">
              <w:rPr>
                <w:bCs/>
                <w:sz w:val="20"/>
                <w:szCs w:val="20"/>
              </w:rPr>
              <w:t>ДМГсц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= </w:t>
            </w:r>
            <w:proofErr w:type="spellStart"/>
            <w:r w:rsidRPr="0022548C">
              <w:rPr>
                <w:bCs/>
                <w:sz w:val="20"/>
                <w:szCs w:val="20"/>
              </w:rPr>
              <w:t>КГсц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/КМГх100, где: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proofErr w:type="spellStart"/>
            <w:r w:rsidRPr="0022548C">
              <w:rPr>
                <w:bCs/>
                <w:sz w:val="20"/>
                <w:szCs w:val="20"/>
              </w:rPr>
              <w:t>ДМГсц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– </w:t>
            </w:r>
            <w:r w:rsidRPr="0022548C">
              <w:rPr>
                <w:sz w:val="20"/>
                <w:szCs w:val="20"/>
              </w:rPr>
              <w:t>Доля молодых граждан, охваченных мероприятиями по пропаганде семейных ценностей и повышению репродуктивных ориентаций молодежи, от количества молодежи Архангельской области</w:t>
            </w:r>
            <w:r w:rsidRPr="0022548C">
              <w:rPr>
                <w:bCs/>
                <w:sz w:val="20"/>
                <w:szCs w:val="20"/>
              </w:rPr>
              <w:t>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proofErr w:type="spellStart"/>
            <w:r w:rsidRPr="0022548C">
              <w:rPr>
                <w:bCs/>
                <w:sz w:val="20"/>
                <w:szCs w:val="20"/>
              </w:rPr>
              <w:t>КГсц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– количество граждан, </w:t>
            </w:r>
            <w:r w:rsidRPr="0022548C">
              <w:rPr>
                <w:sz w:val="20"/>
                <w:szCs w:val="20"/>
              </w:rPr>
              <w:t>охваченных мероприятиями по пропаганде семейных ценностей и повышению репродуктивных ориентаций молодежи</w:t>
            </w:r>
            <w:r w:rsidRPr="0022548C">
              <w:rPr>
                <w:bCs/>
                <w:sz w:val="20"/>
                <w:szCs w:val="20"/>
              </w:rPr>
              <w:t>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КМГ – количество молодых граждан, проживавших в Архангельской области </w:t>
            </w:r>
            <w:r w:rsidRPr="0022548C">
              <w:rPr>
                <w:color w:val="212121"/>
                <w:sz w:val="20"/>
                <w:szCs w:val="20"/>
                <w:lang w:eastAsia="zh-CN"/>
              </w:rPr>
              <w:t xml:space="preserve">на 1 января года следующего за </w:t>
            </w:r>
            <w:proofErr w:type="gramStart"/>
            <w:r w:rsidRPr="0022548C">
              <w:rPr>
                <w:color w:val="212121"/>
                <w:sz w:val="20"/>
                <w:szCs w:val="20"/>
                <w:lang w:eastAsia="zh-CN"/>
              </w:rPr>
              <w:t>отчетным</w:t>
            </w:r>
            <w:proofErr w:type="gramEnd"/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отчеты государственных учреждений Архангельской области сферы молодежной политики, </w:t>
            </w:r>
          </w:p>
          <w:p w:rsidR="00216DF5" w:rsidRPr="0022548C" w:rsidRDefault="00216DF5" w:rsidP="00216DF5">
            <w:r w:rsidRPr="0022548C">
              <w:rPr>
                <w:bCs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</w:t>
            </w:r>
          </w:p>
        </w:tc>
      </w:tr>
      <w:tr w:rsidR="00216DF5" w:rsidRPr="0022548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 xml:space="preserve">3.2 Доля участников региональных мероприятий, направленных на развитие гражданско-патриотическое воспитание молодежи 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proofErr w:type="spellStart"/>
            <w:r w:rsidRPr="0022548C">
              <w:rPr>
                <w:bCs/>
                <w:sz w:val="20"/>
                <w:szCs w:val="20"/>
              </w:rPr>
              <w:t>ДУгпв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= </w:t>
            </w:r>
            <w:proofErr w:type="spellStart"/>
            <w:r w:rsidRPr="0022548C">
              <w:rPr>
                <w:bCs/>
                <w:sz w:val="20"/>
                <w:szCs w:val="20"/>
              </w:rPr>
              <w:t>КГсц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/КМГх100, где: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proofErr w:type="spellStart"/>
            <w:r w:rsidRPr="0022548C">
              <w:rPr>
                <w:bCs/>
                <w:sz w:val="20"/>
                <w:szCs w:val="20"/>
              </w:rPr>
              <w:t>ДУМгпв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– </w:t>
            </w:r>
            <w:r w:rsidRPr="0022548C">
              <w:rPr>
                <w:sz w:val="20"/>
                <w:szCs w:val="20"/>
              </w:rPr>
              <w:t>Доля молодых граждан, охваченных мероприятиями по пропаганде семейных ценностей и повышению репродуктивных ориентаций молодежи, от количества молодежи Архангельской области</w:t>
            </w:r>
            <w:r w:rsidRPr="0022548C">
              <w:rPr>
                <w:bCs/>
                <w:sz w:val="20"/>
                <w:szCs w:val="20"/>
              </w:rPr>
              <w:t>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proofErr w:type="spellStart"/>
            <w:r w:rsidRPr="0022548C">
              <w:rPr>
                <w:bCs/>
                <w:sz w:val="20"/>
                <w:szCs w:val="20"/>
              </w:rPr>
              <w:t>КУМгпв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– количество </w:t>
            </w:r>
            <w:r w:rsidRPr="0022548C">
              <w:rPr>
                <w:sz w:val="20"/>
                <w:szCs w:val="20"/>
              </w:rPr>
              <w:t>участников региональных мероприятий, направленных на развитие гражданско-патриотическое воспитание молодежи</w:t>
            </w:r>
            <w:r w:rsidRPr="0022548C">
              <w:rPr>
                <w:bCs/>
                <w:sz w:val="20"/>
                <w:szCs w:val="20"/>
              </w:rPr>
              <w:t>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КМГ – количество молодых граждан, проживавших в Архангельской области </w:t>
            </w:r>
            <w:r w:rsidRPr="0022548C">
              <w:rPr>
                <w:color w:val="212121"/>
                <w:sz w:val="20"/>
                <w:szCs w:val="20"/>
                <w:lang w:eastAsia="zh-CN"/>
              </w:rPr>
              <w:t xml:space="preserve">на 1 января года следующего за </w:t>
            </w:r>
            <w:proofErr w:type="gramStart"/>
            <w:r w:rsidRPr="0022548C">
              <w:rPr>
                <w:color w:val="212121"/>
                <w:sz w:val="20"/>
                <w:szCs w:val="20"/>
                <w:lang w:eastAsia="zh-CN"/>
              </w:rPr>
              <w:t>отчетным</w:t>
            </w:r>
            <w:proofErr w:type="gramEnd"/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отчеты государственных учреждений Архангельской области сферы молодежной политики, </w:t>
            </w:r>
          </w:p>
          <w:p w:rsidR="00216DF5" w:rsidRPr="0022548C" w:rsidRDefault="00216DF5" w:rsidP="00216DF5">
            <w:r w:rsidRPr="0022548C">
              <w:rPr>
                <w:bCs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</w:t>
            </w:r>
          </w:p>
        </w:tc>
      </w:tr>
      <w:tr w:rsidR="00216DF5" w:rsidRPr="0022548C" w:rsidTr="00216DF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>
              <w:rPr>
                <w:color w:val="212121"/>
                <w:sz w:val="20"/>
                <w:szCs w:val="28"/>
                <w:lang w:eastAsia="zh-CN"/>
              </w:rPr>
              <w:t xml:space="preserve">Задача № 4 - </w:t>
            </w:r>
            <w:r w:rsidRPr="0022548C">
              <w:rPr>
                <w:sz w:val="20"/>
                <w:szCs w:val="20"/>
              </w:rPr>
              <w:t>Профессиональная ориентация и содействие трудоустройству молодежи</w:t>
            </w:r>
          </w:p>
        </w:tc>
      </w:tr>
      <w:tr w:rsidR="00216DF5" w:rsidRPr="0022548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lastRenderedPageBreak/>
              <w:t xml:space="preserve">4.1 </w:t>
            </w:r>
            <w:r w:rsidRPr="0022548C">
              <w:rPr>
                <w:sz w:val="20"/>
                <w:szCs w:val="20"/>
              </w:rPr>
              <w:t>Доля молодых граждан, которым было оказано содействие в трудоустройстве, или получивших поддержку в сфере профессиональной ориентации, от количества молодежи Архангельской области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proofErr w:type="spellStart"/>
            <w:r w:rsidRPr="0022548C">
              <w:rPr>
                <w:bCs/>
                <w:sz w:val="20"/>
                <w:szCs w:val="20"/>
              </w:rPr>
              <w:t>Дпроф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= </w:t>
            </w:r>
            <w:proofErr w:type="spellStart"/>
            <w:r w:rsidRPr="0022548C">
              <w:rPr>
                <w:bCs/>
                <w:sz w:val="20"/>
                <w:szCs w:val="20"/>
              </w:rPr>
              <w:t>КГпроф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/КМГх100, где: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proofErr w:type="spellStart"/>
            <w:r w:rsidRPr="0022548C">
              <w:rPr>
                <w:bCs/>
                <w:sz w:val="20"/>
                <w:szCs w:val="20"/>
              </w:rPr>
              <w:t>Дпроф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– </w:t>
            </w:r>
            <w:proofErr w:type="gramStart"/>
            <w:r w:rsidRPr="0022548C">
              <w:rPr>
                <w:bCs/>
                <w:sz w:val="20"/>
                <w:szCs w:val="20"/>
              </w:rPr>
              <w:t>До</w:t>
            </w:r>
            <w:proofErr w:type="gramEnd"/>
            <w:r w:rsidRPr="0022548C">
              <w:rPr>
                <w:bCs/>
                <w:sz w:val="20"/>
                <w:szCs w:val="20"/>
              </w:rPr>
              <w:t xml:space="preserve">ля молодых граждан, </w:t>
            </w:r>
            <w:r w:rsidRPr="0022548C">
              <w:rPr>
                <w:sz w:val="20"/>
                <w:szCs w:val="20"/>
              </w:rPr>
              <w:t>которым было оказано содействие в трудоустройстве, или получивших поддержку в сфере профессиональной ориентации</w:t>
            </w:r>
            <w:r w:rsidRPr="0022548C">
              <w:rPr>
                <w:bCs/>
                <w:sz w:val="20"/>
                <w:szCs w:val="20"/>
              </w:rPr>
              <w:t>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proofErr w:type="spellStart"/>
            <w:r w:rsidRPr="0022548C">
              <w:rPr>
                <w:bCs/>
                <w:sz w:val="20"/>
                <w:szCs w:val="20"/>
              </w:rPr>
              <w:t>КГпроф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– количество граждан, получивших поддержку в сфере профессиональной ориентации;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КМГ – количество молодых граждан, проживавших в Архангельской области </w:t>
            </w:r>
            <w:r w:rsidRPr="0022548C">
              <w:rPr>
                <w:color w:val="212121"/>
                <w:sz w:val="20"/>
                <w:szCs w:val="20"/>
                <w:lang w:eastAsia="zh-CN"/>
              </w:rPr>
              <w:t xml:space="preserve">на 1 января года следующего за </w:t>
            </w:r>
            <w:proofErr w:type="gramStart"/>
            <w:r w:rsidRPr="0022548C">
              <w:rPr>
                <w:color w:val="212121"/>
                <w:sz w:val="20"/>
                <w:szCs w:val="20"/>
                <w:lang w:eastAsia="zh-CN"/>
              </w:rPr>
              <w:t>отчетным</w:t>
            </w:r>
            <w:proofErr w:type="gramEnd"/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отчеты государственных учреждений Архангельской области сферы молодежной политики;</w:t>
            </w:r>
          </w:p>
          <w:p w:rsidR="00216DF5" w:rsidRPr="0022548C" w:rsidRDefault="00216DF5" w:rsidP="00216DF5">
            <w:r w:rsidRPr="0022548C">
              <w:rPr>
                <w:bCs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</w:t>
            </w:r>
          </w:p>
          <w:p w:rsidR="00216DF5" w:rsidRPr="0022548C" w:rsidRDefault="00216DF5" w:rsidP="00216D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16DF5" w:rsidRPr="0022548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4.2 Доля несовершеннолетних трудоустроенных на временные рабочие места по отношению к общему числу несовершеннолетних проживающих на территории Архангельской области 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proofErr w:type="spellStart"/>
            <w:r w:rsidRPr="0022548C">
              <w:rPr>
                <w:bCs/>
                <w:sz w:val="20"/>
                <w:szCs w:val="20"/>
              </w:rPr>
              <w:t>Дтруд</w:t>
            </w:r>
            <w:proofErr w:type="spellEnd"/>
            <w:proofErr w:type="gramStart"/>
            <w:r w:rsidRPr="0022548C">
              <w:rPr>
                <w:bCs/>
                <w:sz w:val="20"/>
                <w:szCs w:val="20"/>
              </w:rPr>
              <w:t xml:space="preserve"> = К</w:t>
            </w:r>
            <w:proofErr w:type="gramEnd"/>
            <w:r w:rsidRPr="0022548C">
              <w:rPr>
                <w:bCs/>
                <w:sz w:val="20"/>
                <w:szCs w:val="20"/>
              </w:rPr>
              <w:t>/КМГх100, где: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proofErr w:type="spellStart"/>
            <w:r w:rsidRPr="0022548C">
              <w:rPr>
                <w:bCs/>
                <w:sz w:val="20"/>
                <w:szCs w:val="20"/>
              </w:rPr>
              <w:t>Дтруд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– Доля несовершеннолетних трудоустроенных на временные рабочие места по отношению к общему числу несовершеннолетних проживающих на территории Архангельской области;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КВ – количество несовершеннолетних, трудоустроенных на временные рабочие места </w:t>
            </w:r>
            <w:r w:rsidRPr="0022548C">
              <w:rPr>
                <w:sz w:val="20"/>
                <w:szCs w:val="20"/>
                <w:lang w:eastAsia="zh-CN"/>
              </w:rPr>
              <w:t>на 31 декабря отчетного года</w:t>
            </w:r>
            <w:r w:rsidRPr="0022548C">
              <w:rPr>
                <w:bCs/>
                <w:sz w:val="20"/>
                <w:szCs w:val="20"/>
              </w:rPr>
              <w:t>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КНГ – количество несовершеннолетних граждан, проживавших в Архангельской области </w:t>
            </w:r>
            <w:r w:rsidRPr="0022548C">
              <w:rPr>
                <w:color w:val="212121"/>
                <w:sz w:val="20"/>
                <w:szCs w:val="20"/>
                <w:lang w:eastAsia="zh-CN"/>
              </w:rPr>
              <w:t xml:space="preserve">на 1 января года следующего за </w:t>
            </w:r>
            <w:proofErr w:type="gramStart"/>
            <w:r w:rsidRPr="0022548C">
              <w:rPr>
                <w:color w:val="212121"/>
                <w:sz w:val="20"/>
                <w:szCs w:val="20"/>
                <w:lang w:eastAsia="zh-CN"/>
              </w:rPr>
              <w:t>отчетным</w:t>
            </w:r>
            <w:proofErr w:type="gramEnd"/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отчеты государственных учреждений Архангельской области сферы молодежной политики;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отчеты </w:t>
            </w:r>
            <w:proofErr w:type="gramStart"/>
            <w:r w:rsidRPr="0022548C">
              <w:rPr>
                <w:bCs/>
                <w:sz w:val="20"/>
                <w:szCs w:val="20"/>
              </w:rPr>
              <w:t>по итогам предоставления субсидии на</w:t>
            </w:r>
            <w:r w:rsidRPr="0022548C">
              <w:t xml:space="preserve"> </w:t>
            </w:r>
            <w:r w:rsidRPr="0022548C">
              <w:rPr>
                <w:bCs/>
                <w:sz w:val="20"/>
                <w:szCs w:val="20"/>
              </w:rPr>
              <w:t>право получения субсидии на мероприятия по содействию трудоустройству несовершеннолетних граждан на территории</w:t>
            </w:r>
            <w:proofErr w:type="gramEnd"/>
            <w:r w:rsidRPr="0022548C">
              <w:rPr>
                <w:bCs/>
                <w:sz w:val="20"/>
                <w:szCs w:val="20"/>
              </w:rPr>
              <w:t xml:space="preserve"> Архангельской области;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отчеты по итогам предоставления субсидии на реализацию мероприятий по трудоустройству несовершеннолетних граждан в составе трудовых бригад несовершеннолетних;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</w:t>
            </w:r>
          </w:p>
        </w:tc>
      </w:tr>
      <w:tr w:rsidR="00216DF5" w:rsidRPr="0022548C" w:rsidTr="00216DF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>
              <w:rPr>
                <w:color w:val="212121"/>
                <w:sz w:val="20"/>
                <w:szCs w:val="28"/>
                <w:lang w:eastAsia="zh-CN"/>
              </w:rPr>
              <w:t xml:space="preserve">Задача № 5 - </w:t>
            </w:r>
            <w:r w:rsidRPr="0022548C">
              <w:rPr>
                <w:sz w:val="20"/>
                <w:szCs w:val="20"/>
              </w:rPr>
              <w:t>Обеспечение кадровой безопасности сферы молодежной политики и патриотического воспитания</w:t>
            </w:r>
          </w:p>
        </w:tc>
      </w:tr>
      <w:tr w:rsidR="00216DF5" w:rsidRPr="0022548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5.1</w:t>
            </w:r>
            <w:r w:rsidRPr="0022548C">
              <w:rPr>
                <w:sz w:val="20"/>
                <w:szCs w:val="20"/>
              </w:rPr>
              <w:t xml:space="preserve"> Доля специалистов по работе с молодежью и сферы патриотического воспитания повысивших свою квалификацию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proofErr w:type="spellStart"/>
            <w:r w:rsidRPr="0022548C">
              <w:rPr>
                <w:bCs/>
                <w:sz w:val="20"/>
                <w:szCs w:val="20"/>
              </w:rPr>
              <w:t>ДСрм</w:t>
            </w:r>
            <w:proofErr w:type="spellEnd"/>
            <w:proofErr w:type="gramStart"/>
            <w:r w:rsidRPr="0022548C">
              <w:rPr>
                <w:bCs/>
                <w:sz w:val="20"/>
                <w:szCs w:val="20"/>
              </w:rPr>
              <w:t xml:space="preserve"> = К</w:t>
            </w:r>
            <w:proofErr w:type="gramEnd"/>
            <w:r w:rsidRPr="0022548C">
              <w:rPr>
                <w:bCs/>
                <w:sz w:val="20"/>
                <w:szCs w:val="20"/>
              </w:rPr>
              <w:t>/КМГх100, где: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proofErr w:type="spellStart"/>
            <w:r w:rsidRPr="0022548C">
              <w:rPr>
                <w:bCs/>
                <w:sz w:val="20"/>
                <w:szCs w:val="20"/>
              </w:rPr>
              <w:t>ДСрм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– </w:t>
            </w:r>
            <w:r w:rsidRPr="0022548C">
              <w:rPr>
                <w:sz w:val="20"/>
                <w:szCs w:val="20"/>
              </w:rPr>
              <w:t>Доля специалистов по работе с молодежью и сферы патриотического воспитания повысивших свою квалификацию</w:t>
            </w:r>
            <w:r w:rsidRPr="0022548C">
              <w:rPr>
                <w:bCs/>
                <w:sz w:val="20"/>
                <w:szCs w:val="20"/>
              </w:rPr>
              <w:t>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КВ – количество </w:t>
            </w:r>
            <w:r w:rsidRPr="0022548C">
              <w:rPr>
                <w:sz w:val="20"/>
                <w:szCs w:val="20"/>
              </w:rPr>
              <w:t>Доля специалистов по работе с молодежью и сферы патриотического воспитания повысивших свою квалификацию</w:t>
            </w:r>
            <w:r w:rsidRPr="0022548C">
              <w:rPr>
                <w:bCs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  <w:lang w:eastAsia="zh-CN"/>
              </w:rPr>
              <w:t>в отчетном году</w:t>
            </w:r>
            <w:r w:rsidRPr="0022548C">
              <w:rPr>
                <w:bCs/>
                <w:sz w:val="20"/>
                <w:szCs w:val="20"/>
              </w:rPr>
              <w:t>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proofErr w:type="spellStart"/>
            <w:r w:rsidRPr="0022548C">
              <w:rPr>
                <w:bCs/>
                <w:sz w:val="20"/>
                <w:szCs w:val="20"/>
              </w:rPr>
              <w:t>КСрп</w:t>
            </w:r>
            <w:proofErr w:type="spellEnd"/>
            <w:r w:rsidRPr="0022548C">
              <w:rPr>
                <w:bCs/>
                <w:sz w:val="20"/>
                <w:szCs w:val="20"/>
              </w:rPr>
              <w:t xml:space="preserve"> – количество </w:t>
            </w:r>
            <w:r w:rsidRPr="0022548C">
              <w:rPr>
                <w:sz w:val="20"/>
                <w:szCs w:val="20"/>
              </w:rPr>
              <w:t xml:space="preserve">специалистов по работе с молодежью и сферы патриотического воспитания </w:t>
            </w:r>
            <w:r w:rsidRPr="0022548C">
              <w:rPr>
                <w:sz w:val="20"/>
                <w:szCs w:val="20"/>
                <w:lang w:eastAsia="zh-CN"/>
              </w:rPr>
              <w:t>на 31 декабря отчетного года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отчеты государственных учреждений Архангельской области сферы молодежной политики;</w:t>
            </w:r>
          </w:p>
          <w:p w:rsidR="00216DF5" w:rsidRPr="0022548C" w:rsidRDefault="00216DF5" w:rsidP="00216DF5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данные администраций муниципальных районов, муниципальных и городских округов Архангельской области о количестве </w:t>
            </w:r>
            <w:r w:rsidRPr="0022548C">
              <w:rPr>
                <w:sz w:val="20"/>
                <w:szCs w:val="20"/>
              </w:rPr>
              <w:t>специалистов по работе с молодежью и сферы патриотического воспитания</w:t>
            </w:r>
          </w:p>
          <w:p w:rsidR="00216DF5" w:rsidRPr="0022548C" w:rsidRDefault="00216DF5" w:rsidP="00216DF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A5D5A" w:rsidRPr="0022548C" w:rsidRDefault="002A5D5A">
      <w:pPr>
        <w:tabs>
          <w:tab w:val="left" w:pos="3759"/>
          <w:tab w:val="left" w:pos="5287"/>
        </w:tabs>
        <w:rPr>
          <w:sz w:val="20"/>
          <w:szCs w:val="20"/>
        </w:rPr>
      </w:pPr>
    </w:p>
    <w:p w:rsidR="002A5D5A" w:rsidRPr="0022548C" w:rsidRDefault="002A5D5A">
      <w:pPr>
        <w:spacing w:before="66"/>
        <w:jc w:val="center"/>
        <w:rPr>
          <w:sz w:val="20"/>
          <w:szCs w:val="20"/>
        </w:rPr>
        <w:sectPr w:rsidR="002A5D5A" w:rsidRPr="0022548C">
          <w:pgSz w:w="16840" w:h="11910" w:orient="landscape"/>
          <w:pgMar w:top="480" w:right="280" w:bottom="993" w:left="320" w:header="720" w:footer="720" w:gutter="0"/>
          <w:cols w:space="720"/>
          <w:docGrid w:linePitch="360"/>
        </w:sectPr>
      </w:pPr>
    </w:p>
    <w:p w:rsidR="002A5D5A" w:rsidRPr="0022548C" w:rsidRDefault="0026520D">
      <w:pPr>
        <w:spacing w:before="66"/>
        <w:jc w:val="center"/>
        <w:rPr>
          <w:sz w:val="28"/>
          <w:szCs w:val="28"/>
        </w:rPr>
      </w:pPr>
      <w:r w:rsidRPr="0022548C">
        <w:rPr>
          <w:sz w:val="28"/>
          <w:szCs w:val="28"/>
        </w:rPr>
        <w:lastRenderedPageBreak/>
        <w:t>3. Перечень</w:t>
      </w:r>
      <w:r w:rsidRPr="0022548C">
        <w:rPr>
          <w:spacing w:val="-6"/>
          <w:sz w:val="28"/>
          <w:szCs w:val="28"/>
        </w:rPr>
        <w:t xml:space="preserve"> </w:t>
      </w:r>
      <w:r w:rsidRPr="0022548C">
        <w:rPr>
          <w:sz w:val="28"/>
          <w:szCs w:val="28"/>
        </w:rPr>
        <w:t>мероприятий</w:t>
      </w:r>
      <w:r w:rsidRPr="0022548C">
        <w:rPr>
          <w:spacing w:val="-6"/>
          <w:sz w:val="28"/>
          <w:szCs w:val="28"/>
        </w:rPr>
        <w:t xml:space="preserve"> </w:t>
      </w:r>
      <w:r w:rsidRPr="0022548C">
        <w:rPr>
          <w:sz w:val="28"/>
          <w:szCs w:val="28"/>
        </w:rPr>
        <w:t>(результатов)</w:t>
      </w:r>
      <w:r w:rsidRPr="0022548C">
        <w:rPr>
          <w:spacing w:val="-5"/>
          <w:sz w:val="28"/>
          <w:szCs w:val="28"/>
        </w:rPr>
        <w:t xml:space="preserve"> </w:t>
      </w:r>
      <w:r w:rsidRPr="0022548C">
        <w:rPr>
          <w:sz w:val="28"/>
          <w:szCs w:val="28"/>
        </w:rPr>
        <w:t>комплекса</w:t>
      </w:r>
      <w:r w:rsidRPr="0022548C">
        <w:rPr>
          <w:spacing w:val="-4"/>
          <w:sz w:val="28"/>
          <w:szCs w:val="28"/>
        </w:rPr>
        <w:t xml:space="preserve"> </w:t>
      </w:r>
      <w:r w:rsidRPr="0022548C">
        <w:rPr>
          <w:sz w:val="28"/>
          <w:szCs w:val="28"/>
        </w:rPr>
        <w:t>процессных</w:t>
      </w:r>
      <w:r w:rsidRPr="0022548C">
        <w:rPr>
          <w:spacing w:val="-6"/>
          <w:sz w:val="28"/>
          <w:szCs w:val="28"/>
        </w:rPr>
        <w:t xml:space="preserve"> </w:t>
      </w:r>
      <w:r w:rsidRPr="0022548C">
        <w:rPr>
          <w:sz w:val="28"/>
          <w:szCs w:val="28"/>
        </w:rPr>
        <w:t>мероприятий</w:t>
      </w:r>
    </w:p>
    <w:p w:rsidR="002A5D5A" w:rsidRPr="0022548C" w:rsidRDefault="002A5D5A">
      <w:pPr>
        <w:pStyle w:val="af0"/>
        <w:spacing w:before="5"/>
        <w:rPr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3776"/>
        <w:gridCol w:w="1316"/>
        <w:gridCol w:w="3928"/>
        <w:gridCol w:w="1316"/>
        <w:gridCol w:w="851"/>
        <w:gridCol w:w="992"/>
        <w:gridCol w:w="992"/>
        <w:gridCol w:w="993"/>
        <w:gridCol w:w="1275"/>
      </w:tblGrid>
      <w:tr w:rsidR="002A5D5A" w:rsidRPr="0022548C">
        <w:trPr>
          <w:trHeight w:val="420"/>
          <w:tblHeader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№</w:t>
            </w:r>
            <w:r w:rsidRPr="0022548C">
              <w:rPr>
                <w:spacing w:val="-37"/>
                <w:sz w:val="20"/>
                <w:szCs w:val="20"/>
              </w:rPr>
              <w:t xml:space="preserve"> </w:t>
            </w:r>
            <w:proofErr w:type="gramStart"/>
            <w:r w:rsidRPr="0022548C">
              <w:rPr>
                <w:sz w:val="20"/>
                <w:szCs w:val="20"/>
              </w:rPr>
              <w:t>п</w:t>
            </w:r>
            <w:proofErr w:type="gramEnd"/>
            <w:r w:rsidRPr="0022548C">
              <w:rPr>
                <w:sz w:val="20"/>
                <w:szCs w:val="20"/>
              </w:rPr>
              <w:t>/п</w:t>
            </w:r>
          </w:p>
        </w:tc>
        <w:tc>
          <w:tcPr>
            <w:tcW w:w="3776" w:type="dxa"/>
            <w:vMerge w:val="restart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Наименование</w:t>
            </w:r>
            <w:r w:rsidRPr="0022548C">
              <w:rPr>
                <w:spacing w:val="-7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мероприятия</w:t>
            </w:r>
            <w:r w:rsidRPr="0022548C">
              <w:rPr>
                <w:spacing w:val="-5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(результата)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Тип</w:t>
            </w:r>
            <w:r w:rsidRPr="0022548C">
              <w:rPr>
                <w:spacing w:val="1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мероприятий</w:t>
            </w:r>
            <w:r w:rsidRPr="0022548C">
              <w:rPr>
                <w:spacing w:val="1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(результата)</w:t>
            </w:r>
          </w:p>
        </w:tc>
        <w:tc>
          <w:tcPr>
            <w:tcW w:w="3928" w:type="dxa"/>
            <w:vMerge w:val="restart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Единица измерения</w:t>
            </w:r>
            <w:r w:rsidRPr="0022548C">
              <w:rPr>
                <w:spacing w:val="-37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(по</w:t>
            </w:r>
            <w:r w:rsidRPr="0022548C">
              <w:rPr>
                <w:spacing w:val="-2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ОКЕИ)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Базовое</w:t>
            </w:r>
            <w:r w:rsidRPr="0022548C">
              <w:rPr>
                <w:spacing w:val="-6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Значения</w:t>
            </w:r>
            <w:r w:rsidRPr="0022548C">
              <w:rPr>
                <w:spacing w:val="-5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мероприятия</w:t>
            </w:r>
            <w:r w:rsidRPr="0022548C">
              <w:rPr>
                <w:spacing w:val="-5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(результата)</w:t>
            </w:r>
            <w:r w:rsidRPr="0022548C">
              <w:rPr>
                <w:spacing w:val="-4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по</w:t>
            </w:r>
            <w:r w:rsidRPr="0022548C">
              <w:rPr>
                <w:spacing w:val="-2"/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</w:rPr>
              <w:t>годам</w:t>
            </w:r>
          </w:p>
        </w:tc>
      </w:tr>
      <w:tr w:rsidR="00E70DD2" w:rsidRPr="0022548C">
        <w:trPr>
          <w:trHeight w:val="270"/>
          <w:tblHeader/>
          <w:jc w:val="center"/>
        </w:trPr>
        <w:tc>
          <w:tcPr>
            <w:tcW w:w="432" w:type="dxa"/>
            <w:vMerge/>
            <w:tcBorders>
              <w:top w:val="none" w:sz="4" w:space="0" w:color="000000"/>
            </w:tcBorders>
            <w:shd w:val="clear" w:color="auto" w:fill="auto"/>
          </w:tcPr>
          <w:p w:rsidR="00E70DD2" w:rsidRPr="0022548C" w:rsidRDefault="00E70DD2" w:rsidP="00E70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one" w:sz="4" w:space="0" w:color="000000"/>
            </w:tcBorders>
            <w:shd w:val="clear" w:color="auto" w:fill="auto"/>
          </w:tcPr>
          <w:p w:rsidR="00E70DD2" w:rsidRPr="0022548C" w:rsidRDefault="00E70DD2" w:rsidP="00E70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one" w:sz="4" w:space="0" w:color="000000"/>
            </w:tcBorders>
            <w:shd w:val="clear" w:color="auto" w:fill="auto"/>
            <w:vAlign w:val="center"/>
          </w:tcPr>
          <w:p w:rsidR="00E70DD2" w:rsidRPr="0022548C" w:rsidRDefault="00E70DD2" w:rsidP="00E70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top w:val="none" w:sz="4" w:space="0" w:color="000000"/>
            </w:tcBorders>
            <w:shd w:val="clear" w:color="auto" w:fill="auto"/>
          </w:tcPr>
          <w:p w:rsidR="00E70DD2" w:rsidRPr="0022548C" w:rsidRDefault="00E70DD2" w:rsidP="00E70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one" w:sz="4" w:space="0" w:color="000000"/>
            </w:tcBorders>
            <w:shd w:val="clear" w:color="auto" w:fill="auto"/>
          </w:tcPr>
          <w:p w:rsidR="00E70DD2" w:rsidRPr="0022548C" w:rsidRDefault="00E70DD2" w:rsidP="00E70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70DD2" w:rsidRPr="0022548C" w:rsidRDefault="00E70DD2" w:rsidP="00E70DD2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shd w:val="clear" w:color="auto" w:fill="auto"/>
          </w:tcPr>
          <w:p w:rsidR="00E70DD2" w:rsidRPr="0022548C" w:rsidRDefault="00E70DD2" w:rsidP="00E70DD2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E70DD2" w:rsidRPr="0022548C" w:rsidRDefault="00E70DD2" w:rsidP="00E70DD2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shd w:val="clear" w:color="auto" w:fill="auto"/>
          </w:tcPr>
          <w:p w:rsidR="00E70DD2" w:rsidRPr="0022548C" w:rsidRDefault="00E70DD2" w:rsidP="00E70DD2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shd w:val="clear" w:color="auto" w:fill="auto"/>
          </w:tcPr>
          <w:p w:rsidR="00E70DD2" w:rsidRPr="0022548C" w:rsidRDefault="00E70DD2" w:rsidP="00E70DD2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2027 год</w:t>
            </w:r>
          </w:p>
        </w:tc>
      </w:tr>
      <w:tr w:rsidR="002A5D5A" w:rsidRPr="0022548C">
        <w:trPr>
          <w:trHeight w:val="316"/>
          <w:tblHeader/>
          <w:jc w:val="center"/>
        </w:trPr>
        <w:tc>
          <w:tcPr>
            <w:tcW w:w="432" w:type="dxa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3776" w:type="dxa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3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10</w:t>
            </w:r>
          </w:p>
        </w:tc>
      </w:tr>
      <w:tr w:rsidR="002A5D5A" w:rsidRPr="0022548C">
        <w:trPr>
          <w:trHeight w:val="388"/>
          <w:jc w:val="center"/>
        </w:trPr>
        <w:tc>
          <w:tcPr>
            <w:tcW w:w="15871" w:type="dxa"/>
            <w:gridSpan w:val="10"/>
            <w:shd w:val="clear" w:color="auto" w:fill="auto"/>
            <w:vAlign w:val="center"/>
          </w:tcPr>
          <w:p w:rsidR="002A5D5A" w:rsidRPr="0022548C" w:rsidRDefault="00216DF5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8"/>
                <w:lang w:eastAsia="zh-CN"/>
              </w:rPr>
              <w:t xml:space="preserve">Задача № 1 - </w:t>
            </w:r>
            <w:r w:rsidR="0026520D" w:rsidRPr="0022548C">
              <w:rPr>
                <w:color w:val="212121"/>
                <w:sz w:val="20"/>
                <w:szCs w:val="20"/>
                <w:lang w:eastAsia="zh-CN"/>
              </w:rPr>
              <w:t>Создание условий для эффективной реализации молодежной политики, в том числе развитие инфраструктуры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Обеспечена деятельность подведомственных агентству по делам молодежи учреждений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2548C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2A5D5A" w:rsidRPr="0022548C" w:rsidRDefault="0026520D">
            <w:pPr>
              <w:ind w:left="38"/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1.Реализация за счет средств федерального бюджета (нет).</w:t>
            </w:r>
          </w:p>
          <w:p w:rsidR="002A5D5A" w:rsidRPr="0022548C" w:rsidRDefault="0026520D">
            <w:pPr>
              <w:pStyle w:val="TableParagraph"/>
              <w:ind w:left="38"/>
              <w:rPr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2.Механизм реализации мероприятия (результата): Реализацию мероприятия осуществляют государственные учреждения в сфере молодежной политики, </w:t>
            </w:r>
            <w:proofErr w:type="gramStart"/>
            <w:r w:rsidRPr="0022548C">
              <w:rPr>
                <w:bCs/>
                <w:sz w:val="20"/>
                <w:szCs w:val="20"/>
              </w:rPr>
              <w:t>средства</w:t>
            </w:r>
            <w:proofErr w:type="gramEnd"/>
            <w:r w:rsidRPr="0022548C">
              <w:rPr>
                <w:bCs/>
                <w:sz w:val="20"/>
                <w:szCs w:val="20"/>
              </w:rPr>
              <w:t xml:space="preserve"> на реализацию которых направляются указанным учреждениям в форме субсидий на выполнение государственного задания на оказание государственных услуг (выполнение работ) </w:t>
            </w:r>
            <w:r w:rsidRPr="0022548C">
              <w:rPr>
                <w:sz w:val="20"/>
                <w:szCs w:val="20"/>
              </w:rPr>
              <w:t xml:space="preserve">в соответствии с </w:t>
            </w:r>
            <w:r w:rsidRPr="0022548C">
              <w:rPr>
                <w:bCs/>
                <w:sz w:val="20"/>
                <w:szCs w:val="20"/>
              </w:rPr>
              <w:t>Положением, утвержденным постановлением Правительства Архангельской области от 18 августа 2015 года № 338-пп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4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widowControl/>
              <w:rPr>
                <w:color w:val="000000"/>
                <w:lang w:eastAsia="ru-RU"/>
              </w:rPr>
            </w:pPr>
            <w:r w:rsidRPr="0022548C">
              <w:rPr>
                <w:rStyle w:val="docdata"/>
                <w:rFonts w:eastAsia="Arial"/>
                <w:color w:val="000000"/>
                <w:sz w:val="20"/>
                <w:szCs w:val="20"/>
              </w:rPr>
              <w:t>Осуществлена поддержка молодежных пространств в муниципальных образованиях Архангельской области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ind w:left="38"/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ind w:left="38"/>
              <w:rPr>
                <w:sz w:val="20"/>
                <w:szCs w:val="20"/>
                <w:lang w:eastAsia="ru-RU"/>
              </w:rPr>
            </w:pPr>
            <w:r w:rsidRPr="0022548C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22548C">
              <w:rPr>
                <w:bCs/>
                <w:sz w:val="20"/>
                <w:szCs w:val="20"/>
              </w:rPr>
              <w:t>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осуществляется государственным автономным учреждением Архангельской области «Молодежный центр» (далее – ГАУ АО «Молодежный центр») за счет средств, которые направляются данному учреждению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</w:t>
            </w:r>
            <w:r w:rsidRPr="0022548C">
              <w:rPr>
                <w:bCs/>
                <w:sz w:val="20"/>
                <w:szCs w:val="20"/>
              </w:rPr>
              <w:t xml:space="preserve"> в соответствии с Положением, утвержденным постановлением Правительства Архангельской области от 28 августа 2012 года № 369-пп</w:t>
            </w:r>
            <w:proofErr w:type="gramEnd"/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E70DD2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E70DD2" w:rsidP="00E70DD2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 xml:space="preserve">Обеспечено материально-техническое </w:t>
            </w:r>
            <w:r w:rsidRPr="0022548C">
              <w:rPr>
                <w:sz w:val="20"/>
                <w:szCs w:val="20"/>
              </w:rPr>
              <w:lastRenderedPageBreak/>
              <w:t>оснащение государственных учреждений Архангельской области сферы государственной молодежной политики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lastRenderedPageBreak/>
              <w:t xml:space="preserve">приобретение </w:t>
            </w:r>
            <w:r w:rsidRPr="0022548C">
              <w:rPr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ind w:left="38"/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lastRenderedPageBreak/>
              <w:t xml:space="preserve">1. Реализация за счет средств федерального </w:t>
            </w:r>
            <w:r w:rsidRPr="0022548C">
              <w:rPr>
                <w:bCs/>
                <w:sz w:val="20"/>
                <w:szCs w:val="20"/>
              </w:rPr>
              <w:lastRenderedPageBreak/>
              <w:t>бюджета (нет).</w:t>
            </w:r>
          </w:p>
          <w:p w:rsidR="002A5D5A" w:rsidRPr="0022548C" w:rsidRDefault="0026520D">
            <w:pPr>
              <w:ind w:left="38"/>
              <w:rPr>
                <w:bCs/>
                <w:sz w:val="20"/>
                <w:szCs w:val="20"/>
              </w:rPr>
            </w:pPr>
            <w:proofErr w:type="gramStart"/>
            <w:r w:rsidRPr="0022548C">
              <w:rPr>
                <w:bCs/>
                <w:sz w:val="20"/>
                <w:szCs w:val="20"/>
              </w:rPr>
              <w:t xml:space="preserve">2.Механизм реализации мероприятия (результата): реализуется путем предоставления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на благоустройство прилегающей территории и оснащение </w:t>
            </w:r>
            <w:r w:rsidRPr="0022548C">
              <w:rPr>
                <w:sz w:val="20"/>
                <w:szCs w:val="20"/>
              </w:rPr>
              <w:t>государственных учреждений Архангельской области сферы государственной молодежной политики</w:t>
            </w:r>
            <w:r w:rsidRPr="0022548C">
              <w:rPr>
                <w:bCs/>
                <w:sz w:val="20"/>
                <w:szCs w:val="20"/>
              </w:rPr>
              <w:t xml:space="preserve"> в соответствии с Положением, утвержденным постановлением Правительства Архангельской области от 28 августа 2012 года № 369-пп</w:t>
            </w:r>
            <w:proofErr w:type="gramEnd"/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Осуществлена поддержка зональных центров патриотического воспитания и подготовки граждан (молодежи) к военной службе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ind w:left="38"/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ind w:left="38"/>
              <w:rPr>
                <w:sz w:val="20"/>
                <w:szCs w:val="20"/>
                <w:lang w:eastAsia="ru-RU"/>
              </w:rPr>
            </w:pPr>
            <w:r w:rsidRPr="0022548C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22548C">
              <w:rPr>
                <w:bCs/>
                <w:sz w:val="20"/>
                <w:szCs w:val="20"/>
              </w:rPr>
              <w:t>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осуществляется государственным автономным учреждением Архангельской области «Региональный центр патриотического воспитания и подготовки граждан (молодежи) к военной службе» (далее – ГАУ АО «Патриот») за счет средств, которые направляются данному учреждению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 </w:t>
            </w:r>
            <w:r w:rsidRPr="0022548C">
              <w:rPr>
                <w:bCs/>
                <w:sz w:val="20"/>
                <w:szCs w:val="20"/>
              </w:rPr>
              <w:t>в соответствии с Положением, утвержденным постановлением Правительства Архангельской</w:t>
            </w:r>
            <w:proofErr w:type="gramEnd"/>
            <w:r w:rsidRPr="0022548C">
              <w:rPr>
                <w:bCs/>
                <w:sz w:val="20"/>
                <w:szCs w:val="20"/>
              </w:rPr>
              <w:t xml:space="preserve"> области от 28 августа 2012 года № 369-пп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26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 xml:space="preserve">Осуществлена компенсация расходов на оплату стоимости проезда и провоза багажа к месту использования отпуска и обратно </w:t>
            </w:r>
            <w:r w:rsidRPr="0022548C">
              <w:rPr>
                <w:sz w:val="20"/>
                <w:szCs w:val="20"/>
              </w:rPr>
              <w:lastRenderedPageBreak/>
              <w:t>сотрудникам подведомственных учреждений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22548C">
              <w:rPr>
                <w:bCs/>
                <w:sz w:val="20"/>
                <w:szCs w:val="20"/>
              </w:rPr>
              <w:t xml:space="preserve">2.Механизм реализации мероприятия </w:t>
            </w:r>
            <w:r w:rsidRPr="0022548C">
              <w:rPr>
                <w:bCs/>
                <w:sz w:val="20"/>
                <w:szCs w:val="20"/>
              </w:rPr>
              <w:lastRenderedPageBreak/>
              <w:t>(результата):</w:t>
            </w:r>
            <w:r w:rsidRPr="0022548C">
              <w:rPr>
                <w:sz w:val="20"/>
                <w:szCs w:val="20"/>
              </w:rPr>
              <w:t xml:space="preserve"> государственным учреждениям Архангельской области сферы государственной молодежной политики предоставляются средства областного бюджета в виде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государственным учреждениям в сфере государственной молодежной политики на финансовое обеспечение права работников государственных учреждений на компенсацию расходов на оплату стоимости проезда и провоза</w:t>
            </w:r>
            <w:proofErr w:type="gramEnd"/>
            <w:r w:rsidRPr="0022548C">
              <w:rPr>
                <w:sz w:val="20"/>
                <w:szCs w:val="20"/>
              </w:rPr>
              <w:t xml:space="preserve"> багажа к месту использования отпуска и обратно </w:t>
            </w:r>
            <w:r w:rsidRPr="0022548C">
              <w:rPr>
                <w:bCs/>
                <w:sz w:val="20"/>
                <w:szCs w:val="20"/>
              </w:rPr>
              <w:t>в соответствии с Положением, утвержденным постановлением Правительства Архангельской области от 28 августа 2012 года № 369-пп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2548C">
              <w:rPr>
                <w:sz w:val="20"/>
                <w:szCs w:val="20"/>
              </w:rPr>
              <w:lastRenderedPageBreak/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2548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4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15871" w:type="dxa"/>
            <w:gridSpan w:val="10"/>
            <w:shd w:val="clear" w:color="auto" w:fill="auto"/>
            <w:vAlign w:val="center"/>
          </w:tcPr>
          <w:p w:rsidR="002A5D5A" w:rsidRPr="0022548C" w:rsidRDefault="00216DF5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8"/>
                <w:lang w:eastAsia="zh-CN"/>
              </w:rPr>
              <w:lastRenderedPageBreak/>
              <w:t xml:space="preserve">Задача № 2 - </w:t>
            </w:r>
            <w:r w:rsidR="0026520D" w:rsidRPr="0022548C">
              <w:rPr>
                <w:sz w:val="20"/>
                <w:szCs w:val="20"/>
              </w:rPr>
              <w:t>Поддержка инициатив социально-активной молодежи, некоммерческих и общественных объединений, муниципальных образований и развитие добровольчества (</w:t>
            </w:r>
            <w:proofErr w:type="spellStart"/>
            <w:r w:rsidR="0026520D" w:rsidRPr="0022548C">
              <w:rPr>
                <w:sz w:val="20"/>
                <w:szCs w:val="20"/>
              </w:rPr>
              <w:t>волонтерства</w:t>
            </w:r>
            <w:proofErr w:type="spellEnd"/>
            <w:r w:rsidR="0026520D" w:rsidRPr="0022548C">
              <w:rPr>
                <w:sz w:val="20"/>
                <w:szCs w:val="20"/>
              </w:rPr>
              <w:t>)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Реализованы проекты в сфере государственной молодежной политики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осуществляется агентством по делам молодежи путем предоставления гранта в форме субсидии в соответствии </w:t>
            </w:r>
            <w:proofErr w:type="gramStart"/>
            <w:r w:rsidRPr="0022548C">
              <w:rPr>
                <w:sz w:val="20"/>
                <w:szCs w:val="20"/>
              </w:rPr>
              <w:t>с</w:t>
            </w:r>
            <w:proofErr w:type="gramEnd"/>
          </w:p>
          <w:p w:rsidR="002A5D5A" w:rsidRPr="0022548C" w:rsidRDefault="0026520D">
            <w:pPr>
              <w:pStyle w:val="TableParagraph"/>
              <w:rPr>
                <w:bCs/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Положением о порядке предоставления гранта в форме субсидии по результатам проведения областного конкурса проектов в сфере государственной молодежной политики, утвержденным постановлением Правительства Архангельской области 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1D2C4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1D2C4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15</w:t>
            </w:r>
          </w:p>
        </w:tc>
      </w:tr>
      <w:tr w:rsidR="001D2C46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1D2C46" w:rsidRPr="0022548C" w:rsidRDefault="001D2C46" w:rsidP="001D2C46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1D2C46" w:rsidRPr="0022548C" w:rsidRDefault="001D2C46" w:rsidP="001D2C46">
            <w:pPr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Реализованы проекты в сфере патриотического воспитания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D2C46" w:rsidRPr="0022548C" w:rsidRDefault="001D2C46" w:rsidP="001D2C4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3928" w:type="dxa"/>
            <w:shd w:val="clear" w:color="auto" w:fill="auto"/>
          </w:tcPr>
          <w:p w:rsidR="001D2C46" w:rsidRPr="0022548C" w:rsidRDefault="001D2C46" w:rsidP="001D2C46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1D2C46" w:rsidRPr="0022548C" w:rsidRDefault="001D2C46" w:rsidP="001D2C46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2.Механизм реализации мероприятия </w:t>
            </w:r>
            <w:r w:rsidRPr="0022548C">
              <w:rPr>
                <w:bCs/>
                <w:sz w:val="20"/>
                <w:szCs w:val="20"/>
              </w:rPr>
              <w:lastRenderedPageBreak/>
              <w:t>(результата):</w:t>
            </w:r>
            <w:r w:rsidRPr="0022548C">
              <w:rPr>
                <w:sz w:val="20"/>
                <w:szCs w:val="20"/>
              </w:rPr>
              <w:t xml:space="preserve"> осуществляется агентством по делам молодежи путем предоставления гранта в форме субсидии в соответствии </w:t>
            </w:r>
            <w:proofErr w:type="gramStart"/>
            <w:r w:rsidRPr="0022548C">
              <w:rPr>
                <w:sz w:val="20"/>
                <w:szCs w:val="20"/>
              </w:rPr>
              <w:t>с</w:t>
            </w:r>
            <w:proofErr w:type="gramEnd"/>
          </w:p>
          <w:p w:rsidR="001D2C46" w:rsidRPr="0022548C" w:rsidRDefault="001D2C46" w:rsidP="001D2C46">
            <w:pPr>
              <w:pStyle w:val="TableParagraph"/>
              <w:rPr>
                <w:bCs/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Положением о порядке предоставления гранта в форме субсидии по результатам проведения областного конкурса проектов в сфере патриотического воспитания, утвержденным постановлением Правительства Архангельской области 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D2C46" w:rsidRPr="0022548C" w:rsidRDefault="001D2C46" w:rsidP="001D2C4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2C46" w:rsidRPr="0022548C" w:rsidRDefault="001D2C46" w:rsidP="001D2C4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46" w:rsidRPr="0022548C" w:rsidRDefault="001D2C46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2C46" w:rsidRPr="0022548C" w:rsidRDefault="00734726" w:rsidP="001D2C4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2C46" w:rsidRPr="0022548C" w:rsidRDefault="003E4F86" w:rsidP="001D2C4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2C46" w:rsidRPr="0022548C" w:rsidRDefault="003E4F86" w:rsidP="001D2C4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10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Организована работа поисковых объединений в Архангельской области и реализованы проекты по патриотическому воспитанию и увековечению памяти погибших при защите Отечества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</w:t>
            </w:r>
            <w:r w:rsidRPr="0022548C">
              <w:rPr>
                <w:bCs/>
                <w:sz w:val="20"/>
                <w:szCs w:val="20"/>
              </w:rPr>
              <w:t>реализуется путем предоставления субсидий Архангельскому региональному отделению Общероссийского общественного движения по увековечению памяти погибших при защите Отечества «Поисковое движение России» в соответствии с Положением о порядке и условиях предоставления субсидии Архангельскому региональному отделению Общероссийского общественного движения по увековечению памяти погибших при защите Отечества «Поисковое движение России» на организацию работы поисковых объединений в Архангельской области, реализацию</w:t>
            </w:r>
            <w:proofErr w:type="gramEnd"/>
            <w:r w:rsidRPr="0022548C">
              <w:rPr>
                <w:bCs/>
                <w:sz w:val="20"/>
                <w:szCs w:val="20"/>
              </w:rPr>
              <w:t xml:space="preserve"> проектов по патриотическому воспитанию и увековечению памяти погибших при защите Отечества, утвержденным постановлением Правительства Архангельской области </w:t>
            </w:r>
            <w:r w:rsidRPr="0022548C">
              <w:rPr>
                <w:sz w:val="20"/>
                <w:szCs w:val="20"/>
              </w:rPr>
              <w:t>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216DF5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216DF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Обеспечена деятельность Ассоциации «Ресурсный центр добровольчества Архангельской области»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</w:t>
            </w:r>
            <w:r w:rsidRPr="0022548C">
              <w:rPr>
                <w:bCs/>
                <w:sz w:val="20"/>
                <w:szCs w:val="20"/>
              </w:rPr>
              <w:t xml:space="preserve">реализуется путем предоставления субсидий Ассоциации </w:t>
            </w:r>
            <w:r w:rsidRPr="0022548C">
              <w:rPr>
                <w:bCs/>
                <w:sz w:val="20"/>
                <w:szCs w:val="20"/>
              </w:rPr>
              <w:lastRenderedPageBreak/>
              <w:t xml:space="preserve">«Ресурсный центр добровольчества Архангельской области» в соответствии с Положением о порядке и условиях предоставления субсидии Ассоциации «Ресурсный центр добровольчества Архангельской области» на обеспечение деятельности, утвержденным постановлением Правительства Архангельской области </w:t>
            </w:r>
            <w:r w:rsidRPr="0022548C">
              <w:rPr>
                <w:sz w:val="20"/>
                <w:szCs w:val="20"/>
              </w:rPr>
              <w:t>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216DF5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216DF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Реализованы программы развития детских и молодежных объединений, входящих в реестр молодежных общественных и детских общественных объединений в Архангельской области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реализуется в соответствии с Положением о порядке проведения конкурса по предоставлению субсидий в целях поддержки детских и молодежных объединений, входящих в реестр детских и молодежных объединений, пользующихся государственной поддержкой, утвержденным постановлением Правительства Архангельской области 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5</w:t>
            </w:r>
          </w:p>
        </w:tc>
      </w:tr>
      <w:tr w:rsidR="007C6584" w:rsidRPr="0022548C" w:rsidT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7C6584" w:rsidRPr="0022548C" w:rsidRDefault="007C6584" w:rsidP="006045B1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2.</w:t>
            </w:r>
            <w:r w:rsidR="006045B1" w:rsidRPr="0022548C">
              <w:rPr>
                <w:sz w:val="20"/>
                <w:szCs w:val="20"/>
              </w:rPr>
              <w:t>6</w:t>
            </w:r>
            <w:r w:rsidRPr="0022548C">
              <w:rPr>
                <w:sz w:val="20"/>
                <w:szCs w:val="20"/>
              </w:rPr>
              <w:t>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7C6584" w:rsidRPr="0022548C" w:rsidRDefault="00275556">
            <w:pPr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Обеспечена деятельность автономной некоммерческой организации «</w:t>
            </w:r>
            <w:proofErr w:type="gramStart"/>
            <w:r w:rsidRPr="0022548C">
              <w:rPr>
                <w:sz w:val="20"/>
                <w:szCs w:val="20"/>
              </w:rPr>
              <w:t>Молодежный</w:t>
            </w:r>
            <w:proofErr w:type="gramEnd"/>
            <w:r w:rsidRPr="0022548C">
              <w:rPr>
                <w:sz w:val="20"/>
                <w:szCs w:val="20"/>
              </w:rPr>
              <w:t xml:space="preserve"> медиацентр Архангельской области»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C6584" w:rsidRPr="0022548C" w:rsidRDefault="0027555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928" w:type="dxa"/>
            <w:shd w:val="clear" w:color="auto" w:fill="auto"/>
          </w:tcPr>
          <w:p w:rsidR="00EF7342" w:rsidRPr="0022548C" w:rsidRDefault="00EF7342" w:rsidP="00EF7342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7C6584" w:rsidRPr="0022548C" w:rsidRDefault="00EF7342" w:rsidP="00EF7342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</w:t>
            </w:r>
            <w:r w:rsidRPr="0022548C">
              <w:rPr>
                <w:bCs/>
                <w:sz w:val="20"/>
                <w:szCs w:val="20"/>
              </w:rPr>
              <w:t xml:space="preserve">реализуется путем предоставления субсидий автономной некоммерческой организации «Молодежный медиацентр Архангельской области» в соответствии с Положением о порядке и условиях предоставления субсидии автономной некоммерческой организации «Молодежный медиацентр Архангельской области» на обеспечение деятельности, утвержденным постановлением Правительства Архангельской области </w:t>
            </w:r>
            <w:r w:rsidRPr="0022548C">
              <w:rPr>
                <w:sz w:val="20"/>
                <w:szCs w:val="20"/>
              </w:rPr>
              <w:t>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C6584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6584" w:rsidRPr="0022548C" w:rsidRDefault="0027555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584" w:rsidRPr="0022548C" w:rsidRDefault="00275556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6584" w:rsidRPr="0022548C" w:rsidRDefault="0027555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6584" w:rsidRPr="0022548C" w:rsidRDefault="0027555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6584" w:rsidRPr="0022548C" w:rsidRDefault="0027555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15871" w:type="dxa"/>
            <w:gridSpan w:val="10"/>
            <w:shd w:val="clear" w:color="auto" w:fill="auto"/>
            <w:vAlign w:val="center"/>
          </w:tcPr>
          <w:p w:rsidR="002A5D5A" w:rsidRPr="0022548C" w:rsidRDefault="0035273B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8"/>
                <w:lang w:eastAsia="zh-CN"/>
              </w:rPr>
              <w:lastRenderedPageBreak/>
              <w:t xml:space="preserve">Задача № 3 - </w:t>
            </w:r>
            <w:r w:rsidR="0026520D" w:rsidRPr="0022548C">
              <w:rPr>
                <w:sz w:val="20"/>
                <w:szCs w:val="20"/>
              </w:rPr>
              <w:t>Вовлечение молодежи в социально значимую деятельность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Обеспечена государственная поддержка граждан, участвовавших в региональных, межрегиональных и всероссийских мероприятиях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выплаты физическим лицам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осуществляется предоставление государственным учреждениям в сфере молодежной политики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 в соответствии с Порядком, утвержденным постановлением Правительства Архангельской области от 28 августа 2012 года № 369-пп, а также в соответствии с Правилами компенсации расходов граждан, направляемых для участия в мероприятиях</w:t>
            </w:r>
            <w:proofErr w:type="gramEnd"/>
            <w:r w:rsidRPr="0022548C">
              <w:rPr>
                <w:sz w:val="20"/>
                <w:szCs w:val="20"/>
              </w:rPr>
              <w:t xml:space="preserve"> по основным направлениям реализации молодежной политики, утвержденными постановлением Правительства Архангельской области 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3E4F8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3E4F8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3E4F8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150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Проведены мероприятия в рамках проектов Федерального агентства по делам молодежи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осуществляется предоставление государственным учреждениям в сфере молодежной политики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Порядком, утвержденным постановлением Правительства Архангельской области от 28 августа 2012 года № 369-пп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3E4F8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3E4F8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tabs>
                <w:tab w:val="left" w:pos="452"/>
              </w:tabs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Организованы мероприятия по самореализации молодежи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2.Механизм реализации мероприятия </w:t>
            </w:r>
            <w:r w:rsidRPr="0022548C">
              <w:rPr>
                <w:bCs/>
                <w:sz w:val="20"/>
                <w:szCs w:val="20"/>
              </w:rPr>
              <w:lastRenderedPageBreak/>
              <w:t>(результата):</w:t>
            </w:r>
            <w:r w:rsidRPr="0022548C">
              <w:rPr>
                <w:sz w:val="20"/>
                <w:szCs w:val="20"/>
              </w:rPr>
              <w:t xml:space="preserve"> </w:t>
            </w:r>
            <w:r w:rsidRPr="0022548C">
              <w:rPr>
                <w:bCs/>
                <w:sz w:val="20"/>
                <w:szCs w:val="20"/>
              </w:rPr>
              <w:t>осуществляется предоставление государственным учреждениям в сфере молодежной политики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Порядком, утвержденным постановлением Правительства Архангельской области от 28 августа 2012 года № 369-пп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3E4F8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3E4F8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100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Реализованы мероприятия по закреплению на территории Архангельской области молодых людей и развитие международного и межрегионального сотрудничества среди молодежи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</w:t>
            </w:r>
            <w:r w:rsidRPr="0022548C">
              <w:rPr>
                <w:bCs/>
                <w:sz w:val="20"/>
                <w:szCs w:val="20"/>
              </w:rPr>
              <w:t>осуществляется предоставление государственным учреждениям в сфере молодежной политики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Порядком, утвержденным постановлением Правительства Архангельской области от 28 августа 2012 года № 369-пп на</w:t>
            </w:r>
            <w:r w:rsidRPr="0022548C">
              <w:rPr>
                <w:sz w:val="20"/>
                <w:szCs w:val="20"/>
              </w:rPr>
              <w:t xml:space="preserve"> реализацию мероприятий по закреплению на территории Архангельской области молодых людей и развитие международного</w:t>
            </w:r>
            <w:proofErr w:type="gramEnd"/>
            <w:r w:rsidRPr="0022548C">
              <w:rPr>
                <w:sz w:val="20"/>
                <w:szCs w:val="20"/>
              </w:rPr>
              <w:t xml:space="preserve"> и межрегионального сотрудничества среди молодежи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920445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920445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 xml:space="preserve">Реализованы проекты и мероприятия, направленные на гражданско-патриотическое воспитание молодежи, в том числе с внедрением инновационных подходов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</w:t>
            </w:r>
            <w:r w:rsidRPr="0022548C">
              <w:rPr>
                <w:bCs/>
                <w:sz w:val="20"/>
                <w:szCs w:val="20"/>
              </w:rPr>
              <w:t xml:space="preserve">осуществляется предоставление государственным учреждениям в сфере молодежной политики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</w:t>
            </w:r>
            <w:r w:rsidRPr="0022548C">
              <w:rPr>
                <w:bCs/>
                <w:sz w:val="20"/>
                <w:szCs w:val="20"/>
              </w:rPr>
              <w:lastRenderedPageBreak/>
              <w:t>Порядком, утвержденным постановлением Правительства Архангельской области от 28 августа 2012 года № 369-пп на</w:t>
            </w:r>
            <w:r w:rsidRPr="0022548C">
              <w:rPr>
                <w:sz w:val="20"/>
                <w:szCs w:val="20"/>
              </w:rPr>
              <w:t xml:space="preserve"> реализацию мероприятий, направленных на гражданско-патриотическое воспитание молодежи, в том числе с внедрением инновационных</w:t>
            </w:r>
            <w:proofErr w:type="gramEnd"/>
            <w:r w:rsidRPr="0022548C">
              <w:rPr>
                <w:sz w:val="20"/>
                <w:szCs w:val="20"/>
              </w:rPr>
              <w:t xml:space="preserve"> подходов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920445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920445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8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 xml:space="preserve">Вовлечено участников во Всероссийское детско-юношеское военно-патриотическое общественное движение «Юнармия» в Архангельской области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pStyle w:val="TableParagraph"/>
              <w:rPr>
                <w:b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осуществляет ГАУ АО «Патриот», </w:t>
            </w:r>
            <w:proofErr w:type="gramStart"/>
            <w:r w:rsidRPr="0022548C">
              <w:rPr>
                <w:sz w:val="20"/>
                <w:szCs w:val="20"/>
              </w:rPr>
              <w:t>средства</w:t>
            </w:r>
            <w:proofErr w:type="gramEnd"/>
            <w:r w:rsidRPr="0022548C">
              <w:rPr>
                <w:sz w:val="20"/>
                <w:szCs w:val="20"/>
              </w:rPr>
              <w:t xml:space="preserve"> на реализацию которых направляются ГАУ АО «Патриот»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Порядком, утвержденным постановлением Правительства Архангельской области от 28 августа 2012 года № 369-пп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920445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5000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920445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5000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rPr>
                <w:sz w:val="20"/>
                <w:szCs w:val="20"/>
              </w:rPr>
            </w:pPr>
            <w:proofErr w:type="gramStart"/>
            <w:r w:rsidRPr="0022548C">
              <w:rPr>
                <w:sz w:val="20"/>
                <w:szCs w:val="20"/>
              </w:rPr>
              <w:t>Проведены региональные этапы Всероссийской военно-патриотической игры "Зарница 2.0" для средней и старшей возрастных категорий обучающихся и обеспечено участие обучающихся во всероссийских играх и соревнованиях</w:t>
            </w:r>
            <w:proofErr w:type="gramEnd"/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2A5D5A" w:rsidRPr="0022548C" w:rsidRDefault="0026520D">
            <w:pPr>
              <w:rPr>
                <w:sz w:val="20"/>
                <w:szCs w:val="20"/>
              </w:rPr>
            </w:pPr>
            <w:proofErr w:type="gramStart"/>
            <w:r w:rsidRPr="0022548C">
              <w:rPr>
                <w:bCs/>
                <w:sz w:val="20"/>
                <w:szCs w:val="20"/>
              </w:rPr>
              <w:t xml:space="preserve">Реализацию мероприятия </w:t>
            </w:r>
            <w:r w:rsidRPr="0022548C">
              <w:rPr>
                <w:sz w:val="20"/>
                <w:szCs w:val="20"/>
              </w:rPr>
              <w:t xml:space="preserve">осуществляют государственные образовательные учреждения Архангельской области, подведомственные министерству образования за счет средств областного бюджета, которые направляются данным учреждениям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порядком определения объема и условиями предоставления государственным </w:t>
            </w:r>
            <w:r w:rsidRPr="0022548C">
              <w:rPr>
                <w:sz w:val="20"/>
                <w:szCs w:val="20"/>
              </w:rPr>
              <w:lastRenderedPageBreak/>
              <w:t>учреждениям субсидий из областного бюджета на иные цели, не связанные</w:t>
            </w:r>
            <w:proofErr w:type="gramEnd"/>
            <w:r w:rsidRPr="0022548C">
              <w:rPr>
                <w:sz w:val="20"/>
                <w:szCs w:val="20"/>
              </w:rPr>
              <w:t xml:space="preserve"> </w:t>
            </w:r>
            <w:proofErr w:type="gramStart"/>
            <w:r w:rsidRPr="0022548C">
              <w:rPr>
                <w:sz w:val="20"/>
                <w:szCs w:val="20"/>
              </w:rPr>
              <w:t xml:space="preserve">с финансовым обеспечением выполнения государственного задания, утвержденным постановлением министерства образования, </w:t>
            </w:r>
            <w:r w:rsidRPr="0022548C">
              <w:rPr>
                <w:sz w:val="20"/>
                <w:szCs w:val="20"/>
                <w:lang w:eastAsia="ru-RU"/>
              </w:rPr>
              <w:t>в соответствии с пунктом 2 Положения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утвержденного постановлением Правительства Архангельской области от 28 августа 2012 года № 369-пп</w:t>
            </w:r>
            <w:proofErr w:type="gramEnd"/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CE2848" w:rsidRDefault="00CE284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CE2848" w:rsidRDefault="0002363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A5D5A" w:rsidRPr="0022548C">
        <w:trPr>
          <w:trHeight w:val="307"/>
          <w:jc w:val="center"/>
        </w:trPr>
        <w:tc>
          <w:tcPr>
            <w:tcW w:w="15871" w:type="dxa"/>
            <w:gridSpan w:val="10"/>
            <w:shd w:val="clear" w:color="auto" w:fill="auto"/>
            <w:vAlign w:val="center"/>
          </w:tcPr>
          <w:p w:rsidR="002A5D5A" w:rsidRPr="0022548C" w:rsidRDefault="0035273B" w:rsidP="0035273B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8"/>
                <w:lang w:eastAsia="zh-CN"/>
              </w:rPr>
              <w:lastRenderedPageBreak/>
              <w:t xml:space="preserve">Задача № 4 - </w:t>
            </w:r>
            <w:r w:rsidR="0026520D" w:rsidRPr="0022548C">
              <w:rPr>
                <w:sz w:val="20"/>
                <w:szCs w:val="20"/>
              </w:rPr>
              <w:t>Профессиональная ориентация и содействие трудоустройству молодежи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  <w:lang w:eastAsia="ru-RU"/>
              </w:rPr>
              <w:t>Трудоустроены</w:t>
            </w:r>
            <w:r w:rsidRPr="0022548C">
              <w:rPr>
                <w:sz w:val="20"/>
                <w:szCs w:val="20"/>
              </w:rPr>
              <w:t xml:space="preserve"> </w:t>
            </w:r>
            <w:r w:rsidRPr="0022548C">
              <w:rPr>
                <w:sz w:val="20"/>
                <w:szCs w:val="20"/>
                <w:lang w:eastAsia="ru-RU"/>
              </w:rPr>
              <w:t>несовершеннолетние</w:t>
            </w:r>
            <w:r w:rsidRPr="0022548C">
              <w:rPr>
                <w:sz w:val="20"/>
                <w:szCs w:val="20"/>
              </w:rPr>
              <w:t xml:space="preserve"> в составе трудовых бригад несовершеннолетних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осуществляется агентством по делам молодежи Архангельской области в соответствии с Положением о порядке предоставления гранта в форме субсидии на реализацию мероприятий по трудоустройству несовершеннолетних граждан в составе трудовых бригад несовершеннолетних, утвержденным постановлением Правительства Архангельской области 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920445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920445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100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Реализован проект «Наставник ТОП»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осуществляется ГАУ АО «ШМТО» за счет средств, которые направляются данному учреждению в форме субсидий на иные цели, не связанные с </w:t>
            </w:r>
            <w:r w:rsidRPr="0022548C">
              <w:rPr>
                <w:sz w:val="20"/>
                <w:szCs w:val="20"/>
              </w:rPr>
              <w:lastRenderedPageBreak/>
              <w:t>финансовым обеспечением выполнения государственного задания на оказание государственных услуг (выполнение работ) Порядком, утвержденным постановлением Правительства Архангельской области от 28 августа 2012 года № 369-пп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Проведены мероприятия по допризывной подготовке молодежи и профессиональной ориентации при подготовке молодежи к службе в Вооруженных Силах Российской Федерации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rPr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 xml:space="preserve">2.Механизм реализации мероприятия (результата): </w:t>
            </w:r>
            <w:r w:rsidRPr="0022548C">
              <w:rPr>
                <w:sz w:val="20"/>
                <w:szCs w:val="20"/>
                <w:lang w:eastAsia="ru-RU"/>
              </w:rPr>
              <w:t>учреждениям в сфере молодежной политики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Порядком, утвержденным постановлением Правительства Архангельской области от 28 августа 2012 года № 369-пп, и постановлением агентства по делам молодежи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DE0AF7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DE0AF7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15871" w:type="dxa"/>
            <w:gridSpan w:val="10"/>
            <w:shd w:val="clear" w:color="auto" w:fill="auto"/>
            <w:vAlign w:val="center"/>
          </w:tcPr>
          <w:p w:rsidR="002A5D5A" w:rsidRPr="0022548C" w:rsidRDefault="0035273B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8"/>
                <w:lang w:eastAsia="zh-CN"/>
              </w:rPr>
              <w:t xml:space="preserve">Задача № 5 - </w:t>
            </w:r>
            <w:r w:rsidR="0026520D" w:rsidRPr="0022548C">
              <w:rPr>
                <w:sz w:val="20"/>
                <w:szCs w:val="20"/>
              </w:rPr>
              <w:t>Обеспечение кадровой безопасности сферы молодежной политики и патриотического воспитания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widowControl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  <w:lang w:eastAsia="ru-RU"/>
              </w:rPr>
              <w:t xml:space="preserve">Обеспечено повышение квалификации (профессиональная переподготовка) </w:t>
            </w:r>
            <w:r w:rsidRPr="0022548C">
              <w:rPr>
                <w:sz w:val="20"/>
                <w:szCs w:val="20"/>
              </w:rPr>
              <w:t>специалистов по работе с молодежью и сферы патриотического воспитания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повышение квалификации кадров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</w:t>
            </w:r>
            <w:proofErr w:type="gramStart"/>
            <w:r w:rsidRPr="0022548C">
              <w:rPr>
                <w:bCs/>
                <w:sz w:val="20"/>
                <w:szCs w:val="20"/>
              </w:rPr>
              <w:t>:</w:t>
            </w:r>
            <w:r w:rsidRPr="0022548C">
              <w:rPr>
                <w:sz w:val="20"/>
                <w:szCs w:val="20"/>
              </w:rPr>
              <w:t>о</w:t>
            </w:r>
            <w:proofErr w:type="gramEnd"/>
            <w:r w:rsidRPr="0022548C">
              <w:rPr>
                <w:sz w:val="20"/>
                <w:szCs w:val="20"/>
              </w:rPr>
              <w:t xml:space="preserve">существляется ГАУ «Молодежный центр» и ГАУ «Патриот», которым предоставляются средства областного бюджета в виде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 в соответствии с Порядком, утвержденным постановлением Правительства Архангельской области от 28 августа 2012 года № 369-пп на организацию образовательных мероприятий для специалистов по работе с молодежью и </w:t>
            </w:r>
            <w:r w:rsidRPr="0022548C">
              <w:rPr>
                <w:sz w:val="20"/>
                <w:szCs w:val="20"/>
              </w:rPr>
              <w:lastRenderedPageBreak/>
              <w:t>сферы патриотического воспитания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DE0AF7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DE0AF7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60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Обеспечение деятельности агентства по делам молодежи Архангельской области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финансовое обеспечение деятельности агентства по делам молодежи осуществляется за счет средств областного бюджета в форме бюджетных ассигнований на обеспечение выполнения функций казенного учреждения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</w:tr>
      <w:tr w:rsidR="002A5D5A" w:rsidRPr="0022548C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A5D5A" w:rsidRPr="0022548C" w:rsidRDefault="002A5D5A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Организован конкурс профессионального мастерства по присуждению премии «За вклад в реализацию государственной молодежной политики в Архангельской области»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2A5D5A" w:rsidRPr="0022548C" w:rsidRDefault="0026520D">
            <w:pPr>
              <w:rPr>
                <w:bCs/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A5D5A" w:rsidRPr="0022548C" w:rsidRDefault="0026520D">
            <w:pPr>
              <w:rPr>
                <w:sz w:val="20"/>
                <w:szCs w:val="20"/>
              </w:rPr>
            </w:pPr>
            <w:r w:rsidRPr="0022548C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22548C">
              <w:rPr>
                <w:sz w:val="20"/>
                <w:szCs w:val="20"/>
              </w:rPr>
              <w:t xml:space="preserve"> осуществляется агентством по делам молодежи, путем предоставления средств областного бюджета в виде премий победителям конкурсного отбора, в соответствии с Положением о премиях «За вклад в реализацию государственной молодежной политики в Архангельской области», утвержденным указом Губернатора Архангельской области от 26 октября 2010 года № 190-у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26520D" w:rsidP="00AD6770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202</w:t>
            </w:r>
            <w:r w:rsidR="00AD6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D5A" w:rsidRPr="0022548C" w:rsidRDefault="00734726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D5A" w:rsidRPr="0022548C" w:rsidRDefault="0026520D">
            <w:pPr>
              <w:pStyle w:val="TableParagraph"/>
              <w:jc w:val="center"/>
              <w:rPr>
                <w:sz w:val="20"/>
                <w:szCs w:val="20"/>
              </w:rPr>
            </w:pPr>
            <w:r w:rsidRPr="0022548C">
              <w:rPr>
                <w:sz w:val="20"/>
                <w:szCs w:val="20"/>
              </w:rPr>
              <w:t>1</w:t>
            </w:r>
          </w:p>
        </w:tc>
      </w:tr>
    </w:tbl>
    <w:p w:rsidR="002A5D5A" w:rsidRPr="0022548C" w:rsidRDefault="002A5D5A">
      <w:pPr>
        <w:pStyle w:val="1"/>
        <w:spacing w:before="75"/>
        <w:jc w:val="left"/>
        <w:sectPr w:rsidR="002A5D5A" w:rsidRPr="0022548C">
          <w:pgSz w:w="16840" w:h="11910" w:orient="landscape"/>
          <w:pgMar w:top="480" w:right="280" w:bottom="993" w:left="320" w:header="720" w:footer="720" w:gutter="0"/>
          <w:cols w:space="720"/>
          <w:docGrid w:linePitch="360"/>
        </w:sectPr>
      </w:pPr>
    </w:p>
    <w:p w:rsidR="002A5D5A" w:rsidRPr="0022548C" w:rsidRDefault="0026520D">
      <w:pPr>
        <w:pStyle w:val="1"/>
        <w:tabs>
          <w:tab w:val="left" w:pos="8506"/>
        </w:tabs>
        <w:spacing w:before="75"/>
        <w:ind w:left="8506" w:hanging="4253"/>
        <w:jc w:val="left"/>
        <w:rPr>
          <w:sz w:val="28"/>
          <w:szCs w:val="28"/>
        </w:rPr>
      </w:pPr>
      <w:r w:rsidRPr="0022548C">
        <w:rPr>
          <w:sz w:val="28"/>
          <w:szCs w:val="28"/>
        </w:rPr>
        <w:lastRenderedPageBreak/>
        <w:t>4. Финансовое обеспечение комплекса процессных мероприятий</w:t>
      </w:r>
    </w:p>
    <w:p w:rsidR="002A5D5A" w:rsidRPr="0022548C" w:rsidRDefault="002A5D5A">
      <w:pPr>
        <w:pStyle w:val="1"/>
        <w:spacing w:before="5" w:after="1"/>
        <w:ind w:firstLine="142"/>
        <w:jc w:val="left"/>
        <w:rPr>
          <w:sz w:val="28"/>
          <w:szCs w:val="28"/>
        </w:rPr>
      </w:pPr>
    </w:p>
    <w:tbl>
      <w:tblPr>
        <w:tblW w:w="16018" w:type="dxa"/>
        <w:tblInd w:w="137" w:type="dxa"/>
        <w:tblLayout w:type="fixed"/>
        <w:tblLook w:val="04A0"/>
      </w:tblPr>
      <w:tblGrid>
        <w:gridCol w:w="851"/>
        <w:gridCol w:w="5483"/>
        <w:gridCol w:w="1965"/>
        <w:gridCol w:w="1965"/>
        <w:gridCol w:w="1965"/>
        <w:gridCol w:w="1966"/>
        <w:gridCol w:w="1823"/>
      </w:tblGrid>
      <w:tr w:rsidR="003C3242" w:rsidRPr="0022548C" w:rsidTr="003C324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2" w:rsidRPr="0022548C" w:rsidRDefault="003C3242" w:rsidP="003C3242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2548C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2548C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2" w:rsidRPr="0022548C" w:rsidRDefault="003C3242" w:rsidP="003C3242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Наименование структурного элемента / источник финансового обеспечения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2" w:rsidRPr="0022548C" w:rsidRDefault="003C3242" w:rsidP="003C3242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2" w:rsidRPr="0022548C" w:rsidRDefault="003C3242" w:rsidP="003C3242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Участник государственной программы</w:t>
            </w:r>
          </w:p>
        </w:tc>
      </w:tr>
      <w:tr w:rsidR="003C3242" w:rsidRPr="0022548C" w:rsidTr="003C3242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42" w:rsidRPr="0022548C" w:rsidRDefault="003C3242" w:rsidP="003C3242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42" w:rsidRPr="0022548C" w:rsidRDefault="003C3242" w:rsidP="003C3242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2" w:rsidRPr="0022548C" w:rsidRDefault="003C3242" w:rsidP="003C3242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2" w:rsidRPr="0022548C" w:rsidRDefault="003C3242" w:rsidP="003C3242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2" w:rsidRPr="0022548C" w:rsidRDefault="003C3242" w:rsidP="003C3242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2" w:rsidRPr="0022548C" w:rsidRDefault="003C3242" w:rsidP="003C3242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242" w:rsidRPr="0022548C" w:rsidRDefault="003C3242" w:rsidP="003C3242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C3242" w:rsidRPr="0022548C" w:rsidTr="003C324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2" w:rsidRPr="0022548C" w:rsidRDefault="003C3242" w:rsidP="003C3242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2" w:rsidRPr="0022548C" w:rsidRDefault="003C3242" w:rsidP="003C3242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2" w:rsidRPr="0022548C" w:rsidRDefault="003C3242" w:rsidP="003C3242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2" w:rsidRPr="0022548C" w:rsidRDefault="003C3242" w:rsidP="003C3242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2" w:rsidRPr="0022548C" w:rsidRDefault="003C3242" w:rsidP="003C3242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2" w:rsidRPr="0022548C" w:rsidRDefault="003C3242" w:rsidP="003C3242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2" w:rsidRPr="0022548C" w:rsidRDefault="003C3242" w:rsidP="003C3242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B21C9" w:rsidRPr="0022548C" w:rsidTr="003C3242">
        <w:trPr>
          <w:trHeight w:val="7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22548C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 «Развитие сферы государственной молодежной политики Архангельской области»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192 736,4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353 576,7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362 753,6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909 066,7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21C9" w:rsidRPr="0022548C" w:rsidTr="003C32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192 736,4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353 576,7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362 753,6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909 066,7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548C" w:rsidRPr="0022548C" w:rsidTr="003C3242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C" w:rsidRPr="0022548C" w:rsidRDefault="0022548C" w:rsidP="0022548C">
            <w:pPr>
              <w:widowControl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8C" w:rsidRPr="0022548C" w:rsidRDefault="0022548C" w:rsidP="0022548C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8C" w:rsidRPr="0022548C" w:rsidRDefault="0035273B" w:rsidP="00225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8C" w:rsidRPr="0022548C" w:rsidRDefault="0035273B" w:rsidP="00225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8C" w:rsidRPr="0022548C" w:rsidRDefault="0035273B" w:rsidP="00225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8C" w:rsidRPr="0022548C" w:rsidRDefault="0035273B" w:rsidP="00225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8C" w:rsidRPr="0022548C" w:rsidRDefault="0022548C" w:rsidP="0022548C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B21C9" w:rsidRPr="0022548C" w:rsidTr="003C3242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Обеспечена деятельность подведомственных агентству по делам молодежи, учреждений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144 298,9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242 161,6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250 309,9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636 770,4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2B21C9" w:rsidRPr="0022548C" w:rsidTr="003C32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144 298,9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242 161,6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250 309,9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636 770,4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B21C9" w:rsidRPr="0022548C" w:rsidTr="003C3242">
        <w:trPr>
          <w:trHeight w:val="7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Осуществлена поддержка молодежных пространств в муниципальных образованиях Архангельской области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35273B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35273B" w:rsidRPr="0022548C" w:rsidTr="00926FD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6712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926FD0">
        <w:trPr>
          <w:trHeight w:val="7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Обеспечено материально-техническое оснащение государственных учреждений Архангельской области сферы государственной молодежной политики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6712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10 250,0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20 500,0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35273B" w:rsidRPr="0022548C" w:rsidTr="00926FD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6712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10 250,0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20 500,0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926FD0">
        <w:trPr>
          <w:trHeight w:val="7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Осуществлена поддержка зональных центров патриотического воспитания и подготовки граждан (молодежи) к военной службе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6712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35273B" w:rsidRPr="0022548C" w:rsidTr="00926FD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6712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B21C9" w:rsidRPr="0022548C" w:rsidTr="003C3242">
        <w:trPr>
          <w:trHeight w:val="10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Осуществлена компенсация расходов на оплату стоимости проезда и провоза багажа к месту использования отпуска и обратно сотрудникам подведомственных учреждений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2B21C9" w:rsidRPr="0022548C" w:rsidTr="003C32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0B3A18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Реализованы проекты в сфере государственной молодежной политики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F117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35273B" w:rsidRPr="0022548C" w:rsidTr="000B3A1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F117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0B3A18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Реализованы проекты в сфере патриотического воспитания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F1177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</w:t>
            </w:r>
            <w:r w:rsidRPr="0022548C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делам молодежи </w:t>
            </w:r>
          </w:p>
        </w:tc>
      </w:tr>
      <w:tr w:rsidR="002B21C9" w:rsidRPr="0022548C" w:rsidTr="003C32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B21C9" w:rsidRPr="0022548C" w:rsidTr="003C3242">
        <w:trPr>
          <w:trHeight w:val="10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Организована работа поисковых объединений в Архангельской области и реализованы проекты по патриотическому воспитанию и увековечению памяти погибших при защите Отечества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2B21C9" w:rsidRPr="0022548C" w:rsidTr="003C32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5 600,0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B21C9" w:rsidRPr="0022548C" w:rsidTr="003C3242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Обеспечена деятельность Ассоциации «Ресурсный центр добровольчества Архангельской области»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15 900,0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2B21C9" w:rsidRPr="0022548C" w:rsidTr="003C32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15 900,0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35273B">
        <w:trPr>
          <w:trHeight w:val="10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Реализованы программы развития детских и молодежных объединений, входящих в реестр молодежных общественных и детских общественных объединений в Архангельской области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D01A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35273B" w:rsidRPr="0022548C" w:rsidTr="0035273B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D01A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B21C9" w:rsidRPr="0022548C" w:rsidTr="003C3242">
        <w:trPr>
          <w:trHeight w:val="7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Обеспечена деятельность автономной некоммерческой организации «</w:t>
            </w:r>
            <w:proofErr w:type="gramStart"/>
            <w:r w:rsidRPr="0022548C">
              <w:rPr>
                <w:color w:val="000000"/>
                <w:sz w:val="20"/>
                <w:szCs w:val="20"/>
                <w:lang w:eastAsia="ru-RU"/>
              </w:rPr>
              <w:t>Молодежный</w:t>
            </w:r>
            <w:proofErr w:type="gramEnd"/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 медиацентр Архангельской области»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5B1DE2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</w:t>
            </w:r>
            <w:r w:rsidR="002B21C9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5B1DE2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</w:t>
            </w:r>
            <w:r w:rsidR="002B21C9">
              <w:rPr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Агентство по делам молодежи</w:t>
            </w:r>
          </w:p>
        </w:tc>
      </w:tr>
      <w:tr w:rsidR="002B21C9" w:rsidRPr="0022548C" w:rsidTr="003C32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5B1DE2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</w:t>
            </w:r>
            <w:r w:rsidR="002B21C9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5B1DE2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</w:t>
            </w:r>
            <w:r w:rsidR="002B21C9">
              <w:rPr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B21C9" w:rsidRPr="0022548C" w:rsidTr="003C3242">
        <w:trPr>
          <w:trHeight w:val="7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Обеспечена государственная поддержка граждан, участвовавших в региональных, межрегиональных и всероссийских мероприятиях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2 435,6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2 435,6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8 871,2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2B21C9" w:rsidRPr="0022548C" w:rsidTr="003C32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2 435,6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2 435,6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8 871,2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467576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Проведены мероприятия в рамках проектов Федерального агентства по делам молодежи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EC5C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6 472,5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6 472,5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12 945,0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35273B" w:rsidRPr="0022548C" w:rsidTr="0046757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EC5C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6 472,5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6 472,5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12 945,0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467576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Организованы мероприятия по самореализации молодежи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EC5C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11 160,0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11 160,0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22 320,0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35273B" w:rsidRPr="0022548C" w:rsidTr="0046757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EC5C0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11 160,0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11 160,0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22 320,0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35273B">
        <w:trPr>
          <w:trHeight w:val="10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Реализованы мероприятия по закреплению на территории Архангельской области молодых людей и развитие международного и межрегионального сотрудничества среди молодежи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5153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35273B" w:rsidRPr="0022548C" w:rsidTr="0035273B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5153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35273B">
        <w:trPr>
          <w:trHeight w:val="7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Реализованы проекты и мероприятия, направленные на гражданско-патриотическое воспитание молодежи, в том числе с внедрением инновационных подходов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5153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1 223,9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1 223,9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2 447,8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35273B" w:rsidRPr="0022548C" w:rsidTr="0035273B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5153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1 223,9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1 223,9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2 447,8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35273B">
        <w:trPr>
          <w:trHeight w:val="7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Вовлечено участников во Всероссийское детско-юношеское военно-патриотическое общественное движение «Юнармия» в Архангельской области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5153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7 448,1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7 448,1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14 896,2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35273B" w:rsidRPr="0022548C" w:rsidTr="0035273B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5153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7 448,1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7 448,1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14 896,2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35273B">
        <w:trPr>
          <w:trHeight w:val="12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548C">
              <w:rPr>
                <w:color w:val="000000"/>
                <w:sz w:val="20"/>
                <w:szCs w:val="20"/>
                <w:lang w:eastAsia="ru-RU"/>
              </w:rPr>
              <w:t>Проведены региональные этапы Всероссийской военно-патриотической игры "Зарница 2.0" для средней и старшей возрастных категорий обучающихся и обеспечено участие обучающихся во всероссийских играх и соревнованиях (всего), в том числе:</w:t>
            </w:r>
            <w:proofErr w:type="gram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5153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1 020,1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1 020,1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2 040,2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Министерство образования Архангельской области  </w:t>
            </w:r>
          </w:p>
        </w:tc>
      </w:tr>
      <w:tr w:rsidR="0035273B" w:rsidRPr="0022548C" w:rsidTr="0035273B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441A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1 020,1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1 020,1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2 040,2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35273B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Трудоустроены несовершеннолетние в составе трудовых бригад несовершеннолетних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441A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3 510,0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35273B" w:rsidRPr="0022548C" w:rsidTr="0035273B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441A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3 510,0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35273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Реализован проект «Наставник ТОП»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441A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35273B" w:rsidRPr="0022548C" w:rsidTr="0035273B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441A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35273B">
        <w:trPr>
          <w:trHeight w:val="10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Проведены мероприятия по допризывной подготовке молодежи и профессиональной ориентации при подготовке молодежи к службе в Вооруженных Силах Российской Федерации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441A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6 155,0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6 155,0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12 310,0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35273B" w:rsidRPr="0022548C" w:rsidTr="0035273B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441A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6 155,0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6 155,0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12 310,0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35273B">
        <w:trPr>
          <w:trHeight w:val="76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Обеспечено повышение квалификации (профессиональная переподготовка) специалистов по работе с молодежью и сферы патриотического воспитания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441A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3 072,5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3 072,5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6 145,0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35273B" w:rsidRPr="0022548C" w:rsidTr="0035273B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441A7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3 072,5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3 072,5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6 145,0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B21C9" w:rsidRPr="0022548C" w:rsidTr="003C3242">
        <w:trPr>
          <w:trHeight w:val="5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Обеспечение деятельности агентства по делам молодежи Архангельской области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23 637,4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27 088,9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28 117,4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78 843,7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2B21C9" w:rsidRPr="0022548C" w:rsidTr="003C324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23 637,4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27 088,9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28 117,4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1C9" w:rsidRPr="0022548C" w:rsidRDefault="002B21C9" w:rsidP="002B21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78 843,7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C9" w:rsidRPr="0022548C" w:rsidRDefault="002B21C9" w:rsidP="002B21C9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5273B" w:rsidRPr="0022548C" w:rsidTr="0035273B">
        <w:trPr>
          <w:trHeight w:val="10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Организован конкурс профессионального мастерства по присуждению премии «За вклад в реализацию государственной молодежной политики в Архангельской области» (всего), в том числе: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E279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35273B" w:rsidRPr="0022548C" w:rsidTr="0035273B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  <w:r w:rsidRPr="0022548C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 w:rsidRPr="00E279A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3B" w:rsidRPr="0022548C" w:rsidRDefault="0035273B" w:rsidP="00352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3B" w:rsidRPr="0022548C" w:rsidRDefault="0035273B" w:rsidP="0035273B">
            <w:pPr>
              <w:widowControl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A5D5A" w:rsidRDefault="003C3242">
      <w:pPr>
        <w:pStyle w:val="1"/>
        <w:spacing w:before="5" w:after="1"/>
        <w:jc w:val="center"/>
        <w:rPr>
          <w:lang w:val="en-US"/>
        </w:rPr>
      </w:pPr>
      <w:r w:rsidRPr="0022548C">
        <w:t>____</w:t>
      </w:r>
      <w:r w:rsidR="0026520D" w:rsidRPr="0022548C">
        <w:t>__________________</w:t>
      </w:r>
    </w:p>
    <w:sectPr w:rsidR="002A5D5A" w:rsidSect="002330FC">
      <w:pgSz w:w="16840" w:h="11910" w:orient="landscape"/>
      <w:pgMar w:top="480" w:right="280" w:bottom="709" w:left="3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076" w:rsidRDefault="00581076">
      <w:r>
        <w:separator/>
      </w:r>
    </w:p>
  </w:endnote>
  <w:endnote w:type="continuationSeparator" w:id="0">
    <w:p w:rsidR="00581076" w:rsidRDefault="0058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076" w:rsidRDefault="00581076">
      <w:r>
        <w:separator/>
      </w:r>
    </w:p>
  </w:footnote>
  <w:footnote w:type="continuationSeparator" w:id="0">
    <w:p w:rsidR="00581076" w:rsidRDefault="00581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959872463"/>
      <w:docPartObj>
        <w:docPartGallery w:val="Page Numbers (Top of Page)"/>
        <w:docPartUnique/>
      </w:docPartObj>
    </w:sdtPr>
    <w:sdtContent>
      <w:p w:rsidR="00216DF5" w:rsidRPr="009342B0" w:rsidRDefault="00E300A3" w:rsidP="009342B0">
        <w:pPr>
          <w:pStyle w:val="af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216DF5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347025">
          <w:rPr>
            <w:noProof/>
            <w:sz w:val="24"/>
            <w:szCs w:val="24"/>
          </w:rPr>
          <w:t>19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60A"/>
    <w:multiLevelType w:val="multilevel"/>
    <w:tmpl w:val="06D80C3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">
    <w:nsid w:val="07D525BD"/>
    <w:multiLevelType w:val="hybridMultilevel"/>
    <w:tmpl w:val="0088ACDE"/>
    <w:lvl w:ilvl="0" w:tplc="70260236">
      <w:start w:val="2"/>
      <w:numFmt w:val="decimal"/>
      <w:suff w:val="space"/>
      <w:lvlText w:val="%1."/>
      <w:lvlJc w:val="left"/>
      <w:pPr>
        <w:ind w:left="5171" w:hanging="360"/>
      </w:pPr>
      <w:rPr>
        <w:rFonts w:hint="default"/>
      </w:rPr>
    </w:lvl>
    <w:lvl w:ilvl="1" w:tplc="30E04656">
      <w:start w:val="1"/>
      <w:numFmt w:val="lowerLetter"/>
      <w:lvlText w:val="%2."/>
      <w:lvlJc w:val="left"/>
      <w:pPr>
        <w:ind w:left="5891" w:hanging="360"/>
      </w:pPr>
    </w:lvl>
    <w:lvl w:ilvl="2" w:tplc="D2EC29BE">
      <w:start w:val="1"/>
      <w:numFmt w:val="lowerRoman"/>
      <w:lvlText w:val="%3."/>
      <w:lvlJc w:val="right"/>
      <w:pPr>
        <w:ind w:left="6611" w:hanging="180"/>
      </w:pPr>
    </w:lvl>
    <w:lvl w:ilvl="3" w:tplc="DC2AB31A">
      <w:start w:val="1"/>
      <w:numFmt w:val="decimal"/>
      <w:lvlText w:val="%4."/>
      <w:lvlJc w:val="left"/>
      <w:pPr>
        <w:ind w:left="7331" w:hanging="360"/>
      </w:pPr>
    </w:lvl>
    <w:lvl w:ilvl="4" w:tplc="5D527572">
      <w:start w:val="1"/>
      <w:numFmt w:val="lowerLetter"/>
      <w:lvlText w:val="%5."/>
      <w:lvlJc w:val="left"/>
      <w:pPr>
        <w:ind w:left="8051" w:hanging="360"/>
      </w:pPr>
    </w:lvl>
    <w:lvl w:ilvl="5" w:tplc="020CDD9E">
      <w:start w:val="1"/>
      <w:numFmt w:val="lowerRoman"/>
      <w:lvlText w:val="%6."/>
      <w:lvlJc w:val="right"/>
      <w:pPr>
        <w:ind w:left="8771" w:hanging="180"/>
      </w:pPr>
    </w:lvl>
    <w:lvl w:ilvl="6" w:tplc="BA3066F6">
      <w:start w:val="1"/>
      <w:numFmt w:val="decimal"/>
      <w:lvlText w:val="%7."/>
      <w:lvlJc w:val="left"/>
      <w:pPr>
        <w:ind w:left="9491" w:hanging="360"/>
      </w:pPr>
    </w:lvl>
    <w:lvl w:ilvl="7" w:tplc="5E82F9CA">
      <w:start w:val="1"/>
      <w:numFmt w:val="lowerLetter"/>
      <w:lvlText w:val="%8."/>
      <w:lvlJc w:val="left"/>
      <w:pPr>
        <w:ind w:left="10211" w:hanging="360"/>
      </w:pPr>
    </w:lvl>
    <w:lvl w:ilvl="8" w:tplc="77965B76">
      <w:start w:val="1"/>
      <w:numFmt w:val="lowerRoman"/>
      <w:lvlText w:val="%9."/>
      <w:lvlJc w:val="right"/>
      <w:pPr>
        <w:ind w:left="10931" w:hanging="180"/>
      </w:pPr>
    </w:lvl>
  </w:abstractNum>
  <w:abstractNum w:abstractNumId="2">
    <w:nsid w:val="0D6D3C56"/>
    <w:multiLevelType w:val="hybridMultilevel"/>
    <w:tmpl w:val="E6A01CA4"/>
    <w:lvl w:ilvl="0" w:tplc="20CED0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0266FAE">
      <w:start w:val="1"/>
      <w:numFmt w:val="lowerLetter"/>
      <w:lvlText w:val="%2."/>
      <w:lvlJc w:val="left"/>
      <w:pPr>
        <w:ind w:left="1440" w:hanging="360"/>
      </w:pPr>
    </w:lvl>
    <w:lvl w:ilvl="2" w:tplc="C1BCD2E8">
      <w:start w:val="1"/>
      <w:numFmt w:val="lowerRoman"/>
      <w:lvlText w:val="%3."/>
      <w:lvlJc w:val="right"/>
      <w:pPr>
        <w:ind w:left="2160" w:hanging="180"/>
      </w:pPr>
    </w:lvl>
    <w:lvl w:ilvl="3" w:tplc="A1B890AE">
      <w:start w:val="1"/>
      <w:numFmt w:val="decimal"/>
      <w:lvlText w:val="%4."/>
      <w:lvlJc w:val="left"/>
      <w:pPr>
        <w:ind w:left="2880" w:hanging="360"/>
      </w:pPr>
    </w:lvl>
    <w:lvl w:ilvl="4" w:tplc="F6907694">
      <w:start w:val="1"/>
      <w:numFmt w:val="lowerLetter"/>
      <w:lvlText w:val="%5."/>
      <w:lvlJc w:val="left"/>
      <w:pPr>
        <w:ind w:left="3600" w:hanging="360"/>
      </w:pPr>
    </w:lvl>
    <w:lvl w:ilvl="5" w:tplc="84F29F98">
      <w:start w:val="1"/>
      <w:numFmt w:val="lowerRoman"/>
      <w:lvlText w:val="%6."/>
      <w:lvlJc w:val="right"/>
      <w:pPr>
        <w:ind w:left="4320" w:hanging="180"/>
      </w:pPr>
    </w:lvl>
    <w:lvl w:ilvl="6" w:tplc="14D8E59E">
      <w:start w:val="1"/>
      <w:numFmt w:val="decimal"/>
      <w:lvlText w:val="%7."/>
      <w:lvlJc w:val="left"/>
      <w:pPr>
        <w:ind w:left="5040" w:hanging="360"/>
      </w:pPr>
    </w:lvl>
    <w:lvl w:ilvl="7" w:tplc="8990D7B2">
      <w:start w:val="1"/>
      <w:numFmt w:val="lowerLetter"/>
      <w:lvlText w:val="%8."/>
      <w:lvlJc w:val="left"/>
      <w:pPr>
        <w:ind w:left="5760" w:hanging="360"/>
      </w:pPr>
    </w:lvl>
    <w:lvl w:ilvl="8" w:tplc="57C6B12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2B4B"/>
    <w:multiLevelType w:val="multilevel"/>
    <w:tmpl w:val="24AC53A0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5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4">
    <w:nsid w:val="145824FF"/>
    <w:multiLevelType w:val="hybridMultilevel"/>
    <w:tmpl w:val="E690BC42"/>
    <w:lvl w:ilvl="0" w:tplc="C81EDE74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992E1F08">
      <w:start w:val="1"/>
      <w:numFmt w:val="lowerLetter"/>
      <w:lvlText w:val="%2."/>
      <w:lvlJc w:val="left"/>
      <w:pPr>
        <w:ind w:left="1506" w:hanging="360"/>
      </w:pPr>
    </w:lvl>
    <w:lvl w:ilvl="2" w:tplc="C128A760">
      <w:start w:val="1"/>
      <w:numFmt w:val="lowerRoman"/>
      <w:lvlText w:val="%3."/>
      <w:lvlJc w:val="right"/>
      <w:pPr>
        <w:ind w:left="2226" w:hanging="180"/>
      </w:pPr>
    </w:lvl>
    <w:lvl w:ilvl="3" w:tplc="A6E8C242">
      <w:start w:val="1"/>
      <w:numFmt w:val="decimal"/>
      <w:lvlText w:val="%4."/>
      <w:lvlJc w:val="left"/>
      <w:pPr>
        <w:ind w:left="2946" w:hanging="360"/>
      </w:pPr>
    </w:lvl>
    <w:lvl w:ilvl="4" w:tplc="F17843CC">
      <w:start w:val="1"/>
      <w:numFmt w:val="lowerLetter"/>
      <w:lvlText w:val="%5."/>
      <w:lvlJc w:val="left"/>
      <w:pPr>
        <w:ind w:left="3666" w:hanging="360"/>
      </w:pPr>
    </w:lvl>
    <w:lvl w:ilvl="5" w:tplc="41664742">
      <w:start w:val="1"/>
      <w:numFmt w:val="lowerRoman"/>
      <w:lvlText w:val="%6."/>
      <w:lvlJc w:val="right"/>
      <w:pPr>
        <w:ind w:left="4386" w:hanging="180"/>
      </w:pPr>
    </w:lvl>
    <w:lvl w:ilvl="6" w:tplc="19D69536">
      <w:start w:val="1"/>
      <w:numFmt w:val="decimal"/>
      <w:lvlText w:val="%7."/>
      <w:lvlJc w:val="left"/>
      <w:pPr>
        <w:ind w:left="5106" w:hanging="360"/>
      </w:pPr>
    </w:lvl>
    <w:lvl w:ilvl="7" w:tplc="DDD4B1FA">
      <w:start w:val="1"/>
      <w:numFmt w:val="lowerLetter"/>
      <w:lvlText w:val="%8."/>
      <w:lvlJc w:val="left"/>
      <w:pPr>
        <w:ind w:left="5826" w:hanging="360"/>
      </w:pPr>
    </w:lvl>
    <w:lvl w:ilvl="8" w:tplc="6FC2F324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9F6D1D"/>
    <w:multiLevelType w:val="multilevel"/>
    <w:tmpl w:val="9E90A2E4"/>
    <w:lvl w:ilvl="0">
      <w:start w:val="1"/>
      <w:numFmt w:val="decimal"/>
      <w:lvlText w:val="%1."/>
      <w:lvlJc w:val="left"/>
      <w:pPr>
        <w:ind w:left="7440" w:hanging="164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7679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159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8398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8638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878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118" w:hanging="353"/>
      </w:pPr>
      <w:rPr>
        <w:rFonts w:hint="default"/>
        <w:lang w:val="ru-RU" w:eastAsia="en-US" w:bidi="ar-SA"/>
      </w:rPr>
    </w:lvl>
  </w:abstractNum>
  <w:abstractNum w:abstractNumId="6">
    <w:nsid w:val="28ED44B1"/>
    <w:multiLevelType w:val="hybridMultilevel"/>
    <w:tmpl w:val="DD186694"/>
    <w:lvl w:ilvl="0" w:tplc="C22218E8">
      <w:start w:val="3"/>
      <w:numFmt w:val="decimal"/>
      <w:suff w:val="space"/>
      <w:lvlText w:val="%1."/>
      <w:lvlJc w:val="left"/>
      <w:pPr>
        <w:ind w:left="8708" w:hanging="20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324C4AE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BCE4FC14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42700DF2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A244D5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6828688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71205BC0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35100910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EFA2E42C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7">
    <w:nsid w:val="34514A06"/>
    <w:multiLevelType w:val="hybridMultilevel"/>
    <w:tmpl w:val="179649D4"/>
    <w:lvl w:ilvl="0" w:tplc="D4B0F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A8A3298">
      <w:start w:val="1"/>
      <w:numFmt w:val="lowerLetter"/>
      <w:lvlText w:val="%2."/>
      <w:lvlJc w:val="left"/>
      <w:pPr>
        <w:ind w:left="1440" w:hanging="360"/>
      </w:pPr>
    </w:lvl>
    <w:lvl w:ilvl="2" w:tplc="7A8A5F9C">
      <w:start w:val="1"/>
      <w:numFmt w:val="lowerRoman"/>
      <w:lvlText w:val="%3."/>
      <w:lvlJc w:val="right"/>
      <w:pPr>
        <w:ind w:left="2160" w:hanging="180"/>
      </w:pPr>
    </w:lvl>
    <w:lvl w:ilvl="3" w:tplc="66DEC2D8">
      <w:start w:val="1"/>
      <w:numFmt w:val="decimal"/>
      <w:lvlText w:val="%4."/>
      <w:lvlJc w:val="left"/>
      <w:pPr>
        <w:ind w:left="2880" w:hanging="360"/>
      </w:pPr>
    </w:lvl>
    <w:lvl w:ilvl="4" w:tplc="862E0F78">
      <w:start w:val="1"/>
      <w:numFmt w:val="lowerLetter"/>
      <w:lvlText w:val="%5."/>
      <w:lvlJc w:val="left"/>
      <w:pPr>
        <w:ind w:left="3600" w:hanging="360"/>
      </w:pPr>
    </w:lvl>
    <w:lvl w:ilvl="5" w:tplc="B0F8D176">
      <w:start w:val="1"/>
      <w:numFmt w:val="lowerRoman"/>
      <w:lvlText w:val="%6."/>
      <w:lvlJc w:val="right"/>
      <w:pPr>
        <w:ind w:left="4320" w:hanging="180"/>
      </w:pPr>
    </w:lvl>
    <w:lvl w:ilvl="6" w:tplc="21DA0474">
      <w:start w:val="1"/>
      <w:numFmt w:val="decimal"/>
      <w:lvlText w:val="%7."/>
      <w:lvlJc w:val="left"/>
      <w:pPr>
        <w:ind w:left="5040" w:hanging="360"/>
      </w:pPr>
    </w:lvl>
    <w:lvl w:ilvl="7" w:tplc="122EC8B8">
      <w:start w:val="1"/>
      <w:numFmt w:val="lowerLetter"/>
      <w:lvlText w:val="%8."/>
      <w:lvlJc w:val="left"/>
      <w:pPr>
        <w:ind w:left="5760" w:hanging="360"/>
      </w:pPr>
    </w:lvl>
    <w:lvl w:ilvl="8" w:tplc="DE282CD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A13A9"/>
    <w:multiLevelType w:val="hybridMultilevel"/>
    <w:tmpl w:val="C9A08C36"/>
    <w:lvl w:ilvl="0" w:tplc="9A24C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8A294C">
      <w:start w:val="1"/>
      <w:numFmt w:val="lowerLetter"/>
      <w:lvlText w:val="%2."/>
      <w:lvlJc w:val="left"/>
      <w:pPr>
        <w:ind w:left="1440" w:hanging="360"/>
      </w:pPr>
    </w:lvl>
    <w:lvl w:ilvl="2" w:tplc="C80AA53A">
      <w:start w:val="1"/>
      <w:numFmt w:val="lowerRoman"/>
      <w:lvlText w:val="%3."/>
      <w:lvlJc w:val="right"/>
      <w:pPr>
        <w:ind w:left="2160" w:hanging="180"/>
      </w:pPr>
    </w:lvl>
    <w:lvl w:ilvl="3" w:tplc="1682C2B0">
      <w:start w:val="1"/>
      <w:numFmt w:val="decimal"/>
      <w:lvlText w:val="%4."/>
      <w:lvlJc w:val="left"/>
      <w:pPr>
        <w:ind w:left="2880" w:hanging="360"/>
      </w:pPr>
    </w:lvl>
    <w:lvl w:ilvl="4" w:tplc="6CEAC6C8">
      <w:start w:val="1"/>
      <w:numFmt w:val="lowerLetter"/>
      <w:lvlText w:val="%5."/>
      <w:lvlJc w:val="left"/>
      <w:pPr>
        <w:ind w:left="3600" w:hanging="360"/>
      </w:pPr>
    </w:lvl>
    <w:lvl w:ilvl="5" w:tplc="66449C24">
      <w:start w:val="1"/>
      <w:numFmt w:val="lowerRoman"/>
      <w:lvlText w:val="%6."/>
      <w:lvlJc w:val="right"/>
      <w:pPr>
        <w:ind w:left="4320" w:hanging="180"/>
      </w:pPr>
    </w:lvl>
    <w:lvl w:ilvl="6" w:tplc="9AA41992">
      <w:start w:val="1"/>
      <w:numFmt w:val="decimal"/>
      <w:lvlText w:val="%7."/>
      <w:lvlJc w:val="left"/>
      <w:pPr>
        <w:ind w:left="5040" w:hanging="360"/>
      </w:pPr>
    </w:lvl>
    <w:lvl w:ilvl="7" w:tplc="61488C52">
      <w:start w:val="1"/>
      <w:numFmt w:val="lowerLetter"/>
      <w:lvlText w:val="%8."/>
      <w:lvlJc w:val="left"/>
      <w:pPr>
        <w:ind w:left="5760" w:hanging="360"/>
      </w:pPr>
    </w:lvl>
    <w:lvl w:ilvl="8" w:tplc="C488434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64CD7"/>
    <w:multiLevelType w:val="hybridMultilevel"/>
    <w:tmpl w:val="2138C27E"/>
    <w:lvl w:ilvl="0" w:tplc="EF80C92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C0B2EA2A">
      <w:start w:val="1"/>
      <w:numFmt w:val="lowerLetter"/>
      <w:lvlText w:val="%2."/>
      <w:lvlJc w:val="left"/>
      <w:pPr>
        <w:ind w:left="1440" w:hanging="360"/>
      </w:pPr>
    </w:lvl>
    <w:lvl w:ilvl="2" w:tplc="F6663F42">
      <w:start w:val="1"/>
      <w:numFmt w:val="lowerRoman"/>
      <w:lvlText w:val="%3."/>
      <w:lvlJc w:val="right"/>
      <w:pPr>
        <w:ind w:left="2160" w:hanging="180"/>
      </w:pPr>
    </w:lvl>
    <w:lvl w:ilvl="3" w:tplc="19DEADD8">
      <w:start w:val="1"/>
      <w:numFmt w:val="decimal"/>
      <w:lvlText w:val="%4."/>
      <w:lvlJc w:val="left"/>
      <w:pPr>
        <w:ind w:left="2880" w:hanging="360"/>
      </w:pPr>
    </w:lvl>
    <w:lvl w:ilvl="4" w:tplc="B2144BBE">
      <w:start w:val="1"/>
      <w:numFmt w:val="lowerLetter"/>
      <w:lvlText w:val="%5."/>
      <w:lvlJc w:val="left"/>
      <w:pPr>
        <w:ind w:left="3600" w:hanging="360"/>
      </w:pPr>
    </w:lvl>
    <w:lvl w:ilvl="5" w:tplc="34DAF65E">
      <w:start w:val="1"/>
      <w:numFmt w:val="lowerRoman"/>
      <w:lvlText w:val="%6."/>
      <w:lvlJc w:val="right"/>
      <w:pPr>
        <w:ind w:left="4320" w:hanging="180"/>
      </w:pPr>
    </w:lvl>
    <w:lvl w:ilvl="6" w:tplc="3620E20E">
      <w:start w:val="1"/>
      <w:numFmt w:val="decimal"/>
      <w:lvlText w:val="%7."/>
      <w:lvlJc w:val="left"/>
      <w:pPr>
        <w:ind w:left="5040" w:hanging="360"/>
      </w:pPr>
    </w:lvl>
    <w:lvl w:ilvl="7" w:tplc="D4A68D1C">
      <w:start w:val="1"/>
      <w:numFmt w:val="lowerLetter"/>
      <w:lvlText w:val="%8."/>
      <w:lvlJc w:val="left"/>
      <w:pPr>
        <w:ind w:left="5760" w:hanging="360"/>
      </w:pPr>
    </w:lvl>
    <w:lvl w:ilvl="8" w:tplc="CEBA3A7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C31EC"/>
    <w:multiLevelType w:val="hybridMultilevel"/>
    <w:tmpl w:val="DC78916E"/>
    <w:lvl w:ilvl="0" w:tplc="C4EC1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05440">
      <w:start w:val="1"/>
      <w:numFmt w:val="lowerLetter"/>
      <w:lvlText w:val="%2."/>
      <w:lvlJc w:val="left"/>
      <w:pPr>
        <w:ind w:left="1440" w:hanging="360"/>
      </w:pPr>
    </w:lvl>
    <w:lvl w:ilvl="2" w:tplc="A678C330">
      <w:start w:val="1"/>
      <w:numFmt w:val="lowerRoman"/>
      <w:lvlText w:val="%3."/>
      <w:lvlJc w:val="right"/>
      <w:pPr>
        <w:ind w:left="2160" w:hanging="180"/>
      </w:pPr>
    </w:lvl>
    <w:lvl w:ilvl="3" w:tplc="A810EFE4">
      <w:start w:val="1"/>
      <w:numFmt w:val="decimal"/>
      <w:lvlText w:val="%4."/>
      <w:lvlJc w:val="left"/>
      <w:pPr>
        <w:ind w:left="2880" w:hanging="360"/>
      </w:pPr>
    </w:lvl>
    <w:lvl w:ilvl="4" w:tplc="B15A41EC">
      <w:start w:val="1"/>
      <w:numFmt w:val="lowerLetter"/>
      <w:lvlText w:val="%5."/>
      <w:lvlJc w:val="left"/>
      <w:pPr>
        <w:ind w:left="3600" w:hanging="360"/>
      </w:pPr>
    </w:lvl>
    <w:lvl w:ilvl="5" w:tplc="56F2FF72">
      <w:start w:val="1"/>
      <w:numFmt w:val="lowerRoman"/>
      <w:lvlText w:val="%6."/>
      <w:lvlJc w:val="right"/>
      <w:pPr>
        <w:ind w:left="4320" w:hanging="180"/>
      </w:pPr>
    </w:lvl>
    <w:lvl w:ilvl="6" w:tplc="4C8E3DEA">
      <w:start w:val="1"/>
      <w:numFmt w:val="decimal"/>
      <w:lvlText w:val="%7."/>
      <w:lvlJc w:val="left"/>
      <w:pPr>
        <w:ind w:left="5040" w:hanging="360"/>
      </w:pPr>
    </w:lvl>
    <w:lvl w:ilvl="7" w:tplc="8C482BF2">
      <w:start w:val="1"/>
      <w:numFmt w:val="lowerLetter"/>
      <w:lvlText w:val="%8."/>
      <w:lvlJc w:val="left"/>
      <w:pPr>
        <w:ind w:left="5760" w:hanging="360"/>
      </w:pPr>
    </w:lvl>
    <w:lvl w:ilvl="8" w:tplc="66320D0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C7ACF"/>
    <w:multiLevelType w:val="hybridMultilevel"/>
    <w:tmpl w:val="43580BE0"/>
    <w:lvl w:ilvl="0" w:tplc="0A2EE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06F762">
      <w:start w:val="1"/>
      <w:numFmt w:val="lowerLetter"/>
      <w:lvlText w:val="%2."/>
      <w:lvlJc w:val="left"/>
      <w:pPr>
        <w:ind w:left="1440" w:hanging="360"/>
      </w:pPr>
    </w:lvl>
    <w:lvl w:ilvl="2" w:tplc="264A471E">
      <w:start w:val="1"/>
      <w:numFmt w:val="lowerRoman"/>
      <w:lvlText w:val="%3."/>
      <w:lvlJc w:val="right"/>
      <w:pPr>
        <w:ind w:left="2160" w:hanging="180"/>
      </w:pPr>
    </w:lvl>
    <w:lvl w:ilvl="3" w:tplc="990A8FEE">
      <w:start w:val="1"/>
      <w:numFmt w:val="decimal"/>
      <w:lvlText w:val="%4."/>
      <w:lvlJc w:val="left"/>
      <w:pPr>
        <w:ind w:left="2880" w:hanging="360"/>
      </w:pPr>
    </w:lvl>
    <w:lvl w:ilvl="4" w:tplc="1604055C">
      <w:start w:val="1"/>
      <w:numFmt w:val="lowerLetter"/>
      <w:lvlText w:val="%5."/>
      <w:lvlJc w:val="left"/>
      <w:pPr>
        <w:ind w:left="3600" w:hanging="360"/>
      </w:pPr>
    </w:lvl>
    <w:lvl w:ilvl="5" w:tplc="F07443C0">
      <w:start w:val="1"/>
      <w:numFmt w:val="lowerRoman"/>
      <w:lvlText w:val="%6."/>
      <w:lvlJc w:val="right"/>
      <w:pPr>
        <w:ind w:left="4320" w:hanging="180"/>
      </w:pPr>
    </w:lvl>
    <w:lvl w:ilvl="6" w:tplc="917E2758">
      <w:start w:val="1"/>
      <w:numFmt w:val="decimal"/>
      <w:lvlText w:val="%7."/>
      <w:lvlJc w:val="left"/>
      <w:pPr>
        <w:ind w:left="5040" w:hanging="360"/>
      </w:pPr>
    </w:lvl>
    <w:lvl w:ilvl="7" w:tplc="D3982E20">
      <w:start w:val="1"/>
      <w:numFmt w:val="lowerLetter"/>
      <w:lvlText w:val="%8."/>
      <w:lvlJc w:val="left"/>
      <w:pPr>
        <w:ind w:left="5760" w:hanging="360"/>
      </w:pPr>
    </w:lvl>
    <w:lvl w:ilvl="8" w:tplc="FDBEEB1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27A2C"/>
    <w:multiLevelType w:val="hybridMultilevel"/>
    <w:tmpl w:val="917A7F8C"/>
    <w:lvl w:ilvl="0" w:tplc="ABC2E3DE">
      <w:start w:val="1"/>
      <w:numFmt w:val="decimal"/>
      <w:lvlText w:val="2.%1."/>
      <w:lvlJc w:val="left"/>
      <w:pPr>
        <w:ind w:left="785" w:hanging="360"/>
      </w:pPr>
      <w:rPr>
        <w:rFonts w:hint="default"/>
      </w:rPr>
    </w:lvl>
    <w:lvl w:ilvl="1" w:tplc="4E4E831C">
      <w:start w:val="1"/>
      <w:numFmt w:val="lowerLetter"/>
      <w:lvlText w:val="%2."/>
      <w:lvlJc w:val="left"/>
      <w:pPr>
        <w:ind w:left="1440" w:hanging="360"/>
      </w:pPr>
    </w:lvl>
    <w:lvl w:ilvl="2" w:tplc="4E6846A2">
      <w:start w:val="1"/>
      <w:numFmt w:val="lowerRoman"/>
      <w:lvlText w:val="%3."/>
      <w:lvlJc w:val="right"/>
      <w:pPr>
        <w:ind w:left="2160" w:hanging="180"/>
      </w:pPr>
    </w:lvl>
    <w:lvl w:ilvl="3" w:tplc="28ACC90C">
      <w:start w:val="1"/>
      <w:numFmt w:val="decimal"/>
      <w:lvlText w:val="%4."/>
      <w:lvlJc w:val="left"/>
      <w:pPr>
        <w:ind w:left="2880" w:hanging="360"/>
      </w:pPr>
    </w:lvl>
    <w:lvl w:ilvl="4" w:tplc="5AAC15B0">
      <w:start w:val="1"/>
      <w:numFmt w:val="lowerLetter"/>
      <w:lvlText w:val="%5."/>
      <w:lvlJc w:val="left"/>
      <w:pPr>
        <w:ind w:left="3600" w:hanging="360"/>
      </w:pPr>
    </w:lvl>
    <w:lvl w:ilvl="5" w:tplc="77A80D4C">
      <w:start w:val="1"/>
      <w:numFmt w:val="lowerRoman"/>
      <w:lvlText w:val="%6."/>
      <w:lvlJc w:val="right"/>
      <w:pPr>
        <w:ind w:left="4320" w:hanging="180"/>
      </w:pPr>
    </w:lvl>
    <w:lvl w:ilvl="6" w:tplc="682E2B1E">
      <w:start w:val="1"/>
      <w:numFmt w:val="decimal"/>
      <w:lvlText w:val="%7."/>
      <w:lvlJc w:val="left"/>
      <w:pPr>
        <w:ind w:left="5040" w:hanging="360"/>
      </w:pPr>
    </w:lvl>
    <w:lvl w:ilvl="7" w:tplc="8032969C">
      <w:start w:val="1"/>
      <w:numFmt w:val="lowerLetter"/>
      <w:lvlText w:val="%8."/>
      <w:lvlJc w:val="left"/>
      <w:pPr>
        <w:ind w:left="5760" w:hanging="360"/>
      </w:pPr>
    </w:lvl>
    <w:lvl w:ilvl="8" w:tplc="53AEB2F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D7AB1"/>
    <w:multiLevelType w:val="hybridMultilevel"/>
    <w:tmpl w:val="306C236E"/>
    <w:lvl w:ilvl="0" w:tplc="AB6256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198EC06">
      <w:start w:val="1"/>
      <w:numFmt w:val="lowerLetter"/>
      <w:lvlText w:val="%2."/>
      <w:lvlJc w:val="left"/>
      <w:pPr>
        <w:ind w:left="1440" w:hanging="360"/>
      </w:pPr>
    </w:lvl>
    <w:lvl w:ilvl="2" w:tplc="547A50D0">
      <w:start w:val="1"/>
      <w:numFmt w:val="lowerRoman"/>
      <w:lvlText w:val="%3."/>
      <w:lvlJc w:val="right"/>
      <w:pPr>
        <w:ind w:left="2160" w:hanging="180"/>
      </w:pPr>
    </w:lvl>
    <w:lvl w:ilvl="3" w:tplc="A78656C4">
      <w:start w:val="1"/>
      <w:numFmt w:val="decimal"/>
      <w:lvlText w:val="%4."/>
      <w:lvlJc w:val="left"/>
      <w:pPr>
        <w:ind w:left="2880" w:hanging="360"/>
      </w:pPr>
    </w:lvl>
    <w:lvl w:ilvl="4" w:tplc="FD10F1A8">
      <w:start w:val="1"/>
      <w:numFmt w:val="lowerLetter"/>
      <w:lvlText w:val="%5."/>
      <w:lvlJc w:val="left"/>
      <w:pPr>
        <w:ind w:left="3600" w:hanging="360"/>
      </w:pPr>
    </w:lvl>
    <w:lvl w:ilvl="5" w:tplc="6A9E9D6C">
      <w:start w:val="1"/>
      <w:numFmt w:val="lowerRoman"/>
      <w:lvlText w:val="%6."/>
      <w:lvlJc w:val="right"/>
      <w:pPr>
        <w:ind w:left="4320" w:hanging="180"/>
      </w:pPr>
    </w:lvl>
    <w:lvl w:ilvl="6" w:tplc="A4140152">
      <w:start w:val="1"/>
      <w:numFmt w:val="decimal"/>
      <w:lvlText w:val="%7."/>
      <w:lvlJc w:val="left"/>
      <w:pPr>
        <w:ind w:left="5040" w:hanging="360"/>
      </w:pPr>
    </w:lvl>
    <w:lvl w:ilvl="7" w:tplc="1EAAAD3C">
      <w:start w:val="1"/>
      <w:numFmt w:val="lowerLetter"/>
      <w:lvlText w:val="%8."/>
      <w:lvlJc w:val="left"/>
      <w:pPr>
        <w:ind w:left="5760" w:hanging="360"/>
      </w:pPr>
    </w:lvl>
    <w:lvl w:ilvl="8" w:tplc="7132F8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13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A5D5A"/>
    <w:rsid w:val="00021973"/>
    <w:rsid w:val="000223F7"/>
    <w:rsid w:val="00023635"/>
    <w:rsid w:val="00066EB7"/>
    <w:rsid w:val="000938E4"/>
    <w:rsid w:val="000B72AF"/>
    <w:rsid w:val="000C50F5"/>
    <w:rsid w:val="000D4C32"/>
    <w:rsid w:val="000E58FC"/>
    <w:rsid w:val="001816E0"/>
    <w:rsid w:val="001D2C46"/>
    <w:rsid w:val="00216DF5"/>
    <w:rsid w:val="0022548C"/>
    <w:rsid w:val="002330FC"/>
    <w:rsid w:val="0026520D"/>
    <w:rsid w:val="00275556"/>
    <w:rsid w:val="002A5D5A"/>
    <w:rsid w:val="002B21C9"/>
    <w:rsid w:val="002B62AC"/>
    <w:rsid w:val="003127B2"/>
    <w:rsid w:val="003404B5"/>
    <w:rsid w:val="00347025"/>
    <w:rsid w:val="0035273B"/>
    <w:rsid w:val="00366F07"/>
    <w:rsid w:val="003716B3"/>
    <w:rsid w:val="00395FE9"/>
    <w:rsid w:val="003B5FDC"/>
    <w:rsid w:val="003C3242"/>
    <w:rsid w:val="003E4F86"/>
    <w:rsid w:val="004C4084"/>
    <w:rsid w:val="00567F5E"/>
    <w:rsid w:val="00581076"/>
    <w:rsid w:val="005B1DE2"/>
    <w:rsid w:val="005F675E"/>
    <w:rsid w:val="0060055A"/>
    <w:rsid w:val="006045B1"/>
    <w:rsid w:val="00635FC3"/>
    <w:rsid w:val="006B1676"/>
    <w:rsid w:val="00707AE6"/>
    <w:rsid w:val="00710E59"/>
    <w:rsid w:val="00734726"/>
    <w:rsid w:val="007B081A"/>
    <w:rsid w:val="007C6584"/>
    <w:rsid w:val="008D24B7"/>
    <w:rsid w:val="00920445"/>
    <w:rsid w:val="0092269B"/>
    <w:rsid w:val="009342B0"/>
    <w:rsid w:val="00954FC8"/>
    <w:rsid w:val="00961404"/>
    <w:rsid w:val="009B4CAB"/>
    <w:rsid w:val="00A865A3"/>
    <w:rsid w:val="00AD189B"/>
    <w:rsid w:val="00AD6770"/>
    <w:rsid w:val="00AF6AEE"/>
    <w:rsid w:val="00B47E7D"/>
    <w:rsid w:val="00BF682C"/>
    <w:rsid w:val="00CD5EFD"/>
    <w:rsid w:val="00CE2848"/>
    <w:rsid w:val="00D93CB2"/>
    <w:rsid w:val="00DE0AF7"/>
    <w:rsid w:val="00E300A3"/>
    <w:rsid w:val="00E70DD2"/>
    <w:rsid w:val="00EF7342"/>
    <w:rsid w:val="00F074DF"/>
    <w:rsid w:val="00F8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34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95FE9"/>
    <w:pPr>
      <w:spacing w:before="1"/>
      <w:jc w:val="right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5FE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95FE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95FE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FE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95F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95FE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95F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395FE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95FE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9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9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395F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5FE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sid w:val="00395FE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95FE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95FE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95FE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95F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95FE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95FE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95FE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95FE9"/>
    <w:rPr>
      <w:sz w:val="24"/>
      <w:szCs w:val="24"/>
    </w:rPr>
  </w:style>
  <w:style w:type="character" w:customStyle="1" w:styleId="QuoteChar">
    <w:name w:val="Quote Char"/>
    <w:uiPriority w:val="29"/>
    <w:rsid w:val="00395FE9"/>
    <w:rPr>
      <w:i/>
    </w:rPr>
  </w:style>
  <w:style w:type="character" w:customStyle="1" w:styleId="IntenseQuoteChar">
    <w:name w:val="Intense Quote Char"/>
    <w:uiPriority w:val="30"/>
    <w:rsid w:val="00395FE9"/>
    <w:rPr>
      <w:i/>
    </w:rPr>
  </w:style>
  <w:style w:type="character" w:customStyle="1" w:styleId="EndnoteTextChar">
    <w:name w:val="Endnote Text Char"/>
    <w:uiPriority w:val="99"/>
    <w:rsid w:val="00395FE9"/>
    <w:rPr>
      <w:sz w:val="20"/>
    </w:rPr>
  </w:style>
  <w:style w:type="character" w:customStyle="1" w:styleId="Heading1Char">
    <w:name w:val="Heading 1 Char"/>
    <w:basedOn w:val="a0"/>
    <w:uiPriority w:val="9"/>
    <w:rsid w:val="00395FE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95FE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95FE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95FE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95FE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95FE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95F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95FE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95FE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95FE9"/>
  </w:style>
  <w:style w:type="character" w:customStyle="1" w:styleId="a4">
    <w:name w:val="Название Знак"/>
    <w:basedOn w:val="a0"/>
    <w:link w:val="a5"/>
    <w:uiPriority w:val="10"/>
    <w:rsid w:val="00395FE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95FE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5FE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95FE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95FE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95F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95FE9"/>
    <w:rPr>
      <w:i/>
    </w:rPr>
  </w:style>
  <w:style w:type="character" w:customStyle="1" w:styleId="HeaderChar">
    <w:name w:val="Header Char"/>
    <w:basedOn w:val="a0"/>
    <w:uiPriority w:val="99"/>
    <w:rsid w:val="00395FE9"/>
  </w:style>
  <w:style w:type="character" w:customStyle="1" w:styleId="FooterChar">
    <w:name w:val="Footer Char"/>
    <w:basedOn w:val="a0"/>
    <w:uiPriority w:val="99"/>
    <w:rsid w:val="00395FE9"/>
  </w:style>
  <w:style w:type="paragraph" w:styleId="aa">
    <w:name w:val="caption"/>
    <w:basedOn w:val="a"/>
    <w:next w:val="a"/>
    <w:uiPriority w:val="35"/>
    <w:semiHidden/>
    <w:unhideWhenUsed/>
    <w:qFormat/>
    <w:rsid w:val="00395FE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95FE9"/>
  </w:style>
  <w:style w:type="table" w:customStyle="1" w:styleId="TableGridLight">
    <w:name w:val="Table Grid Light"/>
    <w:basedOn w:val="a1"/>
    <w:uiPriority w:val="59"/>
    <w:rsid w:val="00395FE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95FE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95FE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9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9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9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95F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5FE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5FE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5FE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5FE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5FE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5FE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5FE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9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5FE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95FE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5FE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5FE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5FE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5FE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5FE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5FE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5FE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95FE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5FE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5FE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5FE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5FE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5FE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5FE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95FE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5FE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5FE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5FE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5FE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5FE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5FE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95FE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395FE9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395FE9"/>
    <w:rPr>
      <w:sz w:val="20"/>
    </w:rPr>
  </w:style>
  <w:style w:type="character" w:styleId="ad">
    <w:name w:val="endnote reference"/>
    <w:basedOn w:val="a0"/>
    <w:uiPriority w:val="99"/>
    <w:semiHidden/>
    <w:unhideWhenUsed/>
    <w:rsid w:val="00395FE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95FE9"/>
    <w:pPr>
      <w:spacing w:after="57"/>
    </w:pPr>
  </w:style>
  <w:style w:type="paragraph" w:styleId="23">
    <w:name w:val="toc 2"/>
    <w:basedOn w:val="a"/>
    <w:next w:val="a"/>
    <w:uiPriority w:val="39"/>
    <w:unhideWhenUsed/>
    <w:rsid w:val="00395FE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95FE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95FE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95FE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95FE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95FE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95FE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95FE9"/>
    <w:pPr>
      <w:spacing w:after="57"/>
      <w:ind w:left="2268"/>
    </w:pPr>
  </w:style>
  <w:style w:type="paragraph" w:styleId="ae">
    <w:name w:val="TOC Heading"/>
    <w:uiPriority w:val="39"/>
    <w:unhideWhenUsed/>
    <w:rsid w:val="00395FE9"/>
  </w:style>
  <w:style w:type="paragraph" w:styleId="af">
    <w:name w:val="table of figures"/>
    <w:basedOn w:val="a"/>
    <w:next w:val="a"/>
    <w:uiPriority w:val="99"/>
    <w:unhideWhenUsed/>
    <w:rsid w:val="00395FE9"/>
  </w:style>
  <w:style w:type="table" w:customStyle="1" w:styleId="TableNormal">
    <w:name w:val="Table Normal"/>
    <w:uiPriority w:val="2"/>
    <w:semiHidden/>
    <w:unhideWhenUsed/>
    <w:qFormat/>
    <w:rsid w:val="00395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qFormat/>
    <w:rsid w:val="00395FE9"/>
    <w:rPr>
      <w:sz w:val="16"/>
      <w:szCs w:val="16"/>
    </w:rPr>
  </w:style>
  <w:style w:type="paragraph" w:styleId="a5">
    <w:name w:val="Title"/>
    <w:basedOn w:val="a"/>
    <w:link w:val="a4"/>
    <w:uiPriority w:val="1"/>
    <w:qFormat/>
    <w:rsid w:val="00395FE9"/>
    <w:pPr>
      <w:ind w:left="1685" w:right="1724"/>
      <w:jc w:val="center"/>
    </w:pPr>
  </w:style>
  <w:style w:type="paragraph" w:styleId="af2">
    <w:name w:val="List Paragraph"/>
    <w:basedOn w:val="a"/>
    <w:uiPriority w:val="34"/>
    <w:qFormat/>
    <w:rsid w:val="00395FE9"/>
    <w:pPr>
      <w:spacing w:before="75"/>
      <w:ind w:left="603" w:hanging="202"/>
    </w:pPr>
  </w:style>
  <w:style w:type="paragraph" w:customStyle="1" w:styleId="TableParagraph">
    <w:name w:val="Table Paragraph"/>
    <w:basedOn w:val="a"/>
    <w:uiPriority w:val="1"/>
    <w:qFormat/>
    <w:rsid w:val="00395FE9"/>
  </w:style>
  <w:style w:type="table" w:styleId="af3">
    <w:name w:val="Table Grid"/>
    <w:basedOn w:val="a1"/>
    <w:uiPriority w:val="39"/>
    <w:rsid w:val="00395FE9"/>
    <w:pPr>
      <w:widowControl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95FE9"/>
    <w:rPr>
      <w:rFonts w:ascii="Calibri" w:eastAsia="Times New Roman" w:hAnsi="Calibri" w:cs="Calibri"/>
      <w:szCs w:val="20"/>
      <w:lang w:val="ru-RU" w:eastAsia="zh-CN"/>
    </w:rPr>
  </w:style>
  <w:style w:type="character" w:customStyle="1" w:styleId="ConsPlusNormal0">
    <w:name w:val="ConsPlusNormal Знак"/>
    <w:link w:val="ConsPlusNormal"/>
    <w:rsid w:val="00395FE9"/>
    <w:rPr>
      <w:rFonts w:ascii="Calibri" w:eastAsia="Times New Roman" w:hAnsi="Calibri" w:cs="Calibri"/>
      <w:szCs w:val="20"/>
      <w:lang w:val="ru-RU" w:eastAsia="zh-CN"/>
    </w:rPr>
  </w:style>
  <w:style w:type="table" w:customStyle="1" w:styleId="13">
    <w:name w:val="Сетка таблицы1"/>
    <w:basedOn w:val="a1"/>
    <w:next w:val="af3"/>
    <w:uiPriority w:val="39"/>
    <w:rsid w:val="00395FE9"/>
    <w:pPr>
      <w:widowControl/>
    </w:pPr>
    <w:rPr>
      <w:rFonts w:eastAsia="Times New Roman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95FE9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Основной текст Знак"/>
    <w:basedOn w:val="a0"/>
    <w:link w:val="af0"/>
    <w:rsid w:val="00395FE9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4">
    <w:name w:val="header"/>
    <w:basedOn w:val="a"/>
    <w:link w:val="af5"/>
    <w:uiPriority w:val="99"/>
    <w:unhideWhenUsed/>
    <w:rsid w:val="00395FE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95FE9"/>
    <w:rPr>
      <w:rFonts w:ascii="Times New Roman" w:eastAsia="Times New Roman" w:hAnsi="Times New Roman" w:cs="Times New Roman"/>
      <w:lang w:val="ru-RU"/>
    </w:rPr>
  </w:style>
  <w:style w:type="paragraph" w:styleId="af6">
    <w:name w:val="footer"/>
    <w:basedOn w:val="a"/>
    <w:link w:val="af7"/>
    <w:uiPriority w:val="99"/>
    <w:unhideWhenUsed/>
    <w:rsid w:val="00395FE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95FE9"/>
    <w:rPr>
      <w:rFonts w:ascii="Times New Roman" w:eastAsia="Times New Roman" w:hAnsi="Times New Roman" w:cs="Times New Roman"/>
      <w:lang w:val="ru-RU"/>
    </w:rPr>
  </w:style>
  <w:style w:type="paragraph" w:styleId="af8">
    <w:name w:val="Balloon Text"/>
    <w:basedOn w:val="a"/>
    <w:link w:val="af9"/>
    <w:uiPriority w:val="99"/>
    <w:semiHidden/>
    <w:unhideWhenUsed/>
    <w:rsid w:val="00395FE9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95FE9"/>
    <w:rPr>
      <w:rFonts w:ascii="Segoe UI" w:eastAsia="Times New Roman" w:hAnsi="Segoe UI" w:cs="Segoe UI"/>
      <w:sz w:val="18"/>
      <w:szCs w:val="18"/>
      <w:lang w:val="ru-RU"/>
    </w:rPr>
  </w:style>
  <w:style w:type="paragraph" w:styleId="afa">
    <w:name w:val="footnote text"/>
    <w:basedOn w:val="a"/>
    <w:link w:val="afb"/>
    <w:rsid w:val="00395FE9"/>
    <w:pPr>
      <w:widowControl/>
    </w:pPr>
    <w:rPr>
      <w:sz w:val="24"/>
      <w:szCs w:val="24"/>
      <w:lang w:eastAsia="ru-RU"/>
    </w:rPr>
  </w:style>
  <w:style w:type="character" w:customStyle="1" w:styleId="afb">
    <w:name w:val="Текст сноски Знак"/>
    <w:basedOn w:val="a0"/>
    <w:link w:val="afa"/>
    <w:rsid w:val="00395F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c">
    <w:name w:val="footnote reference"/>
    <w:uiPriority w:val="99"/>
    <w:unhideWhenUsed/>
    <w:rsid w:val="00395FE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95F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WW8Num2z0">
    <w:name w:val="WW8Num2z0"/>
    <w:qFormat/>
    <w:rsid w:val="00395FE9"/>
    <w:rPr>
      <w:rFonts w:ascii="Times New Roman" w:hAnsi="Times New Roman"/>
      <w:sz w:val="28"/>
    </w:rPr>
  </w:style>
  <w:style w:type="character" w:styleId="afd">
    <w:name w:val="annotation reference"/>
    <w:basedOn w:val="a0"/>
    <w:uiPriority w:val="99"/>
    <w:qFormat/>
    <w:rsid w:val="00395FE9"/>
    <w:rPr>
      <w:rFonts w:cs="Times New Roman"/>
      <w:sz w:val="16"/>
    </w:rPr>
  </w:style>
  <w:style w:type="paragraph" w:styleId="afe">
    <w:name w:val="annotation text"/>
    <w:basedOn w:val="a"/>
    <w:link w:val="14"/>
    <w:uiPriority w:val="99"/>
    <w:qFormat/>
    <w:rsid w:val="00395FE9"/>
    <w:pPr>
      <w:widowControl/>
      <w:spacing w:after="160"/>
    </w:pPr>
    <w:rPr>
      <w:rFonts w:ascii="Calibri" w:hAnsi="Calibri" w:cs="Calibri"/>
      <w:color w:val="000000"/>
      <w:sz w:val="20"/>
      <w:szCs w:val="20"/>
      <w:lang w:eastAsia="zh-CN"/>
    </w:rPr>
  </w:style>
  <w:style w:type="character" w:customStyle="1" w:styleId="aff">
    <w:name w:val="Текст примечания Знак"/>
    <w:basedOn w:val="a0"/>
    <w:uiPriority w:val="99"/>
    <w:semiHidden/>
    <w:rsid w:val="00395FE9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4">
    <w:name w:val="Текст примечания Знак1"/>
    <w:basedOn w:val="a0"/>
    <w:link w:val="afe"/>
    <w:uiPriority w:val="99"/>
    <w:rsid w:val="00395FE9"/>
    <w:rPr>
      <w:rFonts w:ascii="Calibri" w:eastAsia="Times New Roman" w:hAnsi="Calibri" w:cs="Calibri"/>
      <w:color w:val="000000"/>
      <w:sz w:val="20"/>
      <w:szCs w:val="20"/>
      <w:lang w:val="ru-RU" w:eastAsia="zh-CN"/>
    </w:rPr>
  </w:style>
  <w:style w:type="character" w:styleId="aff0">
    <w:name w:val="Hyperlink"/>
    <w:basedOn w:val="a0"/>
    <w:uiPriority w:val="99"/>
    <w:semiHidden/>
    <w:unhideWhenUsed/>
    <w:rsid w:val="00395FE9"/>
    <w:rPr>
      <w:color w:val="0000FF"/>
      <w:u w:val="single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395FE9"/>
    <w:pPr>
      <w:widowControl w:val="0"/>
      <w:spacing w:after="0"/>
    </w:pPr>
    <w:rPr>
      <w:rFonts w:ascii="Times New Roman" w:hAnsi="Times New Roman" w:cs="Times New Roman"/>
      <w:b/>
      <w:bCs/>
      <w:color w:val="auto"/>
      <w:lang w:eastAsia="en-US"/>
    </w:rPr>
  </w:style>
  <w:style w:type="character" w:customStyle="1" w:styleId="aff2">
    <w:name w:val="Тема примечания Знак"/>
    <w:basedOn w:val="14"/>
    <w:link w:val="aff1"/>
    <w:uiPriority w:val="99"/>
    <w:semiHidden/>
    <w:rsid w:val="00395FE9"/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zh-CN"/>
    </w:rPr>
  </w:style>
  <w:style w:type="character" w:customStyle="1" w:styleId="docdata">
    <w:name w:val="docdata"/>
    <w:basedOn w:val="a0"/>
    <w:rsid w:val="00395FE9"/>
  </w:style>
  <w:style w:type="paragraph" w:customStyle="1" w:styleId="ConsPlusTitle">
    <w:name w:val="ConsPlusTitle"/>
    <w:rsid w:val="00395F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4796-821C-48FE-826E-51B62141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5409</Words>
  <Characters>30832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minfin user</cp:lastModifiedBy>
  <cp:revision>2</cp:revision>
  <cp:lastPrinted>2024-09-26T08:33:00Z</cp:lastPrinted>
  <dcterms:created xsi:type="dcterms:W3CDTF">2024-10-29T13:16:00Z</dcterms:created>
  <dcterms:modified xsi:type="dcterms:W3CDTF">2024-10-29T13:16:00Z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