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3F" w:rsidRDefault="0031343F" w:rsidP="0031343F">
      <w:pPr>
        <w:pStyle w:val="a4"/>
        <w:widowContro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Без лингвистической правки</w:t>
      </w:r>
    </w:p>
    <w:p w:rsidR="00520AA3" w:rsidRDefault="00520AA3">
      <w:pPr>
        <w:pStyle w:val="a4"/>
        <w:widowControl w:val="0"/>
        <w:ind w:left="467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 xml:space="preserve">УТВЕРЖДЕН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br/>
        <w:t xml:space="preserve">постановлением Правительства Архангельской области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br/>
        <w:t>от 8 октября 2013 г. № 463-пп</w:t>
      </w:r>
    </w:p>
    <w:p w:rsidR="00520AA3" w:rsidRDefault="00520AA3" w:rsidP="00520AA3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</w:rPr>
        <w:t xml:space="preserve">                                                                                  (в ред</w:t>
      </w:r>
      <w:r w:rsidR="0031343F">
        <w:rPr>
          <w:rFonts w:ascii="Times New Roman" w:eastAsia="Times New Roman" w:hAnsi="Times New Roman"/>
          <w:bCs/>
          <w:color w:val="000000" w:themeColor="text1"/>
        </w:rPr>
        <w:t>.</w:t>
      </w:r>
      <w:r>
        <w:rPr>
          <w:rFonts w:ascii="Times New Roman" w:eastAsia="Times New Roman" w:hAnsi="Times New Roman"/>
          <w:bCs/>
          <w:color w:val="000000" w:themeColor="text1"/>
        </w:rPr>
        <w:t xml:space="preserve"> от 23.10.2024 № 864-пп)</w:t>
      </w:r>
    </w:p>
    <w:p w:rsidR="00636EDE" w:rsidRDefault="00520AA3">
      <w:pPr>
        <w:pStyle w:val="a4"/>
        <w:widowControl w:val="0"/>
        <w:ind w:left="467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636EDE" w:rsidRDefault="00520AA3">
      <w:pPr>
        <w:pStyle w:val="a4"/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pacing w:val="60"/>
          <w:sz w:val="28"/>
          <w:szCs w:val="28"/>
          <w:lang w:bidi="en-US"/>
        </w:rPr>
        <w:t>ПАСПОРТ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bidi="en-US"/>
        </w:rPr>
        <w:br w:type="textWrapping" w:clear="all"/>
        <w:t xml:space="preserve">государственной программы </w:t>
      </w:r>
      <w:r>
        <w:rPr>
          <w:rFonts w:ascii="Times New Roman" w:eastAsia="Times New Roman" w:hAnsi="Times New Roman"/>
          <w:b/>
          <w:color w:val="000000" w:themeColor="text1"/>
          <w:sz w:val="28"/>
        </w:rPr>
        <w:t>Архангельской области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bidi="en-US"/>
        </w:rPr>
        <w:br w:type="textWrapping" w:clear="all"/>
        <w:t>«</w:t>
      </w:r>
      <w:r>
        <w:rPr>
          <w:rFonts w:ascii="Times New Roman" w:eastAsia="Times New Roman" w:hAnsi="Times New Roman"/>
          <w:b/>
          <w:color w:val="000000" w:themeColor="text1"/>
          <w:sz w:val="28"/>
        </w:rPr>
        <w:t>Развитие транспортной системы Архангельской области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bidi="en-US"/>
        </w:rPr>
        <w:t>»</w:t>
      </w:r>
    </w:p>
    <w:p w:rsidR="00636EDE" w:rsidRDefault="00520AA3">
      <w:pPr>
        <w:pStyle w:val="ConsPlusNormal"/>
        <w:widowControl w:val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1. Основные положения</w:t>
      </w: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4A0"/>
      </w:tblPr>
      <w:tblGrid>
        <w:gridCol w:w="3629"/>
        <w:gridCol w:w="11058"/>
        <w:gridCol w:w="53"/>
      </w:tblGrid>
      <w:tr w:rsidR="00636EDE" w:rsidTr="0031343F">
        <w:trPr>
          <w:gridAfter w:val="1"/>
          <w:wAfter w:w="18" w:type="pct"/>
        </w:trPr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</w:rPr>
              <w:t xml:space="preserve">Куратор государственной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2"/>
              </w:rPr>
              <w:t>программы Архангельской области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</w:rPr>
              <w:t xml:space="preserve"> «Развитие транспортной системы Архангельской области» (далее – государственная программа)</w:t>
            </w: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</w:rPr>
              <w:t>заместитель председателя Правительства Архангельской области, курирующий министерство транспорта Архангельской области</w:t>
            </w:r>
          </w:p>
        </w:tc>
      </w:tr>
      <w:tr w:rsidR="00636EDE" w:rsidTr="0031343F">
        <w:trPr>
          <w:gridAfter w:val="1"/>
          <w:wAfter w:w="18" w:type="pct"/>
        </w:trPr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</w:rPr>
              <w:t>Ответственный исполнитель государственной программы</w:t>
            </w: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</w:rPr>
              <w:t>министерство транспорта Архангельской области (далее – министерство транспорта)</w:t>
            </w:r>
          </w:p>
        </w:tc>
      </w:tr>
      <w:tr w:rsidR="00636EDE" w:rsidTr="0031343F">
        <w:trPr>
          <w:gridAfter w:val="1"/>
          <w:wAfter w:w="18" w:type="pct"/>
        </w:trPr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</w:rPr>
              <w:t>Период реализации государственной программы</w:t>
            </w: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</w:rPr>
              <w:t>2025 – 2027 годы</w:t>
            </w:r>
          </w:p>
        </w:tc>
      </w:tr>
      <w:tr w:rsidR="00636EDE" w:rsidTr="0031343F">
        <w:trPr>
          <w:gridAfter w:val="1"/>
          <w:wAfter w:w="18" w:type="pct"/>
        </w:trPr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</w:rPr>
              <w:t>Цель государственной программы</w:t>
            </w: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2"/>
              </w:rPr>
              <w:t>повышение пространственной связанности и транспортной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</w:rPr>
              <w:t xml:space="preserve"> доступности территории Архангельской области, увеличение скорости и объема доставки грузов, в том числе транзитных, повышение мобильности населения и развитие внутреннего туризма</w:t>
            </w:r>
          </w:p>
        </w:tc>
      </w:tr>
      <w:tr w:rsidR="00636EDE" w:rsidTr="0031343F">
        <w:trPr>
          <w:gridAfter w:val="1"/>
          <w:wAfter w:w="18" w:type="pct"/>
        </w:trPr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</w:rPr>
              <w:t>Объемы и источники финансового обеспечения государственной программы</w:t>
            </w: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общий объем финансирования государственной программы составляет 44 631 316,3 тыс. рублей;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br w:type="textWrapping" w:clear="all"/>
              <w:t>объем финансирования по годам и источникам финансирования представлен в разделе № 4 паспорта государственной программы</w:t>
            </w:r>
          </w:p>
        </w:tc>
      </w:tr>
      <w:tr w:rsidR="00636EDE" w:rsidTr="0031343F"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</w:rPr>
              <w:t>Связь с национальными целями развития Российской Федерации/государственной программой Российской Федерации/ государственной программой</w:t>
            </w:r>
          </w:p>
        </w:tc>
        <w:tc>
          <w:tcPr>
            <w:tcW w:w="37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национальная цель «Комфортная и безопасная среда для жизни»;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br w:type="textWrapping" w:clear="all"/>
              <w:t>государственная программа Российской Федерации «Развитие транспортной системы», утвержденная постановлением Правительства Российской Федерации от 20 декабря 2017 года № 1596</w:t>
            </w:r>
          </w:p>
        </w:tc>
      </w:tr>
    </w:tbl>
    <w:p w:rsidR="00636EDE" w:rsidRDefault="00636EDE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36EDE" w:rsidRDefault="00520AA3">
      <w:pPr>
        <w:pStyle w:val="ConsPlusNormal"/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2. Показатели государственной программы</w:t>
      </w:r>
    </w:p>
    <w:tbl>
      <w:tblPr>
        <w:tblW w:w="15874" w:type="dxa"/>
        <w:tblInd w:w="-56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95"/>
        <w:gridCol w:w="3083"/>
        <w:gridCol w:w="990"/>
        <w:gridCol w:w="872"/>
        <w:gridCol w:w="873"/>
        <w:gridCol w:w="582"/>
        <w:gridCol w:w="841"/>
        <w:gridCol w:w="727"/>
        <w:gridCol w:w="806"/>
        <w:gridCol w:w="2593"/>
        <w:gridCol w:w="1019"/>
        <w:gridCol w:w="1600"/>
        <w:gridCol w:w="1393"/>
      </w:tblGrid>
      <w:tr w:rsidR="00636EDE">
        <w:trPr>
          <w:tblHeader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Признак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</w:rPr>
              <w:t>возрастания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/убывания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</w:rPr>
              <w:t>Единица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измерения (по ОКЕИ)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Базовое значение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Значение показателя по годам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Документ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за дости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</w:rPr>
              <w:t>жение по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Связь с 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</w:rPr>
              <w:t>показателями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национальных целей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</w:rPr>
              <w:t>Информационная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система</w:t>
            </w:r>
          </w:p>
        </w:tc>
      </w:tr>
      <w:tr w:rsidR="00636EDE">
        <w:trPr>
          <w:tblHeader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636EDE">
            <w:pPr>
              <w:pStyle w:val="ConsPlusNormal"/>
              <w:widowControl w:val="0"/>
              <w:jc w:val="center"/>
              <w:outlineLvl w:val="3"/>
              <w:rPr>
                <w:rFonts w:ascii="Times New Roman" w:eastAsia="TimesNewRoman" w:hAnsi="Times New Roman" w:cs="Times New Roman"/>
                <w:b/>
                <w:color w:val="000000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636EDE">
            <w:pPr>
              <w:pStyle w:val="ConsPlusNormal"/>
              <w:widowControl w:val="0"/>
              <w:jc w:val="center"/>
              <w:outlineLvl w:val="3"/>
              <w:rPr>
                <w:rFonts w:ascii="Times New Roman" w:eastAsia="TimesNew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636EDE">
            <w:pPr>
              <w:pStyle w:val="ConsPlusNormal"/>
              <w:widowControl w:val="0"/>
              <w:jc w:val="center"/>
              <w:outlineLvl w:val="3"/>
              <w:rPr>
                <w:rFonts w:ascii="Times New Roman" w:eastAsia="TimesNewRoman" w:hAnsi="Times New Roman" w:cs="Times New Roman"/>
                <w:b/>
                <w:color w:val="00000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636EDE">
            <w:pPr>
              <w:pStyle w:val="ConsPlusNormal"/>
              <w:widowControl w:val="0"/>
              <w:jc w:val="center"/>
              <w:outlineLvl w:val="3"/>
              <w:rPr>
                <w:rFonts w:ascii="Times New Roman" w:eastAsia="TimesNewRoman" w:hAnsi="Times New Roman" w:cs="Times New Roman"/>
                <w:b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</w:rPr>
              <w:t>значение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год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2025 г.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2026 г.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2027 г.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636EDE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636EDE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636EDE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636EDE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36EDE">
        <w:trPr>
          <w:tblHeader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</w:tr>
      <w:tr w:rsidR="00636ED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Доля автомобильных дорог общего пользования регионального или межмуниципального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значенияАрхангельской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области, соответствующих нормативным требованиям к транспортно-эксплуатационным показателям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</w:rPr>
              <w:t>возрастающий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24,5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30,8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33,7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</w:rPr>
              <w:t>распоряжение Правительства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Архангельской области от 24 декабря 2019 года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№ 605-рп «Об утверждении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плана мероприятий по реализации Стратегии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социально-экономического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развития Архангельской области до 2035 года» (далее – распоряжение)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министерство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8"/>
                <w:sz w:val="20"/>
                <w:szCs w:val="20"/>
              </w:rPr>
              <w:t>обеспечение доли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дорожной сети в крупнейших городских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</w:rPr>
              <w:t>агломерациях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</w:rPr>
              <w:t>оответствующей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нормативным требованиям, на уровне не менее 85 процентов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636ED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Темп снижения количества лиц, погибших в дорожно-транспортных происшествиях на автомобильных дорогах общего пользования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вАрхангельской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области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убывающий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br w:type="textWrapping" w:clear="all"/>
              <w:t>(81 погибший)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79,1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73,6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65,9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распоряжение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министерство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</w:rPr>
              <w:t>автоматизированная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информационно-управляющая </w:t>
            </w:r>
            <w:r>
              <w:rPr>
                <w:rFonts w:ascii="Times New Roman" w:eastAsia="Times New Roman" w:hAnsi="Times New Roman"/>
                <w:color w:val="000000" w:themeColor="text1"/>
                <w:spacing w:val="-10"/>
                <w:sz w:val="20"/>
                <w:szCs w:val="20"/>
              </w:rPr>
              <w:t>система Госавтоинспекции</w:t>
            </w:r>
            <w:r w:rsidR="00360773">
              <w:rPr>
                <w:rFonts w:ascii="Times New Roman" w:eastAsia="Times New Roman" w:hAnsi="Times New Roman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pacing w:val="-14"/>
                <w:sz w:val="20"/>
                <w:szCs w:val="20"/>
              </w:rPr>
              <w:t>(АИУС ГИБДД)</w:t>
            </w:r>
          </w:p>
        </w:tc>
      </w:tr>
      <w:tr w:rsidR="00636ED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Доля рейсов, фактически выполненных в соответствии </w:t>
            </w:r>
            <w:r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</w:rPr>
              <w:t>с расписанием при осуществлении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пассажирских перевозок водным, воздушным, железнодорожным и автомобильным транспортом, в общем количестве рейсов, установленных в соответствии с расписанием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8"/>
                <w:sz w:val="20"/>
                <w:szCs w:val="20"/>
              </w:rPr>
              <w:t>возрастающий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95,0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95,0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95,0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министерство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</w:tbl>
    <w:p w:rsidR="00636EDE" w:rsidRDefault="00636EDE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1343F" w:rsidRDefault="0031343F">
      <w:pPr>
        <w:pStyle w:val="ConsPlusNormal"/>
        <w:widowControl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636EDE" w:rsidRDefault="00520AA3">
      <w:pPr>
        <w:pStyle w:val="ConsPlusNormal"/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2.1. Порядок расчета и источники информации о значениях целевых показателей государственной программы</w:t>
      </w: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4A0"/>
      </w:tblPr>
      <w:tblGrid>
        <w:gridCol w:w="4622"/>
        <w:gridCol w:w="5528"/>
        <w:gridCol w:w="4590"/>
      </w:tblGrid>
      <w:tr w:rsidR="00636EDE">
        <w:trPr>
          <w:trHeight w:val="253"/>
          <w:tblHeader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Наименование показателя 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br w:type="textWrapping" w:clear="all"/>
              <w:t>государственной программы</w:t>
            </w: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Порядок расчета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Источник информации</w:t>
            </w:r>
          </w:p>
        </w:tc>
      </w:tr>
      <w:tr w:rsidR="00636EDE"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1. Доля автомобильных дорог общего пользования регионального или межмуниципального значения</w:t>
            </w:r>
            <w:r w:rsidR="00117CA2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Архангельской области, соответствующих нормативным требованиям к транспортно-эксплуатационным показателям</w:t>
            </w: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Д = 100 % – </w:t>
            </w:r>
            <w:r>
              <w:rPr>
                <w:rFonts w:ascii="Times New Roman" w:eastAsia="Times New Roman" w:hAnsi="Times New Roman"/>
                <w:color w:val="000000" w:themeColor="text1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,</w:t>
            </w:r>
          </w:p>
          <w:p w:rsidR="00636EDE" w:rsidRDefault="00520AA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где:</w:t>
            </w:r>
          </w:p>
          <w:p w:rsidR="00636EDE" w:rsidRDefault="00520AA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Д – доля автомобильных дорог общего пользования регионального или межмуниципального значения</w:t>
            </w:r>
            <w:r w:rsidR="00117CA2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Архангельской области, соответствующих нормативным требованиям к транспортно-эксплуатационным показателям </w:t>
            </w:r>
            <w:r>
              <w:rPr>
                <w:rFonts w:ascii="Times New Roman" w:eastAsia="Times New Roman" w:hAnsi="Times New Roman"/>
                <w:color w:val="000000" w:themeColor="text1"/>
              </w:rPr>
              <w:br w:type="textWrapping" w:clear="all"/>
              <w:t>(на 31 декабря отчетного года), процентов;</w:t>
            </w:r>
          </w:p>
          <w:p w:rsidR="00636EDE" w:rsidRDefault="00520AA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– доля протяженности автомобильных дорог общего пользования регионального или межмуниципального значения, не отвечающих нормативным требованиям, в общей протяженности автомобильных дорог общего пользования регионального или межмуниципального значения (строка 97 формы № 1-ДГ «Сведения об автомобильных дорогах общего пользования и сооружениях на них федерального, регионального или межмуниципального значения»,утвержденной приказом Федеральной службы государственной статистики от 26 августа 2021 года № 519)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данные Федеральной службы государственной статистики (федеральное статистическое наблюдение по форме № 1-ДГ «Сведения об автомобильных дорогах общего пользования и сооружениях на них федерального, регионального или межмуниципального значения», утвержденной приказом Федеральной службы государственной статистики от 26 августа 2021 года № 519)</w:t>
            </w:r>
          </w:p>
        </w:tc>
      </w:tr>
      <w:tr w:rsidR="00636EDE">
        <w:trPr>
          <w:trHeight w:val="253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2. Темп снижения количества лиц, погибших в дорожно-транспортных происшествиях на автомобильных дорогах общего пользования в</w:t>
            </w:r>
            <w:r w:rsidR="00117CA2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Архангельской области</w:t>
            </w: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определяется как отношение количества лиц, погибших в дорожно-транспортных происшествиях на автомобильных дорогах общего пользования в</w:t>
            </w:r>
            <w:r w:rsidR="00117CA2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Архангельской области, к количеству лиц, погибших в дорожно-транспортных происшествиях на автомобильных дорогах общего пользования в</w:t>
            </w:r>
            <w:r w:rsidR="00117CA2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Архангельской области в базовом 2023 году (81 погибший)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статистические сведения для определения значения показателя содержатся в строке 1 графы 2 раздела 1 формы № ДТП «Сведения о дорожно-транспортных происшествиях», утвержденной приказом Федеральной службы государственной статистики от 6 марта 2024 года № 86</w:t>
            </w:r>
          </w:p>
        </w:tc>
      </w:tr>
      <w:tr w:rsidR="00636EDE">
        <w:trPr>
          <w:trHeight w:val="253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3. Доля рейсов, фактически выполненных в соответствии с расписанием при осуществлении пассажирских перевозок водным, воздушным, железнодорожным и автомобильным транспортом, в общем </w:t>
            </w: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количестве рейсов, установленных в соответствии с расписанием</w:t>
            </w: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определяется как отношение количества фактически выполненных рейсов к общему количеству рейсов, установленных расписанием или техническим заданием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отчеты организаций о выполнении транспортного заказа и о фактически выполненных рейсах за отчетный период</w:t>
            </w:r>
          </w:p>
        </w:tc>
      </w:tr>
    </w:tbl>
    <w:p w:rsidR="00636EDE" w:rsidRDefault="00636EDE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36EDE" w:rsidRDefault="00520AA3">
      <w:pPr>
        <w:pStyle w:val="ConsPlusNormal"/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3. Структура государственной программы</w:t>
      </w: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4A0"/>
      </w:tblPr>
      <w:tblGrid>
        <w:gridCol w:w="652"/>
        <w:gridCol w:w="4678"/>
        <w:gridCol w:w="6238"/>
        <w:gridCol w:w="3172"/>
      </w:tblGrid>
      <w:tr w:rsidR="00636EDE">
        <w:trPr>
          <w:tblHeader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Задача структурного элемента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Связь с показателями государственной программы</w:t>
            </w:r>
          </w:p>
        </w:tc>
      </w:tr>
    </w:tbl>
    <w:p w:rsidR="00636EDE" w:rsidRDefault="00636EDE">
      <w:pPr>
        <w:spacing w:after="0" w:line="240" w:lineRule="auto"/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4A0"/>
      </w:tblPr>
      <w:tblGrid>
        <w:gridCol w:w="652"/>
        <w:gridCol w:w="4677"/>
        <w:gridCol w:w="6237"/>
        <w:gridCol w:w="3174"/>
      </w:tblGrid>
      <w:tr w:rsidR="00636EDE">
        <w:trPr>
          <w:tblHeader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636EDE">
        <w:trPr>
          <w:trHeight w:val="23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Проектная часть государственной программы</w:t>
            </w:r>
          </w:p>
        </w:tc>
      </w:tr>
      <w:tr w:rsidR="00636EDE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14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Региональный проект «Региональная и местная дорожная сеть (Архангельская область)»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утвержден протоколом заседания проектного комитета от 14 октября 2024 № 7</w:t>
            </w:r>
          </w:p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Куратор регионального проекта – Рожин Дмитрий Васильевич, заместитель председателя Правительства Архангельской области</w:t>
            </w:r>
          </w:p>
        </w:tc>
      </w:tr>
      <w:tr w:rsidR="00636EDE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636EDE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Соисполнитель государственной программы – министерство транспорта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срок реализации: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br w:type="textWrapping" w:clear="all"/>
              <w:t>2025 – 2030 годы</w:t>
            </w:r>
          </w:p>
        </w:tc>
      </w:tr>
      <w:tr w:rsidR="00636EDE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1.1.1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Осуществлены мероприятия по дорожной деятельности в отношении автомобильных дорог общего пользования регионального или межмуниципального, местного значения и искусственных сооружений на них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созданы комфортные условия проживания населения на территории Архангельской агломерации, улучшены условия ведения экономической деятельности на территории Архангельской области в части транспортного обеспечения. Улучшается пространственная связанность и доступность территории Архангельской области.</w:t>
            </w:r>
          </w:p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Объем закупок товаров, работ и услуг для государственных нужд обеспечен отечественными поставщиками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показатель государственной программы (далее – показатель) № 1</w:t>
            </w:r>
          </w:p>
        </w:tc>
      </w:tr>
      <w:tr w:rsidR="00636EDE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4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Региональный проект «Общесистемные меры развития дорожного хозяйства (Архангельская область)»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утвержден протоколом заседания проектного комитета от 14 октября 2024 № 7</w:t>
            </w:r>
          </w:p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Куратор регионального проекта – Рожин Дмитрий Васильевич, заместитель председателя Правительства Архангельской области</w:t>
            </w:r>
          </w:p>
        </w:tc>
      </w:tr>
      <w:tr w:rsidR="00636EDE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636EDE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Соисполнитель государственной программы – министерство транспорта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срок реализации: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br w:type="textWrapping" w:clear="all"/>
              <w:t>2025 – 2030 годы</w:t>
            </w:r>
          </w:p>
        </w:tc>
      </w:tr>
      <w:tr w:rsidR="00636EDE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1.2.1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Совершенствование регуляторной политики и применения новых технологий в дорожной отрасли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обеспечено применение новых и новейших технологий, методов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организации работ при осуществлении дорожной деятельности, в том числе внедрены интеллектуальные транспортные системы, предусматривающие автоматизацию процессов управления дорожным движением в городских агломерациях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показатель № 2</w:t>
            </w:r>
          </w:p>
        </w:tc>
      </w:tr>
      <w:tr w:rsidR="00636EDE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4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Региональный проект «Безопасность дорожного движения (Архангельская область)»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утвержден протоколом заседания проектного комитета от 14 октября 2024 № 7</w:t>
            </w:r>
          </w:p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Куратор регионального проекта – Рожин Дмитрий Васильевич, заместитель председателя Правительства Архангельской области</w:t>
            </w:r>
          </w:p>
        </w:tc>
      </w:tr>
      <w:tr w:rsidR="00636EDE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636EDE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Соисполнитель государственной программы – министерство транспорта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срок реализации: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br w:type="textWrapping" w:clear="all"/>
              <w:t>2019 – 2027 годы</w:t>
            </w:r>
          </w:p>
        </w:tc>
      </w:tr>
      <w:tr w:rsidR="00636EDE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1.3.1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Повышена безопасность участников дорожного движения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повышена безопасность участников дорожного движения за счет снижения основных показателей аварийности, в том числе количества дорожно-транспортных происшествий, количества погибших и раненых на автомобильных дорогах</w:t>
            </w:r>
            <w:r w:rsidR="00117CA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общего пользования</w:t>
            </w:r>
            <w:r w:rsidR="00117CA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 Архангельской области в результате дорожно-транспортных происшествий, тяжести последствий дорожно-транспортных происшествий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показатель № 2</w:t>
            </w:r>
          </w:p>
        </w:tc>
      </w:tr>
      <w:tr w:rsidR="00636EDE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1.3.2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Освещение в средствах массовой информации Архангельской области и сети «Интернет» мероприятий по обеспечению безопасности дорожного движения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повышена безопасность участников дорожного движения за счет снижения основных показателей аварийности, в том числе количества дорожно-транспортных происшествий, количества погибших и раненых на автомобильных дорогах</w:t>
            </w:r>
            <w:r w:rsidR="00117CA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общего пользования</w:t>
            </w:r>
            <w:r w:rsidR="00117CA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="00117CA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Архангельской области в результате дорожно-транспортных происшествий, тяжести последствий дорожно-транспортных происшествий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показатель № 2</w:t>
            </w:r>
          </w:p>
        </w:tc>
      </w:tr>
      <w:tr w:rsidR="00636EDE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1.3.3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Совершенствование обучения детей и молодежи основам правил дорожного движения и привития им навыков безопасного поведения на дорогах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повышена безопасность участников дорожного движения за счет снижения основных показателей аварийности, в том числе количества дорожно-транспортных происшествий, количества погибших и раненых на автомобильных дорогах</w:t>
            </w:r>
            <w:r w:rsidR="00117CA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общего пользования</w:t>
            </w:r>
            <w:r w:rsidR="00117CA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 Архангельской области в результате дорожно-транспортных происшествий, тяжести последствий дорожно-транспортных происшествий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показатель № 2</w:t>
            </w:r>
          </w:p>
        </w:tc>
      </w:tr>
      <w:tr w:rsidR="00636EDE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Процессная часть государственной программы</w:t>
            </w:r>
          </w:p>
        </w:tc>
      </w:tr>
      <w:tr w:rsidR="00636EDE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14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Комплекс процессных мероприятий «Развитие пассажирской инфраструктуры и повышение уровня безопасности дорожного движения на территории Архангельской области»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утвержден распоряжением министерства транспорта от 29 сентября 2023 года № 375-р/1</w:t>
            </w:r>
          </w:p>
        </w:tc>
      </w:tr>
      <w:tr w:rsidR="00636EDE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636EDE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Соисполнитель государственной программы – министерство транспорта</w:t>
            </w:r>
          </w:p>
        </w:tc>
      </w:tr>
      <w:tr w:rsidR="00636EDE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2.1.1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Обеспечение перевозок пассажиров на социально значимых маршрутах в пригородном и межмуниципальном сообщении на территории Архангельской области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проведен комплекс системных мероприятий по формированию устойчивых сбалансированных систем транспортного обслуживания населения, оптимизирована маршрутная сеть, обеспечено стабильное функционирование пригородного комплекса, созданы условия для сокращения убыточности пригородного комплекса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показатель № 3</w:t>
            </w:r>
          </w:p>
        </w:tc>
      </w:tr>
      <w:tr w:rsidR="00636EDE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2.1.2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Обновление пассажирского транспорта и обеспечение устойчивой, безопасной работы транспортных средств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обеспечено обновление подвижного состава наземного общественного пассажирского транспорта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показатель № 3</w:t>
            </w:r>
          </w:p>
        </w:tc>
      </w:tr>
      <w:tr w:rsidR="00636EDE">
        <w:trPr>
          <w:trHeight w:val="8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2.1.3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Создание условий для реализации государственной программы и для повышения уровня безопасности дорожного движения на территории Архангельской области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обеспечены условия для осуществления текущей деятельности министерства транспорта и подведомственных учреждений. Обеспечена общественная безопасность за счет предупреждения правонарушений, а также повышения безопасности участников дорожного движения: обеспечено соблюдение норм и правил в области безопасности дорожного движения, усилена ответственность водителей за нарушение правил дорожного движения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показатель № 3</w:t>
            </w:r>
          </w:p>
        </w:tc>
      </w:tr>
      <w:tr w:rsidR="00636EDE">
        <w:trPr>
          <w:trHeight w:val="23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keepNext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14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keepNext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Комплекс процессных мероприятий «Развитие и совершенствование сети автомобильных дорог общего пользования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br w:type="textWrapping" w:clear="all"/>
              <w:t xml:space="preserve">регионального или межмуниципального значения»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утвержден распоряжением министерства транспорта от 29 сентября 2023 года № 375-р/2</w:t>
            </w:r>
          </w:p>
        </w:tc>
      </w:tr>
      <w:tr w:rsidR="00636EDE">
        <w:trPr>
          <w:trHeight w:val="23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636EDE">
            <w:pPr>
              <w:pStyle w:val="ConsPlusNormal"/>
              <w:keepNext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keepNext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Соисполнитель государственной программы – министерство транспорта</w:t>
            </w:r>
          </w:p>
        </w:tc>
      </w:tr>
      <w:tr w:rsidR="00636EDE">
        <w:trPr>
          <w:trHeight w:val="23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2.2.1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Обеспечение автотранспортной связи административного центра Архангельской области с административными центрами муниципальных образований (формирование опорной сети автомобильных дорог Архангельской области)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обеспечена связанность территории Архангельской области, сформирована опорная сеть автомобильных дорог общего пользования регионального или межмуниципального значения Архангельской области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показатель № 1</w:t>
            </w:r>
          </w:p>
        </w:tc>
      </w:tr>
      <w:tr w:rsidR="00636EDE">
        <w:trPr>
          <w:trHeight w:val="23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2.2.2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Обеспечение строительства (реконструкции) капитальных мостов в целях предотвращения (ликвидации) транспортных разрывов на региональных автомобильных дорогах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обеспечено круглогодичное бесперебойное автотранспортное сообщение по территории Архангельской области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показатель № 1</w:t>
            </w:r>
          </w:p>
        </w:tc>
      </w:tr>
      <w:tr w:rsidR="00636EDE">
        <w:trPr>
          <w:trHeight w:val="23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14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Комплекс процессных мероприятий «Улучшение эксплуатационного состояния автомобильных дорог общего пользования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br w:type="textWrapping" w:clear="all"/>
              <w:t>регионального или межмуниципального значения за счет ремонта, капитального ремонта и содержания»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утвержден распоряжением министерства транспорта от 29 сентября 2023 года № 375-р/3</w:t>
            </w:r>
          </w:p>
        </w:tc>
      </w:tr>
      <w:tr w:rsidR="00636EDE">
        <w:trPr>
          <w:trHeight w:val="23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636EDE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Соисполнитель государственной программы – министерство транспорта</w:t>
            </w:r>
          </w:p>
        </w:tc>
      </w:tr>
      <w:tr w:rsidR="00636EDE">
        <w:trPr>
          <w:trHeight w:val="23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2.3.1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Осуществление дорожной деятельности в отношении автомобильных дорог общего пользования регионального или межмуниципального значения (далее – региональные автомобильные дороги) в целях обеспечения достижения целей (реализации)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национального проекта «Инфраструктура для жизни» на территории Архангельской области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восстановлены (устроены вновь) недостающие участки или элементы автомобильных дорог общего пользования регионального или межмуниципального значения Архангельской области</w:t>
            </w:r>
            <w:r w:rsidR="00117CA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в целях обеспечения их соответствия нормативным требованиям, а также улучшения условий для движения автомобильного транспорта пользователей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автомобильных дорог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показатель № 1</w:t>
            </w:r>
          </w:p>
        </w:tc>
      </w:tr>
      <w:tr w:rsidR="00636EDE">
        <w:trPr>
          <w:trHeight w:val="23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2.3.2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Обеспечение сохранности региональных автомобильных дорог и безопасного, бесперебойного движения транспортных средств по региональным автомобильным дорогам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обеспечено безопасное, бесперебойное движение автомобильного транспорта по автомобильным дорогам общего пользования регионального или межмуниципального значения Архангельской области, оформлены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правоудостоверяющие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документы на объекты государственной собственности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показатель № 1</w:t>
            </w:r>
          </w:p>
        </w:tc>
      </w:tr>
    </w:tbl>
    <w:p w:rsidR="00636EDE" w:rsidRDefault="00636EDE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36EDE" w:rsidRDefault="00520AA3">
      <w:pPr>
        <w:pStyle w:val="ConsPlusNormal"/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4. Финансовое обеспечение государственной программы</w:t>
      </w: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4A0"/>
      </w:tblPr>
      <w:tblGrid>
        <w:gridCol w:w="8938"/>
        <w:gridCol w:w="1485"/>
        <w:gridCol w:w="1439"/>
        <w:gridCol w:w="1439"/>
        <w:gridCol w:w="1439"/>
      </w:tblGrid>
      <w:tr w:rsidR="00636EDE">
        <w:trPr>
          <w:tblHeader/>
        </w:trPr>
        <w:tc>
          <w:tcPr>
            <w:tcW w:w="8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5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2"/>
                <w:szCs w:val="22"/>
              </w:rPr>
              <w:t>Объем финансового обеспечения по годам реализации</w:t>
            </w:r>
          </w:p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2"/>
                <w:szCs w:val="22"/>
              </w:rPr>
              <w:t>(тыс. рублей)</w:t>
            </w:r>
          </w:p>
        </w:tc>
      </w:tr>
      <w:tr w:rsidR="00636EDE">
        <w:trPr>
          <w:tblHeader/>
        </w:trPr>
        <w:tc>
          <w:tcPr>
            <w:tcW w:w="8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636EDE">
            <w:pPr>
              <w:pStyle w:val="ConsPlusNormal"/>
              <w:widowControl w:val="0"/>
              <w:jc w:val="center"/>
              <w:outlineLvl w:val="1"/>
              <w:rPr>
                <w:rFonts w:ascii="Times New Roman" w:eastAsia="TimesNew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636EDE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Государственная программа (всего)</w:t>
            </w:r>
          </w:p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  <w:t>16 193 718,8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  <w:t>17 421 525,2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  <w:t>11 016 072,3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  <w:t>44 631 316,3</w:t>
            </w:r>
          </w:p>
        </w:tc>
      </w:tr>
      <w:tr w:rsidR="00636EDE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  <w:t>16 193 718,8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  <w:t>17 421 525,2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  <w:t>11 016 072,3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  <w:t>44 631 316,3</w:t>
            </w:r>
          </w:p>
        </w:tc>
      </w:tr>
      <w:tr w:rsidR="00636EDE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  <w:t>1 319 883,3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  <w:t>405 519,2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  <w:t>31 579,8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  <w:t>1 756 982,3</w:t>
            </w:r>
          </w:p>
        </w:tc>
      </w:tr>
      <w:tr w:rsidR="00636EDE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  <w:t xml:space="preserve">Региональный проект «Региональная и местная дорожная сеть (Архангельская область)» </w:t>
            </w:r>
          </w:p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8 599 526,9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10 011 013,6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4 474 136,4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23 084 676,9</w:t>
            </w:r>
          </w:p>
        </w:tc>
      </w:tr>
      <w:tr w:rsidR="00636EDE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8 599 526,9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10 011 013,6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4 474 136,4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23 084 676,9</w:t>
            </w:r>
          </w:p>
        </w:tc>
      </w:tr>
      <w:tr w:rsidR="00636EDE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596 360,3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387 000,0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983 360,3</w:t>
            </w:r>
          </w:p>
        </w:tc>
      </w:tr>
      <w:tr w:rsidR="00636EDE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Региональный проект «Общесистемные меры развития дорожного хозяйства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(Архангельская область)» </w:t>
            </w:r>
          </w:p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122 625,3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198 227,4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97 577,9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418 430,6</w:t>
            </w:r>
          </w:p>
        </w:tc>
      </w:tr>
      <w:tr w:rsidR="00636EDE">
        <w:trPr>
          <w:trHeight w:val="264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122 625,3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198 227,4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97 577,9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418 430,6</w:t>
            </w:r>
          </w:p>
        </w:tc>
      </w:tr>
      <w:tr w:rsidR="00636EDE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 xml:space="preserve">Региональный проект «Безопасность дорожного движения (Архангельская область)» </w:t>
            </w:r>
          </w:p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45 030,0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24 674,2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37 734,8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107 439,0</w:t>
            </w:r>
          </w:p>
        </w:tc>
      </w:tr>
      <w:tr w:rsidR="00636EDE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45 030,0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24 674,2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37 734,8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107 439,0</w:t>
            </w:r>
          </w:p>
        </w:tc>
      </w:tr>
      <w:tr w:rsidR="00636EDE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40 000,0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18 519,2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31 579,8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90 099,0</w:t>
            </w:r>
          </w:p>
        </w:tc>
      </w:tr>
      <w:tr w:rsidR="00636EDE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Комплекс процессных мероприятий «Развитие пассажирской инфраструктуры, повышение уровня безопасности дорожного движения на территории Архангельской области»</w:t>
            </w:r>
          </w:p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2 833 497,3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2 812 639,1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2 865 422,0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8 511 558,4</w:t>
            </w:r>
          </w:p>
        </w:tc>
      </w:tr>
      <w:tr w:rsidR="00636EDE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2 833 497,3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2 812 639,1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2 865 422,0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8 511 558,4</w:t>
            </w:r>
          </w:p>
        </w:tc>
      </w:tr>
      <w:tr w:rsidR="00636EDE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683 523,0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683 523,0</w:t>
            </w:r>
          </w:p>
        </w:tc>
      </w:tr>
      <w:tr w:rsidR="00636EDE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  <w:t>Комплекс процессных мероприятий «Развитие и совершенствование сети автомобильных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дорог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общего пользования регионального или межмуниципального значения»</w:t>
            </w:r>
          </w:p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305 904,0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619 690,0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925 594,0</w:t>
            </w:r>
          </w:p>
        </w:tc>
      </w:tr>
      <w:tr w:rsidR="00636EDE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Областной бюджет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305 904,0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619 690,0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925 594,0</w:t>
            </w:r>
          </w:p>
        </w:tc>
      </w:tr>
      <w:tr w:rsidR="00636EDE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Комплекс процессных мероприятий «Улучшение эксплуатационного состояния автомобильных дорог общего пользования регионального или межмуниципального значения за счет ремонта, капитального ремонта и содержания» </w:t>
            </w:r>
          </w:p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4 287 135,3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3 755 281,0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3 541 201,1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11 583 617,4</w:t>
            </w:r>
          </w:p>
        </w:tc>
      </w:tr>
      <w:tr w:rsidR="00636EDE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4 287 135,3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3 755 281,0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3 541 201,1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11 583 617,4</w:t>
            </w:r>
          </w:p>
        </w:tc>
      </w:tr>
    </w:tbl>
    <w:p w:rsidR="00636EDE" w:rsidRDefault="00636EDE">
      <w:pPr>
        <w:pStyle w:val="a4"/>
        <w:widowControl w:val="0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:rsidR="00636EDE" w:rsidRDefault="00636EDE">
      <w:pPr>
        <w:pStyle w:val="a4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636EDE">
          <w:headerReference w:type="default" r:id="rId8"/>
          <w:headerReference w:type="first" r:id="rId9"/>
          <w:pgSz w:w="16838" w:h="11905" w:orient="landscape"/>
          <w:pgMar w:top="1701" w:right="1134" w:bottom="851" w:left="1134" w:header="1191" w:footer="567" w:gutter="0"/>
          <w:cols w:space="720"/>
          <w:docGrid w:linePitch="360"/>
        </w:sectPr>
      </w:pPr>
    </w:p>
    <w:p w:rsidR="00636EDE" w:rsidRDefault="00520AA3">
      <w:pPr>
        <w:pStyle w:val="ConsPlusNormal"/>
        <w:widowControl w:val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lastRenderedPageBreak/>
        <w:t>5. Показатели государственной программы в разрезе муниципальных образований Архангельской области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77"/>
        <w:gridCol w:w="1540"/>
        <w:gridCol w:w="779"/>
        <w:gridCol w:w="1218"/>
        <w:gridCol w:w="1030"/>
        <w:gridCol w:w="1025"/>
      </w:tblGrid>
      <w:tr w:rsidR="00636EDE">
        <w:trPr>
          <w:cantSplit/>
        </w:trPr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DE" w:rsidRDefault="00520A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Наименование муниципального образования Архангельской области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DE" w:rsidRDefault="00520A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Базовое значение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DE" w:rsidRDefault="00520A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Значение показателя по годам</w:t>
            </w:r>
          </w:p>
          <w:p w:rsidR="00636EDE" w:rsidRDefault="00636E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636EDE">
        <w:trPr>
          <w:cantSplit/>
        </w:trPr>
        <w:tc>
          <w:tcPr>
            <w:tcW w:w="3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636ED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DE" w:rsidRDefault="00520A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значение</w:t>
            </w:r>
          </w:p>
        </w:tc>
        <w:tc>
          <w:tcPr>
            <w:tcW w:w="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DE" w:rsidRDefault="00520A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год</w:t>
            </w:r>
          </w:p>
        </w:tc>
        <w:tc>
          <w:tcPr>
            <w:tcW w:w="10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DE" w:rsidRDefault="00520A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2025 г.</w:t>
            </w:r>
          </w:p>
        </w:tc>
        <w:tc>
          <w:tcPr>
            <w:tcW w:w="9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DE" w:rsidRDefault="00520A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2026 г.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36EDE" w:rsidRDefault="00520A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2027 г.</w:t>
            </w:r>
          </w:p>
        </w:tc>
      </w:tr>
      <w:tr w:rsidR="00636EDE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DE" w:rsidRDefault="00520A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DE" w:rsidRDefault="00520A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DE" w:rsidRDefault="00520A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DE" w:rsidRDefault="00520A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DE" w:rsidRDefault="00520A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6EDE" w:rsidRDefault="00520A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60"/>
                <w:sz w:val="2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-</w:t>
            </w:r>
          </w:p>
        </w:tc>
      </w:tr>
    </w:tbl>
    <w:p w:rsidR="00636EDE" w:rsidRDefault="00636EDE">
      <w:pPr>
        <w:pStyle w:val="a4"/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36EDE" w:rsidRDefault="00636EDE">
      <w:pPr>
        <w:pStyle w:val="a4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6EDE" w:rsidRDefault="00636EDE">
      <w:pPr>
        <w:pStyle w:val="a4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636EDE" w:rsidSect="00650AED">
      <w:pgSz w:w="11905" w:h="16838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E72" w:rsidRDefault="00395E72">
      <w:pPr>
        <w:spacing w:after="0" w:line="240" w:lineRule="auto"/>
      </w:pPr>
      <w:r>
        <w:separator/>
      </w:r>
    </w:p>
  </w:endnote>
  <w:endnote w:type="continuationSeparator" w:id="0">
    <w:p w:rsidR="00395E72" w:rsidRDefault="0039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E72" w:rsidRDefault="00395E72">
      <w:pPr>
        <w:spacing w:after="0" w:line="240" w:lineRule="auto"/>
      </w:pPr>
      <w:r>
        <w:separator/>
      </w:r>
    </w:p>
  </w:footnote>
  <w:footnote w:type="continuationSeparator" w:id="0">
    <w:p w:rsidR="00395E72" w:rsidRDefault="00395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E72" w:rsidRDefault="002A26D1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395E72">
      <w:rPr>
        <w:rFonts w:ascii="Times New Roman" w:hAnsi="Times New Roman"/>
        <w:sz w:val="24"/>
        <w:szCs w:val="24"/>
      </w:rPr>
      <w:instrText>PAGE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FA3476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E72" w:rsidRDefault="00395E72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820"/>
    <w:multiLevelType w:val="hybridMultilevel"/>
    <w:tmpl w:val="5E763924"/>
    <w:lvl w:ilvl="0" w:tplc="9942159C">
      <w:start w:val="1"/>
      <w:numFmt w:val="decimal"/>
      <w:lvlText w:val="%1)"/>
      <w:lvlJc w:val="left"/>
      <w:pPr>
        <w:ind w:left="1069" w:hanging="360"/>
      </w:pPr>
    </w:lvl>
    <w:lvl w:ilvl="1" w:tplc="8246251A">
      <w:start w:val="1"/>
      <w:numFmt w:val="lowerLetter"/>
      <w:lvlText w:val="%2."/>
      <w:lvlJc w:val="left"/>
      <w:pPr>
        <w:ind w:left="1789" w:hanging="360"/>
      </w:pPr>
    </w:lvl>
    <w:lvl w:ilvl="2" w:tplc="BE22A09A">
      <w:start w:val="1"/>
      <w:numFmt w:val="lowerRoman"/>
      <w:lvlText w:val="%3."/>
      <w:lvlJc w:val="right"/>
      <w:pPr>
        <w:ind w:left="2509" w:hanging="180"/>
      </w:pPr>
    </w:lvl>
    <w:lvl w:ilvl="3" w:tplc="C0ECD10A">
      <w:start w:val="1"/>
      <w:numFmt w:val="decimal"/>
      <w:lvlText w:val="%4."/>
      <w:lvlJc w:val="left"/>
      <w:pPr>
        <w:ind w:left="3229" w:hanging="360"/>
      </w:pPr>
    </w:lvl>
    <w:lvl w:ilvl="4" w:tplc="1DBC3B90">
      <w:start w:val="1"/>
      <w:numFmt w:val="lowerLetter"/>
      <w:lvlText w:val="%5."/>
      <w:lvlJc w:val="left"/>
      <w:pPr>
        <w:ind w:left="3949" w:hanging="360"/>
      </w:pPr>
    </w:lvl>
    <w:lvl w:ilvl="5" w:tplc="555AF73E">
      <w:start w:val="1"/>
      <w:numFmt w:val="lowerRoman"/>
      <w:lvlText w:val="%6."/>
      <w:lvlJc w:val="right"/>
      <w:pPr>
        <w:ind w:left="4669" w:hanging="180"/>
      </w:pPr>
    </w:lvl>
    <w:lvl w:ilvl="6" w:tplc="B5B69720">
      <w:start w:val="1"/>
      <w:numFmt w:val="decimal"/>
      <w:lvlText w:val="%7."/>
      <w:lvlJc w:val="left"/>
      <w:pPr>
        <w:ind w:left="5389" w:hanging="360"/>
      </w:pPr>
    </w:lvl>
    <w:lvl w:ilvl="7" w:tplc="567A1256">
      <w:start w:val="1"/>
      <w:numFmt w:val="lowerLetter"/>
      <w:lvlText w:val="%8."/>
      <w:lvlJc w:val="left"/>
      <w:pPr>
        <w:ind w:left="6109" w:hanging="360"/>
      </w:pPr>
    </w:lvl>
    <w:lvl w:ilvl="8" w:tplc="C194C6D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BD14BA"/>
    <w:multiLevelType w:val="hybridMultilevel"/>
    <w:tmpl w:val="C8D08B72"/>
    <w:lvl w:ilvl="0" w:tplc="220478F8">
      <w:start w:val="1"/>
      <w:numFmt w:val="decimal"/>
      <w:lvlText w:val="%1."/>
      <w:lvlJc w:val="left"/>
      <w:pPr>
        <w:ind w:left="1069" w:hanging="360"/>
      </w:pPr>
    </w:lvl>
    <w:lvl w:ilvl="1" w:tplc="65CE01C2">
      <w:start w:val="1"/>
      <w:numFmt w:val="lowerLetter"/>
      <w:lvlText w:val="%2."/>
      <w:lvlJc w:val="left"/>
      <w:pPr>
        <w:ind w:left="1789" w:hanging="360"/>
      </w:pPr>
    </w:lvl>
    <w:lvl w:ilvl="2" w:tplc="A9A217B0">
      <w:start w:val="1"/>
      <w:numFmt w:val="lowerRoman"/>
      <w:lvlText w:val="%3."/>
      <w:lvlJc w:val="right"/>
      <w:pPr>
        <w:ind w:left="2509" w:hanging="180"/>
      </w:pPr>
    </w:lvl>
    <w:lvl w:ilvl="3" w:tplc="3334B9BC">
      <w:start w:val="1"/>
      <w:numFmt w:val="decimal"/>
      <w:lvlText w:val="%4."/>
      <w:lvlJc w:val="left"/>
      <w:pPr>
        <w:ind w:left="3229" w:hanging="360"/>
      </w:pPr>
    </w:lvl>
    <w:lvl w:ilvl="4" w:tplc="DD8CF66E">
      <w:start w:val="1"/>
      <w:numFmt w:val="lowerLetter"/>
      <w:lvlText w:val="%5."/>
      <w:lvlJc w:val="left"/>
      <w:pPr>
        <w:ind w:left="3949" w:hanging="360"/>
      </w:pPr>
    </w:lvl>
    <w:lvl w:ilvl="5" w:tplc="9476E870">
      <w:start w:val="1"/>
      <w:numFmt w:val="lowerRoman"/>
      <w:lvlText w:val="%6."/>
      <w:lvlJc w:val="right"/>
      <w:pPr>
        <w:ind w:left="4669" w:hanging="180"/>
      </w:pPr>
    </w:lvl>
    <w:lvl w:ilvl="6" w:tplc="92F2B6EE">
      <w:start w:val="1"/>
      <w:numFmt w:val="decimal"/>
      <w:lvlText w:val="%7."/>
      <w:lvlJc w:val="left"/>
      <w:pPr>
        <w:ind w:left="5389" w:hanging="360"/>
      </w:pPr>
    </w:lvl>
    <w:lvl w:ilvl="7" w:tplc="3F04CD82">
      <w:start w:val="1"/>
      <w:numFmt w:val="lowerLetter"/>
      <w:lvlText w:val="%8."/>
      <w:lvlJc w:val="left"/>
      <w:pPr>
        <w:ind w:left="6109" w:hanging="360"/>
      </w:pPr>
    </w:lvl>
    <w:lvl w:ilvl="8" w:tplc="AA72710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235FD"/>
    <w:multiLevelType w:val="hybridMultilevel"/>
    <w:tmpl w:val="C2C46A52"/>
    <w:lvl w:ilvl="0" w:tplc="4B0464A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2AE274A">
      <w:start w:val="1"/>
      <w:numFmt w:val="lowerLetter"/>
      <w:lvlText w:val="%2."/>
      <w:lvlJc w:val="left"/>
      <w:pPr>
        <w:ind w:left="1789" w:hanging="360"/>
      </w:pPr>
    </w:lvl>
    <w:lvl w:ilvl="2" w:tplc="B5A4FF14">
      <w:start w:val="1"/>
      <w:numFmt w:val="lowerRoman"/>
      <w:lvlText w:val="%3."/>
      <w:lvlJc w:val="right"/>
      <w:pPr>
        <w:ind w:left="2509" w:hanging="180"/>
      </w:pPr>
    </w:lvl>
    <w:lvl w:ilvl="3" w:tplc="53D21250">
      <w:start w:val="1"/>
      <w:numFmt w:val="decimal"/>
      <w:lvlText w:val="%4."/>
      <w:lvlJc w:val="left"/>
      <w:pPr>
        <w:ind w:left="3229" w:hanging="360"/>
      </w:pPr>
    </w:lvl>
    <w:lvl w:ilvl="4" w:tplc="DEDE70C6">
      <w:start w:val="1"/>
      <w:numFmt w:val="lowerLetter"/>
      <w:lvlText w:val="%5."/>
      <w:lvlJc w:val="left"/>
      <w:pPr>
        <w:ind w:left="3949" w:hanging="360"/>
      </w:pPr>
    </w:lvl>
    <w:lvl w:ilvl="5" w:tplc="DE449536">
      <w:start w:val="1"/>
      <w:numFmt w:val="lowerRoman"/>
      <w:lvlText w:val="%6."/>
      <w:lvlJc w:val="right"/>
      <w:pPr>
        <w:ind w:left="4669" w:hanging="180"/>
      </w:pPr>
    </w:lvl>
    <w:lvl w:ilvl="6" w:tplc="BDE22324">
      <w:start w:val="1"/>
      <w:numFmt w:val="decimal"/>
      <w:lvlText w:val="%7."/>
      <w:lvlJc w:val="left"/>
      <w:pPr>
        <w:ind w:left="5389" w:hanging="360"/>
      </w:pPr>
    </w:lvl>
    <w:lvl w:ilvl="7" w:tplc="69E6F2AC">
      <w:start w:val="1"/>
      <w:numFmt w:val="lowerLetter"/>
      <w:lvlText w:val="%8."/>
      <w:lvlJc w:val="left"/>
      <w:pPr>
        <w:ind w:left="6109" w:hanging="360"/>
      </w:pPr>
    </w:lvl>
    <w:lvl w:ilvl="8" w:tplc="34E6BF7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F147A8"/>
    <w:multiLevelType w:val="hybridMultilevel"/>
    <w:tmpl w:val="5EA40CF4"/>
    <w:lvl w:ilvl="0" w:tplc="5178FF2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8278D832">
      <w:start w:val="1"/>
      <w:numFmt w:val="lowerLetter"/>
      <w:lvlText w:val="%2."/>
      <w:lvlJc w:val="left"/>
      <w:pPr>
        <w:ind w:left="1789" w:hanging="360"/>
      </w:pPr>
    </w:lvl>
    <w:lvl w:ilvl="2" w:tplc="A8B21FC2">
      <w:start w:val="1"/>
      <w:numFmt w:val="lowerRoman"/>
      <w:lvlText w:val="%3."/>
      <w:lvlJc w:val="right"/>
      <w:pPr>
        <w:ind w:left="2509" w:hanging="180"/>
      </w:pPr>
    </w:lvl>
    <w:lvl w:ilvl="3" w:tplc="BB0E93FE">
      <w:start w:val="1"/>
      <w:numFmt w:val="decimal"/>
      <w:lvlText w:val="%4."/>
      <w:lvlJc w:val="left"/>
      <w:pPr>
        <w:ind w:left="3229" w:hanging="360"/>
      </w:pPr>
    </w:lvl>
    <w:lvl w:ilvl="4" w:tplc="1B641704">
      <w:start w:val="1"/>
      <w:numFmt w:val="lowerLetter"/>
      <w:lvlText w:val="%5."/>
      <w:lvlJc w:val="left"/>
      <w:pPr>
        <w:ind w:left="3949" w:hanging="360"/>
      </w:pPr>
    </w:lvl>
    <w:lvl w:ilvl="5" w:tplc="7A0A731C">
      <w:start w:val="1"/>
      <w:numFmt w:val="lowerRoman"/>
      <w:lvlText w:val="%6."/>
      <w:lvlJc w:val="right"/>
      <w:pPr>
        <w:ind w:left="4669" w:hanging="180"/>
      </w:pPr>
    </w:lvl>
    <w:lvl w:ilvl="6" w:tplc="7F846C16">
      <w:start w:val="1"/>
      <w:numFmt w:val="decimal"/>
      <w:lvlText w:val="%7."/>
      <w:lvlJc w:val="left"/>
      <w:pPr>
        <w:ind w:left="5389" w:hanging="360"/>
      </w:pPr>
    </w:lvl>
    <w:lvl w:ilvl="7" w:tplc="12A46700">
      <w:start w:val="1"/>
      <w:numFmt w:val="lowerLetter"/>
      <w:lvlText w:val="%8."/>
      <w:lvlJc w:val="left"/>
      <w:pPr>
        <w:ind w:left="6109" w:hanging="360"/>
      </w:pPr>
    </w:lvl>
    <w:lvl w:ilvl="8" w:tplc="F418C7E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606109"/>
    <w:multiLevelType w:val="hybridMultilevel"/>
    <w:tmpl w:val="DF4ACE5E"/>
    <w:lvl w:ilvl="0" w:tplc="70141070">
      <w:start w:val="1"/>
      <w:numFmt w:val="decimal"/>
      <w:lvlText w:val="%1."/>
      <w:lvlJc w:val="left"/>
      <w:pPr>
        <w:ind w:left="1069" w:hanging="360"/>
      </w:pPr>
    </w:lvl>
    <w:lvl w:ilvl="1" w:tplc="E4286FD0">
      <w:start w:val="1"/>
      <w:numFmt w:val="lowerLetter"/>
      <w:lvlText w:val="%2."/>
      <w:lvlJc w:val="left"/>
      <w:pPr>
        <w:ind w:left="1789" w:hanging="360"/>
      </w:pPr>
    </w:lvl>
    <w:lvl w:ilvl="2" w:tplc="D6C4A00E">
      <w:start w:val="1"/>
      <w:numFmt w:val="lowerRoman"/>
      <w:lvlText w:val="%3."/>
      <w:lvlJc w:val="right"/>
      <w:pPr>
        <w:ind w:left="2509" w:hanging="180"/>
      </w:pPr>
    </w:lvl>
    <w:lvl w:ilvl="3" w:tplc="DBDE5F54">
      <w:start w:val="1"/>
      <w:numFmt w:val="decimal"/>
      <w:lvlText w:val="%4."/>
      <w:lvlJc w:val="left"/>
      <w:pPr>
        <w:ind w:left="3229" w:hanging="360"/>
      </w:pPr>
    </w:lvl>
    <w:lvl w:ilvl="4" w:tplc="B8786F7E">
      <w:start w:val="1"/>
      <w:numFmt w:val="lowerLetter"/>
      <w:lvlText w:val="%5."/>
      <w:lvlJc w:val="left"/>
      <w:pPr>
        <w:ind w:left="3949" w:hanging="360"/>
      </w:pPr>
    </w:lvl>
    <w:lvl w:ilvl="5" w:tplc="C9FAF562">
      <w:start w:val="1"/>
      <w:numFmt w:val="lowerRoman"/>
      <w:lvlText w:val="%6."/>
      <w:lvlJc w:val="right"/>
      <w:pPr>
        <w:ind w:left="4669" w:hanging="180"/>
      </w:pPr>
    </w:lvl>
    <w:lvl w:ilvl="6" w:tplc="711CE108">
      <w:start w:val="1"/>
      <w:numFmt w:val="decimal"/>
      <w:lvlText w:val="%7."/>
      <w:lvlJc w:val="left"/>
      <w:pPr>
        <w:ind w:left="5389" w:hanging="360"/>
      </w:pPr>
    </w:lvl>
    <w:lvl w:ilvl="7" w:tplc="95B4991E">
      <w:start w:val="1"/>
      <w:numFmt w:val="lowerLetter"/>
      <w:lvlText w:val="%8."/>
      <w:lvlJc w:val="left"/>
      <w:pPr>
        <w:ind w:left="6109" w:hanging="360"/>
      </w:pPr>
    </w:lvl>
    <w:lvl w:ilvl="8" w:tplc="C0E0DACC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A11A55"/>
    <w:multiLevelType w:val="hybridMultilevel"/>
    <w:tmpl w:val="DA406ECA"/>
    <w:lvl w:ilvl="0" w:tplc="AC081AA0">
      <w:start w:val="1"/>
      <w:numFmt w:val="decimal"/>
      <w:lvlText w:val="%1."/>
      <w:lvlJc w:val="left"/>
      <w:pPr>
        <w:ind w:left="1069" w:hanging="360"/>
      </w:pPr>
    </w:lvl>
    <w:lvl w:ilvl="1" w:tplc="B91054BA">
      <w:start w:val="1"/>
      <w:numFmt w:val="lowerLetter"/>
      <w:lvlText w:val="%2."/>
      <w:lvlJc w:val="left"/>
      <w:pPr>
        <w:ind w:left="1789" w:hanging="360"/>
      </w:pPr>
    </w:lvl>
    <w:lvl w:ilvl="2" w:tplc="D81067A2">
      <w:start w:val="1"/>
      <w:numFmt w:val="lowerRoman"/>
      <w:lvlText w:val="%3."/>
      <w:lvlJc w:val="right"/>
      <w:pPr>
        <w:ind w:left="2509" w:hanging="180"/>
      </w:pPr>
    </w:lvl>
    <w:lvl w:ilvl="3" w:tplc="2F5EA1B0">
      <w:start w:val="1"/>
      <w:numFmt w:val="decimal"/>
      <w:lvlText w:val="%4."/>
      <w:lvlJc w:val="left"/>
      <w:pPr>
        <w:ind w:left="3229" w:hanging="360"/>
      </w:pPr>
    </w:lvl>
    <w:lvl w:ilvl="4" w:tplc="7664416E">
      <w:start w:val="1"/>
      <w:numFmt w:val="lowerLetter"/>
      <w:lvlText w:val="%5."/>
      <w:lvlJc w:val="left"/>
      <w:pPr>
        <w:ind w:left="3949" w:hanging="360"/>
      </w:pPr>
    </w:lvl>
    <w:lvl w:ilvl="5" w:tplc="6466FE82">
      <w:start w:val="1"/>
      <w:numFmt w:val="lowerRoman"/>
      <w:lvlText w:val="%6."/>
      <w:lvlJc w:val="right"/>
      <w:pPr>
        <w:ind w:left="4669" w:hanging="180"/>
      </w:pPr>
    </w:lvl>
    <w:lvl w:ilvl="6" w:tplc="8C7C0D86">
      <w:start w:val="1"/>
      <w:numFmt w:val="decimal"/>
      <w:lvlText w:val="%7."/>
      <w:lvlJc w:val="left"/>
      <w:pPr>
        <w:ind w:left="5389" w:hanging="360"/>
      </w:pPr>
    </w:lvl>
    <w:lvl w:ilvl="7" w:tplc="1F36CE54">
      <w:start w:val="1"/>
      <w:numFmt w:val="lowerLetter"/>
      <w:lvlText w:val="%8."/>
      <w:lvlJc w:val="left"/>
      <w:pPr>
        <w:ind w:left="6109" w:hanging="360"/>
      </w:pPr>
    </w:lvl>
    <w:lvl w:ilvl="8" w:tplc="F97A636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6D4C5C"/>
    <w:multiLevelType w:val="hybridMultilevel"/>
    <w:tmpl w:val="5718B23A"/>
    <w:lvl w:ilvl="0" w:tplc="EBF82C2E">
      <w:start w:val="1"/>
      <w:numFmt w:val="decimal"/>
      <w:lvlText w:val="%1."/>
      <w:lvlJc w:val="left"/>
      <w:pPr>
        <w:ind w:left="1069" w:hanging="360"/>
      </w:pPr>
    </w:lvl>
    <w:lvl w:ilvl="1" w:tplc="6E8A30F2">
      <w:start w:val="1"/>
      <w:numFmt w:val="lowerLetter"/>
      <w:lvlText w:val="%2."/>
      <w:lvlJc w:val="left"/>
      <w:pPr>
        <w:ind w:left="1789" w:hanging="360"/>
      </w:pPr>
    </w:lvl>
    <w:lvl w:ilvl="2" w:tplc="0D5E34DA">
      <w:start w:val="1"/>
      <w:numFmt w:val="lowerRoman"/>
      <w:lvlText w:val="%3."/>
      <w:lvlJc w:val="right"/>
      <w:pPr>
        <w:ind w:left="2509" w:hanging="180"/>
      </w:pPr>
    </w:lvl>
    <w:lvl w:ilvl="3" w:tplc="1E88A32C">
      <w:start w:val="1"/>
      <w:numFmt w:val="decimal"/>
      <w:lvlText w:val="%4."/>
      <w:lvlJc w:val="left"/>
      <w:pPr>
        <w:ind w:left="3229" w:hanging="360"/>
      </w:pPr>
    </w:lvl>
    <w:lvl w:ilvl="4" w:tplc="4DBCAE42">
      <w:start w:val="1"/>
      <w:numFmt w:val="lowerLetter"/>
      <w:lvlText w:val="%5."/>
      <w:lvlJc w:val="left"/>
      <w:pPr>
        <w:ind w:left="3949" w:hanging="360"/>
      </w:pPr>
    </w:lvl>
    <w:lvl w:ilvl="5" w:tplc="9A5E8416">
      <w:start w:val="1"/>
      <w:numFmt w:val="lowerRoman"/>
      <w:lvlText w:val="%6."/>
      <w:lvlJc w:val="right"/>
      <w:pPr>
        <w:ind w:left="4669" w:hanging="180"/>
      </w:pPr>
    </w:lvl>
    <w:lvl w:ilvl="6" w:tplc="A07680AE">
      <w:start w:val="1"/>
      <w:numFmt w:val="decimal"/>
      <w:lvlText w:val="%7."/>
      <w:lvlJc w:val="left"/>
      <w:pPr>
        <w:ind w:left="5389" w:hanging="360"/>
      </w:pPr>
    </w:lvl>
    <w:lvl w:ilvl="7" w:tplc="F03A6216">
      <w:start w:val="1"/>
      <w:numFmt w:val="lowerLetter"/>
      <w:lvlText w:val="%8."/>
      <w:lvlJc w:val="left"/>
      <w:pPr>
        <w:ind w:left="6109" w:hanging="360"/>
      </w:pPr>
    </w:lvl>
    <w:lvl w:ilvl="8" w:tplc="7B98FAA4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322806"/>
    <w:multiLevelType w:val="hybridMultilevel"/>
    <w:tmpl w:val="54860FC0"/>
    <w:lvl w:ilvl="0" w:tplc="82CA050E">
      <w:start w:val="1"/>
      <w:numFmt w:val="decimal"/>
      <w:lvlText w:val="%1)"/>
      <w:lvlJc w:val="left"/>
      <w:pPr>
        <w:ind w:left="1069" w:hanging="360"/>
      </w:pPr>
    </w:lvl>
    <w:lvl w:ilvl="1" w:tplc="69AA0A62">
      <w:start w:val="1"/>
      <w:numFmt w:val="lowerLetter"/>
      <w:lvlText w:val="%2."/>
      <w:lvlJc w:val="left"/>
      <w:pPr>
        <w:ind w:left="1789" w:hanging="360"/>
      </w:pPr>
    </w:lvl>
    <w:lvl w:ilvl="2" w:tplc="8B60442E">
      <w:start w:val="1"/>
      <w:numFmt w:val="lowerRoman"/>
      <w:lvlText w:val="%3."/>
      <w:lvlJc w:val="right"/>
      <w:pPr>
        <w:ind w:left="2509" w:hanging="180"/>
      </w:pPr>
    </w:lvl>
    <w:lvl w:ilvl="3" w:tplc="ED8A8C50">
      <w:start w:val="1"/>
      <w:numFmt w:val="decimal"/>
      <w:lvlText w:val="%4."/>
      <w:lvlJc w:val="left"/>
      <w:pPr>
        <w:ind w:left="3229" w:hanging="360"/>
      </w:pPr>
    </w:lvl>
    <w:lvl w:ilvl="4" w:tplc="4CE4343E">
      <w:start w:val="1"/>
      <w:numFmt w:val="lowerLetter"/>
      <w:lvlText w:val="%5."/>
      <w:lvlJc w:val="left"/>
      <w:pPr>
        <w:ind w:left="3949" w:hanging="360"/>
      </w:pPr>
    </w:lvl>
    <w:lvl w:ilvl="5" w:tplc="A06CEC92">
      <w:start w:val="1"/>
      <w:numFmt w:val="lowerRoman"/>
      <w:lvlText w:val="%6."/>
      <w:lvlJc w:val="right"/>
      <w:pPr>
        <w:ind w:left="4669" w:hanging="180"/>
      </w:pPr>
    </w:lvl>
    <w:lvl w:ilvl="6" w:tplc="5B1A8104">
      <w:start w:val="1"/>
      <w:numFmt w:val="decimal"/>
      <w:lvlText w:val="%7."/>
      <w:lvlJc w:val="left"/>
      <w:pPr>
        <w:ind w:left="5389" w:hanging="360"/>
      </w:pPr>
    </w:lvl>
    <w:lvl w:ilvl="7" w:tplc="066CCECA">
      <w:start w:val="1"/>
      <w:numFmt w:val="lowerLetter"/>
      <w:lvlText w:val="%8."/>
      <w:lvlJc w:val="left"/>
      <w:pPr>
        <w:ind w:left="6109" w:hanging="360"/>
      </w:pPr>
    </w:lvl>
    <w:lvl w:ilvl="8" w:tplc="B3647990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2E5C4C"/>
    <w:multiLevelType w:val="hybridMultilevel"/>
    <w:tmpl w:val="46B038BE"/>
    <w:lvl w:ilvl="0" w:tplc="2E305A80">
      <w:start w:val="1"/>
      <w:numFmt w:val="decimal"/>
      <w:lvlText w:val="%1)"/>
      <w:lvlJc w:val="left"/>
    </w:lvl>
    <w:lvl w:ilvl="1" w:tplc="64744F98">
      <w:start w:val="1"/>
      <w:numFmt w:val="lowerLetter"/>
      <w:lvlText w:val="%2."/>
      <w:lvlJc w:val="left"/>
      <w:pPr>
        <w:ind w:left="1440" w:hanging="360"/>
      </w:pPr>
    </w:lvl>
    <w:lvl w:ilvl="2" w:tplc="C9FA32AA">
      <w:start w:val="1"/>
      <w:numFmt w:val="lowerRoman"/>
      <w:lvlText w:val="%3."/>
      <w:lvlJc w:val="right"/>
      <w:pPr>
        <w:ind w:left="2160" w:hanging="180"/>
      </w:pPr>
    </w:lvl>
    <w:lvl w:ilvl="3" w:tplc="1716FE5C">
      <w:start w:val="1"/>
      <w:numFmt w:val="decimal"/>
      <w:lvlText w:val="%4."/>
      <w:lvlJc w:val="left"/>
      <w:pPr>
        <w:ind w:left="2880" w:hanging="360"/>
      </w:pPr>
    </w:lvl>
    <w:lvl w:ilvl="4" w:tplc="A49682D4">
      <w:start w:val="1"/>
      <w:numFmt w:val="lowerLetter"/>
      <w:lvlText w:val="%5."/>
      <w:lvlJc w:val="left"/>
      <w:pPr>
        <w:ind w:left="3600" w:hanging="360"/>
      </w:pPr>
    </w:lvl>
    <w:lvl w:ilvl="5" w:tplc="85D48712">
      <w:start w:val="1"/>
      <w:numFmt w:val="lowerRoman"/>
      <w:lvlText w:val="%6."/>
      <w:lvlJc w:val="right"/>
      <w:pPr>
        <w:ind w:left="4320" w:hanging="180"/>
      </w:pPr>
    </w:lvl>
    <w:lvl w:ilvl="6" w:tplc="38FED376">
      <w:start w:val="1"/>
      <w:numFmt w:val="decimal"/>
      <w:lvlText w:val="%7."/>
      <w:lvlJc w:val="left"/>
      <w:pPr>
        <w:ind w:left="5040" w:hanging="360"/>
      </w:pPr>
    </w:lvl>
    <w:lvl w:ilvl="7" w:tplc="F612D3A0">
      <w:start w:val="1"/>
      <w:numFmt w:val="lowerLetter"/>
      <w:lvlText w:val="%8."/>
      <w:lvlJc w:val="left"/>
      <w:pPr>
        <w:ind w:left="5760" w:hanging="360"/>
      </w:pPr>
    </w:lvl>
    <w:lvl w:ilvl="8" w:tplc="299CC48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E1E6C"/>
    <w:multiLevelType w:val="hybridMultilevel"/>
    <w:tmpl w:val="7CD2F400"/>
    <w:lvl w:ilvl="0" w:tplc="4308F0F0">
      <w:start w:val="1"/>
      <w:numFmt w:val="decimal"/>
      <w:lvlText w:val="%1)"/>
      <w:lvlJc w:val="left"/>
      <w:pPr>
        <w:ind w:left="1069" w:hanging="360"/>
      </w:pPr>
    </w:lvl>
    <w:lvl w:ilvl="1" w:tplc="DD58149A">
      <w:start w:val="1"/>
      <w:numFmt w:val="lowerLetter"/>
      <w:lvlText w:val="%2."/>
      <w:lvlJc w:val="left"/>
      <w:pPr>
        <w:ind w:left="1789" w:hanging="360"/>
      </w:pPr>
    </w:lvl>
    <w:lvl w:ilvl="2" w:tplc="C112735A">
      <w:start w:val="1"/>
      <w:numFmt w:val="lowerRoman"/>
      <w:lvlText w:val="%3."/>
      <w:lvlJc w:val="right"/>
      <w:pPr>
        <w:ind w:left="2509" w:hanging="180"/>
      </w:pPr>
    </w:lvl>
    <w:lvl w:ilvl="3" w:tplc="D38083DC">
      <w:start w:val="1"/>
      <w:numFmt w:val="decimal"/>
      <w:lvlText w:val="%4."/>
      <w:lvlJc w:val="left"/>
      <w:pPr>
        <w:ind w:left="3229" w:hanging="360"/>
      </w:pPr>
    </w:lvl>
    <w:lvl w:ilvl="4" w:tplc="272AFBB0">
      <w:start w:val="1"/>
      <w:numFmt w:val="lowerLetter"/>
      <w:lvlText w:val="%5."/>
      <w:lvlJc w:val="left"/>
      <w:pPr>
        <w:ind w:left="3949" w:hanging="360"/>
      </w:pPr>
    </w:lvl>
    <w:lvl w:ilvl="5" w:tplc="54E2F7C0">
      <w:start w:val="1"/>
      <w:numFmt w:val="lowerRoman"/>
      <w:lvlText w:val="%6."/>
      <w:lvlJc w:val="right"/>
      <w:pPr>
        <w:ind w:left="4669" w:hanging="180"/>
      </w:pPr>
    </w:lvl>
    <w:lvl w:ilvl="6" w:tplc="11FC6AEC">
      <w:start w:val="1"/>
      <w:numFmt w:val="decimal"/>
      <w:lvlText w:val="%7."/>
      <w:lvlJc w:val="left"/>
      <w:pPr>
        <w:ind w:left="5389" w:hanging="360"/>
      </w:pPr>
    </w:lvl>
    <w:lvl w:ilvl="7" w:tplc="732A982A">
      <w:start w:val="1"/>
      <w:numFmt w:val="lowerLetter"/>
      <w:lvlText w:val="%8."/>
      <w:lvlJc w:val="left"/>
      <w:pPr>
        <w:ind w:left="6109" w:hanging="360"/>
      </w:pPr>
    </w:lvl>
    <w:lvl w:ilvl="8" w:tplc="EF40F560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5218FD"/>
    <w:multiLevelType w:val="hybridMultilevel"/>
    <w:tmpl w:val="9D5C76F8"/>
    <w:lvl w:ilvl="0" w:tplc="95882BC2">
      <w:start w:val="1"/>
      <w:numFmt w:val="decimal"/>
      <w:lvlText w:val="%1)"/>
      <w:lvlJc w:val="left"/>
      <w:pPr>
        <w:ind w:left="1069" w:hanging="360"/>
      </w:pPr>
    </w:lvl>
    <w:lvl w:ilvl="1" w:tplc="33CC9D1A">
      <w:start w:val="1"/>
      <w:numFmt w:val="lowerLetter"/>
      <w:lvlText w:val="%2."/>
      <w:lvlJc w:val="left"/>
      <w:pPr>
        <w:ind w:left="1789" w:hanging="360"/>
      </w:pPr>
    </w:lvl>
    <w:lvl w:ilvl="2" w:tplc="585AF95C">
      <w:start w:val="1"/>
      <w:numFmt w:val="lowerRoman"/>
      <w:lvlText w:val="%3."/>
      <w:lvlJc w:val="right"/>
      <w:pPr>
        <w:ind w:left="2509" w:hanging="180"/>
      </w:pPr>
    </w:lvl>
    <w:lvl w:ilvl="3" w:tplc="CC661050">
      <w:start w:val="1"/>
      <w:numFmt w:val="decimal"/>
      <w:lvlText w:val="%4."/>
      <w:lvlJc w:val="left"/>
      <w:pPr>
        <w:ind w:left="3229" w:hanging="360"/>
      </w:pPr>
    </w:lvl>
    <w:lvl w:ilvl="4" w:tplc="0B6C831E">
      <w:start w:val="1"/>
      <w:numFmt w:val="lowerLetter"/>
      <w:lvlText w:val="%5."/>
      <w:lvlJc w:val="left"/>
      <w:pPr>
        <w:ind w:left="3949" w:hanging="360"/>
      </w:pPr>
    </w:lvl>
    <w:lvl w:ilvl="5" w:tplc="A5A06832">
      <w:start w:val="1"/>
      <w:numFmt w:val="lowerRoman"/>
      <w:lvlText w:val="%6."/>
      <w:lvlJc w:val="right"/>
      <w:pPr>
        <w:ind w:left="4669" w:hanging="180"/>
      </w:pPr>
    </w:lvl>
    <w:lvl w:ilvl="6" w:tplc="B792D25E">
      <w:start w:val="1"/>
      <w:numFmt w:val="decimal"/>
      <w:lvlText w:val="%7."/>
      <w:lvlJc w:val="left"/>
      <w:pPr>
        <w:ind w:left="5389" w:hanging="360"/>
      </w:pPr>
    </w:lvl>
    <w:lvl w:ilvl="7" w:tplc="F71A387A">
      <w:start w:val="1"/>
      <w:numFmt w:val="lowerLetter"/>
      <w:lvlText w:val="%8."/>
      <w:lvlJc w:val="left"/>
      <w:pPr>
        <w:ind w:left="6109" w:hanging="360"/>
      </w:pPr>
    </w:lvl>
    <w:lvl w:ilvl="8" w:tplc="2C6A2DBA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6C4F90"/>
    <w:multiLevelType w:val="hybridMultilevel"/>
    <w:tmpl w:val="1D1ADA5A"/>
    <w:lvl w:ilvl="0" w:tplc="704C7384">
      <w:start w:val="1"/>
      <w:numFmt w:val="decimal"/>
      <w:lvlText w:val="%1."/>
      <w:lvlJc w:val="left"/>
      <w:pPr>
        <w:ind w:left="1069" w:hanging="360"/>
      </w:pPr>
    </w:lvl>
    <w:lvl w:ilvl="1" w:tplc="0C102EBA">
      <w:start w:val="1"/>
      <w:numFmt w:val="lowerLetter"/>
      <w:lvlText w:val="%2."/>
      <w:lvlJc w:val="left"/>
      <w:pPr>
        <w:ind w:left="1789" w:hanging="360"/>
      </w:pPr>
    </w:lvl>
    <w:lvl w:ilvl="2" w:tplc="1346CDD8">
      <w:start w:val="1"/>
      <w:numFmt w:val="lowerRoman"/>
      <w:lvlText w:val="%3."/>
      <w:lvlJc w:val="right"/>
      <w:pPr>
        <w:ind w:left="2509" w:hanging="180"/>
      </w:pPr>
    </w:lvl>
    <w:lvl w:ilvl="3" w:tplc="8746E7C8">
      <w:start w:val="1"/>
      <w:numFmt w:val="decimal"/>
      <w:lvlText w:val="%4."/>
      <w:lvlJc w:val="left"/>
      <w:pPr>
        <w:ind w:left="3229" w:hanging="360"/>
      </w:pPr>
    </w:lvl>
    <w:lvl w:ilvl="4" w:tplc="A0600BC6">
      <w:start w:val="1"/>
      <w:numFmt w:val="lowerLetter"/>
      <w:lvlText w:val="%5."/>
      <w:lvlJc w:val="left"/>
      <w:pPr>
        <w:ind w:left="3949" w:hanging="360"/>
      </w:pPr>
    </w:lvl>
    <w:lvl w:ilvl="5" w:tplc="0764C90E">
      <w:start w:val="1"/>
      <w:numFmt w:val="lowerRoman"/>
      <w:lvlText w:val="%6."/>
      <w:lvlJc w:val="right"/>
      <w:pPr>
        <w:ind w:left="4669" w:hanging="180"/>
      </w:pPr>
    </w:lvl>
    <w:lvl w:ilvl="6" w:tplc="94923218">
      <w:start w:val="1"/>
      <w:numFmt w:val="decimal"/>
      <w:lvlText w:val="%7."/>
      <w:lvlJc w:val="left"/>
      <w:pPr>
        <w:ind w:left="5389" w:hanging="360"/>
      </w:pPr>
    </w:lvl>
    <w:lvl w:ilvl="7" w:tplc="2730A518">
      <w:start w:val="1"/>
      <w:numFmt w:val="lowerLetter"/>
      <w:lvlText w:val="%8."/>
      <w:lvlJc w:val="left"/>
      <w:pPr>
        <w:ind w:left="6109" w:hanging="360"/>
      </w:pPr>
    </w:lvl>
    <w:lvl w:ilvl="8" w:tplc="0F78BE2E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F13C85"/>
    <w:multiLevelType w:val="hybridMultilevel"/>
    <w:tmpl w:val="047A311A"/>
    <w:lvl w:ilvl="0" w:tplc="3A9A8A94">
      <w:start w:val="1"/>
      <w:numFmt w:val="decimal"/>
      <w:lvlText w:val="%1."/>
      <w:lvlJc w:val="left"/>
      <w:pPr>
        <w:ind w:left="1069" w:hanging="360"/>
      </w:pPr>
    </w:lvl>
    <w:lvl w:ilvl="1" w:tplc="B7E4424C">
      <w:start w:val="1"/>
      <w:numFmt w:val="lowerLetter"/>
      <w:lvlText w:val="%2."/>
      <w:lvlJc w:val="left"/>
      <w:pPr>
        <w:ind w:left="1789" w:hanging="360"/>
      </w:pPr>
    </w:lvl>
    <w:lvl w:ilvl="2" w:tplc="CE2AB3E4">
      <w:start w:val="1"/>
      <w:numFmt w:val="lowerRoman"/>
      <w:lvlText w:val="%3."/>
      <w:lvlJc w:val="right"/>
      <w:pPr>
        <w:ind w:left="2509" w:hanging="180"/>
      </w:pPr>
    </w:lvl>
    <w:lvl w:ilvl="3" w:tplc="D2209190">
      <w:start w:val="1"/>
      <w:numFmt w:val="decimal"/>
      <w:lvlText w:val="%4."/>
      <w:lvlJc w:val="left"/>
      <w:pPr>
        <w:ind w:left="3229" w:hanging="360"/>
      </w:pPr>
    </w:lvl>
    <w:lvl w:ilvl="4" w:tplc="CAD60510">
      <w:start w:val="1"/>
      <w:numFmt w:val="lowerLetter"/>
      <w:lvlText w:val="%5."/>
      <w:lvlJc w:val="left"/>
      <w:pPr>
        <w:ind w:left="3949" w:hanging="360"/>
      </w:pPr>
    </w:lvl>
    <w:lvl w:ilvl="5" w:tplc="9D7621B4">
      <w:start w:val="1"/>
      <w:numFmt w:val="lowerRoman"/>
      <w:lvlText w:val="%6."/>
      <w:lvlJc w:val="right"/>
      <w:pPr>
        <w:ind w:left="4669" w:hanging="180"/>
      </w:pPr>
    </w:lvl>
    <w:lvl w:ilvl="6" w:tplc="81F632C0">
      <w:start w:val="1"/>
      <w:numFmt w:val="decimal"/>
      <w:lvlText w:val="%7."/>
      <w:lvlJc w:val="left"/>
      <w:pPr>
        <w:ind w:left="5389" w:hanging="360"/>
      </w:pPr>
    </w:lvl>
    <w:lvl w:ilvl="7" w:tplc="7ADA74FE">
      <w:start w:val="1"/>
      <w:numFmt w:val="lowerLetter"/>
      <w:lvlText w:val="%8."/>
      <w:lvlJc w:val="left"/>
      <w:pPr>
        <w:ind w:left="6109" w:hanging="360"/>
      </w:pPr>
    </w:lvl>
    <w:lvl w:ilvl="8" w:tplc="D824862C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76694F"/>
    <w:multiLevelType w:val="hybridMultilevel"/>
    <w:tmpl w:val="8D547554"/>
    <w:lvl w:ilvl="0" w:tplc="9D7E8EE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C2224B98">
      <w:start w:val="1"/>
      <w:numFmt w:val="lowerLetter"/>
      <w:lvlText w:val="%2."/>
      <w:lvlJc w:val="left"/>
      <w:pPr>
        <w:ind w:left="1789" w:hanging="360"/>
      </w:pPr>
    </w:lvl>
    <w:lvl w:ilvl="2" w:tplc="5E02C93E">
      <w:start w:val="1"/>
      <w:numFmt w:val="lowerRoman"/>
      <w:lvlText w:val="%3."/>
      <w:lvlJc w:val="right"/>
      <w:pPr>
        <w:ind w:left="2509" w:hanging="180"/>
      </w:pPr>
    </w:lvl>
    <w:lvl w:ilvl="3" w:tplc="0394A136">
      <w:start w:val="1"/>
      <w:numFmt w:val="decimal"/>
      <w:lvlText w:val="%4."/>
      <w:lvlJc w:val="left"/>
      <w:pPr>
        <w:ind w:left="3229" w:hanging="360"/>
      </w:pPr>
    </w:lvl>
    <w:lvl w:ilvl="4" w:tplc="2AE633DE">
      <w:start w:val="1"/>
      <w:numFmt w:val="lowerLetter"/>
      <w:lvlText w:val="%5."/>
      <w:lvlJc w:val="left"/>
      <w:pPr>
        <w:ind w:left="3949" w:hanging="360"/>
      </w:pPr>
    </w:lvl>
    <w:lvl w:ilvl="5" w:tplc="5D08769C">
      <w:start w:val="1"/>
      <w:numFmt w:val="lowerRoman"/>
      <w:lvlText w:val="%6."/>
      <w:lvlJc w:val="right"/>
      <w:pPr>
        <w:ind w:left="4669" w:hanging="180"/>
      </w:pPr>
    </w:lvl>
    <w:lvl w:ilvl="6" w:tplc="CE2AC1C2">
      <w:start w:val="1"/>
      <w:numFmt w:val="decimal"/>
      <w:lvlText w:val="%7."/>
      <w:lvlJc w:val="left"/>
      <w:pPr>
        <w:ind w:left="5389" w:hanging="360"/>
      </w:pPr>
    </w:lvl>
    <w:lvl w:ilvl="7" w:tplc="EC46F5F8">
      <w:start w:val="1"/>
      <w:numFmt w:val="lowerLetter"/>
      <w:lvlText w:val="%8."/>
      <w:lvlJc w:val="left"/>
      <w:pPr>
        <w:ind w:left="6109" w:hanging="360"/>
      </w:pPr>
    </w:lvl>
    <w:lvl w:ilvl="8" w:tplc="ED72ED1E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943B44"/>
    <w:multiLevelType w:val="hybridMultilevel"/>
    <w:tmpl w:val="D6FAD54A"/>
    <w:lvl w:ilvl="0" w:tplc="084CD0B8">
      <w:start w:val="1"/>
      <w:numFmt w:val="decimal"/>
      <w:lvlText w:val="%1)"/>
      <w:lvlJc w:val="left"/>
      <w:pPr>
        <w:ind w:left="1069" w:hanging="360"/>
      </w:pPr>
    </w:lvl>
    <w:lvl w:ilvl="1" w:tplc="BEF2C918">
      <w:start w:val="1"/>
      <w:numFmt w:val="lowerLetter"/>
      <w:lvlText w:val="%2."/>
      <w:lvlJc w:val="left"/>
      <w:pPr>
        <w:ind w:left="1789" w:hanging="360"/>
      </w:pPr>
    </w:lvl>
    <w:lvl w:ilvl="2" w:tplc="2A0C97EA">
      <w:start w:val="1"/>
      <w:numFmt w:val="lowerRoman"/>
      <w:lvlText w:val="%3."/>
      <w:lvlJc w:val="right"/>
      <w:pPr>
        <w:ind w:left="2509" w:hanging="180"/>
      </w:pPr>
    </w:lvl>
    <w:lvl w:ilvl="3" w:tplc="8F704D92">
      <w:start w:val="1"/>
      <w:numFmt w:val="decimal"/>
      <w:lvlText w:val="%4."/>
      <w:lvlJc w:val="left"/>
      <w:pPr>
        <w:ind w:left="3229" w:hanging="360"/>
      </w:pPr>
    </w:lvl>
    <w:lvl w:ilvl="4" w:tplc="6DB43322">
      <w:start w:val="1"/>
      <w:numFmt w:val="lowerLetter"/>
      <w:lvlText w:val="%5."/>
      <w:lvlJc w:val="left"/>
      <w:pPr>
        <w:ind w:left="3949" w:hanging="360"/>
      </w:pPr>
    </w:lvl>
    <w:lvl w:ilvl="5" w:tplc="0AB2946A">
      <w:start w:val="1"/>
      <w:numFmt w:val="lowerRoman"/>
      <w:lvlText w:val="%6."/>
      <w:lvlJc w:val="right"/>
      <w:pPr>
        <w:ind w:left="4669" w:hanging="180"/>
      </w:pPr>
    </w:lvl>
    <w:lvl w:ilvl="6" w:tplc="4462BEE4">
      <w:start w:val="1"/>
      <w:numFmt w:val="decimal"/>
      <w:lvlText w:val="%7."/>
      <w:lvlJc w:val="left"/>
      <w:pPr>
        <w:ind w:left="5389" w:hanging="360"/>
      </w:pPr>
    </w:lvl>
    <w:lvl w:ilvl="7" w:tplc="AA78654A">
      <w:start w:val="1"/>
      <w:numFmt w:val="lowerLetter"/>
      <w:lvlText w:val="%8."/>
      <w:lvlJc w:val="left"/>
      <w:pPr>
        <w:ind w:left="6109" w:hanging="360"/>
      </w:pPr>
    </w:lvl>
    <w:lvl w:ilvl="8" w:tplc="50AE8B9C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18205E"/>
    <w:multiLevelType w:val="hybridMultilevel"/>
    <w:tmpl w:val="ED56B4B8"/>
    <w:lvl w:ilvl="0" w:tplc="AE0A6C26">
      <w:start w:val="1"/>
      <w:numFmt w:val="decimal"/>
      <w:lvlText w:val="%1)"/>
      <w:lvlJc w:val="left"/>
      <w:pPr>
        <w:ind w:left="1069" w:hanging="360"/>
      </w:pPr>
    </w:lvl>
    <w:lvl w:ilvl="1" w:tplc="6738551E">
      <w:start w:val="1"/>
      <w:numFmt w:val="lowerLetter"/>
      <w:lvlText w:val="%2."/>
      <w:lvlJc w:val="left"/>
      <w:pPr>
        <w:ind w:left="1789" w:hanging="360"/>
      </w:pPr>
    </w:lvl>
    <w:lvl w:ilvl="2" w:tplc="DAA6A7C8">
      <w:start w:val="1"/>
      <w:numFmt w:val="lowerRoman"/>
      <w:lvlText w:val="%3."/>
      <w:lvlJc w:val="right"/>
      <w:pPr>
        <w:ind w:left="2509" w:hanging="180"/>
      </w:pPr>
    </w:lvl>
    <w:lvl w:ilvl="3" w:tplc="31B660EC">
      <w:start w:val="1"/>
      <w:numFmt w:val="decimal"/>
      <w:lvlText w:val="%4."/>
      <w:lvlJc w:val="left"/>
      <w:pPr>
        <w:ind w:left="3229" w:hanging="360"/>
      </w:pPr>
    </w:lvl>
    <w:lvl w:ilvl="4" w:tplc="D96CC318">
      <w:start w:val="1"/>
      <w:numFmt w:val="lowerLetter"/>
      <w:lvlText w:val="%5."/>
      <w:lvlJc w:val="left"/>
      <w:pPr>
        <w:ind w:left="3949" w:hanging="360"/>
      </w:pPr>
    </w:lvl>
    <w:lvl w:ilvl="5" w:tplc="25E089BA">
      <w:start w:val="1"/>
      <w:numFmt w:val="lowerRoman"/>
      <w:lvlText w:val="%6."/>
      <w:lvlJc w:val="right"/>
      <w:pPr>
        <w:ind w:left="4669" w:hanging="180"/>
      </w:pPr>
    </w:lvl>
    <w:lvl w:ilvl="6" w:tplc="27122086">
      <w:start w:val="1"/>
      <w:numFmt w:val="decimal"/>
      <w:lvlText w:val="%7."/>
      <w:lvlJc w:val="left"/>
      <w:pPr>
        <w:ind w:left="5389" w:hanging="360"/>
      </w:pPr>
    </w:lvl>
    <w:lvl w:ilvl="7" w:tplc="161CA73C">
      <w:start w:val="1"/>
      <w:numFmt w:val="lowerLetter"/>
      <w:lvlText w:val="%8."/>
      <w:lvlJc w:val="left"/>
      <w:pPr>
        <w:ind w:left="6109" w:hanging="360"/>
      </w:pPr>
    </w:lvl>
    <w:lvl w:ilvl="8" w:tplc="4134E12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3"/>
  </w:num>
  <w:num w:numId="5">
    <w:abstractNumId w:val="12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15"/>
  </w:num>
  <w:num w:numId="11">
    <w:abstractNumId w:val="2"/>
  </w:num>
  <w:num w:numId="12">
    <w:abstractNumId w:val="14"/>
  </w:num>
  <w:num w:numId="13">
    <w:abstractNumId w:val="10"/>
  </w:num>
  <w:num w:numId="14">
    <w:abstractNumId w:val="0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EDE"/>
    <w:rsid w:val="00117CA2"/>
    <w:rsid w:val="00124AB5"/>
    <w:rsid w:val="002A26D1"/>
    <w:rsid w:val="0031343F"/>
    <w:rsid w:val="00360773"/>
    <w:rsid w:val="00395E72"/>
    <w:rsid w:val="00520AA3"/>
    <w:rsid w:val="00636EDE"/>
    <w:rsid w:val="00650AED"/>
    <w:rsid w:val="0072107E"/>
    <w:rsid w:val="00745E75"/>
    <w:rsid w:val="00F00502"/>
    <w:rsid w:val="00FA3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D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636ED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636ED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636ED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636ED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636ED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636ED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636ED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636ED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636ED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36EDE"/>
    <w:pPr>
      <w:ind w:left="720"/>
      <w:contextualSpacing/>
    </w:pPr>
  </w:style>
  <w:style w:type="paragraph" w:styleId="a4">
    <w:name w:val="No Spacing"/>
    <w:uiPriority w:val="1"/>
    <w:qFormat/>
    <w:rsid w:val="00636EDE"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636EDE"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36EDE"/>
    <w:pPr>
      <w:spacing w:before="200" w:after="200"/>
    </w:pPr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636EDE"/>
    <w:pPr>
      <w:ind w:left="720" w:right="720"/>
    </w:pPr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36ED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">
    <w:name w:val="Header"/>
    <w:basedOn w:val="a"/>
    <w:link w:val="ab"/>
    <w:uiPriority w:val="99"/>
    <w:unhideWhenUsed/>
    <w:rsid w:val="00636ED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c"/>
    <w:uiPriority w:val="99"/>
    <w:unhideWhenUsed/>
    <w:rsid w:val="00636ED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636EDE"/>
    <w:pPr>
      <w:spacing w:line="276" w:lineRule="auto"/>
    </w:pPr>
    <w:rPr>
      <w:b/>
      <w:bCs/>
      <w:color w:val="5B9BD5"/>
      <w:sz w:val="18"/>
      <w:szCs w:val="18"/>
    </w:rPr>
  </w:style>
  <w:style w:type="table" w:styleId="ad">
    <w:name w:val="Table Grid"/>
    <w:basedOn w:val="a1"/>
    <w:uiPriority w:val="5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5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uiPriority w:val="5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636EDE"/>
    <w:rPr>
      <w:color w:val="0563C1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636EDE"/>
    <w:pPr>
      <w:spacing w:after="0" w:line="240" w:lineRule="auto"/>
    </w:pPr>
    <w:rPr>
      <w:sz w:val="20"/>
      <w:szCs w:val="20"/>
    </w:rPr>
  </w:style>
  <w:style w:type="character" w:styleId="af1">
    <w:name w:val="footnote reference"/>
    <w:uiPriority w:val="99"/>
    <w:semiHidden/>
    <w:unhideWhenUsed/>
    <w:rsid w:val="00636EDE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636EDE"/>
    <w:pPr>
      <w:spacing w:after="0" w:line="240" w:lineRule="auto"/>
    </w:pPr>
    <w:rPr>
      <w:sz w:val="20"/>
    </w:rPr>
  </w:style>
  <w:style w:type="character" w:styleId="af4">
    <w:name w:val="endnote reference"/>
    <w:uiPriority w:val="99"/>
    <w:semiHidden/>
    <w:unhideWhenUsed/>
    <w:rsid w:val="00636ED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36EDE"/>
    <w:pPr>
      <w:spacing w:after="57"/>
    </w:pPr>
  </w:style>
  <w:style w:type="paragraph" w:styleId="22">
    <w:name w:val="toc 2"/>
    <w:basedOn w:val="a"/>
    <w:next w:val="a"/>
    <w:uiPriority w:val="39"/>
    <w:unhideWhenUsed/>
    <w:rsid w:val="00636ED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36ED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36ED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36ED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36ED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36ED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36ED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36EDE"/>
    <w:pPr>
      <w:spacing w:after="57"/>
      <w:ind w:left="2268"/>
    </w:pPr>
  </w:style>
  <w:style w:type="paragraph" w:styleId="af5">
    <w:name w:val="TOC Heading"/>
    <w:uiPriority w:val="39"/>
    <w:unhideWhenUsed/>
    <w:rsid w:val="00636EDE"/>
    <w:pPr>
      <w:spacing w:after="160" w:line="259" w:lineRule="auto"/>
    </w:pPr>
    <w:rPr>
      <w:sz w:val="22"/>
      <w:szCs w:val="22"/>
      <w:lang w:eastAsia="en-US"/>
    </w:rPr>
  </w:style>
  <w:style w:type="paragraph" w:styleId="af6">
    <w:name w:val="table of figures"/>
    <w:basedOn w:val="a"/>
    <w:next w:val="a"/>
    <w:uiPriority w:val="99"/>
    <w:unhideWhenUsed/>
    <w:rsid w:val="00636EDE"/>
    <w:pPr>
      <w:spacing w:after="0"/>
    </w:pPr>
  </w:style>
  <w:style w:type="character" w:customStyle="1" w:styleId="Heading1Char">
    <w:name w:val="Heading 1 Char"/>
    <w:uiPriority w:val="9"/>
    <w:rsid w:val="00636ED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636ED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636ED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636ED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636ED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636ED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636ED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636ED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636ED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636EDE"/>
    <w:rPr>
      <w:sz w:val="48"/>
      <w:szCs w:val="48"/>
    </w:rPr>
  </w:style>
  <w:style w:type="character" w:customStyle="1" w:styleId="SubtitleChar">
    <w:name w:val="Subtitle Char"/>
    <w:uiPriority w:val="11"/>
    <w:rsid w:val="00636EDE"/>
    <w:rPr>
      <w:sz w:val="24"/>
      <w:szCs w:val="24"/>
    </w:rPr>
  </w:style>
  <w:style w:type="character" w:customStyle="1" w:styleId="QuoteChar">
    <w:name w:val="Quote Char"/>
    <w:uiPriority w:val="29"/>
    <w:rsid w:val="00636EDE"/>
    <w:rPr>
      <w:i/>
    </w:rPr>
  </w:style>
  <w:style w:type="character" w:customStyle="1" w:styleId="IntenseQuoteChar">
    <w:name w:val="Intense Quote Char"/>
    <w:uiPriority w:val="30"/>
    <w:rsid w:val="00636EDE"/>
    <w:rPr>
      <w:i/>
    </w:rPr>
  </w:style>
  <w:style w:type="character" w:customStyle="1" w:styleId="EndnoteTextChar">
    <w:name w:val="Endnote Text Char"/>
    <w:uiPriority w:val="99"/>
    <w:rsid w:val="00636EDE"/>
    <w:rPr>
      <w:sz w:val="20"/>
    </w:rPr>
  </w:style>
  <w:style w:type="character" w:customStyle="1" w:styleId="1">
    <w:name w:val="Заголовок 1 Знак"/>
    <w:link w:val="Heading1"/>
    <w:uiPriority w:val="9"/>
    <w:rsid w:val="00636ED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rsid w:val="00636EDE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636ED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636ED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636ED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636ED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636ED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636ED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636EDE"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Название Знак"/>
    <w:link w:val="a5"/>
    <w:uiPriority w:val="10"/>
    <w:rsid w:val="00636EDE"/>
    <w:rPr>
      <w:sz w:val="48"/>
      <w:szCs w:val="48"/>
    </w:rPr>
  </w:style>
  <w:style w:type="character" w:customStyle="1" w:styleId="a8">
    <w:name w:val="Подзаголовок Знак"/>
    <w:link w:val="a7"/>
    <w:uiPriority w:val="11"/>
    <w:rsid w:val="00636EDE"/>
    <w:rPr>
      <w:sz w:val="24"/>
      <w:szCs w:val="24"/>
    </w:rPr>
  </w:style>
  <w:style w:type="character" w:customStyle="1" w:styleId="21">
    <w:name w:val="Цитата 2 Знак"/>
    <w:link w:val="20"/>
    <w:uiPriority w:val="29"/>
    <w:rsid w:val="00636EDE"/>
    <w:rPr>
      <w:i/>
    </w:rPr>
  </w:style>
  <w:style w:type="character" w:customStyle="1" w:styleId="aa">
    <w:name w:val="Выделенная цитата Знак"/>
    <w:link w:val="a9"/>
    <w:uiPriority w:val="30"/>
    <w:rsid w:val="00636EDE"/>
    <w:rPr>
      <w:i/>
    </w:rPr>
  </w:style>
  <w:style w:type="character" w:customStyle="1" w:styleId="HeaderChar">
    <w:name w:val="Header Char"/>
    <w:basedOn w:val="a0"/>
    <w:uiPriority w:val="99"/>
    <w:rsid w:val="00636EDE"/>
  </w:style>
  <w:style w:type="character" w:customStyle="1" w:styleId="FooterChar">
    <w:name w:val="Footer Char"/>
    <w:basedOn w:val="a0"/>
    <w:uiPriority w:val="99"/>
    <w:rsid w:val="00636EDE"/>
  </w:style>
  <w:style w:type="character" w:customStyle="1" w:styleId="CaptionChar">
    <w:name w:val="Caption Char"/>
    <w:uiPriority w:val="99"/>
    <w:rsid w:val="00636EDE"/>
  </w:style>
  <w:style w:type="table" w:customStyle="1" w:styleId="TableGridLight">
    <w:name w:val="Table Grid Light"/>
    <w:basedOn w:val="a1"/>
    <w:uiPriority w:val="5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1"/>
    <w:uiPriority w:val="5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basedOn w:val="a1"/>
    <w:uiPriority w:val="5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uiPriority w:val="5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uiPriority w:val="5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uiPriority w:val="5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uiPriority w:val="5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uiPriority w:val="5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uiPriority w:val="5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uiPriority w:val="99"/>
    <w:rsid w:val="00636EDE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uiPriority w:val="99"/>
    <w:rsid w:val="00636EDE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uiPriority w:val="99"/>
    <w:rsid w:val="00636EDE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uiPriority w:val="99"/>
    <w:rsid w:val="00636EDE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uiPriority w:val="99"/>
    <w:rsid w:val="00636EDE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uiPriority w:val="99"/>
    <w:rsid w:val="00636EDE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uiPriority w:val="99"/>
    <w:rsid w:val="00636EDE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uiPriority w:val="99"/>
    <w:rsid w:val="00636EDE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uiPriority w:val="99"/>
    <w:rsid w:val="00636EDE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uiPriority w:val="99"/>
    <w:rsid w:val="00636EDE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uiPriority w:val="99"/>
    <w:rsid w:val="00636EDE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uiPriority w:val="99"/>
    <w:rsid w:val="00636EDE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uiPriority w:val="99"/>
    <w:rsid w:val="00636EDE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uiPriority w:val="99"/>
    <w:rsid w:val="00636EDE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uiPriority w:val="99"/>
    <w:rsid w:val="00636E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636EDE"/>
    <w:rPr>
      <w:sz w:val="18"/>
    </w:rPr>
  </w:style>
  <w:style w:type="character" w:customStyle="1" w:styleId="af3">
    <w:name w:val="Текст концевой сноски Знак"/>
    <w:link w:val="af2"/>
    <w:uiPriority w:val="99"/>
    <w:rsid w:val="00636EDE"/>
    <w:rPr>
      <w:sz w:val="20"/>
    </w:rPr>
  </w:style>
  <w:style w:type="character" w:customStyle="1" w:styleId="ab">
    <w:name w:val="Верхний колонтитул Знак"/>
    <w:basedOn w:val="a0"/>
    <w:link w:val="Header"/>
    <w:uiPriority w:val="99"/>
    <w:rsid w:val="00636EDE"/>
  </w:style>
  <w:style w:type="character" w:customStyle="1" w:styleId="ac">
    <w:name w:val="Нижний колонтитул Знак"/>
    <w:basedOn w:val="a0"/>
    <w:link w:val="Footer"/>
    <w:uiPriority w:val="99"/>
    <w:rsid w:val="00636EDE"/>
  </w:style>
  <w:style w:type="paragraph" w:customStyle="1" w:styleId="ConsPlusNormal">
    <w:name w:val="ConsPlusNormal"/>
    <w:link w:val="ConsPlusNormal0"/>
    <w:rsid w:val="00636EDE"/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sid w:val="00636EDE"/>
    <w:rPr>
      <w:rFonts w:ascii="Arial" w:eastAsia="Calibri" w:hAnsi="Arial" w:cs="Arial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36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636EDE"/>
    <w:rPr>
      <w:rFonts w:ascii="Segoe UI" w:hAnsi="Segoe UI" w:cs="Segoe UI"/>
      <w:sz w:val="18"/>
      <w:szCs w:val="18"/>
    </w:rPr>
  </w:style>
  <w:style w:type="character" w:customStyle="1" w:styleId="af0">
    <w:name w:val="Текст сноски Знак"/>
    <w:link w:val="af"/>
    <w:uiPriority w:val="99"/>
    <w:semiHidden/>
    <w:rsid w:val="00636EDE"/>
    <w:rPr>
      <w:sz w:val="20"/>
      <w:szCs w:val="20"/>
    </w:rPr>
  </w:style>
  <w:style w:type="paragraph" w:customStyle="1" w:styleId="ConsPlusTitle">
    <w:name w:val="ConsPlusTitle"/>
    <w:uiPriority w:val="99"/>
    <w:rsid w:val="00636ED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36ED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Arial" w:hAnsi="Courier New" w:cs="Courier New"/>
      <w:lang w:eastAsia="ru-RU"/>
    </w:rPr>
  </w:style>
  <w:style w:type="paragraph" w:customStyle="1" w:styleId="TableParagraph">
    <w:name w:val="Table Paragraph"/>
    <w:uiPriority w:val="1"/>
    <w:qFormat/>
    <w:rsid w:val="00636ED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12">
    <w:name w:val="Знак примечания1"/>
    <w:uiPriority w:val="99"/>
    <w:semiHidden/>
    <w:unhideWhenUsed/>
    <w:rsid w:val="00636ED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36EDE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636EDE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636EDE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636EDE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636EDE"/>
    <w:rPr>
      <w:b/>
      <w:bCs/>
      <w:sz w:val="20"/>
      <w:szCs w:val="20"/>
    </w:rPr>
  </w:style>
  <w:style w:type="paragraph" w:customStyle="1" w:styleId="afe">
    <w:name w:val="Знак"/>
    <w:basedOn w:val="a"/>
    <w:rsid w:val="00636EDE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customStyle="1" w:styleId="13">
    <w:name w:val="Сетка таблицы1"/>
    <w:next w:val="ListTable4-Accent3"/>
    <w:uiPriority w:val="39"/>
    <w:rsid w:val="00636ED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Normal (Web)"/>
    <w:basedOn w:val="a"/>
    <w:uiPriority w:val="99"/>
    <w:unhideWhenUsed/>
    <w:rsid w:val="00636E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DF96-8DFC-489D-87C5-57D8048D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Долгопольский Александр Олегович</dc:creator>
  <cp:lastModifiedBy>minfin user</cp:lastModifiedBy>
  <cp:revision>2</cp:revision>
  <cp:lastPrinted>2024-10-28T11:08:00Z</cp:lastPrinted>
  <dcterms:created xsi:type="dcterms:W3CDTF">2024-10-29T11:49:00Z</dcterms:created>
  <dcterms:modified xsi:type="dcterms:W3CDTF">2024-10-29T11:49:00Z</dcterms:modified>
  <cp:version>1048576</cp:version>
</cp:coreProperties>
</file>