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7943FF" w:rsidP="008A32AC">
      <w:pPr>
        <w:pStyle w:val="a3"/>
        <w:ind w:firstLine="0"/>
        <w:jc w:val="center"/>
        <w:rPr>
          <w:b/>
          <w:iCs/>
          <w:sz w:val="24"/>
        </w:rPr>
      </w:pPr>
      <w:r>
        <w:rPr>
          <w:b/>
          <w:iCs/>
          <w:sz w:val="24"/>
        </w:rPr>
        <w:t>ЗАСЕДАНИЕ КОМИТЕТА</w:t>
      </w:r>
      <w:r w:rsidR="003C25A1">
        <w:rPr>
          <w:b/>
          <w:iCs/>
          <w:sz w:val="24"/>
        </w:rPr>
        <w:t xml:space="preserve"> №3</w:t>
      </w:r>
    </w:p>
    <w:p w:rsidR="002E551F" w:rsidRPr="002E551F" w:rsidRDefault="00913E9A" w:rsidP="008A32AC">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002E551F" w:rsidRPr="002E551F">
        <w:rPr>
          <w:b/>
          <w:i/>
          <w:iCs/>
          <w:sz w:val="24"/>
        </w:rPr>
        <w:t>Архангельского областного Собрания депутатов</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3C25A1">
        <w:rPr>
          <w:b/>
          <w:sz w:val="24"/>
          <w:szCs w:val="24"/>
        </w:rPr>
        <w:t>17</w:t>
      </w:r>
      <w:r>
        <w:rPr>
          <w:b/>
          <w:sz w:val="24"/>
          <w:szCs w:val="24"/>
        </w:rPr>
        <w:t>»</w:t>
      </w:r>
      <w:r w:rsidR="00DF64AA" w:rsidRPr="00BF55F1">
        <w:rPr>
          <w:b/>
          <w:sz w:val="24"/>
          <w:szCs w:val="24"/>
        </w:rPr>
        <w:t xml:space="preserve"> </w:t>
      </w:r>
      <w:r w:rsidR="00875319">
        <w:rPr>
          <w:b/>
          <w:sz w:val="24"/>
          <w:szCs w:val="24"/>
        </w:rPr>
        <w:t>марта</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8A32AC" w:rsidRDefault="002E551F" w:rsidP="008A32AC">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xml:space="preserve">) </w:t>
      </w:r>
      <w:r w:rsidR="00C51B85">
        <w:rPr>
          <w:b/>
          <w:sz w:val="24"/>
          <w:szCs w:val="24"/>
        </w:rPr>
        <w:t>1</w:t>
      </w:r>
      <w:r w:rsidR="00913E9A">
        <w:rPr>
          <w:b/>
          <w:sz w:val="24"/>
          <w:szCs w:val="24"/>
        </w:rPr>
        <w:t>1</w:t>
      </w:r>
      <w:r w:rsidR="008A32AC" w:rsidRPr="00BF55F1">
        <w:rPr>
          <w:b/>
          <w:sz w:val="24"/>
          <w:szCs w:val="24"/>
        </w:rPr>
        <w:t>.</w:t>
      </w:r>
      <w:r w:rsidR="003C25A1">
        <w:rPr>
          <w:b/>
          <w:sz w:val="24"/>
          <w:szCs w:val="24"/>
        </w:rPr>
        <w:t>3</w:t>
      </w:r>
      <w:r w:rsidR="00C51B85">
        <w:rPr>
          <w:b/>
          <w:sz w:val="24"/>
          <w:szCs w:val="24"/>
        </w:rPr>
        <w:t>0</w:t>
      </w:r>
    </w:p>
    <w:p w:rsidR="008A32AC" w:rsidRPr="00BF55F1" w:rsidRDefault="008A32AC" w:rsidP="00A864D6">
      <w:pPr>
        <w:pStyle w:val="a3"/>
        <w:tabs>
          <w:tab w:val="left" w:pos="11907"/>
        </w:tabs>
        <w:ind w:firstLine="11700"/>
        <w:rPr>
          <w:b/>
          <w:sz w:val="24"/>
          <w:szCs w:val="24"/>
        </w:rPr>
      </w:pPr>
      <w:r w:rsidRPr="00BF55F1">
        <w:rPr>
          <w:b/>
          <w:sz w:val="24"/>
          <w:szCs w:val="24"/>
        </w:rPr>
        <w:t xml:space="preserve">кабинет № </w:t>
      </w:r>
      <w:r w:rsidR="00971E35">
        <w:rPr>
          <w:b/>
          <w:sz w:val="24"/>
          <w:szCs w:val="24"/>
        </w:rPr>
        <w:t>5</w:t>
      </w:r>
      <w:r w:rsidR="00A864D6">
        <w:rPr>
          <w:b/>
          <w:sz w:val="24"/>
          <w:szCs w:val="24"/>
        </w:rPr>
        <w:t xml:space="preserve">03 </w:t>
      </w:r>
    </w:p>
    <w:p w:rsidR="005912C4" w:rsidRDefault="005912C4" w:rsidP="008A32AC">
      <w:pPr>
        <w:pStyle w:val="a3"/>
        <w:ind w:firstLine="1170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gramStart"/>
            <w:r w:rsidRPr="005366CD">
              <w:rPr>
                <w:b/>
                <w:sz w:val="20"/>
              </w:rPr>
              <w:t>п</w:t>
            </w:r>
            <w:proofErr w:type="gramEnd"/>
            <w:r w:rsidRPr="005366CD">
              <w:rPr>
                <w:b/>
                <w:sz w:val="20"/>
              </w:rPr>
              <w:t>/п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B27A37" w:rsidTr="00A864D6">
        <w:tc>
          <w:tcPr>
            <w:tcW w:w="588" w:type="dxa"/>
          </w:tcPr>
          <w:p w:rsidR="003B0DA6" w:rsidRPr="005366CD" w:rsidRDefault="003B0DA6" w:rsidP="005366CD">
            <w:pPr>
              <w:pStyle w:val="a3"/>
              <w:ind w:firstLine="0"/>
              <w:jc w:val="center"/>
              <w:rPr>
                <w:sz w:val="20"/>
              </w:rPr>
            </w:pPr>
            <w:r>
              <w:rPr>
                <w:sz w:val="20"/>
              </w:rPr>
              <w:t>1.</w:t>
            </w:r>
          </w:p>
        </w:tc>
        <w:tc>
          <w:tcPr>
            <w:tcW w:w="2355" w:type="dxa"/>
          </w:tcPr>
          <w:p w:rsidR="003B0DA6" w:rsidRPr="003B0DA6" w:rsidRDefault="003B0DA6" w:rsidP="003B0DA6">
            <w:pPr>
              <w:pStyle w:val="af4"/>
              <w:autoSpaceDE w:val="0"/>
              <w:autoSpaceDN w:val="0"/>
              <w:adjustRightInd w:val="0"/>
              <w:ind w:left="0"/>
              <w:jc w:val="both"/>
              <w:rPr>
                <w:sz w:val="20"/>
                <w:szCs w:val="20"/>
              </w:rPr>
            </w:pPr>
            <w:r>
              <w:rPr>
                <w:sz w:val="20"/>
                <w:szCs w:val="20"/>
              </w:rPr>
              <w:t>Проект</w:t>
            </w:r>
            <w:r w:rsidRPr="003B0DA6">
              <w:rPr>
                <w:sz w:val="20"/>
                <w:szCs w:val="20"/>
              </w:rPr>
              <w:t xml:space="preserve"> областного з</w:t>
            </w:r>
            <w:r w:rsidRPr="003B0DA6">
              <w:rPr>
                <w:sz w:val="20"/>
                <w:szCs w:val="20"/>
              </w:rPr>
              <w:t>а</w:t>
            </w:r>
            <w:r w:rsidRPr="003B0DA6">
              <w:rPr>
                <w:sz w:val="20"/>
                <w:szCs w:val="20"/>
              </w:rPr>
              <w:t>кона «Об утверждении Договора о реализации Проекта «Содействие повышению уровня ф</w:t>
            </w:r>
            <w:r w:rsidRPr="003B0DA6">
              <w:rPr>
                <w:sz w:val="20"/>
                <w:szCs w:val="20"/>
              </w:rPr>
              <w:t>и</w:t>
            </w:r>
            <w:r w:rsidRPr="003B0DA6">
              <w:rPr>
                <w:sz w:val="20"/>
                <w:szCs w:val="20"/>
              </w:rPr>
              <w:t>нансовой грамотности населения и развитию финансового образов</w:t>
            </w:r>
            <w:r w:rsidRPr="003B0DA6">
              <w:rPr>
                <w:sz w:val="20"/>
                <w:szCs w:val="20"/>
              </w:rPr>
              <w:t>а</w:t>
            </w:r>
            <w:r w:rsidRPr="003B0DA6">
              <w:rPr>
                <w:sz w:val="20"/>
                <w:szCs w:val="20"/>
              </w:rPr>
              <w:t>ния в Российской Фед</w:t>
            </w:r>
            <w:r w:rsidRPr="003B0DA6">
              <w:rPr>
                <w:sz w:val="20"/>
                <w:szCs w:val="20"/>
              </w:rPr>
              <w:t>е</w:t>
            </w:r>
            <w:r w:rsidRPr="003B0DA6">
              <w:rPr>
                <w:sz w:val="20"/>
                <w:szCs w:val="20"/>
              </w:rPr>
              <w:t xml:space="preserve">рации </w:t>
            </w:r>
            <w:r w:rsidRPr="003B0DA6">
              <w:rPr>
                <w:b/>
                <w:sz w:val="20"/>
                <w:szCs w:val="20"/>
              </w:rPr>
              <w:t xml:space="preserve"> (первое и второе чтение)</w:t>
            </w:r>
            <w:r w:rsidRPr="003B0DA6">
              <w:rPr>
                <w:sz w:val="20"/>
                <w:szCs w:val="20"/>
              </w:rPr>
              <w:t>.</w:t>
            </w:r>
            <w:r w:rsidRPr="003B0DA6">
              <w:rPr>
                <w:b/>
                <w:sz w:val="20"/>
                <w:szCs w:val="20"/>
              </w:rPr>
              <w:t xml:space="preserve"> </w:t>
            </w:r>
          </w:p>
        </w:tc>
        <w:tc>
          <w:tcPr>
            <w:tcW w:w="1800" w:type="dxa"/>
          </w:tcPr>
          <w:p w:rsidR="003B0DA6" w:rsidRPr="00092EF9" w:rsidRDefault="003B0DA6" w:rsidP="00875319">
            <w:pPr>
              <w:pStyle w:val="a3"/>
              <w:ind w:left="-66" w:firstLine="0"/>
              <w:jc w:val="center"/>
              <w:rPr>
                <w:sz w:val="20"/>
              </w:rPr>
            </w:pPr>
            <w:r>
              <w:rPr>
                <w:sz w:val="20"/>
              </w:rPr>
              <w:t>Исполняющий</w:t>
            </w:r>
            <w:r w:rsidRPr="003B0DA6">
              <w:rPr>
                <w:sz w:val="20"/>
              </w:rPr>
              <w:t xml:space="preserve"> обязанности Г</w:t>
            </w:r>
            <w:r w:rsidRPr="003B0DA6">
              <w:rPr>
                <w:sz w:val="20"/>
              </w:rPr>
              <w:t>у</w:t>
            </w:r>
            <w:r w:rsidRPr="003B0DA6">
              <w:rPr>
                <w:sz w:val="20"/>
              </w:rPr>
              <w:t>бернатора Арха</w:t>
            </w:r>
            <w:r w:rsidRPr="003B0DA6">
              <w:rPr>
                <w:sz w:val="20"/>
              </w:rPr>
              <w:t>н</w:t>
            </w:r>
            <w:r w:rsidRPr="003B0DA6">
              <w:rPr>
                <w:sz w:val="20"/>
              </w:rPr>
              <w:t>гельской области                               А.П. Гришков</w:t>
            </w:r>
            <w:r w:rsidRPr="003B0DA6">
              <w:rPr>
                <w:b/>
                <w:sz w:val="20"/>
              </w:rPr>
              <w:t xml:space="preserve"> </w:t>
            </w:r>
            <w:r w:rsidRPr="00092EF9">
              <w:rPr>
                <w:sz w:val="20"/>
              </w:rPr>
              <w:t>/</w:t>
            </w:r>
          </w:p>
          <w:p w:rsidR="003B0DA6" w:rsidRPr="00092EF9" w:rsidRDefault="003B0DA6" w:rsidP="00875319">
            <w:pPr>
              <w:pStyle w:val="a3"/>
              <w:ind w:left="-66" w:firstLine="0"/>
              <w:jc w:val="center"/>
              <w:rPr>
                <w:sz w:val="20"/>
              </w:rPr>
            </w:pPr>
            <w:r w:rsidRPr="00092EF9">
              <w:rPr>
                <w:sz w:val="20"/>
              </w:rPr>
              <w:t>У</w:t>
            </w:r>
            <w:r>
              <w:rPr>
                <w:sz w:val="20"/>
              </w:rPr>
              <w:t>сачева Е.</w:t>
            </w:r>
            <w:proofErr w:type="gramStart"/>
            <w:r>
              <w:rPr>
                <w:sz w:val="20"/>
              </w:rPr>
              <w:t>Ю</w:t>
            </w:r>
            <w:proofErr w:type="gramEnd"/>
          </w:p>
        </w:tc>
        <w:tc>
          <w:tcPr>
            <w:tcW w:w="5745" w:type="dxa"/>
          </w:tcPr>
          <w:p w:rsidR="003B0DA6" w:rsidRPr="003B0DA6" w:rsidRDefault="003B0DA6" w:rsidP="003B0DA6">
            <w:pPr>
              <w:pStyle w:val="a6"/>
              <w:ind w:firstLine="567"/>
              <w:jc w:val="both"/>
              <w:rPr>
                <w:bCs/>
                <w:sz w:val="20"/>
              </w:rPr>
            </w:pPr>
            <w:r w:rsidRPr="003B0DA6">
              <w:rPr>
                <w:sz w:val="20"/>
              </w:rPr>
              <w:t>Законопроектом предлагается утвердить Договор о ре</w:t>
            </w:r>
            <w:r w:rsidRPr="003B0DA6">
              <w:rPr>
                <w:sz w:val="20"/>
              </w:rPr>
              <w:t>а</w:t>
            </w:r>
            <w:r w:rsidRPr="003B0DA6">
              <w:rPr>
                <w:sz w:val="20"/>
              </w:rPr>
              <w:t>лизации Проекта «Содействие повышению уровня финансовой грамотности населения и развитию финансового образования в Российской Федерации</w:t>
            </w:r>
            <w:r w:rsidRPr="003B0DA6">
              <w:rPr>
                <w:bCs/>
                <w:sz w:val="20"/>
              </w:rPr>
              <w:t>», заключенный между Министерством финансов Российской Федерации, Правительством Архангел</w:t>
            </w:r>
            <w:r w:rsidRPr="003B0DA6">
              <w:rPr>
                <w:bCs/>
                <w:sz w:val="20"/>
              </w:rPr>
              <w:t>ь</w:t>
            </w:r>
            <w:r w:rsidRPr="003B0DA6">
              <w:rPr>
                <w:bCs/>
                <w:sz w:val="20"/>
              </w:rPr>
              <w:t>ской области и Некоммерческим фондом реструктуризации предприятий и развития финансовых институтов. Предметом Договора является определение прав, обязанностей и ответс</w:t>
            </w:r>
            <w:r w:rsidRPr="003B0DA6">
              <w:rPr>
                <w:bCs/>
                <w:sz w:val="20"/>
              </w:rPr>
              <w:t>т</w:t>
            </w:r>
            <w:r w:rsidRPr="003B0DA6">
              <w:rPr>
                <w:bCs/>
                <w:sz w:val="20"/>
              </w:rPr>
              <w:t>венности сторон при реализации мероприятий Проекта и реги</w:t>
            </w:r>
            <w:r w:rsidRPr="003B0DA6">
              <w:rPr>
                <w:bCs/>
                <w:sz w:val="20"/>
              </w:rPr>
              <w:t>о</w:t>
            </w:r>
            <w:r w:rsidRPr="003B0DA6">
              <w:rPr>
                <w:bCs/>
                <w:sz w:val="20"/>
              </w:rPr>
              <w:t xml:space="preserve">нальной программы в Архангельской области. </w:t>
            </w:r>
          </w:p>
          <w:p w:rsidR="003B0DA6" w:rsidRPr="003B0DA6" w:rsidRDefault="003B0DA6" w:rsidP="003B0DA6">
            <w:pPr>
              <w:pStyle w:val="a6"/>
              <w:ind w:firstLine="567"/>
              <w:jc w:val="both"/>
              <w:rPr>
                <w:bCs/>
                <w:sz w:val="20"/>
              </w:rPr>
            </w:pPr>
            <w:r w:rsidRPr="003B0DA6">
              <w:rPr>
                <w:bCs/>
                <w:sz w:val="20"/>
              </w:rPr>
              <w:t xml:space="preserve"> </w:t>
            </w:r>
            <w:proofErr w:type="gramStart"/>
            <w:r w:rsidRPr="003B0DA6">
              <w:rPr>
                <w:bCs/>
                <w:sz w:val="20"/>
              </w:rPr>
              <w:t>В 2013 году  Правительством Архангельской области был разработан проект региональной программы «Повышение уровня финансовой грамотности населения и развитие фина</w:t>
            </w:r>
            <w:r w:rsidRPr="003B0DA6">
              <w:rPr>
                <w:bCs/>
                <w:sz w:val="20"/>
              </w:rPr>
              <w:t>н</w:t>
            </w:r>
            <w:r w:rsidRPr="003B0DA6">
              <w:rPr>
                <w:bCs/>
                <w:sz w:val="20"/>
              </w:rPr>
              <w:t>сового образования в Архангельской области в 2014 – 2019 г</w:t>
            </w:r>
            <w:r w:rsidRPr="003B0DA6">
              <w:rPr>
                <w:bCs/>
                <w:sz w:val="20"/>
              </w:rPr>
              <w:t>о</w:t>
            </w:r>
            <w:r w:rsidRPr="003B0DA6">
              <w:rPr>
                <w:bCs/>
                <w:sz w:val="20"/>
              </w:rPr>
              <w:t>дах»  и направлена заявка на участие в конкурсе, по итогам к</w:t>
            </w:r>
            <w:r w:rsidRPr="003B0DA6">
              <w:rPr>
                <w:bCs/>
                <w:sz w:val="20"/>
              </w:rPr>
              <w:t>о</w:t>
            </w:r>
            <w:r w:rsidRPr="003B0DA6">
              <w:rPr>
                <w:bCs/>
                <w:sz w:val="20"/>
              </w:rPr>
              <w:t>торого решением конкурсной комиссии от 23 сентября 2013 года Архангельская область отобрана для участия в Проекте.</w:t>
            </w:r>
            <w:proofErr w:type="gramEnd"/>
          </w:p>
          <w:p w:rsidR="003B0DA6" w:rsidRPr="003B0DA6" w:rsidRDefault="003B0DA6" w:rsidP="003B0DA6">
            <w:pPr>
              <w:pStyle w:val="a6"/>
              <w:ind w:firstLine="567"/>
              <w:jc w:val="both"/>
              <w:rPr>
                <w:bCs/>
                <w:sz w:val="20"/>
              </w:rPr>
            </w:pPr>
            <w:r w:rsidRPr="003B0DA6">
              <w:rPr>
                <w:bCs/>
                <w:sz w:val="20"/>
              </w:rPr>
              <w:t>Проект направлен на поддержку мероприятий по пов</w:t>
            </w:r>
            <w:r w:rsidRPr="003B0DA6">
              <w:rPr>
                <w:bCs/>
                <w:sz w:val="20"/>
              </w:rPr>
              <w:t>ы</w:t>
            </w:r>
            <w:r w:rsidRPr="003B0DA6">
              <w:rPr>
                <w:bCs/>
                <w:sz w:val="20"/>
              </w:rPr>
              <w:t>шению уровня финансовой грамотности российских граждан (особенно учащихся школ и высших учебных заведений, а та</w:t>
            </w:r>
            <w:r w:rsidRPr="003B0DA6">
              <w:rPr>
                <w:bCs/>
                <w:sz w:val="20"/>
              </w:rPr>
              <w:t>к</w:t>
            </w:r>
            <w:r w:rsidRPr="003B0DA6">
              <w:rPr>
                <w:bCs/>
                <w:sz w:val="20"/>
              </w:rPr>
              <w:t>же активных и потенциальных потребителей финансовых услуг с низким и средним уровнем доходов) и укреплению основ для усиления защиты прав потребителей финансовых услуг.</w:t>
            </w:r>
          </w:p>
          <w:p w:rsidR="003B0DA6" w:rsidRPr="003B0DA6" w:rsidRDefault="003B0DA6" w:rsidP="003B0DA6">
            <w:pPr>
              <w:pStyle w:val="a6"/>
              <w:ind w:firstLine="567"/>
              <w:jc w:val="both"/>
              <w:rPr>
                <w:bCs/>
                <w:sz w:val="20"/>
              </w:rPr>
            </w:pPr>
            <w:r w:rsidRPr="003B0DA6">
              <w:rPr>
                <w:bCs/>
                <w:sz w:val="20"/>
              </w:rPr>
              <w:t>Ответственным исполнителем (государственным зака</w:t>
            </w:r>
            <w:r w:rsidRPr="003B0DA6">
              <w:rPr>
                <w:bCs/>
                <w:sz w:val="20"/>
              </w:rPr>
              <w:t>з</w:t>
            </w:r>
            <w:r w:rsidRPr="003B0DA6">
              <w:rPr>
                <w:bCs/>
                <w:sz w:val="20"/>
              </w:rPr>
              <w:t>чиком – координатором) региональной программы будет я</w:t>
            </w:r>
            <w:r w:rsidRPr="003B0DA6">
              <w:rPr>
                <w:bCs/>
                <w:sz w:val="20"/>
              </w:rPr>
              <w:t>в</w:t>
            </w:r>
            <w:r w:rsidRPr="003B0DA6">
              <w:rPr>
                <w:bCs/>
                <w:sz w:val="20"/>
              </w:rPr>
              <w:t>ляться министерство финансов Архангельской области, сои</w:t>
            </w:r>
            <w:r w:rsidRPr="003B0DA6">
              <w:rPr>
                <w:bCs/>
                <w:sz w:val="20"/>
              </w:rPr>
              <w:t>с</w:t>
            </w:r>
            <w:r w:rsidRPr="003B0DA6">
              <w:rPr>
                <w:bCs/>
                <w:sz w:val="20"/>
              </w:rPr>
              <w:t>полнителями (государственными заказчиками) – министерство образования и науки Архангельской области, министерство труда, занятости и социального развития Архангельской обла</w:t>
            </w:r>
            <w:r w:rsidRPr="003B0DA6">
              <w:rPr>
                <w:bCs/>
                <w:sz w:val="20"/>
              </w:rPr>
              <w:t>с</w:t>
            </w:r>
            <w:r w:rsidRPr="003B0DA6">
              <w:rPr>
                <w:bCs/>
                <w:sz w:val="20"/>
              </w:rPr>
              <w:t>ти, агентство по печати и средствам массовой информации А</w:t>
            </w:r>
            <w:r w:rsidRPr="003B0DA6">
              <w:rPr>
                <w:bCs/>
                <w:sz w:val="20"/>
              </w:rPr>
              <w:t>р</w:t>
            </w:r>
            <w:r w:rsidRPr="003B0DA6">
              <w:rPr>
                <w:bCs/>
                <w:sz w:val="20"/>
              </w:rPr>
              <w:lastRenderedPageBreak/>
              <w:t xml:space="preserve">хангельской области. </w:t>
            </w:r>
          </w:p>
          <w:p w:rsidR="003B0DA6" w:rsidRPr="003B0DA6" w:rsidRDefault="003B0DA6" w:rsidP="003B0DA6">
            <w:pPr>
              <w:pStyle w:val="a6"/>
              <w:ind w:firstLine="567"/>
              <w:jc w:val="both"/>
              <w:rPr>
                <w:bCs/>
                <w:sz w:val="20"/>
              </w:rPr>
            </w:pPr>
            <w:r w:rsidRPr="003B0DA6">
              <w:rPr>
                <w:bCs/>
                <w:sz w:val="20"/>
              </w:rPr>
              <w:t>Общий объем финансирования мероприятий регионал</w:t>
            </w:r>
            <w:r w:rsidRPr="003B0DA6">
              <w:rPr>
                <w:bCs/>
                <w:sz w:val="20"/>
              </w:rPr>
              <w:t>ь</w:t>
            </w:r>
            <w:r w:rsidRPr="003B0DA6">
              <w:rPr>
                <w:bCs/>
                <w:sz w:val="20"/>
              </w:rPr>
              <w:t>ной программы за счет средств областного бюджета на 2014 – 2019 годы заявлен в сумме 52 925 тыс. рублей, в том числе на 2014 год – 4 080 тыс. рублей, на 2015 год – 10 200 тыс. рублей, на 2016 год – 10 190 тыс. рублей. Указанные суммы предусмо</w:t>
            </w:r>
            <w:r w:rsidRPr="003B0DA6">
              <w:rPr>
                <w:bCs/>
                <w:sz w:val="20"/>
              </w:rPr>
              <w:t>т</w:t>
            </w:r>
            <w:r w:rsidRPr="003B0DA6">
              <w:rPr>
                <w:bCs/>
                <w:sz w:val="20"/>
              </w:rPr>
              <w:t>рены в областном законе от 19 декабря 2013 года № 59-4-ОЗ «Об областном бюджете на 2014 год и на плановый период 2015 и 2016 годов».</w:t>
            </w:r>
          </w:p>
          <w:p w:rsidR="003B0DA6" w:rsidRPr="003B0DA6" w:rsidRDefault="003B0DA6" w:rsidP="003B0DA6">
            <w:pPr>
              <w:tabs>
                <w:tab w:val="left" w:pos="5670"/>
              </w:tabs>
              <w:ind w:firstLine="567"/>
              <w:jc w:val="both"/>
              <w:rPr>
                <w:sz w:val="20"/>
                <w:szCs w:val="20"/>
              </w:rPr>
            </w:pPr>
            <w:r w:rsidRPr="003B0DA6">
              <w:rPr>
                <w:sz w:val="20"/>
                <w:szCs w:val="20"/>
              </w:rPr>
              <w:t>На законопроект поступили положительные заключения государственно-правового управления Архангельского облас</w:t>
            </w:r>
            <w:r w:rsidRPr="003B0DA6">
              <w:rPr>
                <w:sz w:val="20"/>
                <w:szCs w:val="20"/>
              </w:rPr>
              <w:t>т</w:t>
            </w:r>
            <w:r w:rsidRPr="003B0DA6">
              <w:rPr>
                <w:sz w:val="20"/>
                <w:szCs w:val="20"/>
              </w:rPr>
              <w:t>ного Собрания депутатов, Управления министерства юстиции Российской Федерации по Архангельской области и ненецкому автономному округу, контрольно-счетной палаты Архангел</w:t>
            </w:r>
            <w:r w:rsidRPr="003B0DA6">
              <w:rPr>
                <w:sz w:val="20"/>
                <w:szCs w:val="20"/>
              </w:rPr>
              <w:t>ь</w:t>
            </w:r>
            <w:r w:rsidRPr="003B0DA6">
              <w:rPr>
                <w:sz w:val="20"/>
                <w:szCs w:val="20"/>
              </w:rPr>
              <w:t xml:space="preserve">ской области. </w:t>
            </w:r>
          </w:p>
          <w:p w:rsidR="003B0DA6" w:rsidRPr="000E75FF" w:rsidRDefault="003B0DA6" w:rsidP="003B0DA6">
            <w:pPr>
              <w:pStyle w:val="a6"/>
              <w:ind w:firstLine="567"/>
              <w:jc w:val="both"/>
              <w:rPr>
                <w:bCs/>
                <w:i/>
                <w:sz w:val="20"/>
              </w:rPr>
            </w:pPr>
          </w:p>
        </w:tc>
        <w:tc>
          <w:tcPr>
            <w:tcW w:w="1560" w:type="dxa"/>
          </w:tcPr>
          <w:p w:rsidR="003B0DA6" w:rsidRPr="00F239B2" w:rsidRDefault="003B0DA6" w:rsidP="005366CD">
            <w:pPr>
              <w:pStyle w:val="a3"/>
              <w:ind w:left="-76" w:right="-56" w:firstLine="0"/>
              <w:jc w:val="center"/>
              <w:rPr>
                <w:sz w:val="24"/>
                <w:szCs w:val="24"/>
              </w:rPr>
            </w:pPr>
            <w:r w:rsidRPr="00F239B2">
              <w:rPr>
                <w:sz w:val="24"/>
                <w:szCs w:val="24"/>
              </w:rPr>
              <w:lastRenderedPageBreak/>
              <w:t>«вне плана»</w:t>
            </w:r>
          </w:p>
        </w:tc>
        <w:tc>
          <w:tcPr>
            <w:tcW w:w="3086" w:type="dxa"/>
          </w:tcPr>
          <w:p w:rsidR="003B0DA6" w:rsidRDefault="003B0DA6" w:rsidP="003B0DA6">
            <w:pPr>
              <w:pStyle w:val="a6"/>
              <w:ind w:firstLine="567"/>
              <w:jc w:val="both"/>
              <w:rPr>
                <w:szCs w:val="28"/>
              </w:rPr>
            </w:pPr>
            <w:r w:rsidRPr="003B0DA6">
              <w:rPr>
                <w:sz w:val="20"/>
              </w:rPr>
              <w:t>Комитет рекомендует д</w:t>
            </w:r>
            <w:r w:rsidRPr="003B0DA6">
              <w:rPr>
                <w:sz w:val="20"/>
              </w:rPr>
              <w:t>е</w:t>
            </w:r>
            <w:r w:rsidRPr="003B0DA6">
              <w:rPr>
                <w:sz w:val="20"/>
              </w:rPr>
              <w:t>путатам Архангельского облас</w:t>
            </w:r>
            <w:r w:rsidRPr="003B0DA6">
              <w:rPr>
                <w:sz w:val="20"/>
              </w:rPr>
              <w:t>т</w:t>
            </w:r>
            <w:r w:rsidRPr="003B0DA6">
              <w:rPr>
                <w:sz w:val="20"/>
              </w:rPr>
              <w:t xml:space="preserve">ного Собрания </w:t>
            </w:r>
            <w:r w:rsidRPr="003B0DA6">
              <w:rPr>
                <w:b/>
                <w:sz w:val="20"/>
              </w:rPr>
              <w:t>принять</w:t>
            </w:r>
            <w:r w:rsidRPr="003B0DA6">
              <w:rPr>
                <w:sz w:val="20"/>
              </w:rPr>
              <w:t xml:space="preserve"> проект областного закона на очередной шестой сессии Архангельского областного Собрания депутатов  </w:t>
            </w:r>
            <w:r w:rsidRPr="003B0DA6">
              <w:rPr>
                <w:b/>
                <w:sz w:val="20"/>
              </w:rPr>
              <w:t>в первом и во втором чтении.</w:t>
            </w:r>
          </w:p>
          <w:p w:rsidR="003B0DA6" w:rsidRPr="00D0756C" w:rsidRDefault="003B0DA6" w:rsidP="005366CD">
            <w:pPr>
              <w:pStyle w:val="a3"/>
              <w:ind w:firstLine="0"/>
              <w:rPr>
                <w:sz w:val="20"/>
              </w:rPr>
            </w:pPr>
          </w:p>
        </w:tc>
      </w:tr>
      <w:tr w:rsidR="003B0DA6" w:rsidRPr="00B27A37" w:rsidTr="00A864D6">
        <w:tc>
          <w:tcPr>
            <w:tcW w:w="588" w:type="dxa"/>
          </w:tcPr>
          <w:p w:rsidR="003B0DA6" w:rsidRDefault="003B0DA6" w:rsidP="005366CD">
            <w:pPr>
              <w:pStyle w:val="a3"/>
              <w:ind w:firstLine="0"/>
              <w:jc w:val="center"/>
              <w:rPr>
                <w:sz w:val="20"/>
              </w:rPr>
            </w:pPr>
            <w:r>
              <w:rPr>
                <w:sz w:val="20"/>
              </w:rPr>
              <w:lastRenderedPageBreak/>
              <w:t>2.</w:t>
            </w:r>
          </w:p>
        </w:tc>
        <w:tc>
          <w:tcPr>
            <w:tcW w:w="2355" w:type="dxa"/>
          </w:tcPr>
          <w:p w:rsidR="003B0DA6" w:rsidRPr="00641DD8" w:rsidRDefault="00641DD8" w:rsidP="00641DD8">
            <w:pPr>
              <w:autoSpaceDE w:val="0"/>
              <w:autoSpaceDN w:val="0"/>
              <w:adjustRightInd w:val="0"/>
              <w:jc w:val="both"/>
              <w:rPr>
                <w:sz w:val="20"/>
                <w:szCs w:val="20"/>
              </w:rPr>
            </w:pPr>
            <w:r>
              <w:rPr>
                <w:sz w:val="20"/>
                <w:szCs w:val="20"/>
              </w:rPr>
              <w:t>Проект</w:t>
            </w:r>
            <w:r w:rsidR="003B0DA6" w:rsidRPr="00641DD8">
              <w:rPr>
                <w:sz w:val="20"/>
                <w:szCs w:val="20"/>
              </w:rPr>
              <w:t xml:space="preserve"> областного з</w:t>
            </w:r>
            <w:r w:rsidR="003B0DA6" w:rsidRPr="00641DD8">
              <w:rPr>
                <w:sz w:val="20"/>
                <w:szCs w:val="20"/>
              </w:rPr>
              <w:t>а</w:t>
            </w:r>
            <w:r w:rsidR="003B0DA6" w:rsidRPr="00641DD8">
              <w:rPr>
                <w:sz w:val="20"/>
                <w:szCs w:val="20"/>
              </w:rPr>
              <w:t>кона «О внесении изм</w:t>
            </w:r>
            <w:r w:rsidR="003B0DA6" w:rsidRPr="00641DD8">
              <w:rPr>
                <w:sz w:val="20"/>
                <w:szCs w:val="20"/>
              </w:rPr>
              <w:t>е</w:t>
            </w:r>
            <w:r w:rsidR="003B0DA6" w:rsidRPr="00641DD8">
              <w:rPr>
                <w:sz w:val="20"/>
                <w:szCs w:val="20"/>
              </w:rPr>
              <w:t>нений в приложение к областному закону «О бюджете территориал</w:t>
            </w:r>
            <w:r w:rsidR="003B0DA6" w:rsidRPr="00641DD8">
              <w:rPr>
                <w:sz w:val="20"/>
                <w:szCs w:val="20"/>
              </w:rPr>
              <w:t>ь</w:t>
            </w:r>
            <w:r w:rsidR="003B0DA6" w:rsidRPr="00641DD8">
              <w:rPr>
                <w:sz w:val="20"/>
                <w:szCs w:val="20"/>
              </w:rPr>
              <w:t>ного фонда обязательн</w:t>
            </w:r>
            <w:r w:rsidR="003B0DA6" w:rsidRPr="00641DD8">
              <w:rPr>
                <w:sz w:val="20"/>
                <w:szCs w:val="20"/>
              </w:rPr>
              <w:t>о</w:t>
            </w:r>
            <w:r w:rsidR="003B0DA6" w:rsidRPr="00641DD8">
              <w:rPr>
                <w:sz w:val="20"/>
                <w:szCs w:val="20"/>
              </w:rPr>
              <w:t>го медицинского стр</w:t>
            </w:r>
            <w:r w:rsidR="003B0DA6" w:rsidRPr="00641DD8">
              <w:rPr>
                <w:sz w:val="20"/>
                <w:szCs w:val="20"/>
              </w:rPr>
              <w:t>а</w:t>
            </w:r>
            <w:r w:rsidR="003B0DA6" w:rsidRPr="00641DD8">
              <w:rPr>
                <w:sz w:val="20"/>
                <w:szCs w:val="20"/>
              </w:rPr>
              <w:t>хования Архангельской области на 2014 год и на плановый период 2015 и 2016 го</w:t>
            </w:r>
            <w:r>
              <w:rPr>
                <w:sz w:val="20"/>
                <w:szCs w:val="20"/>
              </w:rPr>
              <w:t>дов»</w:t>
            </w:r>
            <w:r w:rsidR="003B0DA6" w:rsidRPr="00641DD8">
              <w:rPr>
                <w:sz w:val="20"/>
                <w:szCs w:val="20"/>
              </w:rPr>
              <w:t xml:space="preserve"> </w:t>
            </w:r>
            <w:r w:rsidR="003B0DA6" w:rsidRPr="00641DD8">
              <w:rPr>
                <w:b/>
                <w:sz w:val="20"/>
                <w:szCs w:val="20"/>
              </w:rPr>
              <w:t>(первое и второе чтение)</w:t>
            </w:r>
            <w:r w:rsidR="003B0DA6" w:rsidRPr="00641DD8">
              <w:rPr>
                <w:sz w:val="20"/>
                <w:szCs w:val="20"/>
              </w:rPr>
              <w:t>.</w:t>
            </w:r>
            <w:r w:rsidR="003B0DA6" w:rsidRPr="00641DD8">
              <w:rPr>
                <w:b/>
                <w:sz w:val="20"/>
                <w:szCs w:val="20"/>
              </w:rPr>
              <w:t xml:space="preserve"> </w:t>
            </w:r>
          </w:p>
          <w:p w:rsidR="003B0DA6" w:rsidRPr="003B0DA6" w:rsidRDefault="003B0DA6" w:rsidP="00D1717E">
            <w:pPr>
              <w:pStyle w:val="af4"/>
              <w:autoSpaceDE w:val="0"/>
              <w:autoSpaceDN w:val="0"/>
              <w:adjustRightInd w:val="0"/>
              <w:ind w:left="0" w:firstLine="360"/>
              <w:jc w:val="both"/>
              <w:rPr>
                <w:sz w:val="20"/>
                <w:szCs w:val="20"/>
              </w:rPr>
            </w:pPr>
          </w:p>
        </w:tc>
        <w:tc>
          <w:tcPr>
            <w:tcW w:w="1800" w:type="dxa"/>
          </w:tcPr>
          <w:p w:rsidR="00641DD8" w:rsidRDefault="00641DD8" w:rsidP="00875319">
            <w:pPr>
              <w:pStyle w:val="a3"/>
              <w:ind w:left="-66" w:firstLine="0"/>
              <w:jc w:val="center"/>
              <w:rPr>
                <w:sz w:val="20"/>
              </w:rPr>
            </w:pPr>
            <w:r w:rsidRPr="00641DD8">
              <w:rPr>
                <w:sz w:val="20"/>
              </w:rPr>
              <w:t>Правитель</w:t>
            </w:r>
            <w:r>
              <w:rPr>
                <w:sz w:val="20"/>
              </w:rPr>
              <w:t>ство</w:t>
            </w:r>
            <w:r w:rsidRPr="00641DD8">
              <w:rPr>
                <w:sz w:val="20"/>
              </w:rPr>
              <w:t xml:space="preserve"> Архангельской области </w:t>
            </w:r>
            <w:r w:rsidR="003B0DA6">
              <w:rPr>
                <w:sz w:val="20"/>
              </w:rPr>
              <w:t xml:space="preserve">/ </w:t>
            </w:r>
          </w:p>
          <w:p w:rsidR="003B0DA6" w:rsidRPr="00092EF9" w:rsidRDefault="00641DD8" w:rsidP="00875319">
            <w:pPr>
              <w:pStyle w:val="a3"/>
              <w:ind w:left="-66" w:firstLine="0"/>
              <w:jc w:val="center"/>
              <w:rPr>
                <w:sz w:val="20"/>
              </w:rPr>
            </w:pPr>
            <w:r>
              <w:rPr>
                <w:sz w:val="20"/>
              </w:rPr>
              <w:t>Пономарев О.А.</w:t>
            </w:r>
          </w:p>
        </w:tc>
        <w:tc>
          <w:tcPr>
            <w:tcW w:w="5745" w:type="dxa"/>
          </w:tcPr>
          <w:p w:rsidR="00641DD8" w:rsidRPr="00641DD8" w:rsidRDefault="00641DD8" w:rsidP="00641DD8">
            <w:pPr>
              <w:pStyle w:val="a6"/>
              <w:ind w:firstLine="567"/>
              <w:jc w:val="both"/>
              <w:rPr>
                <w:sz w:val="20"/>
              </w:rPr>
            </w:pPr>
            <w:proofErr w:type="gramStart"/>
            <w:r w:rsidRPr="00641DD8">
              <w:rPr>
                <w:sz w:val="20"/>
              </w:rPr>
              <w:t>Законопроектом предлагается внести изменения в пр</w:t>
            </w:r>
            <w:r w:rsidRPr="00641DD8">
              <w:rPr>
                <w:sz w:val="20"/>
              </w:rPr>
              <w:t>и</w:t>
            </w:r>
            <w:r w:rsidRPr="00641DD8">
              <w:rPr>
                <w:sz w:val="20"/>
              </w:rPr>
              <w:t>ложения к областному закону «О бюджете территориального фонда обязательного медицинского страхования Архангельской области на 2014 год и на плановый период 2015 и 2016 годов», обусловленные изменениями, внесенными в бюджетную кла</w:t>
            </w:r>
            <w:r w:rsidRPr="00641DD8">
              <w:rPr>
                <w:sz w:val="20"/>
              </w:rPr>
              <w:t>с</w:t>
            </w:r>
            <w:r w:rsidRPr="00641DD8">
              <w:rPr>
                <w:sz w:val="20"/>
              </w:rPr>
              <w:t>сификацию Российской Федерации, а также дополнить видами доходов, поступающих в бюджет территориального фонда об</w:t>
            </w:r>
            <w:r w:rsidRPr="00641DD8">
              <w:rPr>
                <w:sz w:val="20"/>
              </w:rPr>
              <w:t>я</w:t>
            </w:r>
            <w:r w:rsidRPr="00641DD8">
              <w:rPr>
                <w:sz w:val="20"/>
              </w:rPr>
              <w:t>зательного медицинского страхования Архангельской области.</w:t>
            </w:r>
            <w:proofErr w:type="gramEnd"/>
          </w:p>
          <w:p w:rsidR="00641DD8" w:rsidRPr="00641DD8" w:rsidRDefault="00641DD8" w:rsidP="00641DD8">
            <w:pPr>
              <w:pStyle w:val="a6"/>
              <w:ind w:firstLine="567"/>
              <w:jc w:val="both"/>
              <w:rPr>
                <w:sz w:val="20"/>
              </w:rPr>
            </w:pPr>
            <w:r w:rsidRPr="00641DD8">
              <w:rPr>
                <w:sz w:val="20"/>
              </w:rPr>
              <w:t>На законопроект имеются положительные заключения государственно-правового управления Архангельского облас</w:t>
            </w:r>
            <w:r w:rsidRPr="00641DD8">
              <w:rPr>
                <w:sz w:val="20"/>
              </w:rPr>
              <w:t>т</w:t>
            </w:r>
            <w:r w:rsidRPr="00641DD8">
              <w:rPr>
                <w:sz w:val="20"/>
              </w:rPr>
              <w:t>ного Собрания депутатов, прокуратуры Архангельской области, контрольно-счетной палаты Архангельской области.</w:t>
            </w:r>
          </w:p>
          <w:p w:rsidR="003B0DA6" w:rsidRPr="000E75FF" w:rsidRDefault="003B0DA6" w:rsidP="00641DD8">
            <w:pPr>
              <w:pStyle w:val="a6"/>
              <w:jc w:val="both"/>
              <w:rPr>
                <w:sz w:val="20"/>
              </w:rPr>
            </w:pPr>
          </w:p>
        </w:tc>
        <w:tc>
          <w:tcPr>
            <w:tcW w:w="1560" w:type="dxa"/>
          </w:tcPr>
          <w:p w:rsidR="003B0DA6" w:rsidRPr="00F239B2" w:rsidRDefault="003B0DA6" w:rsidP="005366CD">
            <w:pPr>
              <w:pStyle w:val="a3"/>
              <w:ind w:left="-76" w:right="-56" w:firstLine="0"/>
              <w:jc w:val="center"/>
              <w:rPr>
                <w:sz w:val="24"/>
                <w:szCs w:val="24"/>
              </w:rPr>
            </w:pPr>
            <w:r w:rsidRPr="001E48CF">
              <w:rPr>
                <w:sz w:val="24"/>
                <w:szCs w:val="24"/>
              </w:rPr>
              <w:t>«вне плана»</w:t>
            </w:r>
          </w:p>
        </w:tc>
        <w:tc>
          <w:tcPr>
            <w:tcW w:w="3086" w:type="dxa"/>
          </w:tcPr>
          <w:p w:rsidR="00641DD8" w:rsidRPr="006158E8" w:rsidRDefault="00641DD8" w:rsidP="00641DD8">
            <w:pPr>
              <w:pStyle w:val="a6"/>
              <w:ind w:firstLine="567"/>
              <w:jc w:val="both"/>
            </w:pPr>
            <w:r w:rsidRPr="00641DD8">
              <w:rPr>
                <w:sz w:val="20"/>
              </w:rPr>
              <w:t>Комитет рекомендует се</w:t>
            </w:r>
            <w:r w:rsidRPr="00641DD8">
              <w:rPr>
                <w:sz w:val="20"/>
              </w:rPr>
              <w:t>с</w:t>
            </w:r>
            <w:r w:rsidRPr="00641DD8">
              <w:rPr>
                <w:sz w:val="20"/>
              </w:rPr>
              <w:t>сии областного Собрания деп</w:t>
            </w:r>
            <w:r w:rsidRPr="00641DD8">
              <w:rPr>
                <w:sz w:val="20"/>
              </w:rPr>
              <w:t>у</w:t>
            </w:r>
            <w:r w:rsidRPr="00641DD8">
              <w:rPr>
                <w:sz w:val="20"/>
              </w:rPr>
              <w:t xml:space="preserve">татов </w:t>
            </w:r>
            <w:r w:rsidRPr="00641DD8">
              <w:rPr>
                <w:b/>
                <w:sz w:val="20"/>
              </w:rPr>
              <w:t>принять</w:t>
            </w:r>
            <w:r w:rsidRPr="00641DD8">
              <w:rPr>
                <w:sz w:val="20"/>
              </w:rPr>
              <w:t xml:space="preserve">  проект областн</w:t>
            </w:r>
            <w:r w:rsidRPr="00641DD8">
              <w:rPr>
                <w:sz w:val="20"/>
              </w:rPr>
              <w:t>о</w:t>
            </w:r>
            <w:r w:rsidRPr="00641DD8">
              <w:rPr>
                <w:sz w:val="20"/>
              </w:rPr>
              <w:t>го закона на очередной шестой сессии Архангельского облас</w:t>
            </w:r>
            <w:r w:rsidRPr="00641DD8">
              <w:rPr>
                <w:sz w:val="20"/>
              </w:rPr>
              <w:t>т</w:t>
            </w:r>
            <w:r w:rsidRPr="00641DD8">
              <w:rPr>
                <w:sz w:val="20"/>
              </w:rPr>
              <w:t xml:space="preserve">ного Собрания депутатов </w:t>
            </w:r>
            <w:r w:rsidRPr="00641DD8">
              <w:rPr>
                <w:b/>
                <w:sz w:val="20"/>
              </w:rPr>
              <w:t>в пе</w:t>
            </w:r>
            <w:r w:rsidRPr="00641DD8">
              <w:rPr>
                <w:b/>
                <w:sz w:val="20"/>
              </w:rPr>
              <w:t>р</w:t>
            </w:r>
            <w:r w:rsidRPr="00641DD8">
              <w:rPr>
                <w:b/>
                <w:sz w:val="20"/>
              </w:rPr>
              <w:t>вом и во втором чтении.</w:t>
            </w:r>
          </w:p>
          <w:p w:rsidR="003B0DA6" w:rsidRPr="00D0756C" w:rsidRDefault="003B0DA6" w:rsidP="00DD38AF">
            <w:pPr>
              <w:pStyle w:val="a6"/>
              <w:jc w:val="both"/>
              <w:rPr>
                <w:b/>
                <w:sz w:val="20"/>
              </w:rPr>
            </w:pPr>
          </w:p>
        </w:tc>
      </w:tr>
      <w:tr w:rsidR="003B0DA6" w:rsidRPr="00B27A37" w:rsidTr="00A864D6">
        <w:tc>
          <w:tcPr>
            <w:tcW w:w="588" w:type="dxa"/>
          </w:tcPr>
          <w:p w:rsidR="003B0DA6" w:rsidRDefault="003B0DA6" w:rsidP="005366CD">
            <w:pPr>
              <w:pStyle w:val="a3"/>
              <w:ind w:firstLine="0"/>
              <w:jc w:val="center"/>
              <w:rPr>
                <w:sz w:val="20"/>
              </w:rPr>
            </w:pPr>
            <w:r>
              <w:rPr>
                <w:sz w:val="20"/>
              </w:rPr>
              <w:t>3.</w:t>
            </w:r>
          </w:p>
        </w:tc>
        <w:tc>
          <w:tcPr>
            <w:tcW w:w="2355" w:type="dxa"/>
          </w:tcPr>
          <w:p w:rsidR="003B0DA6" w:rsidRPr="00641DD8" w:rsidRDefault="00641DD8" w:rsidP="00641DD8">
            <w:pPr>
              <w:autoSpaceDE w:val="0"/>
              <w:autoSpaceDN w:val="0"/>
              <w:adjustRightInd w:val="0"/>
              <w:jc w:val="both"/>
              <w:rPr>
                <w:sz w:val="20"/>
                <w:szCs w:val="20"/>
              </w:rPr>
            </w:pPr>
            <w:r>
              <w:rPr>
                <w:sz w:val="20"/>
                <w:szCs w:val="20"/>
              </w:rPr>
              <w:t>Проект</w:t>
            </w:r>
            <w:r w:rsidR="003B0DA6" w:rsidRPr="00641DD8">
              <w:rPr>
                <w:sz w:val="20"/>
                <w:szCs w:val="20"/>
              </w:rPr>
              <w:t xml:space="preserve"> областного з</w:t>
            </w:r>
            <w:r w:rsidR="003B0DA6" w:rsidRPr="00641DD8">
              <w:rPr>
                <w:sz w:val="20"/>
                <w:szCs w:val="20"/>
              </w:rPr>
              <w:t>а</w:t>
            </w:r>
            <w:r w:rsidR="003B0DA6" w:rsidRPr="00641DD8">
              <w:rPr>
                <w:sz w:val="20"/>
                <w:szCs w:val="20"/>
              </w:rPr>
              <w:t>кон</w:t>
            </w:r>
            <w:r>
              <w:rPr>
                <w:sz w:val="20"/>
                <w:szCs w:val="20"/>
              </w:rPr>
              <w:t xml:space="preserve">а </w:t>
            </w:r>
            <w:r w:rsidR="003B0DA6" w:rsidRPr="00641DD8">
              <w:rPr>
                <w:sz w:val="20"/>
                <w:szCs w:val="20"/>
              </w:rPr>
              <w:t>«О внесении изм</w:t>
            </w:r>
            <w:r w:rsidR="003B0DA6" w:rsidRPr="00641DD8">
              <w:rPr>
                <w:sz w:val="20"/>
                <w:szCs w:val="20"/>
              </w:rPr>
              <w:t>е</w:t>
            </w:r>
            <w:r w:rsidR="003B0DA6" w:rsidRPr="00641DD8">
              <w:rPr>
                <w:sz w:val="20"/>
                <w:szCs w:val="20"/>
              </w:rPr>
              <w:t>нений и дополнений в областной закон «Об областном бюджете на 2014 год и на плановый период 2015 и 2016 г</w:t>
            </w:r>
            <w:r w:rsidR="003B0DA6" w:rsidRPr="00641DD8">
              <w:rPr>
                <w:sz w:val="20"/>
                <w:szCs w:val="20"/>
              </w:rPr>
              <w:t>о</w:t>
            </w:r>
            <w:r w:rsidR="003B0DA6" w:rsidRPr="00641DD8">
              <w:rPr>
                <w:sz w:val="20"/>
                <w:szCs w:val="20"/>
              </w:rPr>
              <w:t>дов»</w:t>
            </w:r>
            <w:r w:rsidRPr="00641DD8">
              <w:rPr>
                <w:sz w:val="20"/>
                <w:szCs w:val="20"/>
              </w:rPr>
              <w:t xml:space="preserve"> </w:t>
            </w:r>
            <w:r w:rsidR="003B0DA6" w:rsidRPr="00641DD8">
              <w:rPr>
                <w:b/>
                <w:sz w:val="20"/>
                <w:szCs w:val="20"/>
              </w:rPr>
              <w:t>(первое и второе чтение)</w:t>
            </w:r>
            <w:r w:rsidR="003B0DA6" w:rsidRPr="00641DD8">
              <w:rPr>
                <w:sz w:val="20"/>
                <w:szCs w:val="20"/>
              </w:rPr>
              <w:t>.</w:t>
            </w:r>
            <w:r w:rsidR="003B0DA6" w:rsidRPr="00641DD8">
              <w:rPr>
                <w:b/>
                <w:sz w:val="20"/>
                <w:szCs w:val="20"/>
              </w:rPr>
              <w:t xml:space="preserve"> </w:t>
            </w:r>
          </w:p>
          <w:p w:rsidR="003B0DA6" w:rsidRPr="003B0DA6" w:rsidRDefault="003B0DA6" w:rsidP="00D1717E">
            <w:pPr>
              <w:pStyle w:val="a3"/>
              <w:ind w:firstLine="0"/>
              <w:rPr>
                <w:sz w:val="20"/>
              </w:rPr>
            </w:pPr>
          </w:p>
        </w:tc>
        <w:tc>
          <w:tcPr>
            <w:tcW w:w="1800" w:type="dxa"/>
          </w:tcPr>
          <w:p w:rsidR="003B0DA6" w:rsidRPr="00E44634" w:rsidRDefault="00641DD8" w:rsidP="00875319">
            <w:pPr>
              <w:pStyle w:val="a3"/>
              <w:ind w:left="-66" w:firstLine="0"/>
              <w:jc w:val="center"/>
              <w:rPr>
                <w:bCs/>
                <w:sz w:val="20"/>
              </w:rPr>
            </w:pPr>
            <w:r w:rsidRPr="003B0DA6">
              <w:rPr>
                <w:sz w:val="20"/>
              </w:rPr>
              <w:t>Правитель</w:t>
            </w:r>
            <w:r>
              <w:rPr>
                <w:sz w:val="20"/>
              </w:rPr>
              <w:t>ство</w:t>
            </w:r>
            <w:r w:rsidRPr="003B0DA6">
              <w:rPr>
                <w:sz w:val="20"/>
              </w:rPr>
              <w:t xml:space="preserve"> Архангельской области</w:t>
            </w:r>
            <w:r>
              <w:rPr>
                <w:sz w:val="20"/>
              </w:rPr>
              <w:t xml:space="preserve"> </w:t>
            </w:r>
            <w:r w:rsidR="003B0DA6">
              <w:rPr>
                <w:sz w:val="20"/>
              </w:rPr>
              <w:t xml:space="preserve">/ </w:t>
            </w:r>
          </w:p>
          <w:p w:rsidR="003B0DA6" w:rsidRPr="00092EF9" w:rsidRDefault="003B0DA6" w:rsidP="00875319">
            <w:pPr>
              <w:pStyle w:val="a3"/>
              <w:ind w:left="-66" w:firstLine="0"/>
              <w:jc w:val="center"/>
              <w:rPr>
                <w:sz w:val="20"/>
              </w:rPr>
            </w:pPr>
            <w:r w:rsidRPr="00092EF9">
              <w:rPr>
                <w:sz w:val="20"/>
              </w:rPr>
              <w:t>У</w:t>
            </w:r>
            <w:r>
              <w:rPr>
                <w:sz w:val="20"/>
              </w:rPr>
              <w:t>сачева Е.</w:t>
            </w:r>
            <w:proofErr w:type="gramStart"/>
            <w:r>
              <w:rPr>
                <w:sz w:val="20"/>
              </w:rPr>
              <w:t>Ю</w:t>
            </w:r>
            <w:proofErr w:type="gramEnd"/>
          </w:p>
        </w:tc>
        <w:tc>
          <w:tcPr>
            <w:tcW w:w="5745" w:type="dxa"/>
          </w:tcPr>
          <w:p w:rsidR="00E86E42" w:rsidRPr="00E86E42" w:rsidRDefault="00E86E42" w:rsidP="00E86E42">
            <w:pPr>
              <w:pStyle w:val="a6"/>
              <w:ind w:firstLine="567"/>
              <w:jc w:val="both"/>
              <w:rPr>
                <w:sz w:val="20"/>
              </w:rPr>
            </w:pPr>
            <w:r w:rsidRPr="00E86E42">
              <w:rPr>
                <w:sz w:val="20"/>
              </w:rPr>
              <w:t>Предлагаемые изменения в областной бюджет на 2014 год и плановый период 2014 и 2015 годов вносятся в связи с необходимостью использования не израсходованных на 1 янв</w:t>
            </w:r>
            <w:r w:rsidRPr="00E86E42">
              <w:rPr>
                <w:sz w:val="20"/>
              </w:rPr>
              <w:t>а</w:t>
            </w:r>
            <w:r w:rsidRPr="00E86E42">
              <w:rPr>
                <w:sz w:val="20"/>
              </w:rPr>
              <w:t>ря 2014 года остатков федеральных и областных средств, д</w:t>
            </w:r>
            <w:r w:rsidRPr="00E86E42">
              <w:rPr>
                <w:sz w:val="20"/>
              </w:rPr>
              <w:t>о</w:t>
            </w:r>
            <w:r w:rsidRPr="00E86E42">
              <w:rPr>
                <w:sz w:val="20"/>
              </w:rPr>
              <w:t>полнительных поступлений по налоговым и неналоговым дох</w:t>
            </w:r>
            <w:r w:rsidRPr="00E86E42">
              <w:rPr>
                <w:sz w:val="20"/>
              </w:rPr>
              <w:t>о</w:t>
            </w:r>
            <w:r w:rsidRPr="00E86E42">
              <w:rPr>
                <w:sz w:val="20"/>
              </w:rPr>
              <w:t xml:space="preserve">дам областного бюджета и экономии по расходам областного бюджета. </w:t>
            </w:r>
            <w:proofErr w:type="gramStart"/>
            <w:r w:rsidRPr="00E86E42">
              <w:rPr>
                <w:sz w:val="20"/>
              </w:rPr>
              <w:t>Также предлагается изменить верхний предел гос</w:t>
            </w:r>
            <w:r w:rsidRPr="00E86E42">
              <w:rPr>
                <w:sz w:val="20"/>
              </w:rPr>
              <w:t>у</w:t>
            </w:r>
            <w:r w:rsidRPr="00E86E42">
              <w:rPr>
                <w:sz w:val="20"/>
              </w:rPr>
              <w:t>дарственного долга, программы государственных внутренних заимствований, программы государственных гарантий, исто</w:t>
            </w:r>
            <w:r w:rsidRPr="00E86E42">
              <w:rPr>
                <w:sz w:val="20"/>
              </w:rPr>
              <w:t>ч</w:t>
            </w:r>
            <w:r w:rsidRPr="00E86E42">
              <w:rPr>
                <w:sz w:val="20"/>
              </w:rPr>
              <w:t>ников финансирования дефицита, объем межбюджетных трансфертов из федерального бюджета и Федерального фонда ОМС и их распределение, предлагается осуществить перенос ассигнований между главными распорядителями, разделами, подразделами, целевыми статьями и видами расходов без изм</w:t>
            </w:r>
            <w:r w:rsidRPr="00E86E42">
              <w:rPr>
                <w:sz w:val="20"/>
              </w:rPr>
              <w:t>е</w:t>
            </w:r>
            <w:r w:rsidRPr="00E86E42">
              <w:rPr>
                <w:sz w:val="20"/>
              </w:rPr>
              <w:t xml:space="preserve">нения общей суммы расходов областного бюджета и другие </w:t>
            </w:r>
            <w:r w:rsidRPr="00E86E42">
              <w:rPr>
                <w:sz w:val="20"/>
              </w:rPr>
              <w:lastRenderedPageBreak/>
              <w:t>изменения (связанные с переименованием министерств, изм</w:t>
            </w:r>
            <w:r w:rsidRPr="00E86E42">
              <w:rPr>
                <w:sz w:val="20"/>
              </w:rPr>
              <w:t>е</w:t>
            </w:r>
            <w:r w:rsidRPr="00E86E42">
              <w:rPr>
                <w:sz w:val="20"/>
              </w:rPr>
              <w:t>нениями, внесенными</w:t>
            </w:r>
            <w:proofErr w:type="gramEnd"/>
            <w:r w:rsidRPr="00E86E42">
              <w:rPr>
                <w:sz w:val="20"/>
              </w:rPr>
              <w:t xml:space="preserve"> </w:t>
            </w:r>
            <w:proofErr w:type="gramStart"/>
            <w:r w:rsidRPr="00E86E42">
              <w:rPr>
                <w:sz w:val="20"/>
              </w:rPr>
              <w:t>в порядок применения бюджетной кла</w:t>
            </w:r>
            <w:r w:rsidRPr="00E86E42">
              <w:rPr>
                <w:sz w:val="20"/>
              </w:rPr>
              <w:t>с</w:t>
            </w:r>
            <w:r w:rsidRPr="00E86E42">
              <w:rPr>
                <w:sz w:val="20"/>
              </w:rPr>
              <w:t>сификации, уточнением наименования отдельной субвенции из областного бюджета, дополнения областного закона новым пунктом уточняющего характера, приведение отдельных кодов доходов в части межбюджетных трансфертов из федерального бюджета в соответствие с указаниями по применению бюдже</w:t>
            </w:r>
            <w:r w:rsidRPr="00E86E42">
              <w:rPr>
                <w:sz w:val="20"/>
              </w:rPr>
              <w:t>т</w:t>
            </w:r>
            <w:r w:rsidRPr="00E86E42">
              <w:rPr>
                <w:sz w:val="20"/>
              </w:rPr>
              <w:t>ной классификации, устранение технической ошибки допуще</w:t>
            </w:r>
            <w:r w:rsidRPr="00E86E42">
              <w:rPr>
                <w:sz w:val="20"/>
              </w:rPr>
              <w:t>н</w:t>
            </w:r>
            <w:r w:rsidRPr="00E86E42">
              <w:rPr>
                <w:sz w:val="20"/>
              </w:rPr>
              <w:t>ной в отдельных  приложениях областного бюджета на 2014 год и на плановый период 2015 и 2016 годов).</w:t>
            </w:r>
            <w:proofErr w:type="gramEnd"/>
          </w:p>
          <w:p w:rsidR="00E86E42" w:rsidRPr="00E86E42" w:rsidRDefault="00E86E42" w:rsidP="00E86E42">
            <w:pPr>
              <w:pStyle w:val="a6"/>
              <w:ind w:firstLine="567"/>
              <w:jc w:val="both"/>
              <w:rPr>
                <w:b/>
                <w:sz w:val="20"/>
              </w:rPr>
            </w:pPr>
          </w:p>
          <w:p w:rsidR="00E86E42" w:rsidRPr="00E86E42" w:rsidRDefault="00E86E42" w:rsidP="00E86E42">
            <w:pPr>
              <w:pStyle w:val="a6"/>
              <w:ind w:firstLine="567"/>
              <w:jc w:val="both"/>
              <w:rPr>
                <w:i/>
                <w:sz w:val="20"/>
              </w:rPr>
            </w:pPr>
            <w:r w:rsidRPr="00E86E42">
              <w:rPr>
                <w:sz w:val="20"/>
              </w:rPr>
              <w:t xml:space="preserve">Законопроектом </w:t>
            </w:r>
            <w:proofErr w:type="gramStart"/>
            <w:r w:rsidRPr="00E86E42">
              <w:rPr>
                <w:i/>
                <w:sz w:val="20"/>
              </w:rPr>
              <w:t>предлагается</w:t>
            </w:r>
            <w:r w:rsidRPr="00E86E42">
              <w:rPr>
                <w:b/>
                <w:i/>
                <w:sz w:val="20"/>
              </w:rPr>
              <w:t xml:space="preserve"> внести изменения в о</w:t>
            </w:r>
            <w:r w:rsidRPr="00E86E42">
              <w:rPr>
                <w:b/>
                <w:i/>
                <w:sz w:val="20"/>
              </w:rPr>
              <w:t>с</w:t>
            </w:r>
            <w:r w:rsidRPr="00E86E42">
              <w:rPr>
                <w:b/>
                <w:i/>
                <w:sz w:val="20"/>
              </w:rPr>
              <w:t>новные параметры областного бюджета на 2014 год  увел</w:t>
            </w:r>
            <w:r w:rsidRPr="00E86E42">
              <w:rPr>
                <w:b/>
                <w:i/>
                <w:sz w:val="20"/>
              </w:rPr>
              <w:t>и</w:t>
            </w:r>
            <w:r w:rsidRPr="00E86E42">
              <w:rPr>
                <w:b/>
                <w:i/>
                <w:sz w:val="20"/>
              </w:rPr>
              <w:t>чив</w:t>
            </w:r>
            <w:proofErr w:type="gramEnd"/>
            <w:r w:rsidRPr="00E86E42">
              <w:rPr>
                <w:b/>
                <w:i/>
                <w:sz w:val="20"/>
              </w:rPr>
              <w:t>: доходную часть областного бюджета на 240,8 млн. ру</w:t>
            </w:r>
            <w:r w:rsidRPr="00E86E42">
              <w:rPr>
                <w:b/>
                <w:i/>
                <w:sz w:val="20"/>
              </w:rPr>
              <w:t>б</w:t>
            </w:r>
            <w:r w:rsidRPr="00E86E42">
              <w:rPr>
                <w:b/>
                <w:i/>
                <w:sz w:val="20"/>
              </w:rPr>
              <w:t xml:space="preserve">лей, расходы областного бюджета на 3 422,4 млн. рублей и дефицит областного бюджета на 3 181,6 млн. рублей (26,1 %). </w:t>
            </w:r>
            <w:r w:rsidRPr="00E86E42">
              <w:rPr>
                <w:i/>
                <w:sz w:val="20"/>
              </w:rPr>
              <w:t>Также предлагается увеличить объем публичных норм</w:t>
            </w:r>
            <w:r w:rsidRPr="00E86E42">
              <w:rPr>
                <w:i/>
                <w:sz w:val="20"/>
              </w:rPr>
              <w:t>а</w:t>
            </w:r>
            <w:r w:rsidRPr="00E86E42">
              <w:rPr>
                <w:i/>
                <w:sz w:val="20"/>
              </w:rPr>
              <w:t xml:space="preserve">тивных обязательств на 2,7 млн. рублей и уменьшить верхний предел государственного долга на 1 812,5 млн. рублей (на 01.01.2015 года составит 35 044,3 млн. рублей или 78,9 %). </w:t>
            </w:r>
          </w:p>
          <w:p w:rsidR="00E86E42" w:rsidRPr="00E86E42" w:rsidRDefault="00E86E42" w:rsidP="00E86E42">
            <w:pPr>
              <w:pStyle w:val="a6"/>
              <w:ind w:firstLine="567"/>
              <w:jc w:val="both"/>
              <w:rPr>
                <w:i/>
                <w:sz w:val="20"/>
              </w:rPr>
            </w:pPr>
            <w:r w:rsidRPr="00E86E42">
              <w:rPr>
                <w:sz w:val="20"/>
              </w:rPr>
              <w:t xml:space="preserve">Законопроектом </w:t>
            </w:r>
            <w:proofErr w:type="gramStart"/>
            <w:r w:rsidRPr="00E86E42">
              <w:rPr>
                <w:i/>
                <w:sz w:val="20"/>
              </w:rPr>
              <w:t>предлагается</w:t>
            </w:r>
            <w:r w:rsidRPr="00E86E42">
              <w:rPr>
                <w:b/>
                <w:i/>
                <w:sz w:val="20"/>
              </w:rPr>
              <w:t xml:space="preserve"> внести изменения в о</w:t>
            </w:r>
            <w:r w:rsidRPr="00E86E42">
              <w:rPr>
                <w:b/>
                <w:i/>
                <w:sz w:val="20"/>
              </w:rPr>
              <w:t>с</w:t>
            </w:r>
            <w:r w:rsidRPr="00E86E42">
              <w:rPr>
                <w:b/>
                <w:i/>
                <w:sz w:val="20"/>
              </w:rPr>
              <w:t>новные параметры областного бюджета на 2015 год  увел</w:t>
            </w:r>
            <w:r w:rsidRPr="00E86E42">
              <w:rPr>
                <w:b/>
                <w:i/>
                <w:sz w:val="20"/>
              </w:rPr>
              <w:t>и</w:t>
            </w:r>
            <w:r w:rsidRPr="00E86E42">
              <w:rPr>
                <w:b/>
                <w:i/>
                <w:sz w:val="20"/>
              </w:rPr>
              <w:t>чив</w:t>
            </w:r>
            <w:proofErr w:type="gramEnd"/>
            <w:r w:rsidRPr="00E86E42">
              <w:rPr>
                <w:b/>
                <w:i/>
                <w:sz w:val="20"/>
              </w:rPr>
              <w:t>: доходную часть областного бюджета на 18,2 млн. ру</w:t>
            </w:r>
            <w:r w:rsidRPr="00E86E42">
              <w:rPr>
                <w:b/>
                <w:i/>
                <w:sz w:val="20"/>
              </w:rPr>
              <w:t>б</w:t>
            </w:r>
            <w:r w:rsidRPr="00E86E42">
              <w:rPr>
                <w:b/>
                <w:i/>
                <w:sz w:val="20"/>
              </w:rPr>
              <w:t xml:space="preserve">лей, расходы областного бюджета на 18,2 млн. рублей. </w:t>
            </w:r>
            <w:r w:rsidRPr="00E86E42">
              <w:rPr>
                <w:i/>
                <w:sz w:val="20"/>
              </w:rPr>
              <w:t>Та</w:t>
            </w:r>
            <w:r w:rsidRPr="00E86E42">
              <w:rPr>
                <w:i/>
                <w:sz w:val="20"/>
              </w:rPr>
              <w:t>к</w:t>
            </w:r>
            <w:r w:rsidRPr="00E86E42">
              <w:rPr>
                <w:i/>
                <w:sz w:val="20"/>
              </w:rPr>
              <w:t xml:space="preserve">же предлагается увеличить объем публичных нормативных обязательств на 2,9 млн. рублей и уменьшить верхний предел государственного долга на 1 812,5 млн. рублей (на 01.01.2016 года составит 42 238,1 млн. рублей или 88,1 %). </w:t>
            </w:r>
          </w:p>
          <w:p w:rsidR="00E86E42" w:rsidRPr="00E86E42" w:rsidRDefault="00E86E42" w:rsidP="00E86E42">
            <w:pPr>
              <w:pStyle w:val="a6"/>
              <w:ind w:firstLine="567"/>
              <w:jc w:val="both"/>
              <w:rPr>
                <w:i/>
                <w:sz w:val="20"/>
              </w:rPr>
            </w:pPr>
            <w:r w:rsidRPr="00E86E42">
              <w:rPr>
                <w:sz w:val="20"/>
              </w:rPr>
              <w:t xml:space="preserve">Законопроектом </w:t>
            </w:r>
            <w:proofErr w:type="gramStart"/>
            <w:r w:rsidRPr="00E86E42">
              <w:rPr>
                <w:i/>
                <w:sz w:val="20"/>
              </w:rPr>
              <w:t>предлагается</w:t>
            </w:r>
            <w:r w:rsidRPr="00E86E42">
              <w:rPr>
                <w:b/>
                <w:i/>
                <w:sz w:val="20"/>
              </w:rPr>
              <w:t xml:space="preserve"> внести изменения в о</w:t>
            </w:r>
            <w:r w:rsidRPr="00E86E42">
              <w:rPr>
                <w:b/>
                <w:i/>
                <w:sz w:val="20"/>
              </w:rPr>
              <w:t>с</w:t>
            </w:r>
            <w:r w:rsidRPr="00E86E42">
              <w:rPr>
                <w:b/>
                <w:i/>
                <w:sz w:val="20"/>
              </w:rPr>
              <w:t>новные параметры областного бюджета на 2016 год  увел</w:t>
            </w:r>
            <w:r w:rsidRPr="00E86E42">
              <w:rPr>
                <w:b/>
                <w:i/>
                <w:sz w:val="20"/>
              </w:rPr>
              <w:t>и</w:t>
            </w:r>
            <w:r w:rsidRPr="00E86E42">
              <w:rPr>
                <w:b/>
                <w:i/>
                <w:sz w:val="20"/>
              </w:rPr>
              <w:t>чив</w:t>
            </w:r>
            <w:proofErr w:type="gramEnd"/>
            <w:r w:rsidRPr="00E86E42">
              <w:rPr>
                <w:b/>
                <w:i/>
                <w:sz w:val="20"/>
              </w:rPr>
              <w:t>: доходную часть областного бюджета на 32,4 млн. ру</w:t>
            </w:r>
            <w:r w:rsidRPr="00E86E42">
              <w:rPr>
                <w:b/>
                <w:i/>
                <w:sz w:val="20"/>
              </w:rPr>
              <w:t>б</w:t>
            </w:r>
            <w:r w:rsidRPr="00E86E42">
              <w:rPr>
                <w:b/>
                <w:i/>
                <w:sz w:val="20"/>
              </w:rPr>
              <w:t xml:space="preserve">лей, расходы областного бюджета на 32,4 млн. рублей. </w:t>
            </w:r>
            <w:r w:rsidRPr="00E86E42">
              <w:rPr>
                <w:i/>
                <w:sz w:val="20"/>
              </w:rPr>
              <w:t>Та</w:t>
            </w:r>
            <w:r w:rsidRPr="00E86E42">
              <w:rPr>
                <w:i/>
                <w:sz w:val="20"/>
              </w:rPr>
              <w:t>к</w:t>
            </w:r>
            <w:r w:rsidRPr="00E86E42">
              <w:rPr>
                <w:i/>
                <w:sz w:val="20"/>
              </w:rPr>
              <w:t xml:space="preserve">же предлагается увеличить объем публичных нормативных обязательств на 3,0 млн. рублей и уменьшить верхний предел государственного долга на 1 812,5 млн. рублей </w:t>
            </w:r>
            <w:proofErr w:type="gramStart"/>
            <w:r w:rsidRPr="00E86E42">
              <w:rPr>
                <w:i/>
                <w:sz w:val="20"/>
              </w:rPr>
              <w:t xml:space="preserve">( </w:t>
            </w:r>
            <w:proofErr w:type="gramEnd"/>
            <w:r w:rsidRPr="00E86E42">
              <w:rPr>
                <w:i/>
                <w:sz w:val="20"/>
              </w:rPr>
              <w:t xml:space="preserve">на 01.01.2017 года составит 49 816,6 млн. рублей или 96,5 %). </w:t>
            </w:r>
          </w:p>
          <w:p w:rsidR="00E86E42" w:rsidRPr="00E86E42" w:rsidRDefault="00E86E42" w:rsidP="00E86E42">
            <w:pPr>
              <w:pStyle w:val="a6"/>
              <w:ind w:firstLine="567"/>
              <w:jc w:val="both"/>
              <w:rPr>
                <w:sz w:val="20"/>
              </w:rPr>
            </w:pPr>
          </w:p>
          <w:p w:rsidR="00E86E42" w:rsidRPr="00E86E42" w:rsidRDefault="00E86E42" w:rsidP="00E86E42">
            <w:pPr>
              <w:pStyle w:val="a6"/>
              <w:ind w:firstLine="567"/>
              <w:jc w:val="both"/>
              <w:rPr>
                <w:b/>
                <w:sz w:val="20"/>
              </w:rPr>
            </w:pPr>
            <w:r w:rsidRPr="00E86E42">
              <w:rPr>
                <w:b/>
                <w:sz w:val="20"/>
              </w:rPr>
              <w:t xml:space="preserve">В законопроекте </w:t>
            </w:r>
            <w:r w:rsidRPr="00E86E42">
              <w:rPr>
                <w:b/>
                <w:i/>
                <w:sz w:val="20"/>
              </w:rPr>
              <w:t>предлагается увеличить доходную часть областного бюджета в 2014 году на общую сумму 240,8 млн. рублей</w:t>
            </w:r>
            <w:r w:rsidRPr="00E86E42">
              <w:rPr>
                <w:b/>
                <w:sz w:val="20"/>
              </w:rPr>
              <w:t>, в части:</w:t>
            </w:r>
          </w:p>
          <w:p w:rsidR="00E86E42" w:rsidRPr="00E86E42" w:rsidRDefault="00E86E42" w:rsidP="00E86E42">
            <w:pPr>
              <w:pStyle w:val="a6"/>
              <w:ind w:firstLine="567"/>
              <w:jc w:val="both"/>
              <w:rPr>
                <w:sz w:val="20"/>
              </w:rPr>
            </w:pPr>
            <w:r w:rsidRPr="00E86E42">
              <w:rPr>
                <w:b/>
                <w:sz w:val="20"/>
              </w:rPr>
              <w:t xml:space="preserve">- </w:t>
            </w:r>
            <w:r w:rsidRPr="00E86E42">
              <w:rPr>
                <w:b/>
                <w:i/>
                <w:sz w:val="20"/>
              </w:rPr>
              <w:t>налоговых и неналоговых доходов на сумму 58,9 млн. рублей</w:t>
            </w:r>
            <w:r w:rsidRPr="00E86E42">
              <w:rPr>
                <w:b/>
                <w:sz w:val="20"/>
              </w:rPr>
              <w:t xml:space="preserve">                       </w:t>
            </w:r>
            <w:r w:rsidRPr="00E86E42">
              <w:rPr>
                <w:sz w:val="20"/>
              </w:rPr>
              <w:t>(52,6 млн. рублей - доходы от компенсации затрат государства по укреплению и обустройству отдельных участков автомобильных дорог для ну</w:t>
            </w:r>
            <w:proofErr w:type="gramStart"/>
            <w:r w:rsidRPr="00E86E42">
              <w:rPr>
                <w:sz w:val="20"/>
              </w:rPr>
              <w:t>жд стр</w:t>
            </w:r>
            <w:proofErr w:type="gramEnd"/>
            <w:r w:rsidRPr="00E86E42">
              <w:rPr>
                <w:sz w:val="20"/>
              </w:rPr>
              <w:t>оительства газ</w:t>
            </w:r>
            <w:r w:rsidRPr="00E86E42">
              <w:rPr>
                <w:sz w:val="20"/>
              </w:rPr>
              <w:t>о</w:t>
            </w:r>
            <w:r w:rsidRPr="00E86E42">
              <w:rPr>
                <w:sz w:val="20"/>
              </w:rPr>
              <w:t>провода от ЗАО «</w:t>
            </w:r>
            <w:proofErr w:type="spellStart"/>
            <w:r w:rsidRPr="00E86E42">
              <w:rPr>
                <w:sz w:val="20"/>
              </w:rPr>
              <w:t>Ямалгазинвест</w:t>
            </w:r>
            <w:proofErr w:type="spellEnd"/>
            <w:r w:rsidRPr="00E86E42">
              <w:rPr>
                <w:sz w:val="20"/>
              </w:rPr>
              <w:t xml:space="preserve">», 6,3 млн. рублей – штрафы за </w:t>
            </w:r>
            <w:r w:rsidRPr="00E86E42">
              <w:rPr>
                <w:sz w:val="20"/>
              </w:rPr>
              <w:lastRenderedPageBreak/>
              <w:t>правонарушения в области дорожного движения);</w:t>
            </w:r>
          </w:p>
          <w:p w:rsidR="00E86E42" w:rsidRPr="00E86E42" w:rsidRDefault="00E86E42" w:rsidP="00E86E42">
            <w:pPr>
              <w:pStyle w:val="a6"/>
              <w:ind w:firstLine="567"/>
              <w:jc w:val="both"/>
              <w:rPr>
                <w:b/>
                <w:i/>
                <w:sz w:val="20"/>
              </w:rPr>
            </w:pPr>
            <w:r w:rsidRPr="00E86E42">
              <w:rPr>
                <w:b/>
                <w:sz w:val="20"/>
              </w:rPr>
              <w:t xml:space="preserve">- </w:t>
            </w:r>
            <w:r w:rsidRPr="00E86E42">
              <w:rPr>
                <w:b/>
                <w:i/>
                <w:sz w:val="20"/>
              </w:rPr>
              <w:t>безвозмездных поступлений из федерального бюдж</w:t>
            </w:r>
            <w:r w:rsidRPr="00E86E42">
              <w:rPr>
                <w:b/>
                <w:i/>
                <w:sz w:val="20"/>
              </w:rPr>
              <w:t>е</w:t>
            </w:r>
            <w:r w:rsidRPr="00E86E42">
              <w:rPr>
                <w:b/>
                <w:i/>
                <w:sz w:val="20"/>
              </w:rPr>
              <w:t xml:space="preserve">та </w:t>
            </w:r>
            <w:r w:rsidRPr="00E86E42">
              <w:rPr>
                <w:i/>
                <w:sz w:val="20"/>
              </w:rPr>
              <w:t>(субсидий, субвенций, иных межбюджетных трансфертов)</w:t>
            </w:r>
            <w:r w:rsidRPr="00E86E42">
              <w:rPr>
                <w:b/>
                <w:i/>
                <w:sz w:val="20"/>
              </w:rPr>
              <w:t xml:space="preserve"> на общую сумму                                       2 967,9 млн. рублей;</w:t>
            </w:r>
          </w:p>
          <w:p w:rsidR="00E86E42" w:rsidRPr="00E86E42" w:rsidRDefault="00E86E42" w:rsidP="00E86E42">
            <w:pPr>
              <w:pStyle w:val="a6"/>
              <w:ind w:firstLine="567"/>
              <w:jc w:val="both"/>
              <w:rPr>
                <w:b/>
                <w:i/>
                <w:sz w:val="20"/>
              </w:rPr>
            </w:pPr>
            <w:r w:rsidRPr="00E86E42">
              <w:rPr>
                <w:b/>
                <w:i/>
                <w:sz w:val="20"/>
              </w:rPr>
              <w:t>-возврата неиспользованных остатков целевых фед</w:t>
            </w:r>
            <w:r w:rsidRPr="00E86E42">
              <w:rPr>
                <w:b/>
                <w:i/>
                <w:sz w:val="20"/>
              </w:rPr>
              <w:t>е</w:t>
            </w:r>
            <w:r w:rsidRPr="00E86E42">
              <w:rPr>
                <w:b/>
                <w:i/>
                <w:sz w:val="20"/>
              </w:rPr>
              <w:t xml:space="preserve">ральных и областных межбюджетных трансфертов </w:t>
            </w:r>
            <w:r w:rsidRPr="00E86E42">
              <w:rPr>
                <w:i/>
                <w:sz w:val="20"/>
              </w:rPr>
              <w:t>из м</w:t>
            </w:r>
            <w:r w:rsidRPr="00E86E42">
              <w:rPr>
                <w:i/>
                <w:sz w:val="20"/>
              </w:rPr>
              <w:t>е</w:t>
            </w:r>
            <w:r w:rsidRPr="00E86E42">
              <w:rPr>
                <w:i/>
                <w:sz w:val="20"/>
              </w:rPr>
              <w:t>стных бюджетов</w:t>
            </w:r>
            <w:r w:rsidRPr="00E86E42">
              <w:rPr>
                <w:b/>
                <w:i/>
                <w:sz w:val="20"/>
              </w:rPr>
              <w:t xml:space="preserve">  в областной бюджет на сумму  164,7 млн. рублей </w:t>
            </w:r>
            <w:r w:rsidRPr="00E86E42">
              <w:rPr>
                <w:i/>
                <w:sz w:val="20"/>
              </w:rPr>
              <w:t>(105,5 + 59,2);</w:t>
            </w:r>
          </w:p>
          <w:p w:rsidR="00E86E42" w:rsidRPr="00E86E42" w:rsidRDefault="00E86E42" w:rsidP="00E86E42">
            <w:pPr>
              <w:pStyle w:val="a6"/>
              <w:ind w:firstLine="567"/>
              <w:jc w:val="both"/>
              <w:rPr>
                <w:b/>
                <w:i/>
                <w:sz w:val="20"/>
              </w:rPr>
            </w:pPr>
            <w:r w:rsidRPr="00E86E42">
              <w:rPr>
                <w:b/>
                <w:i/>
                <w:sz w:val="20"/>
              </w:rPr>
              <w:t>-возврата неиспользованных остатков целевых фед</w:t>
            </w:r>
            <w:r w:rsidRPr="00E86E42">
              <w:rPr>
                <w:b/>
                <w:i/>
                <w:sz w:val="20"/>
              </w:rPr>
              <w:t>е</w:t>
            </w:r>
            <w:r w:rsidRPr="00E86E42">
              <w:rPr>
                <w:b/>
                <w:i/>
                <w:sz w:val="20"/>
              </w:rPr>
              <w:t xml:space="preserve">ральных средств </w:t>
            </w:r>
            <w:r w:rsidRPr="00E86E42">
              <w:rPr>
                <w:i/>
                <w:sz w:val="20"/>
              </w:rPr>
              <w:t>из местных бюджетов</w:t>
            </w:r>
            <w:r w:rsidRPr="00E86E42">
              <w:rPr>
                <w:b/>
                <w:i/>
                <w:sz w:val="20"/>
              </w:rPr>
              <w:t xml:space="preserve"> в доход федерального бюджета в сумме                        -2 950,7 млн. рублей. </w:t>
            </w:r>
          </w:p>
          <w:p w:rsidR="00E86E42" w:rsidRPr="00E86E42" w:rsidRDefault="00E86E42" w:rsidP="00E86E42">
            <w:pPr>
              <w:pStyle w:val="a6"/>
              <w:ind w:firstLine="567"/>
              <w:jc w:val="both"/>
              <w:rPr>
                <w:i/>
                <w:sz w:val="20"/>
              </w:rPr>
            </w:pPr>
            <w:r w:rsidRPr="00E86E42">
              <w:rPr>
                <w:sz w:val="20"/>
              </w:rPr>
              <w:t xml:space="preserve">В законопроекте </w:t>
            </w:r>
            <w:r w:rsidRPr="00E86E42">
              <w:rPr>
                <w:i/>
                <w:sz w:val="20"/>
              </w:rPr>
              <w:t>предлагается</w:t>
            </w:r>
            <w:r w:rsidRPr="00E86E42">
              <w:rPr>
                <w:b/>
                <w:i/>
                <w:sz w:val="20"/>
              </w:rPr>
              <w:t xml:space="preserve"> увеличить расходную часть областного бюджета в 2014 году на общую сумму 3 422,4 млн. рублей </w:t>
            </w:r>
            <w:r w:rsidRPr="00E86E42">
              <w:rPr>
                <w:i/>
                <w:sz w:val="20"/>
              </w:rPr>
              <w:t xml:space="preserve">за счет: </w:t>
            </w:r>
            <w:proofErr w:type="gramStart"/>
            <w:r w:rsidRPr="00E86E42">
              <w:rPr>
                <w:i/>
                <w:sz w:val="20"/>
              </w:rPr>
              <w:t>остатков</w:t>
            </w:r>
            <w:proofErr w:type="gramEnd"/>
            <w:r w:rsidRPr="00E86E42">
              <w:rPr>
                <w:i/>
                <w:sz w:val="20"/>
              </w:rPr>
              <w:t xml:space="preserve"> не использованных м</w:t>
            </w:r>
            <w:r w:rsidRPr="00E86E42">
              <w:rPr>
                <w:i/>
                <w:sz w:val="20"/>
              </w:rPr>
              <w:t>у</w:t>
            </w:r>
            <w:r w:rsidRPr="00E86E42">
              <w:rPr>
                <w:i/>
                <w:sz w:val="20"/>
              </w:rPr>
              <w:t xml:space="preserve">ниципальными образованиями на                    1 января 2014 года остатков целевых средств областного бюджета в сумме 59,2 млн. рублей; остатков средств на счете областного бюджета, не имеющих целевого назначения в сумме 159,6 млн. рублей; </w:t>
            </w:r>
            <w:proofErr w:type="gramStart"/>
            <w:r w:rsidRPr="00E86E42">
              <w:rPr>
                <w:i/>
                <w:sz w:val="20"/>
              </w:rPr>
              <w:t>д</w:t>
            </w:r>
            <w:r w:rsidRPr="00E86E42">
              <w:rPr>
                <w:i/>
                <w:sz w:val="20"/>
              </w:rPr>
              <w:t>о</w:t>
            </w:r>
            <w:r w:rsidRPr="00E86E42">
              <w:rPr>
                <w:i/>
                <w:sz w:val="20"/>
              </w:rPr>
              <w:t>полнительных поступлений по налоговым и неналоговым дох</w:t>
            </w:r>
            <w:r w:rsidRPr="00E86E42">
              <w:rPr>
                <w:i/>
                <w:sz w:val="20"/>
              </w:rPr>
              <w:t>о</w:t>
            </w:r>
            <w:r w:rsidRPr="00E86E42">
              <w:rPr>
                <w:i/>
                <w:sz w:val="20"/>
              </w:rPr>
              <w:t>дам областного бюджета в сумме 58,9 млн. рублей; средств отдельных целевых межбюджетных трансфертов из фед</w:t>
            </w:r>
            <w:r w:rsidRPr="00E86E42">
              <w:rPr>
                <w:i/>
                <w:sz w:val="20"/>
              </w:rPr>
              <w:t>е</w:t>
            </w:r>
            <w:r w:rsidRPr="00E86E42">
              <w:rPr>
                <w:i/>
                <w:sz w:val="20"/>
              </w:rPr>
              <w:t>рального бюджета и Федерального фонда обязательного м</w:t>
            </w:r>
            <w:r w:rsidRPr="00E86E42">
              <w:rPr>
                <w:i/>
                <w:sz w:val="20"/>
              </w:rPr>
              <w:t>е</w:t>
            </w:r>
            <w:r w:rsidRPr="00E86E42">
              <w:rPr>
                <w:i/>
                <w:sz w:val="20"/>
              </w:rPr>
              <w:t xml:space="preserve">дицинского страхования в сумме 2 967,9 млн. рублей, а также неизрасходованных остатков целевых дотаций и бюджетных кредитов из федерального бюджета в сумме 176,8 млн. рублей. </w:t>
            </w:r>
            <w:proofErr w:type="gramEnd"/>
          </w:p>
          <w:p w:rsidR="00E86E42" w:rsidRPr="00E86E42" w:rsidRDefault="00E86E42" w:rsidP="00E86E42">
            <w:pPr>
              <w:pStyle w:val="a6"/>
              <w:ind w:firstLine="709"/>
              <w:jc w:val="both"/>
              <w:rPr>
                <w:b/>
                <w:i/>
                <w:sz w:val="20"/>
              </w:rPr>
            </w:pPr>
            <w:r w:rsidRPr="00E86E42">
              <w:rPr>
                <w:b/>
                <w:i/>
                <w:sz w:val="20"/>
              </w:rPr>
              <w:t>Также предлагается осуществить перенос ассигн</w:t>
            </w:r>
            <w:r w:rsidRPr="00E86E42">
              <w:rPr>
                <w:b/>
                <w:i/>
                <w:sz w:val="20"/>
              </w:rPr>
              <w:t>о</w:t>
            </w:r>
            <w:r w:rsidRPr="00E86E42">
              <w:rPr>
                <w:b/>
                <w:i/>
                <w:sz w:val="20"/>
              </w:rPr>
              <w:t>ваний между главными распорядителями, разделами, по</w:t>
            </w:r>
            <w:r w:rsidRPr="00E86E42">
              <w:rPr>
                <w:b/>
                <w:i/>
                <w:sz w:val="20"/>
              </w:rPr>
              <w:t>д</w:t>
            </w:r>
            <w:r w:rsidRPr="00E86E42">
              <w:rPr>
                <w:b/>
                <w:i/>
                <w:sz w:val="20"/>
              </w:rPr>
              <w:t>разделами, целевыми статьями и видами расходов без изм</w:t>
            </w:r>
            <w:r w:rsidRPr="00E86E42">
              <w:rPr>
                <w:b/>
                <w:i/>
                <w:sz w:val="20"/>
              </w:rPr>
              <w:t>е</w:t>
            </w:r>
            <w:r w:rsidRPr="00E86E42">
              <w:rPr>
                <w:b/>
                <w:i/>
                <w:sz w:val="20"/>
              </w:rPr>
              <w:t>нения общей суммы расходов областного бюджета.</w:t>
            </w:r>
          </w:p>
          <w:p w:rsidR="00E86E42" w:rsidRPr="00E86E42" w:rsidRDefault="00E86E42" w:rsidP="00E86E42">
            <w:pPr>
              <w:pStyle w:val="a6"/>
              <w:ind w:firstLine="709"/>
              <w:jc w:val="both"/>
              <w:rPr>
                <w:sz w:val="20"/>
              </w:rPr>
            </w:pPr>
            <w:proofErr w:type="gramStart"/>
            <w:r w:rsidRPr="00E86E42">
              <w:rPr>
                <w:sz w:val="20"/>
              </w:rPr>
              <w:t>В том числе предлагается осуществить перенос асси</w:t>
            </w:r>
            <w:r w:rsidRPr="00E86E42">
              <w:rPr>
                <w:sz w:val="20"/>
              </w:rPr>
              <w:t>г</w:t>
            </w:r>
            <w:r w:rsidRPr="00E86E42">
              <w:rPr>
                <w:sz w:val="20"/>
              </w:rPr>
              <w:t>нований между главными распорядителями и уменьшить асси</w:t>
            </w:r>
            <w:r w:rsidRPr="00E86E42">
              <w:rPr>
                <w:sz w:val="20"/>
              </w:rPr>
              <w:t>г</w:t>
            </w:r>
            <w:r w:rsidRPr="00E86E42">
              <w:rPr>
                <w:sz w:val="20"/>
              </w:rPr>
              <w:t>нования на 2014 год министерству топливно-энергетического комплекса и жилищно-коммунального хозяйства на предоста</w:t>
            </w:r>
            <w:r w:rsidRPr="00E86E42">
              <w:rPr>
                <w:sz w:val="20"/>
              </w:rPr>
              <w:t>в</w:t>
            </w:r>
            <w:r w:rsidRPr="00E86E42">
              <w:rPr>
                <w:sz w:val="20"/>
              </w:rPr>
              <w:t>ление субсидий юридическим лицам на возмещение недопол</w:t>
            </w:r>
            <w:r w:rsidRPr="00E86E42">
              <w:rPr>
                <w:sz w:val="20"/>
              </w:rPr>
              <w:t>у</w:t>
            </w:r>
            <w:r w:rsidRPr="00E86E42">
              <w:rPr>
                <w:sz w:val="20"/>
              </w:rPr>
              <w:t>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 в сумме 41,0 млн. рублей и направить данную сумму на: субсидии</w:t>
            </w:r>
            <w:proofErr w:type="gramEnd"/>
            <w:r w:rsidRPr="00E86E42">
              <w:rPr>
                <w:sz w:val="20"/>
              </w:rPr>
              <w:t xml:space="preserve"> </w:t>
            </w:r>
            <w:proofErr w:type="gramStart"/>
            <w:r w:rsidRPr="00E86E42">
              <w:rPr>
                <w:sz w:val="20"/>
              </w:rPr>
              <w:t>юр</w:t>
            </w:r>
            <w:r w:rsidRPr="00E86E42">
              <w:rPr>
                <w:sz w:val="20"/>
              </w:rPr>
              <w:t>и</w:t>
            </w:r>
            <w:r w:rsidRPr="00E86E42">
              <w:rPr>
                <w:sz w:val="20"/>
              </w:rPr>
              <w:t>дическим лицам на возмещение недополученных доходов, во</w:t>
            </w:r>
            <w:r w:rsidRPr="00E86E42">
              <w:rPr>
                <w:sz w:val="20"/>
              </w:rPr>
              <w:t>з</w:t>
            </w:r>
            <w:r w:rsidRPr="00E86E42">
              <w:rPr>
                <w:sz w:val="20"/>
              </w:rPr>
              <w:t>никающих в результате государственного регулирования тар</w:t>
            </w:r>
            <w:r w:rsidRPr="00E86E42">
              <w:rPr>
                <w:sz w:val="20"/>
              </w:rPr>
              <w:t>и</w:t>
            </w:r>
            <w:r w:rsidRPr="00E86E42">
              <w:rPr>
                <w:sz w:val="20"/>
              </w:rPr>
              <w:t>фов на электрическую энергию, вырабатываемую децентрал</w:t>
            </w:r>
            <w:r w:rsidRPr="00E86E42">
              <w:rPr>
                <w:sz w:val="20"/>
              </w:rPr>
              <w:t>и</w:t>
            </w:r>
            <w:r w:rsidRPr="00E86E42">
              <w:rPr>
                <w:sz w:val="20"/>
              </w:rPr>
              <w:t>зованными источниками электроснабжения в сумме 2,4 млн. рублей; на реализацию подпрограммы «Газификация Арха</w:t>
            </w:r>
            <w:r w:rsidRPr="00E86E42">
              <w:rPr>
                <w:sz w:val="20"/>
              </w:rPr>
              <w:t>н</w:t>
            </w:r>
            <w:r w:rsidRPr="00E86E42">
              <w:rPr>
                <w:sz w:val="20"/>
              </w:rPr>
              <w:t xml:space="preserve">гельской области» в сумме 16,5 млн. рублей; на содержание подведомственного учреждения ГБУ «Региональный центр по </w:t>
            </w:r>
            <w:r w:rsidRPr="00E86E42">
              <w:rPr>
                <w:sz w:val="20"/>
              </w:rPr>
              <w:lastRenderedPageBreak/>
              <w:t>энергосбережению» для исполнения федерального законод</w:t>
            </w:r>
            <w:r w:rsidRPr="00E86E42">
              <w:rPr>
                <w:sz w:val="20"/>
              </w:rPr>
              <w:t>а</w:t>
            </w:r>
            <w:r w:rsidRPr="00E86E42">
              <w:rPr>
                <w:sz w:val="20"/>
              </w:rPr>
              <w:t>тельства, Указа Президента Российской Федерации в сумме 2,4 млн. рублей;</w:t>
            </w:r>
            <w:proofErr w:type="gramEnd"/>
            <w:r w:rsidRPr="00E86E42">
              <w:rPr>
                <w:sz w:val="20"/>
              </w:rPr>
              <w:t xml:space="preserve"> </w:t>
            </w:r>
            <w:proofErr w:type="gramStart"/>
            <w:r w:rsidRPr="00E86E42">
              <w:rPr>
                <w:sz w:val="20"/>
              </w:rPr>
              <w:t>на исполнение судебных решений о взыскании за счет средств казны Архангельской области в пользу ЗАО «</w:t>
            </w:r>
            <w:proofErr w:type="spellStart"/>
            <w:r w:rsidRPr="00E86E42">
              <w:rPr>
                <w:sz w:val="20"/>
              </w:rPr>
              <w:t>А</w:t>
            </w:r>
            <w:r w:rsidRPr="00E86E42">
              <w:rPr>
                <w:sz w:val="20"/>
              </w:rPr>
              <w:t>р</w:t>
            </w:r>
            <w:r w:rsidRPr="00E86E42">
              <w:rPr>
                <w:sz w:val="20"/>
              </w:rPr>
              <w:t>хоблэнергогаз</w:t>
            </w:r>
            <w:proofErr w:type="spellEnd"/>
            <w:r w:rsidRPr="00E86E42">
              <w:rPr>
                <w:sz w:val="20"/>
              </w:rPr>
              <w:t>»</w:t>
            </w:r>
            <w:r w:rsidRPr="00E86E42">
              <w:rPr>
                <w:color w:val="FF0000"/>
                <w:sz w:val="20"/>
              </w:rPr>
              <w:t xml:space="preserve"> </w:t>
            </w:r>
            <w:r w:rsidRPr="00E86E42">
              <w:rPr>
                <w:sz w:val="20"/>
              </w:rPr>
              <w:t>10,6 млн. рублей</w:t>
            </w:r>
            <w:r w:rsidRPr="00E86E42">
              <w:rPr>
                <w:color w:val="FF0000"/>
                <w:sz w:val="20"/>
              </w:rPr>
              <w:t xml:space="preserve"> </w:t>
            </w:r>
            <w:r w:rsidRPr="00E86E42">
              <w:rPr>
                <w:sz w:val="20"/>
              </w:rPr>
              <w:t>в возмещение убытков, св</w:t>
            </w:r>
            <w:r w:rsidRPr="00E86E42">
              <w:rPr>
                <w:sz w:val="20"/>
              </w:rPr>
              <w:t>я</w:t>
            </w:r>
            <w:r w:rsidRPr="00E86E42">
              <w:rPr>
                <w:sz w:val="20"/>
              </w:rPr>
              <w:t>занных с государственным регулированием тарифов на тепл</w:t>
            </w:r>
            <w:r w:rsidRPr="00E86E42">
              <w:rPr>
                <w:sz w:val="20"/>
              </w:rPr>
              <w:t>о</w:t>
            </w:r>
            <w:r w:rsidRPr="00E86E42">
              <w:rPr>
                <w:sz w:val="20"/>
              </w:rPr>
              <w:t>вую энергию за 2010 год; 9,1 млн. рублей государственной ж</w:t>
            </w:r>
            <w:r w:rsidRPr="00E86E42">
              <w:rPr>
                <w:sz w:val="20"/>
              </w:rPr>
              <w:t>и</w:t>
            </w:r>
            <w:r w:rsidRPr="00E86E42">
              <w:rPr>
                <w:sz w:val="20"/>
              </w:rPr>
              <w:t>лищной инспекции Архангельской области на денежное соде</w:t>
            </w:r>
            <w:r w:rsidRPr="00E86E42">
              <w:rPr>
                <w:sz w:val="20"/>
              </w:rPr>
              <w:t>р</w:t>
            </w:r>
            <w:r w:rsidRPr="00E86E42">
              <w:rPr>
                <w:sz w:val="20"/>
              </w:rPr>
              <w:t>жание и материально-техническое обеспечение дополнител</w:t>
            </w:r>
            <w:r w:rsidRPr="00E86E42">
              <w:rPr>
                <w:sz w:val="20"/>
              </w:rPr>
              <w:t>ь</w:t>
            </w:r>
            <w:r w:rsidRPr="00E86E42">
              <w:rPr>
                <w:sz w:val="20"/>
              </w:rPr>
              <w:t xml:space="preserve">ных 18 штатных единиц. </w:t>
            </w:r>
            <w:proofErr w:type="gramEnd"/>
          </w:p>
          <w:p w:rsidR="00E86E42" w:rsidRPr="00E86E42" w:rsidRDefault="00E86E42" w:rsidP="00E86E42">
            <w:pPr>
              <w:pStyle w:val="a6"/>
              <w:ind w:firstLine="567"/>
              <w:jc w:val="both"/>
              <w:rPr>
                <w:b/>
                <w:i/>
                <w:sz w:val="20"/>
              </w:rPr>
            </w:pPr>
            <w:r w:rsidRPr="00E86E42">
              <w:rPr>
                <w:b/>
                <w:sz w:val="20"/>
              </w:rPr>
              <w:t xml:space="preserve">В целом увеличиваются ассигнования </w:t>
            </w:r>
            <w:r w:rsidRPr="00E86E42">
              <w:rPr>
                <w:b/>
                <w:i/>
                <w:sz w:val="20"/>
              </w:rPr>
              <w:t>по областной адресной инвестиционной программе на 2014 год за счет средств областного бюджета в общей сумме 104,3 млн. ру</w:t>
            </w:r>
            <w:r w:rsidRPr="00E86E42">
              <w:rPr>
                <w:b/>
                <w:i/>
                <w:sz w:val="20"/>
              </w:rPr>
              <w:t>б</w:t>
            </w:r>
            <w:r w:rsidRPr="00E86E42">
              <w:rPr>
                <w:b/>
                <w:i/>
                <w:sz w:val="20"/>
              </w:rPr>
              <w:t>лей:</w:t>
            </w:r>
          </w:p>
          <w:p w:rsidR="00E86E42" w:rsidRPr="00E86E42" w:rsidRDefault="00E86E42" w:rsidP="00E86E42">
            <w:pPr>
              <w:pStyle w:val="a6"/>
              <w:ind w:firstLine="567"/>
              <w:jc w:val="both"/>
              <w:rPr>
                <w:sz w:val="20"/>
              </w:rPr>
            </w:pPr>
            <w:r w:rsidRPr="00E86E42">
              <w:rPr>
                <w:sz w:val="20"/>
              </w:rPr>
              <w:t>- увеличиваются ассигнования по государственной пр</w:t>
            </w:r>
            <w:r w:rsidRPr="00E86E42">
              <w:rPr>
                <w:sz w:val="20"/>
              </w:rPr>
              <w:t>о</w:t>
            </w:r>
            <w:r w:rsidRPr="00E86E42">
              <w:rPr>
                <w:sz w:val="20"/>
              </w:rPr>
              <w:t>грамме Архангельской области «Обеспечение качественным, доступным жильем и объектами инженерной инфраструктуры населения Архангельской области» (2014 -2020 годы)» на су</w:t>
            </w:r>
            <w:r w:rsidRPr="00E86E42">
              <w:rPr>
                <w:sz w:val="20"/>
              </w:rPr>
              <w:t>м</w:t>
            </w:r>
            <w:r w:rsidRPr="00E86E42">
              <w:rPr>
                <w:sz w:val="20"/>
              </w:rPr>
              <w:t>му 41,6 млн. рублей;</w:t>
            </w:r>
          </w:p>
          <w:p w:rsidR="00E86E42" w:rsidRPr="00E86E42" w:rsidRDefault="00E86E42" w:rsidP="00E86E42">
            <w:pPr>
              <w:ind w:firstLine="720"/>
              <w:jc w:val="both"/>
              <w:rPr>
                <w:sz w:val="20"/>
                <w:szCs w:val="20"/>
              </w:rPr>
            </w:pPr>
            <w:r w:rsidRPr="00E86E42">
              <w:rPr>
                <w:sz w:val="20"/>
                <w:szCs w:val="20"/>
              </w:rPr>
              <w:t>- уменьшаются ассигнования по государственной пр</w:t>
            </w:r>
            <w:r w:rsidRPr="00E86E42">
              <w:rPr>
                <w:sz w:val="20"/>
                <w:szCs w:val="20"/>
              </w:rPr>
              <w:t>о</w:t>
            </w:r>
            <w:r w:rsidRPr="00E86E42">
              <w:rPr>
                <w:sz w:val="20"/>
                <w:szCs w:val="20"/>
              </w:rPr>
              <w:t>грамме Архангельской области «Развитие образования и науки Архангельской области (2013-2018 годы)» на сумму 20,6 млн. рублей;</w:t>
            </w:r>
          </w:p>
          <w:p w:rsidR="00E86E42" w:rsidRPr="00E86E42" w:rsidRDefault="00E86E42" w:rsidP="00E86E42">
            <w:pPr>
              <w:pStyle w:val="a6"/>
              <w:ind w:firstLine="720"/>
              <w:jc w:val="both"/>
              <w:rPr>
                <w:sz w:val="20"/>
              </w:rPr>
            </w:pPr>
            <w:r w:rsidRPr="00E86E42">
              <w:rPr>
                <w:sz w:val="20"/>
              </w:rPr>
              <w:t>- увеличиваются ассигнования по государственной пр</w:t>
            </w:r>
            <w:r w:rsidRPr="00E86E42">
              <w:rPr>
                <w:sz w:val="20"/>
              </w:rPr>
              <w:t>о</w:t>
            </w:r>
            <w:r w:rsidRPr="00E86E42">
              <w:rPr>
                <w:sz w:val="20"/>
              </w:rPr>
              <w:t>грамме Архангельской области «Развитие энергетики, связи и жилищно-коммунального хозяйства Архангельской области (2014 – 2020 годы)» на сумму 15,4 млн. рублей;</w:t>
            </w:r>
          </w:p>
          <w:p w:rsidR="00E86E42" w:rsidRPr="00E86E42" w:rsidRDefault="00E86E42" w:rsidP="00E86E42">
            <w:pPr>
              <w:pStyle w:val="a6"/>
              <w:ind w:firstLine="720"/>
              <w:jc w:val="both"/>
              <w:rPr>
                <w:sz w:val="20"/>
              </w:rPr>
            </w:pPr>
            <w:proofErr w:type="gramStart"/>
            <w:r w:rsidRPr="00E86E42">
              <w:rPr>
                <w:sz w:val="20"/>
              </w:rPr>
              <w:t>- уменьшаются ассигнования по государственной пр</w:t>
            </w:r>
            <w:r w:rsidRPr="00E86E42">
              <w:rPr>
                <w:sz w:val="20"/>
              </w:rPr>
              <w:t>о</w:t>
            </w:r>
            <w:r w:rsidRPr="00E86E42">
              <w:rPr>
                <w:sz w:val="20"/>
              </w:rPr>
              <w:t>грамме Архангельской области «Развитие здравоохранения А</w:t>
            </w:r>
            <w:r w:rsidRPr="00E86E42">
              <w:rPr>
                <w:sz w:val="20"/>
              </w:rPr>
              <w:t>р</w:t>
            </w:r>
            <w:r w:rsidRPr="00E86E42">
              <w:rPr>
                <w:sz w:val="20"/>
              </w:rPr>
              <w:t>хангельской области (2013 – 2020 годы)» на сумму 100,0 млн. рублей - осуществляется перенос по министерству промышле</w:t>
            </w:r>
            <w:r w:rsidRPr="00E86E42">
              <w:rPr>
                <w:sz w:val="20"/>
              </w:rPr>
              <w:t>н</w:t>
            </w:r>
            <w:r w:rsidRPr="00E86E42">
              <w:rPr>
                <w:sz w:val="20"/>
              </w:rPr>
              <w:t>ности и строительства с мероприятия  по реконструкции опер</w:t>
            </w:r>
            <w:r w:rsidRPr="00E86E42">
              <w:rPr>
                <w:sz w:val="20"/>
              </w:rPr>
              <w:t>а</w:t>
            </w:r>
            <w:r w:rsidRPr="00E86E42">
              <w:rPr>
                <w:sz w:val="20"/>
              </w:rPr>
              <w:t>ционного отделения первой городской больницы  на расходы на обеспечение деятельности подведомственных учреждений в связи с уточнением характера работ, планируемых к выполн</w:t>
            </w:r>
            <w:r w:rsidRPr="00E86E42">
              <w:rPr>
                <w:sz w:val="20"/>
              </w:rPr>
              <w:t>е</w:t>
            </w:r>
            <w:r w:rsidRPr="00E86E42">
              <w:rPr>
                <w:sz w:val="20"/>
              </w:rPr>
              <w:t>нию в операционном отделении первой городской больницы;</w:t>
            </w:r>
            <w:proofErr w:type="gramEnd"/>
          </w:p>
          <w:p w:rsidR="00E86E42" w:rsidRPr="00E86E42" w:rsidRDefault="00E86E42" w:rsidP="00E86E42">
            <w:pPr>
              <w:pStyle w:val="a6"/>
              <w:ind w:firstLine="720"/>
              <w:jc w:val="both"/>
              <w:rPr>
                <w:sz w:val="20"/>
              </w:rPr>
            </w:pPr>
            <w:r w:rsidRPr="00E86E42">
              <w:rPr>
                <w:sz w:val="20"/>
              </w:rPr>
              <w:t xml:space="preserve"> - увеличиваются ассигнования по государственной программе Архангельской области «Защита населения и терр</w:t>
            </w:r>
            <w:r w:rsidRPr="00E86E42">
              <w:rPr>
                <w:sz w:val="20"/>
              </w:rPr>
              <w:t>и</w:t>
            </w:r>
            <w:r w:rsidRPr="00E86E42">
              <w:rPr>
                <w:sz w:val="20"/>
              </w:rPr>
              <w:t>торий Архангельской области от чрезвычайных ситуаций, обе</w:t>
            </w:r>
            <w:r w:rsidRPr="00E86E42">
              <w:rPr>
                <w:sz w:val="20"/>
              </w:rPr>
              <w:t>с</w:t>
            </w:r>
            <w:r w:rsidRPr="00E86E42">
              <w:rPr>
                <w:sz w:val="20"/>
              </w:rPr>
              <w:t>печение пожарной безопасности и безопасности на водных об</w:t>
            </w:r>
            <w:r w:rsidRPr="00E86E42">
              <w:rPr>
                <w:sz w:val="20"/>
              </w:rPr>
              <w:t>ъ</w:t>
            </w:r>
            <w:r w:rsidRPr="00E86E42">
              <w:rPr>
                <w:sz w:val="20"/>
              </w:rPr>
              <w:t>ектах (2014 – 2017 годы)» на сумму 3,0 млн. рублей;</w:t>
            </w:r>
          </w:p>
          <w:p w:rsidR="00E86E42" w:rsidRPr="00E86E42" w:rsidRDefault="00E86E42" w:rsidP="00E86E42">
            <w:pPr>
              <w:pStyle w:val="a6"/>
              <w:ind w:firstLine="720"/>
              <w:jc w:val="both"/>
              <w:rPr>
                <w:b/>
                <w:sz w:val="20"/>
              </w:rPr>
            </w:pPr>
            <w:r w:rsidRPr="00E86E42">
              <w:rPr>
                <w:sz w:val="20"/>
              </w:rPr>
              <w:t>- увеличиваются расходы на реализацию трех госуда</w:t>
            </w:r>
            <w:r w:rsidRPr="00E86E42">
              <w:rPr>
                <w:sz w:val="20"/>
              </w:rPr>
              <w:t>р</w:t>
            </w:r>
            <w:r w:rsidRPr="00E86E42">
              <w:rPr>
                <w:sz w:val="20"/>
              </w:rPr>
              <w:t>ственных программ Архангельской области за счет средств бюджетных кредитов, предоставляемых из федерального бю</w:t>
            </w:r>
            <w:r w:rsidRPr="00E86E42">
              <w:rPr>
                <w:sz w:val="20"/>
              </w:rPr>
              <w:t>д</w:t>
            </w:r>
            <w:r w:rsidRPr="00E86E42">
              <w:rPr>
                <w:sz w:val="20"/>
              </w:rPr>
              <w:t>жета, и (или) дотаций, предоставляемых из федерального бю</w:t>
            </w:r>
            <w:r w:rsidRPr="00E86E42">
              <w:rPr>
                <w:sz w:val="20"/>
              </w:rPr>
              <w:t>д</w:t>
            </w:r>
            <w:r w:rsidRPr="00E86E42">
              <w:rPr>
                <w:sz w:val="20"/>
              </w:rPr>
              <w:lastRenderedPageBreak/>
              <w:t>жета на поддержку мер по обеспечению сбалансированности бюджетов субъектов Российской Федерации на сумму 164,9 млн. рублей.</w:t>
            </w:r>
          </w:p>
          <w:p w:rsidR="00E86E42" w:rsidRPr="00E86E42" w:rsidRDefault="00E86E42" w:rsidP="00E86E42">
            <w:pPr>
              <w:pStyle w:val="a6"/>
              <w:ind w:firstLine="567"/>
              <w:jc w:val="both"/>
              <w:rPr>
                <w:sz w:val="20"/>
              </w:rPr>
            </w:pPr>
            <w:r w:rsidRPr="00E86E42">
              <w:rPr>
                <w:b/>
                <w:sz w:val="20"/>
              </w:rPr>
              <w:t xml:space="preserve">  В законопроекте </w:t>
            </w:r>
            <w:r w:rsidRPr="00E86E42">
              <w:rPr>
                <w:b/>
                <w:i/>
                <w:sz w:val="20"/>
              </w:rPr>
              <w:t xml:space="preserve">предлагается увеличить дефицит областного бюджета в 2014 году на общую сумму 3 181,6 млн. рублей </w:t>
            </w:r>
            <w:r w:rsidRPr="00E86E42">
              <w:rPr>
                <w:sz w:val="20"/>
              </w:rPr>
              <w:t xml:space="preserve">источниками </w:t>
            </w:r>
            <w:proofErr w:type="gramStart"/>
            <w:r w:rsidRPr="00E86E42">
              <w:rPr>
                <w:sz w:val="20"/>
              </w:rPr>
              <w:t>финансирования</w:t>
            </w:r>
            <w:proofErr w:type="gramEnd"/>
            <w:r w:rsidRPr="00E86E42">
              <w:rPr>
                <w:sz w:val="20"/>
              </w:rPr>
              <w:t xml:space="preserve"> которого является изменение остатков средств на счетах по учету средств бюдж</w:t>
            </w:r>
            <w:r w:rsidRPr="00E86E42">
              <w:rPr>
                <w:sz w:val="20"/>
              </w:rPr>
              <w:t>е</w:t>
            </w:r>
            <w:r w:rsidRPr="00E86E42">
              <w:rPr>
                <w:sz w:val="20"/>
              </w:rPr>
              <w:t>та. Уменьшается на 1,0 млн. рублей привлечение и погашение кредитов от кредитных организаций.</w:t>
            </w:r>
          </w:p>
          <w:p w:rsidR="00E86E42" w:rsidRPr="00E86E42" w:rsidRDefault="00E86E42" w:rsidP="00E86E42">
            <w:pPr>
              <w:pStyle w:val="a6"/>
              <w:ind w:firstLine="567"/>
              <w:jc w:val="both"/>
              <w:rPr>
                <w:sz w:val="20"/>
              </w:rPr>
            </w:pPr>
            <w:r w:rsidRPr="00E86E42">
              <w:rPr>
                <w:sz w:val="20"/>
              </w:rPr>
              <w:t>Дефицит областного бюджета на 2015 и 2016 годы не меняется. Предлагается увеличить привлечение кредитов от кредитных организаций в 2015 году на 437,6 млн. рублей и ув</w:t>
            </w:r>
            <w:r w:rsidRPr="00E86E42">
              <w:rPr>
                <w:sz w:val="20"/>
              </w:rPr>
              <w:t>е</w:t>
            </w:r>
            <w:r w:rsidRPr="00E86E42">
              <w:rPr>
                <w:sz w:val="20"/>
              </w:rPr>
              <w:t xml:space="preserve">личить погашение бюджетных кредитов на сумму 437,6 млн. рублей.  </w:t>
            </w:r>
            <w:proofErr w:type="gramStart"/>
            <w:r w:rsidRPr="00E86E42">
              <w:rPr>
                <w:sz w:val="20"/>
              </w:rPr>
              <w:t>В 2016 году предлагается  уменьшить  привлечение кредитов от кредитных организаций на сумму 10 096,4 млн. рублей (связано с привлечением кредитов с другими сроками их погашения, чем планировалось ранее и привлечением бюдже</w:t>
            </w:r>
            <w:r w:rsidRPr="00E86E42">
              <w:rPr>
                <w:sz w:val="20"/>
              </w:rPr>
              <w:t>т</w:t>
            </w:r>
            <w:r w:rsidRPr="00E86E42">
              <w:rPr>
                <w:sz w:val="20"/>
              </w:rPr>
              <w:t>ных кредитов), уменьшить погашение кредитов кредитных о</w:t>
            </w:r>
            <w:r w:rsidRPr="00E86E42">
              <w:rPr>
                <w:sz w:val="20"/>
              </w:rPr>
              <w:t>р</w:t>
            </w:r>
            <w:r w:rsidRPr="00E86E42">
              <w:rPr>
                <w:sz w:val="20"/>
              </w:rPr>
              <w:t>ганизаций на 10 752,9 млн. рублей и увеличить погашение бюджетных кредитов на 656,5 млн. рублей.</w:t>
            </w:r>
            <w:proofErr w:type="gramEnd"/>
          </w:p>
          <w:p w:rsidR="00E86E42" w:rsidRPr="00E86E42" w:rsidRDefault="00E86E42" w:rsidP="00E86E42">
            <w:pPr>
              <w:pStyle w:val="a6"/>
              <w:ind w:firstLine="567"/>
              <w:jc w:val="both"/>
              <w:rPr>
                <w:sz w:val="20"/>
              </w:rPr>
            </w:pPr>
            <w:r w:rsidRPr="00E86E42">
              <w:rPr>
                <w:sz w:val="20"/>
              </w:rPr>
              <w:t>Также вносятся изменения в программу государственных внутренних заимствований Архангельской области на 2014 год и на плановый период 2015 и 2016 годов. Данные изменения  приведут к изменению верхнего предела государственного до</w:t>
            </w:r>
            <w:r w:rsidRPr="00E86E42">
              <w:rPr>
                <w:sz w:val="20"/>
              </w:rPr>
              <w:t>л</w:t>
            </w:r>
            <w:r w:rsidRPr="00E86E42">
              <w:rPr>
                <w:sz w:val="20"/>
              </w:rPr>
              <w:t xml:space="preserve">га на 01.01.2015 года, на 01.01.2016 года и на 01.01.2017 года.  </w:t>
            </w:r>
          </w:p>
          <w:p w:rsidR="00E86E42" w:rsidRPr="00E86E42" w:rsidRDefault="00E86E42" w:rsidP="00E86E42">
            <w:pPr>
              <w:pStyle w:val="a6"/>
              <w:ind w:firstLine="567"/>
              <w:jc w:val="both"/>
              <w:rPr>
                <w:b/>
                <w:i/>
                <w:sz w:val="20"/>
              </w:rPr>
            </w:pPr>
            <w:proofErr w:type="gramStart"/>
            <w:r>
              <w:rPr>
                <w:i/>
                <w:sz w:val="20"/>
              </w:rPr>
              <w:t>Следует отметить</w:t>
            </w:r>
            <w:r w:rsidRPr="00E86E42">
              <w:rPr>
                <w:i/>
                <w:sz w:val="20"/>
              </w:rPr>
              <w:t>,</w:t>
            </w:r>
            <w:r w:rsidRPr="00E86E42">
              <w:rPr>
                <w:b/>
                <w:i/>
                <w:sz w:val="20"/>
              </w:rPr>
              <w:t xml:space="preserve"> </w:t>
            </w:r>
            <w:r w:rsidRPr="00E86E42">
              <w:rPr>
                <w:i/>
                <w:sz w:val="20"/>
              </w:rPr>
              <w:t xml:space="preserve">что </w:t>
            </w:r>
            <w:r w:rsidRPr="00E86E42">
              <w:rPr>
                <w:b/>
                <w:i/>
                <w:sz w:val="20"/>
              </w:rPr>
              <w:t>комитет поддерживает предложение, внесенное контрольно-счетной палатой А</w:t>
            </w:r>
            <w:r w:rsidRPr="00E86E42">
              <w:rPr>
                <w:b/>
                <w:i/>
                <w:sz w:val="20"/>
              </w:rPr>
              <w:t>р</w:t>
            </w:r>
            <w:r w:rsidRPr="00E86E42">
              <w:rPr>
                <w:b/>
                <w:i/>
                <w:sz w:val="20"/>
              </w:rPr>
              <w:t>хангельской области, в части предложения Правительству Архангельской области в случае изменения бюджетных а</w:t>
            </w:r>
            <w:r w:rsidRPr="00E86E42">
              <w:rPr>
                <w:b/>
                <w:i/>
                <w:sz w:val="20"/>
              </w:rPr>
              <w:t>с</w:t>
            </w:r>
            <w:r w:rsidRPr="00E86E42">
              <w:rPr>
                <w:b/>
                <w:i/>
                <w:sz w:val="20"/>
              </w:rPr>
              <w:t>сигнований на предоставление субсидий бюджетным и а</w:t>
            </w:r>
            <w:r w:rsidRPr="00E86E42">
              <w:rPr>
                <w:b/>
                <w:i/>
                <w:sz w:val="20"/>
              </w:rPr>
              <w:t>в</w:t>
            </w:r>
            <w:r w:rsidRPr="00E86E42">
              <w:rPr>
                <w:b/>
                <w:i/>
                <w:sz w:val="20"/>
              </w:rPr>
              <w:t>тономным учреждениям отражать в пояснительной запи</w:t>
            </w:r>
            <w:r w:rsidRPr="00E86E42">
              <w:rPr>
                <w:b/>
                <w:i/>
                <w:sz w:val="20"/>
              </w:rPr>
              <w:t>с</w:t>
            </w:r>
            <w:r w:rsidRPr="00E86E42">
              <w:rPr>
                <w:b/>
                <w:i/>
                <w:sz w:val="20"/>
              </w:rPr>
              <w:t>ке к законопроекту о внесении изменений в областной бю</w:t>
            </w:r>
            <w:r w:rsidRPr="00E86E42">
              <w:rPr>
                <w:b/>
                <w:i/>
                <w:sz w:val="20"/>
              </w:rPr>
              <w:t>д</w:t>
            </w:r>
            <w:r w:rsidRPr="00E86E42">
              <w:rPr>
                <w:b/>
                <w:i/>
                <w:sz w:val="20"/>
              </w:rPr>
              <w:t>жет характер указанных субсидий (субсидии на выполнение государственного задания, субсидии на иные цели).</w:t>
            </w:r>
            <w:proofErr w:type="gramEnd"/>
          </w:p>
          <w:p w:rsidR="00E86E42" w:rsidRPr="00E86E42" w:rsidRDefault="00E86E42" w:rsidP="00E86E42">
            <w:pPr>
              <w:pStyle w:val="a6"/>
              <w:ind w:firstLine="567"/>
              <w:jc w:val="both"/>
              <w:rPr>
                <w:sz w:val="20"/>
              </w:rPr>
            </w:pPr>
            <w:r w:rsidRPr="00E86E42">
              <w:rPr>
                <w:sz w:val="20"/>
              </w:rPr>
              <w:t>На законопроект имеются положительные заключения государственно-правового управления Архангельского облас</w:t>
            </w:r>
            <w:r w:rsidRPr="00E86E42">
              <w:rPr>
                <w:sz w:val="20"/>
              </w:rPr>
              <w:t>т</w:t>
            </w:r>
            <w:r w:rsidRPr="00E86E42">
              <w:rPr>
                <w:sz w:val="20"/>
              </w:rPr>
              <w:t>ного Собрания депутатов.</w:t>
            </w:r>
          </w:p>
          <w:p w:rsidR="00E86E42" w:rsidRPr="00E86E42" w:rsidRDefault="00E86E42" w:rsidP="00E86E42">
            <w:pPr>
              <w:pStyle w:val="a6"/>
              <w:ind w:firstLine="567"/>
              <w:jc w:val="both"/>
              <w:rPr>
                <w:sz w:val="20"/>
              </w:rPr>
            </w:pPr>
            <w:r w:rsidRPr="00E86E42">
              <w:rPr>
                <w:b/>
                <w:i/>
                <w:sz w:val="20"/>
              </w:rPr>
              <w:t>На данный законопроект поступило 8 поправок от субъектов права законодательной инициативы:</w:t>
            </w:r>
            <w:r w:rsidRPr="00E86E42">
              <w:rPr>
                <w:sz w:val="20"/>
              </w:rPr>
              <w:t xml:space="preserve"> </w:t>
            </w:r>
            <w:r w:rsidRPr="00E86E42">
              <w:rPr>
                <w:b/>
                <w:i/>
                <w:sz w:val="20"/>
              </w:rPr>
              <w:t>1 поправка от депутата областного Собрания депутатов Моисеева С.В.,</w:t>
            </w:r>
            <w:r w:rsidRPr="00E86E42">
              <w:rPr>
                <w:sz w:val="20"/>
              </w:rPr>
              <w:t xml:space="preserve"> </w:t>
            </w:r>
            <w:r w:rsidRPr="00E86E42">
              <w:rPr>
                <w:b/>
                <w:i/>
                <w:sz w:val="20"/>
              </w:rPr>
              <w:t>6 поправок от Правительства Архангельской области, 1 поправка редакционно-технического характера от деп</w:t>
            </w:r>
            <w:r w:rsidRPr="00E86E42">
              <w:rPr>
                <w:b/>
                <w:i/>
                <w:sz w:val="20"/>
              </w:rPr>
              <w:t>у</w:t>
            </w:r>
            <w:r w:rsidRPr="00E86E42">
              <w:rPr>
                <w:b/>
                <w:i/>
                <w:sz w:val="20"/>
              </w:rPr>
              <w:t xml:space="preserve">тата областного Собрания депутатов </w:t>
            </w:r>
            <w:proofErr w:type="spellStart"/>
            <w:r w:rsidRPr="00E86E42">
              <w:rPr>
                <w:b/>
                <w:i/>
                <w:sz w:val="20"/>
              </w:rPr>
              <w:t>Ухина</w:t>
            </w:r>
            <w:proofErr w:type="spellEnd"/>
            <w:r w:rsidRPr="00E86E42">
              <w:rPr>
                <w:b/>
                <w:i/>
                <w:sz w:val="20"/>
              </w:rPr>
              <w:t xml:space="preserve"> Е.В.</w:t>
            </w:r>
            <w:r w:rsidRPr="00E86E42">
              <w:rPr>
                <w:sz w:val="20"/>
              </w:rPr>
              <w:t xml:space="preserve"> Результ</w:t>
            </w:r>
            <w:r w:rsidRPr="00E86E42">
              <w:rPr>
                <w:sz w:val="20"/>
              </w:rPr>
              <w:t>а</w:t>
            </w:r>
            <w:r w:rsidRPr="00E86E42">
              <w:rPr>
                <w:sz w:val="20"/>
              </w:rPr>
              <w:t>ты голосования по поправкам  отражены в сводной таблице п</w:t>
            </w:r>
            <w:r w:rsidRPr="00E86E42">
              <w:rPr>
                <w:sz w:val="20"/>
              </w:rPr>
              <w:t>о</w:t>
            </w:r>
            <w:r w:rsidRPr="00E86E42">
              <w:rPr>
                <w:sz w:val="20"/>
              </w:rPr>
              <w:t xml:space="preserve">правок. </w:t>
            </w:r>
          </w:p>
          <w:p w:rsidR="00E86E42" w:rsidRPr="00E86E42" w:rsidRDefault="00E86E42" w:rsidP="00E86E42">
            <w:pPr>
              <w:pStyle w:val="a6"/>
              <w:ind w:firstLine="567"/>
              <w:jc w:val="both"/>
              <w:rPr>
                <w:b/>
                <w:bCs/>
                <w:i/>
                <w:sz w:val="20"/>
              </w:rPr>
            </w:pPr>
            <w:r w:rsidRPr="00E86E42">
              <w:rPr>
                <w:b/>
                <w:i/>
                <w:sz w:val="20"/>
              </w:rPr>
              <w:lastRenderedPageBreak/>
              <w:t>Комитет отмечает, что в случае принятия поправки № 5 Сводной таблицы поправок, внесенной Правительством Архангельской области необходимо внести изменения в бюджет территориального фонда обязательного медици</w:t>
            </w:r>
            <w:r w:rsidRPr="00E86E42">
              <w:rPr>
                <w:b/>
                <w:i/>
                <w:sz w:val="20"/>
              </w:rPr>
              <w:t>н</w:t>
            </w:r>
            <w:r w:rsidRPr="00E86E42">
              <w:rPr>
                <w:b/>
                <w:i/>
                <w:sz w:val="20"/>
              </w:rPr>
              <w:t>ского страхования Архангельской области на 2014 год и на плановый период 2015 и 2016 годов, в части финансового обеспечения скорой медицинской помощи на 2015 год.</w:t>
            </w:r>
          </w:p>
          <w:p w:rsidR="003B0DA6" w:rsidRPr="000E75FF" w:rsidRDefault="003B0DA6" w:rsidP="00E86E42">
            <w:pPr>
              <w:pStyle w:val="a6"/>
              <w:ind w:firstLine="567"/>
              <w:jc w:val="both"/>
              <w:rPr>
                <w:sz w:val="20"/>
              </w:rPr>
            </w:pPr>
          </w:p>
        </w:tc>
        <w:tc>
          <w:tcPr>
            <w:tcW w:w="1560" w:type="dxa"/>
          </w:tcPr>
          <w:p w:rsidR="003B0DA6" w:rsidRPr="00F239B2" w:rsidRDefault="003B0DA6" w:rsidP="005366CD">
            <w:pPr>
              <w:pStyle w:val="a3"/>
              <w:ind w:left="-76" w:right="-56" w:firstLine="0"/>
              <w:jc w:val="center"/>
              <w:rPr>
                <w:sz w:val="24"/>
                <w:szCs w:val="24"/>
              </w:rPr>
            </w:pPr>
            <w:r w:rsidRPr="00F239B2">
              <w:rPr>
                <w:sz w:val="24"/>
                <w:szCs w:val="24"/>
              </w:rPr>
              <w:lastRenderedPageBreak/>
              <w:t>«вне плана»</w:t>
            </w:r>
          </w:p>
        </w:tc>
        <w:tc>
          <w:tcPr>
            <w:tcW w:w="3086" w:type="dxa"/>
          </w:tcPr>
          <w:p w:rsidR="00E86E42" w:rsidRPr="00D34469" w:rsidRDefault="00E86E42" w:rsidP="00E86E42">
            <w:pPr>
              <w:pStyle w:val="a6"/>
              <w:ind w:firstLine="567"/>
              <w:jc w:val="both"/>
              <w:rPr>
                <w:b/>
                <w:szCs w:val="28"/>
              </w:rPr>
            </w:pPr>
            <w:r w:rsidRPr="00E86E42">
              <w:rPr>
                <w:sz w:val="20"/>
              </w:rPr>
              <w:t>Комитет  рекомендует сессии областного Собрания д</w:t>
            </w:r>
            <w:r w:rsidRPr="00E86E42">
              <w:rPr>
                <w:sz w:val="20"/>
              </w:rPr>
              <w:t>е</w:t>
            </w:r>
            <w:r w:rsidRPr="00E86E42">
              <w:rPr>
                <w:sz w:val="20"/>
              </w:rPr>
              <w:t xml:space="preserve">путатов </w:t>
            </w:r>
            <w:r w:rsidRPr="00E86E42">
              <w:rPr>
                <w:b/>
                <w:sz w:val="20"/>
              </w:rPr>
              <w:t xml:space="preserve">принять </w:t>
            </w:r>
            <w:r w:rsidRPr="00E86E42">
              <w:rPr>
                <w:sz w:val="20"/>
              </w:rPr>
              <w:t>рассматрива</w:t>
            </w:r>
            <w:r w:rsidRPr="00E86E42">
              <w:rPr>
                <w:sz w:val="20"/>
              </w:rPr>
              <w:t>е</w:t>
            </w:r>
            <w:r w:rsidRPr="00E86E42">
              <w:rPr>
                <w:sz w:val="20"/>
              </w:rPr>
              <w:t>мый проект областного закона на очередной шестой сессии Арха</w:t>
            </w:r>
            <w:r w:rsidRPr="00E86E42">
              <w:rPr>
                <w:sz w:val="20"/>
              </w:rPr>
              <w:t>н</w:t>
            </w:r>
            <w:r w:rsidRPr="00E86E42">
              <w:rPr>
                <w:sz w:val="20"/>
              </w:rPr>
              <w:t xml:space="preserve">гельского областного Собрания депутатов  </w:t>
            </w:r>
            <w:r w:rsidRPr="00E86E42">
              <w:rPr>
                <w:b/>
                <w:sz w:val="20"/>
              </w:rPr>
              <w:t>в первом и во вт</w:t>
            </w:r>
            <w:r w:rsidRPr="00E86E42">
              <w:rPr>
                <w:b/>
                <w:sz w:val="20"/>
              </w:rPr>
              <w:t>о</w:t>
            </w:r>
            <w:r w:rsidRPr="00E86E42">
              <w:rPr>
                <w:b/>
                <w:sz w:val="20"/>
              </w:rPr>
              <w:t>ром чтении с учетом поправок, одобренных комитетом.</w:t>
            </w:r>
          </w:p>
          <w:p w:rsidR="003B0DA6" w:rsidRPr="00293AEF" w:rsidRDefault="00293AEF" w:rsidP="00DD38AF">
            <w:pPr>
              <w:pStyle w:val="a6"/>
              <w:jc w:val="both"/>
              <w:rPr>
                <w:sz w:val="20"/>
              </w:rPr>
            </w:pPr>
            <w:proofErr w:type="gramStart"/>
            <w:r w:rsidRPr="00293AEF">
              <w:rPr>
                <w:sz w:val="20"/>
              </w:rPr>
              <w:t>Все поправки</w:t>
            </w:r>
            <w:r>
              <w:rPr>
                <w:sz w:val="20"/>
              </w:rPr>
              <w:t>,</w:t>
            </w:r>
            <w:r w:rsidRPr="00293AEF">
              <w:rPr>
                <w:sz w:val="20"/>
              </w:rPr>
              <w:t xml:space="preserve"> включенные в сводную таблицу  рекомендов</w:t>
            </w:r>
            <w:r w:rsidRPr="00293AEF">
              <w:rPr>
                <w:sz w:val="20"/>
              </w:rPr>
              <w:t>а</w:t>
            </w:r>
            <w:r w:rsidRPr="00293AEF">
              <w:rPr>
                <w:sz w:val="20"/>
              </w:rPr>
              <w:t>ны</w:t>
            </w:r>
            <w:proofErr w:type="gramEnd"/>
            <w:r w:rsidRPr="00293AEF">
              <w:rPr>
                <w:sz w:val="20"/>
              </w:rPr>
              <w:t xml:space="preserve"> к принятию.</w:t>
            </w:r>
          </w:p>
        </w:tc>
      </w:tr>
      <w:tr w:rsidR="003B0DA6" w:rsidRPr="00B27A37" w:rsidTr="00A864D6">
        <w:tc>
          <w:tcPr>
            <w:tcW w:w="588" w:type="dxa"/>
          </w:tcPr>
          <w:p w:rsidR="003B0DA6" w:rsidRDefault="003B0DA6" w:rsidP="005366CD">
            <w:pPr>
              <w:pStyle w:val="a3"/>
              <w:ind w:firstLine="0"/>
              <w:jc w:val="center"/>
              <w:rPr>
                <w:sz w:val="20"/>
              </w:rPr>
            </w:pPr>
            <w:r>
              <w:rPr>
                <w:sz w:val="20"/>
              </w:rPr>
              <w:lastRenderedPageBreak/>
              <w:t>4.</w:t>
            </w:r>
          </w:p>
        </w:tc>
        <w:tc>
          <w:tcPr>
            <w:tcW w:w="2355" w:type="dxa"/>
          </w:tcPr>
          <w:p w:rsidR="003B0DA6" w:rsidRPr="00641DD8" w:rsidRDefault="00641DD8" w:rsidP="00641DD8">
            <w:pPr>
              <w:autoSpaceDE w:val="0"/>
              <w:autoSpaceDN w:val="0"/>
              <w:adjustRightInd w:val="0"/>
              <w:jc w:val="both"/>
              <w:rPr>
                <w:sz w:val="20"/>
                <w:szCs w:val="20"/>
              </w:rPr>
            </w:pPr>
            <w:r>
              <w:rPr>
                <w:sz w:val="20"/>
                <w:szCs w:val="20"/>
              </w:rPr>
              <w:t>Проект</w:t>
            </w:r>
            <w:r w:rsidR="003B0DA6" w:rsidRPr="00641DD8">
              <w:rPr>
                <w:sz w:val="20"/>
                <w:szCs w:val="20"/>
              </w:rPr>
              <w:t xml:space="preserve"> областного з</w:t>
            </w:r>
            <w:r w:rsidR="003B0DA6" w:rsidRPr="00641DD8">
              <w:rPr>
                <w:sz w:val="20"/>
                <w:szCs w:val="20"/>
              </w:rPr>
              <w:t>а</w:t>
            </w:r>
            <w:r w:rsidR="003B0DA6" w:rsidRPr="00641DD8">
              <w:rPr>
                <w:sz w:val="20"/>
                <w:szCs w:val="20"/>
              </w:rPr>
              <w:t>кона «О внесении изм</w:t>
            </w:r>
            <w:r w:rsidR="003B0DA6" w:rsidRPr="00641DD8">
              <w:rPr>
                <w:sz w:val="20"/>
                <w:szCs w:val="20"/>
              </w:rPr>
              <w:t>е</w:t>
            </w:r>
            <w:r w:rsidR="003B0DA6" w:rsidRPr="00641DD8">
              <w:rPr>
                <w:sz w:val="20"/>
                <w:szCs w:val="20"/>
              </w:rPr>
              <w:t>нений и дополнений в областной закон «О бюджетном процессе Архангельской области» и изменений в статью 7 областного закона «О реализации полномочий Архангельской области в сфере регулирования межбюджетных отн</w:t>
            </w:r>
            <w:r w:rsidR="003B0DA6" w:rsidRPr="00641DD8">
              <w:rPr>
                <w:sz w:val="20"/>
                <w:szCs w:val="20"/>
              </w:rPr>
              <w:t>о</w:t>
            </w:r>
            <w:r w:rsidR="003B0DA6" w:rsidRPr="00641DD8">
              <w:rPr>
                <w:sz w:val="20"/>
                <w:szCs w:val="20"/>
              </w:rPr>
              <w:t>шений»</w:t>
            </w:r>
          </w:p>
        </w:tc>
        <w:tc>
          <w:tcPr>
            <w:tcW w:w="1800" w:type="dxa"/>
          </w:tcPr>
          <w:p w:rsidR="003B0DA6" w:rsidRDefault="003B0DA6" w:rsidP="00875319">
            <w:pPr>
              <w:pStyle w:val="a3"/>
              <w:ind w:left="-66" w:firstLine="0"/>
              <w:jc w:val="center"/>
              <w:rPr>
                <w:sz w:val="20"/>
              </w:rPr>
            </w:pPr>
            <w:r w:rsidRPr="00FF3A4B">
              <w:rPr>
                <w:sz w:val="20"/>
              </w:rPr>
              <w:t xml:space="preserve"> </w:t>
            </w:r>
            <w:r w:rsidR="00641DD8" w:rsidRPr="00641DD8">
              <w:rPr>
                <w:sz w:val="20"/>
              </w:rPr>
              <w:t>Губер</w:t>
            </w:r>
            <w:r w:rsidR="00641DD8">
              <w:rPr>
                <w:sz w:val="20"/>
              </w:rPr>
              <w:t>натор</w:t>
            </w:r>
            <w:r w:rsidR="00641DD8" w:rsidRPr="00641DD8">
              <w:rPr>
                <w:sz w:val="20"/>
              </w:rPr>
              <w:t xml:space="preserve"> А</w:t>
            </w:r>
            <w:r w:rsidR="00641DD8" w:rsidRPr="00641DD8">
              <w:rPr>
                <w:sz w:val="20"/>
              </w:rPr>
              <w:t>р</w:t>
            </w:r>
            <w:r w:rsidR="00641DD8" w:rsidRPr="00641DD8">
              <w:rPr>
                <w:sz w:val="20"/>
              </w:rPr>
              <w:t>хангельской о</w:t>
            </w:r>
            <w:r w:rsidR="00641DD8" w:rsidRPr="00641DD8">
              <w:rPr>
                <w:sz w:val="20"/>
              </w:rPr>
              <w:t>б</w:t>
            </w:r>
            <w:r w:rsidR="00641DD8" w:rsidRPr="00641DD8">
              <w:rPr>
                <w:sz w:val="20"/>
              </w:rPr>
              <w:t>ласти И.А. Орло</w:t>
            </w:r>
            <w:r w:rsidR="00641DD8">
              <w:rPr>
                <w:sz w:val="20"/>
              </w:rPr>
              <w:t xml:space="preserve">в </w:t>
            </w:r>
            <w:r>
              <w:rPr>
                <w:sz w:val="20"/>
              </w:rPr>
              <w:t>/</w:t>
            </w:r>
          </w:p>
          <w:p w:rsidR="003B0DA6" w:rsidRPr="00092EF9" w:rsidRDefault="003B0DA6" w:rsidP="00875319">
            <w:pPr>
              <w:pStyle w:val="a3"/>
              <w:ind w:left="-66" w:firstLine="0"/>
              <w:jc w:val="center"/>
              <w:rPr>
                <w:sz w:val="20"/>
              </w:rPr>
            </w:pPr>
            <w:r>
              <w:rPr>
                <w:sz w:val="20"/>
              </w:rPr>
              <w:t xml:space="preserve"> </w:t>
            </w:r>
            <w:r w:rsidR="00641DD8" w:rsidRPr="00092EF9">
              <w:rPr>
                <w:sz w:val="20"/>
              </w:rPr>
              <w:t>У</w:t>
            </w:r>
            <w:r w:rsidR="00641DD8">
              <w:rPr>
                <w:sz w:val="20"/>
              </w:rPr>
              <w:t>сачева Е.</w:t>
            </w:r>
            <w:proofErr w:type="gramStart"/>
            <w:r w:rsidR="00641DD8">
              <w:rPr>
                <w:sz w:val="20"/>
              </w:rPr>
              <w:t>Ю</w:t>
            </w:r>
            <w:proofErr w:type="gramEnd"/>
          </w:p>
        </w:tc>
        <w:tc>
          <w:tcPr>
            <w:tcW w:w="5745" w:type="dxa"/>
          </w:tcPr>
          <w:p w:rsidR="00641DD8" w:rsidRPr="00641DD8" w:rsidRDefault="00641DD8" w:rsidP="00641DD8">
            <w:pPr>
              <w:pStyle w:val="a6"/>
              <w:ind w:firstLine="567"/>
              <w:jc w:val="both"/>
              <w:rPr>
                <w:sz w:val="20"/>
              </w:rPr>
            </w:pPr>
            <w:proofErr w:type="gramStart"/>
            <w:r w:rsidRPr="00641DD8">
              <w:rPr>
                <w:sz w:val="20"/>
              </w:rPr>
              <w:t>Проектом областного закона предлагается внести изм</w:t>
            </w:r>
            <w:r w:rsidRPr="00641DD8">
              <w:rPr>
                <w:sz w:val="20"/>
              </w:rPr>
              <w:t>е</w:t>
            </w:r>
            <w:r w:rsidRPr="00641DD8">
              <w:rPr>
                <w:sz w:val="20"/>
              </w:rPr>
              <w:t>нения и дополнения в областной закон от 23 сентября 2008 года № 562-29-ОЗ «О бюджетном процессе Архангельской области» (далее – областной закон о бюджетном процессе) и областной закон от 22 декабря 2009 года № 78-6-ОЗ «О реализации полн</w:t>
            </w:r>
            <w:r w:rsidRPr="00641DD8">
              <w:rPr>
                <w:sz w:val="20"/>
              </w:rPr>
              <w:t>о</w:t>
            </w:r>
            <w:r w:rsidRPr="00641DD8">
              <w:rPr>
                <w:sz w:val="20"/>
              </w:rPr>
              <w:t>мочий Архангельской области в сфере регулирования межбю</w:t>
            </w:r>
            <w:r w:rsidRPr="00641DD8">
              <w:rPr>
                <w:sz w:val="20"/>
              </w:rPr>
              <w:t>д</w:t>
            </w:r>
            <w:r w:rsidRPr="00641DD8">
              <w:rPr>
                <w:sz w:val="20"/>
              </w:rPr>
              <w:t>жетных отношений» (далее – областной закон о межбюджетных отношениях) в связи с принятием Федерального закона от</w:t>
            </w:r>
            <w:proofErr w:type="gramEnd"/>
            <w:r w:rsidRPr="00641DD8">
              <w:rPr>
                <w:sz w:val="20"/>
              </w:rPr>
              <w:t xml:space="preserve"> 28 декабря 2013 года № 418-ФЗ «О внесении изменений в Бю</w:t>
            </w:r>
            <w:r w:rsidRPr="00641DD8">
              <w:rPr>
                <w:sz w:val="20"/>
              </w:rPr>
              <w:t>д</w:t>
            </w:r>
            <w:r w:rsidRPr="00641DD8">
              <w:rPr>
                <w:sz w:val="20"/>
              </w:rPr>
              <w:t>жетный кодекс Российской Федерации и отдельные законод</w:t>
            </w:r>
            <w:r w:rsidRPr="00641DD8">
              <w:rPr>
                <w:sz w:val="20"/>
              </w:rPr>
              <w:t>а</w:t>
            </w:r>
            <w:r w:rsidRPr="00641DD8">
              <w:rPr>
                <w:sz w:val="20"/>
              </w:rPr>
              <w:t>тельные акты Российской Федерации» (далее – Федеральный закон №418-ФЗ).</w:t>
            </w:r>
          </w:p>
          <w:p w:rsidR="00641DD8" w:rsidRPr="00641DD8" w:rsidRDefault="00641DD8" w:rsidP="00641DD8">
            <w:pPr>
              <w:tabs>
                <w:tab w:val="left" w:pos="5670"/>
              </w:tabs>
              <w:ind w:firstLine="567"/>
              <w:jc w:val="both"/>
              <w:rPr>
                <w:sz w:val="20"/>
                <w:szCs w:val="20"/>
              </w:rPr>
            </w:pPr>
            <w:r w:rsidRPr="00641DD8">
              <w:rPr>
                <w:sz w:val="20"/>
                <w:szCs w:val="20"/>
              </w:rPr>
              <w:t>Согласно Федеральному закону №418-ФЗ  Бюджетный кодекс Российской Федерации дополнен нормами, регулиру</w:t>
            </w:r>
            <w:r w:rsidRPr="00641DD8">
              <w:rPr>
                <w:sz w:val="20"/>
                <w:szCs w:val="20"/>
              </w:rPr>
              <w:t>ю</w:t>
            </w:r>
            <w:r w:rsidRPr="00641DD8">
              <w:rPr>
                <w:sz w:val="20"/>
                <w:szCs w:val="20"/>
              </w:rPr>
              <w:t>щими отношения по осуществлению капитальных вложений в объекты государственной (муниципальной) собственности, з</w:t>
            </w:r>
            <w:r w:rsidRPr="00641DD8">
              <w:rPr>
                <w:sz w:val="20"/>
                <w:szCs w:val="20"/>
              </w:rPr>
              <w:t>а</w:t>
            </w:r>
            <w:r w:rsidRPr="00641DD8">
              <w:rPr>
                <w:sz w:val="20"/>
                <w:szCs w:val="20"/>
              </w:rPr>
              <w:t>крепленные или подлежащие закреплению на праве операти</w:t>
            </w:r>
            <w:r w:rsidRPr="00641DD8">
              <w:rPr>
                <w:sz w:val="20"/>
                <w:szCs w:val="20"/>
              </w:rPr>
              <w:t>в</w:t>
            </w:r>
            <w:r w:rsidRPr="00641DD8">
              <w:rPr>
                <w:sz w:val="20"/>
                <w:szCs w:val="20"/>
              </w:rPr>
              <w:t>ного управления или хозяйственного ведения за бюджетными и автономными учреждениями, государственными (муниципал</w:t>
            </w:r>
            <w:r w:rsidRPr="00641DD8">
              <w:rPr>
                <w:sz w:val="20"/>
                <w:szCs w:val="20"/>
              </w:rPr>
              <w:t>ь</w:t>
            </w:r>
            <w:r w:rsidRPr="00641DD8">
              <w:rPr>
                <w:sz w:val="20"/>
                <w:szCs w:val="20"/>
              </w:rPr>
              <w:t xml:space="preserve">ными) унитарными предприятиями, а также на приобретение объектов недвижимости государственной (муниципальной) собственности. В </w:t>
            </w:r>
            <w:proofErr w:type="gramStart"/>
            <w:r w:rsidRPr="00641DD8">
              <w:rPr>
                <w:sz w:val="20"/>
                <w:szCs w:val="20"/>
              </w:rPr>
              <w:t>связи</w:t>
            </w:r>
            <w:proofErr w:type="gramEnd"/>
            <w:r w:rsidRPr="00641DD8">
              <w:rPr>
                <w:sz w:val="20"/>
                <w:szCs w:val="20"/>
              </w:rPr>
              <w:t xml:space="preserve"> с чем рассматриваемым законопроектом предложено внести следующие изменения и дополнения:</w:t>
            </w:r>
          </w:p>
          <w:p w:rsidR="00641DD8" w:rsidRPr="00641DD8" w:rsidRDefault="00641DD8" w:rsidP="00641DD8">
            <w:pPr>
              <w:tabs>
                <w:tab w:val="left" w:pos="5670"/>
              </w:tabs>
              <w:ind w:firstLine="567"/>
              <w:jc w:val="both"/>
              <w:rPr>
                <w:sz w:val="20"/>
                <w:szCs w:val="20"/>
              </w:rPr>
            </w:pPr>
            <w:r w:rsidRPr="00641DD8">
              <w:rPr>
                <w:sz w:val="20"/>
                <w:szCs w:val="20"/>
              </w:rPr>
              <w:t>1. Уточнить бюджетные полномочия Архангельского о</w:t>
            </w:r>
            <w:r w:rsidRPr="00641DD8">
              <w:rPr>
                <w:sz w:val="20"/>
                <w:szCs w:val="20"/>
              </w:rPr>
              <w:t>б</w:t>
            </w:r>
            <w:r w:rsidRPr="00641DD8">
              <w:rPr>
                <w:sz w:val="20"/>
                <w:szCs w:val="20"/>
              </w:rPr>
              <w:t>ластного Собрания депутатов, путем внесения изменений и д</w:t>
            </w:r>
            <w:r w:rsidRPr="00641DD8">
              <w:rPr>
                <w:sz w:val="20"/>
                <w:szCs w:val="20"/>
              </w:rPr>
              <w:t>о</w:t>
            </w:r>
            <w:r w:rsidRPr="00641DD8">
              <w:rPr>
                <w:sz w:val="20"/>
                <w:szCs w:val="20"/>
              </w:rPr>
              <w:t xml:space="preserve">полнений в статью 4 областного закона о бюджетном процессе. </w:t>
            </w:r>
          </w:p>
          <w:p w:rsidR="00641DD8" w:rsidRPr="00641DD8" w:rsidRDefault="00641DD8" w:rsidP="00641DD8">
            <w:pPr>
              <w:tabs>
                <w:tab w:val="left" w:pos="5670"/>
              </w:tabs>
              <w:ind w:firstLine="567"/>
              <w:jc w:val="both"/>
              <w:rPr>
                <w:i/>
                <w:sz w:val="20"/>
                <w:szCs w:val="20"/>
              </w:rPr>
            </w:pPr>
            <w:proofErr w:type="gramStart"/>
            <w:r w:rsidRPr="00641DD8">
              <w:rPr>
                <w:sz w:val="20"/>
                <w:szCs w:val="20"/>
              </w:rPr>
              <w:t>В связи с внесенными изменениями в статью 79 и вновь введенной статьей 79.1 Бюджетного кодекса РФ законопрое</w:t>
            </w:r>
            <w:r w:rsidRPr="00641DD8">
              <w:rPr>
                <w:sz w:val="20"/>
                <w:szCs w:val="20"/>
              </w:rPr>
              <w:t>к</w:t>
            </w:r>
            <w:r w:rsidRPr="00641DD8">
              <w:rPr>
                <w:sz w:val="20"/>
                <w:szCs w:val="20"/>
              </w:rPr>
              <w:t xml:space="preserve">том предлагается </w:t>
            </w:r>
            <w:r w:rsidRPr="00641DD8">
              <w:rPr>
                <w:sz w:val="20"/>
                <w:szCs w:val="20"/>
                <w:u w:val="single"/>
              </w:rPr>
              <w:t>исключить полномочие</w:t>
            </w:r>
            <w:r w:rsidRPr="00641DD8">
              <w:rPr>
                <w:sz w:val="20"/>
                <w:szCs w:val="20"/>
              </w:rPr>
              <w:t xml:space="preserve"> законодательного о</w:t>
            </w:r>
            <w:r w:rsidRPr="00641DD8">
              <w:rPr>
                <w:sz w:val="20"/>
                <w:szCs w:val="20"/>
              </w:rPr>
              <w:t>р</w:t>
            </w:r>
            <w:r w:rsidRPr="00641DD8">
              <w:rPr>
                <w:sz w:val="20"/>
                <w:szCs w:val="20"/>
              </w:rPr>
              <w:t>гана по установлению порядка отражения бюджетных ассигн</w:t>
            </w:r>
            <w:r w:rsidRPr="00641DD8">
              <w:rPr>
                <w:sz w:val="20"/>
                <w:szCs w:val="20"/>
              </w:rPr>
              <w:t>о</w:t>
            </w:r>
            <w:r w:rsidRPr="00641DD8">
              <w:rPr>
                <w:sz w:val="20"/>
                <w:szCs w:val="20"/>
              </w:rPr>
              <w:t>ваний на осуществление бюджетных инвестиций в объекты к</w:t>
            </w:r>
            <w:r w:rsidRPr="00641DD8">
              <w:rPr>
                <w:sz w:val="20"/>
                <w:szCs w:val="20"/>
              </w:rPr>
              <w:t>а</w:t>
            </w:r>
            <w:r w:rsidRPr="00641DD8">
              <w:rPr>
                <w:sz w:val="20"/>
                <w:szCs w:val="20"/>
              </w:rPr>
              <w:t xml:space="preserve">питального строительства государственной собственности субъекта Российской Федерации и </w:t>
            </w:r>
            <w:r w:rsidRPr="00641DD8">
              <w:rPr>
                <w:sz w:val="20"/>
                <w:szCs w:val="20"/>
                <w:u w:val="single"/>
              </w:rPr>
              <w:t>дополнить полномочием</w:t>
            </w:r>
            <w:r w:rsidRPr="00641DD8">
              <w:rPr>
                <w:sz w:val="20"/>
                <w:szCs w:val="20"/>
              </w:rPr>
              <w:t xml:space="preserve"> по утверждению бюджетных ассигнований на осуществление бюджетных инвестиций и предоставление государственным бюджетным и автономным учреждениям Архангельской</w:t>
            </w:r>
            <w:proofErr w:type="gramEnd"/>
            <w:r w:rsidRPr="00641DD8">
              <w:rPr>
                <w:sz w:val="20"/>
                <w:szCs w:val="20"/>
              </w:rPr>
              <w:t xml:space="preserve"> обла</w:t>
            </w:r>
            <w:r w:rsidRPr="00641DD8">
              <w:rPr>
                <w:sz w:val="20"/>
                <w:szCs w:val="20"/>
              </w:rPr>
              <w:t>с</w:t>
            </w:r>
            <w:r w:rsidRPr="00641DD8">
              <w:rPr>
                <w:sz w:val="20"/>
                <w:szCs w:val="20"/>
              </w:rPr>
              <w:t xml:space="preserve">ти, государственным унитарным предприятиям Архангельской </w:t>
            </w:r>
            <w:r w:rsidRPr="00641DD8">
              <w:rPr>
                <w:sz w:val="20"/>
                <w:szCs w:val="20"/>
              </w:rPr>
              <w:lastRenderedPageBreak/>
              <w:t>области субсидий на осуществление капитальных вложений в объекты капитального строительства государственной собс</w:t>
            </w:r>
            <w:r w:rsidRPr="00641DD8">
              <w:rPr>
                <w:sz w:val="20"/>
                <w:szCs w:val="20"/>
              </w:rPr>
              <w:t>т</w:t>
            </w:r>
            <w:r w:rsidRPr="00641DD8">
              <w:rPr>
                <w:sz w:val="20"/>
                <w:szCs w:val="20"/>
              </w:rPr>
              <w:t>венности Архангельской области или приобретение объектов недвижимого имущества в государственную собственность А</w:t>
            </w:r>
            <w:r w:rsidRPr="00641DD8">
              <w:rPr>
                <w:sz w:val="20"/>
                <w:szCs w:val="20"/>
              </w:rPr>
              <w:t>р</w:t>
            </w:r>
            <w:r w:rsidRPr="00641DD8">
              <w:rPr>
                <w:sz w:val="20"/>
                <w:szCs w:val="20"/>
              </w:rPr>
              <w:t xml:space="preserve">хангельской области, </w:t>
            </w:r>
            <w:r w:rsidRPr="00641DD8">
              <w:rPr>
                <w:i/>
                <w:sz w:val="20"/>
                <w:szCs w:val="20"/>
              </w:rPr>
              <w:t>софинансирование капитальных влож</w:t>
            </w:r>
            <w:r w:rsidRPr="00641DD8">
              <w:rPr>
                <w:i/>
                <w:sz w:val="20"/>
                <w:szCs w:val="20"/>
              </w:rPr>
              <w:t>е</w:t>
            </w:r>
            <w:r w:rsidRPr="00641DD8">
              <w:rPr>
                <w:i/>
                <w:sz w:val="20"/>
                <w:szCs w:val="20"/>
              </w:rPr>
              <w:t>ний в которые осуществляется за счет межбюджетных су</w:t>
            </w:r>
            <w:r w:rsidRPr="00641DD8">
              <w:rPr>
                <w:i/>
                <w:sz w:val="20"/>
                <w:szCs w:val="20"/>
              </w:rPr>
              <w:t>б</w:t>
            </w:r>
            <w:r w:rsidRPr="00641DD8">
              <w:rPr>
                <w:i/>
                <w:sz w:val="20"/>
                <w:szCs w:val="20"/>
              </w:rPr>
              <w:t>сидий из федерального бюджета.</w:t>
            </w:r>
          </w:p>
          <w:p w:rsidR="00641DD8" w:rsidRPr="00641DD8" w:rsidRDefault="00641DD8" w:rsidP="00641DD8">
            <w:pPr>
              <w:tabs>
                <w:tab w:val="left" w:pos="5670"/>
              </w:tabs>
              <w:ind w:firstLine="567"/>
              <w:jc w:val="both"/>
              <w:rPr>
                <w:sz w:val="20"/>
                <w:szCs w:val="20"/>
              </w:rPr>
            </w:pPr>
            <w:r w:rsidRPr="00641DD8">
              <w:rPr>
                <w:sz w:val="20"/>
                <w:szCs w:val="20"/>
              </w:rPr>
              <w:t xml:space="preserve">Комитет обращает внимание, что в пункте 3 статьи 79.1 Бюджетного кодекса РФ указано не только закрепление данного полномочия за законодательным органом субъекта Российской Федерации, но и содержится норма определяющая утверждать вышеизложенные бюджетные ассигнования законом субъекта Российской Федерации </w:t>
            </w:r>
            <w:r w:rsidRPr="00641DD8">
              <w:rPr>
                <w:b/>
                <w:sz w:val="20"/>
                <w:szCs w:val="20"/>
              </w:rPr>
              <w:t>раздельно по каждому объекту</w:t>
            </w:r>
            <w:r w:rsidRPr="00641DD8">
              <w:rPr>
                <w:sz w:val="20"/>
                <w:szCs w:val="20"/>
              </w:rPr>
              <w:t>. Ком</w:t>
            </w:r>
            <w:r w:rsidRPr="00641DD8">
              <w:rPr>
                <w:sz w:val="20"/>
                <w:szCs w:val="20"/>
              </w:rPr>
              <w:t>и</w:t>
            </w:r>
            <w:r w:rsidRPr="00641DD8">
              <w:rPr>
                <w:sz w:val="20"/>
                <w:szCs w:val="20"/>
              </w:rPr>
              <w:t>тет предлагает Правительству Архангельской области в целях однообразности и соответствия представленных изменений и дополнений Бюджетному кодексу РФ рассмотреть возможность внесения соответствующих поправок в рассматриваемый зак</w:t>
            </w:r>
            <w:r w:rsidRPr="00641DD8">
              <w:rPr>
                <w:sz w:val="20"/>
                <w:szCs w:val="20"/>
              </w:rPr>
              <w:t>о</w:t>
            </w:r>
            <w:r w:rsidRPr="00641DD8">
              <w:rPr>
                <w:sz w:val="20"/>
                <w:szCs w:val="20"/>
              </w:rPr>
              <w:t>нопроект.</w:t>
            </w:r>
          </w:p>
          <w:p w:rsidR="00641DD8" w:rsidRPr="00641DD8" w:rsidRDefault="00641DD8" w:rsidP="00641DD8">
            <w:pPr>
              <w:tabs>
                <w:tab w:val="left" w:pos="5670"/>
              </w:tabs>
              <w:ind w:firstLine="567"/>
              <w:jc w:val="both"/>
              <w:rPr>
                <w:sz w:val="20"/>
                <w:szCs w:val="20"/>
              </w:rPr>
            </w:pPr>
            <w:r w:rsidRPr="00641DD8">
              <w:rPr>
                <w:sz w:val="20"/>
                <w:szCs w:val="20"/>
              </w:rPr>
              <w:t>2. Уточнить  бюджетные полномочия Правительства А</w:t>
            </w:r>
            <w:r w:rsidRPr="00641DD8">
              <w:rPr>
                <w:sz w:val="20"/>
                <w:szCs w:val="20"/>
              </w:rPr>
              <w:t>р</w:t>
            </w:r>
            <w:r w:rsidRPr="00641DD8">
              <w:rPr>
                <w:sz w:val="20"/>
                <w:szCs w:val="20"/>
              </w:rPr>
              <w:t>хангельской области, путем  внесения  изменений и дополнений в статью 5 областного закона о бюджетном процессе.</w:t>
            </w:r>
          </w:p>
          <w:p w:rsidR="00641DD8" w:rsidRPr="00641DD8" w:rsidRDefault="00641DD8" w:rsidP="00641DD8">
            <w:pPr>
              <w:tabs>
                <w:tab w:val="left" w:pos="5670"/>
              </w:tabs>
              <w:ind w:firstLine="567"/>
              <w:jc w:val="both"/>
              <w:rPr>
                <w:sz w:val="20"/>
                <w:szCs w:val="20"/>
              </w:rPr>
            </w:pPr>
            <w:proofErr w:type="gramStart"/>
            <w:r w:rsidRPr="00641DD8">
              <w:rPr>
                <w:sz w:val="20"/>
                <w:szCs w:val="20"/>
              </w:rPr>
              <w:t>Федеральный закон №418-ФЗ наделяет высший исполн</w:t>
            </w:r>
            <w:r w:rsidRPr="00641DD8">
              <w:rPr>
                <w:sz w:val="20"/>
                <w:szCs w:val="20"/>
              </w:rPr>
              <w:t>и</w:t>
            </w:r>
            <w:r w:rsidRPr="00641DD8">
              <w:rPr>
                <w:sz w:val="20"/>
                <w:szCs w:val="20"/>
              </w:rPr>
              <w:t>тельный орган государственной власти субъекта Российской Федерации дополнительными полномочиями по установлению порядков, прописанных в пунктах 2 и 4 статьи 78.2, пунктах 2 и 4 статьи 79, пункте 2 статьи 79.1, пунктах 1 и 3 статьи 80 Бю</w:t>
            </w:r>
            <w:r w:rsidRPr="00641DD8">
              <w:rPr>
                <w:sz w:val="20"/>
                <w:szCs w:val="20"/>
              </w:rPr>
              <w:t>д</w:t>
            </w:r>
            <w:r w:rsidRPr="00641DD8">
              <w:rPr>
                <w:sz w:val="20"/>
                <w:szCs w:val="20"/>
              </w:rPr>
              <w:t>жетного кодекса РФ, в связи с чем, статья 5 дополнена пунктом 18.1.</w:t>
            </w:r>
            <w:proofErr w:type="gramEnd"/>
          </w:p>
          <w:p w:rsidR="00641DD8" w:rsidRPr="00641DD8" w:rsidRDefault="00641DD8" w:rsidP="00641DD8">
            <w:pPr>
              <w:tabs>
                <w:tab w:val="left" w:pos="5670"/>
              </w:tabs>
              <w:ind w:firstLine="567"/>
              <w:jc w:val="both"/>
              <w:rPr>
                <w:sz w:val="20"/>
                <w:szCs w:val="20"/>
              </w:rPr>
            </w:pPr>
            <w:r w:rsidRPr="00641DD8">
              <w:rPr>
                <w:sz w:val="20"/>
                <w:szCs w:val="20"/>
              </w:rPr>
              <w:t>3. Уточнить наименование субсидий и перечень юрид</w:t>
            </w:r>
            <w:r w:rsidRPr="00641DD8">
              <w:rPr>
                <w:sz w:val="20"/>
                <w:szCs w:val="20"/>
              </w:rPr>
              <w:t>и</w:t>
            </w:r>
            <w:r w:rsidRPr="00641DD8">
              <w:rPr>
                <w:sz w:val="20"/>
                <w:szCs w:val="20"/>
              </w:rPr>
              <w:t>ческих лиц – получателей субсидий, в связи с чем, вносятся соответствующие изменения в пункты 21.1 и 21.2 закона о бюджетном процессе.</w:t>
            </w:r>
          </w:p>
          <w:p w:rsidR="00641DD8" w:rsidRPr="00641DD8" w:rsidRDefault="00641DD8" w:rsidP="00641DD8">
            <w:pPr>
              <w:tabs>
                <w:tab w:val="left" w:pos="5670"/>
              </w:tabs>
              <w:ind w:firstLine="567"/>
              <w:jc w:val="both"/>
              <w:rPr>
                <w:sz w:val="20"/>
                <w:szCs w:val="20"/>
              </w:rPr>
            </w:pPr>
            <w:r w:rsidRPr="00641DD8">
              <w:rPr>
                <w:sz w:val="20"/>
                <w:szCs w:val="20"/>
              </w:rPr>
              <w:t>Данное уточнение предложено по причине того, что Ф</w:t>
            </w:r>
            <w:r w:rsidRPr="00641DD8">
              <w:rPr>
                <w:sz w:val="20"/>
                <w:szCs w:val="20"/>
              </w:rPr>
              <w:t>е</w:t>
            </w:r>
            <w:r w:rsidRPr="00641DD8">
              <w:rPr>
                <w:sz w:val="20"/>
                <w:szCs w:val="20"/>
              </w:rPr>
              <w:t>деральным законом №418-ФЗ статьи 78.1 и 79 Бюджетного к</w:t>
            </w:r>
            <w:r w:rsidRPr="00641DD8">
              <w:rPr>
                <w:sz w:val="20"/>
                <w:szCs w:val="20"/>
              </w:rPr>
              <w:t>о</w:t>
            </w:r>
            <w:r w:rsidRPr="00641DD8">
              <w:rPr>
                <w:sz w:val="20"/>
                <w:szCs w:val="20"/>
              </w:rPr>
              <w:t>декса РФ изложены в новой редакции и введена новая статья 78.2 Бюджетного кодекса РФ.</w:t>
            </w:r>
          </w:p>
          <w:p w:rsidR="00641DD8" w:rsidRPr="00641DD8" w:rsidRDefault="00641DD8" w:rsidP="00641DD8">
            <w:pPr>
              <w:tabs>
                <w:tab w:val="left" w:pos="5670"/>
              </w:tabs>
              <w:ind w:firstLine="567"/>
              <w:jc w:val="both"/>
              <w:rPr>
                <w:sz w:val="20"/>
                <w:szCs w:val="20"/>
              </w:rPr>
            </w:pPr>
            <w:r w:rsidRPr="00641DD8">
              <w:rPr>
                <w:sz w:val="20"/>
                <w:szCs w:val="20"/>
              </w:rPr>
              <w:t>4. Уточнить бюджетные полномочия финансового органа области, дополнив пункт 1 статьи 6 пунктом 37.1.</w:t>
            </w:r>
          </w:p>
          <w:p w:rsidR="00641DD8" w:rsidRPr="00641DD8" w:rsidRDefault="00641DD8" w:rsidP="00641DD8">
            <w:pPr>
              <w:tabs>
                <w:tab w:val="left" w:pos="5670"/>
              </w:tabs>
              <w:ind w:firstLine="567"/>
              <w:jc w:val="both"/>
              <w:rPr>
                <w:sz w:val="20"/>
                <w:szCs w:val="20"/>
              </w:rPr>
            </w:pPr>
            <w:r w:rsidRPr="00641DD8">
              <w:rPr>
                <w:sz w:val="20"/>
                <w:szCs w:val="20"/>
              </w:rPr>
              <w:t>На основании пункта 4 статьи 78.2 БК РФ законопрое</w:t>
            </w:r>
            <w:r w:rsidRPr="00641DD8">
              <w:rPr>
                <w:sz w:val="20"/>
                <w:szCs w:val="20"/>
              </w:rPr>
              <w:t>к</w:t>
            </w:r>
            <w:r w:rsidRPr="00641DD8">
              <w:rPr>
                <w:sz w:val="20"/>
                <w:szCs w:val="20"/>
              </w:rPr>
              <w:t>том предлагается наделить министерство финансов Архангел</w:t>
            </w:r>
            <w:r w:rsidRPr="00641DD8">
              <w:rPr>
                <w:sz w:val="20"/>
                <w:szCs w:val="20"/>
              </w:rPr>
              <w:t>ь</w:t>
            </w:r>
            <w:r w:rsidRPr="00641DD8">
              <w:rPr>
                <w:sz w:val="20"/>
                <w:szCs w:val="20"/>
              </w:rPr>
              <w:t>ской области полномочием по установлению порядка взыск</w:t>
            </w:r>
            <w:r w:rsidRPr="00641DD8">
              <w:rPr>
                <w:sz w:val="20"/>
                <w:szCs w:val="20"/>
              </w:rPr>
              <w:t>а</w:t>
            </w:r>
            <w:r w:rsidRPr="00641DD8">
              <w:rPr>
                <w:sz w:val="20"/>
                <w:szCs w:val="20"/>
              </w:rPr>
              <w:t>ния средств в объеме остатка не использованной на начало о</w:t>
            </w:r>
            <w:r w:rsidRPr="00641DD8">
              <w:rPr>
                <w:sz w:val="20"/>
                <w:szCs w:val="20"/>
              </w:rPr>
              <w:t>т</w:t>
            </w:r>
            <w:r w:rsidRPr="00641DD8">
              <w:rPr>
                <w:sz w:val="20"/>
                <w:szCs w:val="20"/>
              </w:rPr>
              <w:t xml:space="preserve">четного финансового года </w:t>
            </w:r>
            <w:proofErr w:type="gramStart"/>
            <w:r w:rsidRPr="00641DD8">
              <w:rPr>
                <w:sz w:val="20"/>
                <w:szCs w:val="20"/>
              </w:rPr>
              <w:t>субсидии</w:t>
            </w:r>
            <w:proofErr w:type="gramEnd"/>
            <w:r w:rsidRPr="00641DD8">
              <w:rPr>
                <w:sz w:val="20"/>
                <w:szCs w:val="20"/>
              </w:rPr>
              <w:t xml:space="preserve"> на осуществление кап</w:t>
            </w:r>
            <w:r w:rsidRPr="00641DD8">
              <w:rPr>
                <w:sz w:val="20"/>
                <w:szCs w:val="20"/>
              </w:rPr>
              <w:t>и</w:t>
            </w:r>
            <w:r w:rsidRPr="00641DD8">
              <w:rPr>
                <w:sz w:val="20"/>
                <w:szCs w:val="20"/>
              </w:rPr>
              <w:t xml:space="preserve">тальных вложений в объекты государственной собственности Архангельской области при отсутствии решения получателя </w:t>
            </w:r>
            <w:r w:rsidRPr="00641DD8">
              <w:rPr>
                <w:sz w:val="20"/>
                <w:szCs w:val="20"/>
              </w:rPr>
              <w:lastRenderedPageBreak/>
              <w:t>бюджетных средств, предоставившего субсидию, о наличии потребности направления этих средств на цели предоставления субсидии, с соблюдением общих требований, установленных Министерством финансов Российской Федерации.</w:t>
            </w:r>
          </w:p>
          <w:p w:rsidR="00641DD8" w:rsidRPr="00641DD8" w:rsidRDefault="00641DD8" w:rsidP="00641DD8">
            <w:pPr>
              <w:tabs>
                <w:tab w:val="left" w:pos="5670"/>
              </w:tabs>
              <w:ind w:firstLine="567"/>
              <w:jc w:val="both"/>
              <w:rPr>
                <w:sz w:val="20"/>
                <w:szCs w:val="20"/>
              </w:rPr>
            </w:pPr>
            <w:r w:rsidRPr="00641DD8">
              <w:rPr>
                <w:sz w:val="20"/>
                <w:szCs w:val="20"/>
              </w:rPr>
              <w:t>5. Исключить статью 11 областного закона о бюджетном процессе, которая определяла отражение бюджетных инвест</w:t>
            </w:r>
            <w:r w:rsidRPr="00641DD8">
              <w:rPr>
                <w:sz w:val="20"/>
                <w:szCs w:val="20"/>
              </w:rPr>
              <w:t>и</w:t>
            </w:r>
            <w:r w:rsidRPr="00641DD8">
              <w:rPr>
                <w:sz w:val="20"/>
                <w:szCs w:val="20"/>
              </w:rPr>
              <w:t xml:space="preserve">ций в объекты капитального строительства. </w:t>
            </w:r>
          </w:p>
          <w:p w:rsidR="00641DD8" w:rsidRPr="00641DD8" w:rsidRDefault="00641DD8" w:rsidP="00641DD8">
            <w:pPr>
              <w:tabs>
                <w:tab w:val="left" w:pos="5670"/>
              </w:tabs>
              <w:ind w:firstLine="567"/>
              <w:jc w:val="both"/>
              <w:rPr>
                <w:sz w:val="20"/>
                <w:szCs w:val="20"/>
              </w:rPr>
            </w:pPr>
            <w:r w:rsidRPr="00641DD8">
              <w:rPr>
                <w:sz w:val="20"/>
                <w:szCs w:val="20"/>
              </w:rPr>
              <w:t xml:space="preserve">6. </w:t>
            </w:r>
            <w:proofErr w:type="gramStart"/>
            <w:r w:rsidRPr="00641DD8">
              <w:rPr>
                <w:sz w:val="20"/>
                <w:szCs w:val="20"/>
              </w:rPr>
              <w:t>Уточнить формулировки в подпункте 1 пункта 1 и в пункте 3 областного закона о межбюджетных отношениях, по</w:t>
            </w:r>
            <w:r w:rsidRPr="00641DD8">
              <w:rPr>
                <w:sz w:val="20"/>
                <w:szCs w:val="20"/>
              </w:rPr>
              <w:t>д</w:t>
            </w:r>
            <w:r w:rsidRPr="00641DD8">
              <w:rPr>
                <w:sz w:val="20"/>
                <w:szCs w:val="20"/>
              </w:rPr>
              <w:t>пункте 15 пункта 3 статьи 12, подпункте 6 пункта 2 статьи 19 и подпункте 3 пункта 4 статьи 25 областного закона о бюджетном процессе в связи с уточнением в статьях 78.2, 79 и 79.1 Бю</w:t>
            </w:r>
            <w:r w:rsidRPr="00641DD8">
              <w:rPr>
                <w:sz w:val="20"/>
                <w:szCs w:val="20"/>
              </w:rPr>
              <w:t>д</w:t>
            </w:r>
            <w:r w:rsidRPr="00641DD8">
              <w:rPr>
                <w:sz w:val="20"/>
                <w:szCs w:val="20"/>
              </w:rPr>
              <w:t>жетного кодекса РФ формулировок форм расходов в части бюджетных инвестиций.</w:t>
            </w:r>
            <w:proofErr w:type="gramEnd"/>
          </w:p>
          <w:p w:rsidR="00641DD8" w:rsidRPr="00641DD8" w:rsidRDefault="00641DD8" w:rsidP="00641DD8">
            <w:pPr>
              <w:tabs>
                <w:tab w:val="left" w:pos="5670"/>
              </w:tabs>
              <w:ind w:firstLine="567"/>
              <w:jc w:val="both"/>
              <w:rPr>
                <w:sz w:val="20"/>
                <w:szCs w:val="20"/>
              </w:rPr>
            </w:pPr>
            <w:r w:rsidRPr="00641DD8">
              <w:rPr>
                <w:sz w:val="20"/>
                <w:szCs w:val="20"/>
              </w:rPr>
              <w:t>На законопроект поступили положительные заключения государственно-правового управления Архангельского облас</w:t>
            </w:r>
            <w:r w:rsidRPr="00641DD8">
              <w:rPr>
                <w:sz w:val="20"/>
                <w:szCs w:val="20"/>
              </w:rPr>
              <w:t>т</w:t>
            </w:r>
            <w:r w:rsidRPr="00641DD8">
              <w:rPr>
                <w:sz w:val="20"/>
                <w:szCs w:val="20"/>
              </w:rPr>
              <w:t xml:space="preserve">ного Собрания депутатов, прокуратуры Архангельской области, мэрии </w:t>
            </w:r>
            <w:proofErr w:type="gramStart"/>
            <w:r w:rsidRPr="00641DD8">
              <w:rPr>
                <w:sz w:val="20"/>
                <w:szCs w:val="20"/>
              </w:rPr>
              <w:t>г</w:t>
            </w:r>
            <w:proofErr w:type="gramEnd"/>
            <w:r w:rsidRPr="00641DD8">
              <w:rPr>
                <w:sz w:val="20"/>
                <w:szCs w:val="20"/>
              </w:rPr>
              <w:t>. Архангельска.</w:t>
            </w:r>
          </w:p>
          <w:p w:rsidR="003B0DA6" w:rsidRPr="00EE4528" w:rsidRDefault="003B0DA6" w:rsidP="00641DD8">
            <w:pPr>
              <w:pStyle w:val="a6"/>
              <w:ind w:firstLine="567"/>
              <w:jc w:val="both"/>
            </w:pPr>
          </w:p>
        </w:tc>
        <w:tc>
          <w:tcPr>
            <w:tcW w:w="1560" w:type="dxa"/>
          </w:tcPr>
          <w:p w:rsidR="003B0DA6" w:rsidRPr="00F239B2" w:rsidRDefault="003B0DA6" w:rsidP="005366CD">
            <w:pPr>
              <w:pStyle w:val="a3"/>
              <w:ind w:left="-76" w:right="-56" w:firstLine="0"/>
              <w:jc w:val="center"/>
              <w:rPr>
                <w:sz w:val="24"/>
                <w:szCs w:val="24"/>
              </w:rPr>
            </w:pPr>
            <w:r w:rsidRPr="00F239B2">
              <w:rPr>
                <w:sz w:val="24"/>
                <w:szCs w:val="24"/>
              </w:rPr>
              <w:lastRenderedPageBreak/>
              <w:t>«вне плана»</w:t>
            </w:r>
          </w:p>
        </w:tc>
        <w:tc>
          <w:tcPr>
            <w:tcW w:w="3086" w:type="dxa"/>
          </w:tcPr>
          <w:p w:rsidR="00641DD8" w:rsidRPr="008374FF" w:rsidRDefault="00641DD8" w:rsidP="00641DD8">
            <w:pPr>
              <w:pStyle w:val="a6"/>
              <w:ind w:firstLine="567"/>
              <w:jc w:val="both"/>
              <w:rPr>
                <w:szCs w:val="28"/>
              </w:rPr>
            </w:pPr>
            <w:r w:rsidRPr="00641DD8">
              <w:rPr>
                <w:sz w:val="20"/>
              </w:rPr>
              <w:t>Комитет  рекомендует сессии областного Собрания д</w:t>
            </w:r>
            <w:r w:rsidRPr="00641DD8">
              <w:rPr>
                <w:sz w:val="20"/>
              </w:rPr>
              <w:t>е</w:t>
            </w:r>
            <w:r w:rsidRPr="00641DD8">
              <w:rPr>
                <w:sz w:val="20"/>
              </w:rPr>
              <w:t xml:space="preserve">путатов </w:t>
            </w:r>
            <w:r w:rsidRPr="00641DD8">
              <w:rPr>
                <w:b/>
                <w:sz w:val="20"/>
              </w:rPr>
              <w:t>принять</w:t>
            </w:r>
            <w:r w:rsidRPr="00641DD8">
              <w:rPr>
                <w:sz w:val="20"/>
              </w:rPr>
              <w:t xml:space="preserve"> рассматрива</w:t>
            </w:r>
            <w:r w:rsidRPr="00641DD8">
              <w:rPr>
                <w:sz w:val="20"/>
              </w:rPr>
              <w:t>е</w:t>
            </w:r>
            <w:r w:rsidRPr="00641DD8">
              <w:rPr>
                <w:sz w:val="20"/>
              </w:rPr>
              <w:t>мый проект областного закона на очередной шестой сессии Арха</w:t>
            </w:r>
            <w:r w:rsidRPr="00641DD8">
              <w:rPr>
                <w:sz w:val="20"/>
              </w:rPr>
              <w:t>н</w:t>
            </w:r>
            <w:r w:rsidRPr="00641DD8">
              <w:rPr>
                <w:sz w:val="20"/>
              </w:rPr>
              <w:t xml:space="preserve">гельского областного Собрания депутатов  </w:t>
            </w:r>
            <w:r w:rsidRPr="00641DD8">
              <w:rPr>
                <w:b/>
                <w:sz w:val="20"/>
              </w:rPr>
              <w:t>в первом  чтении</w:t>
            </w:r>
            <w:r w:rsidRPr="00641DD8">
              <w:rPr>
                <w:sz w:val="20"/>
              </w:rPr>
              <w:t xml:space="preserve"> с учетом </w:t>
            </w:r>
            <w:r w:rsidR="00293AEF">
              <w:rPr>
                <w:sz w:val="20"/>
              </w:rPr>
              <w:t xml:space="preserve">замечания указанного в </w:t>
            </w:r>
            <w:r w:rsidRPr="00641DD8">
              <w:rPr>
                <w:sz w:val="20"/>
              </w:rPr>
              <w:t xml:space="preserve"> заключени</w:t>
            </w:r>
            <w:proofErr w:type="gramStart"/>
            <w:r w:rsidRPr="00641DD8">
              <w:rPr>
                <w:sz w:val="20"/>
              </w:rPr>
              <w:t>и</w:t>
            </w:r>
            <w:proofErr w:type="gramEnd"/>
            <w:r w:rsidR="00293AEF">
              <w:rPr>
                <w:sz w:val="20"/>
              </w:rPr>
              <w:t xml:space="preserve"> комитета</w:t>
            </w:r>
            <w:r w:rsidRPr="00641DD8">
              <w:rPr>
                <w:sz w:val="20"/>
              </w:rPr>
              <w:t>.</w:t>
            </w:r>
          </w:p>
          <w:p w:rsidR="003B0DA6" w:rsidRPr="00D0756C" w:rsidRDefault="003B0DA6" w:rsidP="00DD38AF">
            <w:pPr>
              <w:pStyle w:val="a6"/>
              <w:jc w:val="both"/>
              <w:rPr>
                <w:b/>
                <w:sz w:val="20"/>
              </w:rPr>
            </w:pPr>
          </w:p>
        </w:tc>
      </w:tr>
      <w:tr w:rsidR="003B0DA6" w:rsidRPr="00B27A37" w:rsidTr="00A864D6">
        <w:tc>
          <w:tcPr>
            <w:tcW w:w="588" w:type="dxa"/>
          </w:tcPr>
          <w:p w:rsidR="003B0DA6" w:rsidRDefault="003B0DA6" w:rsidP="005366CD">
            <w:pPr>
              <w:pStyle w:val="a3"/>
              <w:ind w:firstLine="0"/>
              <w:jc w:val="center"/>
              <w:rPr>
                <w:sz w:val="20"/>
              </w:rPr>
            </w:pPr>
            <w:r>
              <w:rPr>
                <w:sz w:val="20"/>
              </w:rPr>
              <w:lastRenderedPageBreak/>
              <w:t>5.</w:t>
            </w:r>
          </w:p>
        </w:tc>
        <w:tc>
          <w:tcPr>
            <w:tcW w:w="2355" w:type="dxa"/>
          </w:tcPr>
          <w:p w:rsidR="003B0DA6" w:rsidRPr="003B0DA6" w:rsidRDefault="003C25A1" w:rsidP="003C25A1">
            <w:pPr>
              <w:pStyle w:val="a6"/>
              <w:jc w:val="both"/>
              <w:rPr>
                <w:sz w:val="20"/>
              </w:rPr>
            </w:pPr>
            <w:proofErr w:type="gramStart"/>
            <w:r>
              <w:rPr>
                <w:sz w:val="20"/>
              </w:rPr>
              <w:t>Проект</w:t>
            </w:r>
            <w:r w:rsidR="003B0DA6" w:rsidRPr="003B0DA6">
              <w:rPr>
                <w:sz w:val="20"/>
              </w:rPr>
              <w:t xml:space="preserve"> областного з</w:t>
            </w:r>
            <w:r w:rsidR="003B0DA6" w:rsidRPr="003B0DA6">
              <w:rPr>
                <w:sz w:val="20"/>
              </w:rPr>
              <w:t>а</w:t>
            </w:r>
            <w:r w:rsidR="003B0DA6" w:rsidRPr="003B0DA6">
              <w:rPr>
                <w:sz w:val="20"/>
              </w:rPr>
              <w:t>кона «Об официальном толковании словосоч</w:t>
            </w:r>
            <w:r w:rsidR="003B0DA6" w:rsidRPr="003B0DA6">
              <w:rPr>
                <w:sz w:val="20"/>
              </w:rPr>
              <w:t>е</w:t>
            </w:r>
            <w:r w:rsidR="003B0DA6" w:rsidRPr="003B0DA6">
              <w:rPr>
                <w:sz w:val="20"/>
              </w:rPr>
              <w:t>тания «сумма влож</w:t>
            </w:r>
            <w:r w:rsidR="003B0DA6" w:rsidRPr="003B0DA6">
              <w:rPr>
                <w:sz w:val="20"/>
              </w:rPr>
              <w:t>е</w:t>
            </w:r>
            <w:r w:rsidR="003B0DA6" w:rsidRPr="003B0DA6">
              <w:rPr>
                <w:sz w:val="20"/>
              </w:rPr>
              <w:t>ний» в статье 2.1 обл</w:t>
            </w:r>
            <w:r w:rsidR="003B0DA6" w:rsidRPr="003B0DA6">
              <w:rPr>
                <w:sz w:val="20"/>
              </w:rPr>
              <w:t>а</w:t>
            </w:r>
            <w:r w:rsidR="003B0DA6" w:rsidRPr="003B0DA6">
              <w:rPr>
                <w:sz w:val="20"/>
              </w:rPr>
              <w:t>стного закона «О введ</w:t>
            </w:r>
            <w:r w:rsidR="003B0DA6" w:rsidRPr="003B0DA6">
              <w:rPr>
                <w:sz w:val="20"/>
              </w:rPr>
              <w:t>е</w:t>
            </w:r>
            <w:r w:rsidR="003B0DA6" w:rsidRPr="003B0DA6">
              <w:rPr>
                <w:sz w:val="20"/>
              </w:rPr>
              <w:t>нии в действие на те</w:t>
            </w:r>
            <w:r w:rsidR="003B0DA6" w:rsidRPr="003B0DA6">
              <w:rPr>
                <w:sz w:val="20"/>
              </w:rPr>
              <w:t>р</w:t>
            </w:r>
            <w:r w:rsidR="003B0DA6" w:rsidRPr="003B0DA6">
              <w:rPr>
                <w:sz w:val="20"/>
              </w:rPr>
              <w:t>ритории Архангельской области налога на им</w:t>
            </w:r>
            <w:r w:rsidR="003B0DA6" w:rsidRPr="003B0DA6">
              <w:rPr>
                <w:sz w:val="20"/>
              </w:rPr>
              <w:t>у</w:t>
            </w:r>
            <w:r w:rsidR="003B0DA6" w:rsidRPr="003B0DA6">
              <w:rPr>
                <w:sz w:val="20"/>
              </w:rPr>
              <w:t xml:space="preserve">щество организаций в соответствии </w:t>
            </w:r>
            <w:r w:rsidR="003B0DA6" w:rsidRPr="003B0DA6">
              <w:rPr>
                <w:sz w:val="20"/>
              </w:rPr>
              <w:br/>
              <w:t>с частью 2 Налогового кодекса РФ и внесении изменений в некоторые законодательные акты Архангельской области» и статьях 2 и 3 облас</w:t>
            </w:r>
            <w:r w:rsidR="003B0DA6" w:rsidRPr="003B0DA6">
              <w:rPr>
                <w:sz w:val="20"/>
              </w:rPr>
              <w:t>т</w:t>
            </w:r>
            <w:r w:rsidR="003B0DA6" w:rsidRPr="003B0DA6">
              <w:rPr>
                <w:sz w:val="20"/>
              </w:rPr>
              <w:t>ного закона «О налог</w:t>
            </w:r>
            <w:r w:rsidR="003B0DA6" w:rsidRPr="003B0DA6">
              <w:rPr>
                <w:sz w:val="20"/>
              </w:rPr>
              <w:t>о</w:t>
            </w:r>
            <w:r w:rsidR="003B0DA6" w:rsidRPr="003B0DA6">
              <w:rPr>
                <w:sz w:val="20"/>
              </w:rPr>
              <w:t>вых льготах при осущ</w:t>
            </w:r>
            <w:r w:rsidR="003B0DA6" w:rsidRPr="003B0DA6">
              <w:rPr>
                <w:sz w:val="20"/>
              </w:rPr>
              <w:t>е</w:t>
            </w:r>
            <w:r w:rsidR="003B0DA6" w:rsidRPr="003B0DA6">
              <w:rPr>
                <w:sz w:val="20"/>
              </w:rPr>
              <w:t>ствлении инвестицио</w:t>
            </w:r>
            <w:r w:rsidR="003B0DA6" w:rsidRPr="003B0DA6">
              <w:rPr>
                <w:sz w:val="20"/>
              </w:rPr>
              <w:t>н</w:t>
            </w:r>
            <w:r w:rsidR="003B0DA6" w:rsidRPr="003B0DA6">
              <w:rPr>
                <w:sz w:val="20"/>
              </w:rPr>
              <w:t xml:space="preserve">ной деятельности </w:t>
            </w:r>
            <w:r w:rsidR="003B0DA6" w:rsidRPr="003B0DA6">
              <w:rPr>
                <w:sz w:val="20"/>
              </w:rPr>
              <w:br/>
              <w:t>на территории Арха</w:t>
            </w:r>
            <w:r w:rsidR="003B0DA6" w:rsidRPr="003B0DA6">
              <w:rPr>
                <w:sz w:val="20"/>
              </w:rPr>
              <w:t>н</w:t>
            </w:r>
            <w:r w:rsidR="003B0DA6" w:rsidRPr="003B0DA6">
              <w:rPr>
                <w:sz w:val="20"/>
              </w:rPr>
              <w:t>гельской</w:t>
            </w:r>
            <w:proofErr w:type="gramEnd"/>
            <w:r w:rsidR="003B0DA6" w:rsidRPr="003B0DA6">
              <w:rPr>
                <w:sz w:val="20"/>
              </w:rPr>
              <w:t xml:space="preserve"> области» </w:t>
            </w:r>
            <w:r w:rsidR="003B0DA6" w:rsidRPr="003B0DA6">
              <w:rPr>
                <w:b/>
                <w:sz w:val="20"/>
              </w:rPr>
              <w:t>(пе</w:t>
            </w:r>
            <w:r w:rsidR="003B0DA6" w:rsidRPr="003B0DA6">
              <w:rPr>
                <w:b/>
                <w:sz w:val="20"/>
              </w:rPr>
              <w:t>р</w:t>
            </w:r>
            <w:r w:rsidR="003B0DA6" w:rsidRPr="003B0DA6">
              <w:rPr>
                <w:b/>
                <w:sz w:val="20"/>
              </w:rPr>
              <w:t>вое и второе чтение)</w:t>
            </w:r>
            <w:r w:rsidR="003B0DA6" w:rsidRPr="003B0DA6">
              <w:rPr>
                <w:sz w:val="20"/>
              </w:rPr>
              <w:t>.</w:t>
            </w:r>
          </w:p>
        </w:tc>
        <w:tc>
          <w:tcPr>
            <w:tcW w:w="1800" w:type="dxa"/>
          </w:tcPr>
          <w:p w:rsidR="003B0DA6" w:rsidRDefault="003B0DA6" w:rsidP="00875319">
            <w:pPr>
              <w:pStyle w:val="a3"/>
              <w:ind w:left="-66" w:firstLine="0"/>
              <w:jc w:val="center"/>
              <w:rPr>
                <w:sz w:val="20"/>
              </w:rPr>
            </w:pPr>
            <w:proofErr w:type="gramStart"/>
            <w:r>
              <w:rPr>
                <w:bCs/>
                <w:sz w:val="20"/>
              </w:rPr>
              <w:t>И</w:t>
            </w:r>
            <w:r w:rsidRPr="00FF3A4B">
              <w:rPr>
                <w:bCs/>
                <w:sz w:val="20"/>
              </w:rPr>
              <w:t>сполняю</w:t>
            </w:r>
            <w:r>
              <w:rPr>
                <w:bCs/>
                <w:sz w:val="20"/>
              </w:rPr>
              <w:t>щий</w:t>
            </w:r>
            <w:proofErr w:type="gramEnd"/>
            <w:r w:rsidRPr="00FF3A4B">
              <w:rPr>
                <w:bCs/>
                <w:sz w:val="20"/>
              </w:rPr>
              <w:t xml:space="preserve"> обязанности Г</w:t>
            </w:r>
            <w:r w:rsidRPr="00FF3A4B">
              <w:rPr>
                <w:bCs/>
                <w:sz w:val="20"/>
              </w:rPr>
              <w:t>у</w:t>
            </w:r>
            <w:r w:rsidRPr="00FF3A4B">
              <w:rPr>
                <w:bCs/>
                <w:sz w:val="20"/>
              </w:rPr>
              <w:t>бернатора Арха</w:t>
            </w:r>
            <w:r w:rsidRPr="00FF3A4B">
              <w:rPr>
                <w:bCs/>
                <w:sz w:val="20"/>
              </w:rPr>
              <w:t>н</w:t>
            </w:r>
            <w:r w:rsidRPr="00FF3A4B">
              <w:rPr>
                <w:bCs/>
                <w:sz w:val="20"/>
              </w:rPr>
              <w:t>гельской области</w:t>
            </w:r>
            <w:r w:rsidRPr="00FF3A4B">
              <w:rPr>
                <w:sz w:val="20"/>
              </w:rPr>
              <w:t xml:space="preserve"> </w:t>
            </w:r>
          </w:p>
          <w:p w:rsidR="003B0DA6" w:rsidRDefault="003C25A1" w:rsidP="00875319">
            <w:pPr>
              <w:pStyle w:val="a3"/>
              <w:ind w:left="-66" w:firstLine="0"/>
              <w:jc w:val="center"/>
              <w:rPr>
                <w:sz w:val="20"/>
              </w:rPr>
            </w:pPr>
            <w:r>
              <w:rPr>
                <w:sz w:val="20"/>
              </w:rPr>
              <w:t xml:space="preserve">А.В. </w:t>
            </w:r>
            <w:proofErr w:type="spellStart"/>
            <w:r>
              <w:rPr>
                <w:sz w:val="20"/>
              </w:rPr>
              <w:t>Алсуфьев</w:t>
            </w:r>
            <w:proofErr w:type="spellEnd"/>
            <w:r w:rsidRPr="003B0DA6">
              <w:rPr>
                <w:sz w:val="20"/>
              </w:rPr>
              <w:t xml:space="preserve"> </w:t>
            </w:r>
            <w:r w:rsidR="003B0DA6">
              <w:rPr>
                <w:sz w:val="20"/>
              </w:rPr>
              <w:t>/</w:t>
            </w:r>
          </w:p>
          <w:p w:rsidR="003B0DA6" w:rsidRPr="00092EF9" w:rsidRDefault="003C25A1" w:rsidP="00875319">
            <w:pPr>
              <w:pStyle w:val="a3"/>
              <w:ind w:left="-66" w:firstLine="0"/>
              <w:jc w:val="center"/>
              <w:rPr>
                <w:sz w:val="20"/>
              </w:rPr>
            </w:pPr>
            <w:r w:rsidRPr="00092EF9">
              <w:rPr>
                <w:sz w:val="20"/>
              </w:rPr>
              <w:t>У</w:t>
            </w:r>
            <w:r>
              <w:rPr>
                <w:sz w:val="20"/>
              </w:rPr>
              <w:t>сачева Е.</w:t>
            </w:r>
            <w:proofErr w:type="gramStart"/>
            <w:r>
              <w:rPr>
                <w:sz w:val="20"/>
              </w:rPr>
              <w:t>Ю</w:t>
            </w:r>
            <w:proofErr w:type="gramEnd"/>
          </w:p>
        </w:tc>
        <w:tc>
          <w:tcPr>
            <w:tcW w:w="5745" w:type="dxa"/>
          </w:tcPr>
          <w:p w:rsidR="003C25A1" w:rsidRPr="003C25A1" w:rsidRDefault="003C25A1" w:rsidP="003C25A1">
            <w:pPr>
              <w:pStyle w:val="ab"/>
              <w:spacing w:after="0"/>
              <w:ind w:left="0" w:firstLine="567"/>
              <w:jc w:val="both"/>
              <w:rPr>
                <w:sz w:val="20"/>
              </w:rPr>
            </w:pPr>
            <w:proofErr w:type="gramStart"/>
            <w:r w:rsidRPr="003C25A1">
              <w:rPr>
                <w:sz w:val="20"/>
              </w:rPr>
              <w:t>Законопроект внесен в соответствии со статьями 2 и 6 областного закона от 15 июля 2003 года № 183-23-ОЗ «Об оф</w:t>
            </w:r>
            <w:r w:rsidRPr="003C25A1">
              <w:rPr>
                <w:sz w:val="20"/>
              </w:rPr>
              <w:t>и</w:t>
            </w:r>
            <w:r w:rsidRPr="003C25A1">
              <w:rPr>
                <w:sz w:val="20"/>
              </w:rPr>
              <w:t>циальном толковании законов и иных нормативных правовых актов Архангельского областного Собрания депутатов» и н</w:t>
            </w:r>
            <w:r w:rsidRPr="003C25A1">
              <w:rPr>
                <w:sz w:val="20"/>
              </w:rPr>
              <w:t>а</w:t>
            </w:r>
            <w:r w:rsidRPr="003C25A1">
              <w:rPr>
                <w:sz w:val="20"/>
              </w:rPr>
              <w:t>правлен на придание определенности (уточнения) порядка пр</w:t>
            </w:r>
            <w:r w:rsidRPr="003C25A1">
              <w:rPr>
                <w:sz w:val="20"/>
              </w:rPr>
              <w:t>и</w:t>
            </w:r>
            <w:r w:rsidRPr="003C25A1">
              <w:rPr>
                <w:sz w:val="20"/>
              </w:rPr>
              <w:t>менения налоговых льгот, установленных областным законом от 24 июня 2009 года № 52-4-ОЗ «О налоговых льготах при осуществлении инвестиционной деятельности на территории Архангельской области</w:t>
            </w:r>
            <w:proofErr w:type="gramEnd"/>
            <w:r w:rsidRPr="003C25A1">
              <w:rPr>
                <w:sz w:val="20"/>
              </w:rPr>
              <w:t>» (далее – областной закон № 52-4-ОЗ) и статьями 2 и 2.1 областного закона от 14 ноября 2003 года № 204-25-ОЗ «О введении в действие на территории Архангел</w:t>
            </w:r>
            <w:r w:rsidRPr="003C25A1">
              <w:rPr>
                <w:sz w:val="20"/>
              </w:rPr>
              <w:t>ь</w:t>
            </w:r>
            <w:r w:rsidRPr="003C25A1">
              <w:rPr>
                <w:sz w:val="20"/>
              </w:rPr>
              <w:t>ской области налога на имущество организаций в соответствии с частью 2 Налогового кодекса РФ и внесении изменений в н</w:t>
            </w:r>
            <w:r w:rsidRPr="003C25A1">
              <w:rPr>
                <w:sz w:val="20"/>
              </w:rPr>
              <w:t>е</w:t>
            </w:r>
            <w:r w:rsidRPr="003C25A1">
              <w:rPr>
                <w:sz w:val="20"/>
              </w:rPr>
              <w:t xml:space="preserve">которые законодательные акты Архангельской области» (далее – областной закон № 204-25-ОЗ). </w:t>
            </w:r>
          </w:p>
          <w:p w:rsidR="003C25A1" w:rsidRPr="003C25A1" w:rsidRDefault="003C25A1" w:rsidP="003C25A1">
            <w:pPr>
              <w:pStyle w:val="ab"/>
              <w:spacing w:after="0"/>
              <w:ind w:left="0" w:firstLine="567"/>
              <w:jc w:val="both"/>
              <w:rPr>
                <w:sz w:val="20"/>
              </w:rPr>
            </w:pPr>
            <w:r w:rsidRPr="003C25A1">
              <w:rPr>
                <w:sz w:val="20"/>
              </w:rPr>
              <w:t>Согласно действующему областному законодательству с 2009 года на территории Архангельской области для организ</w:t>
            </w:r>
            <w:r w:rsidRPr="003C25A1">
              <w:rPr>
                <w:sz w:val="20"/>
              </w:rPr>
              <w:t>а</w:t>
            </w:r>
            <w:r w:rsidRPr="003C25A1">
              <w:rPr>
                <w:sz w:val="20"/>
              </w:rPr>
              <w:t>ций ряда отраслей экономики, вкладывающих средства в разв</w:t>
            </w:r>
            <w:r w:rsidRPr="003C25A1">
              <w:rPr>
                <w:sz w:val="20"/>
              </w:rPr>
              <w:t>и</w:t>
            </w:r>
            <w:r w:rsidRPr="003C25A1">
              <w:rPr>
                <w:sz w:val="20"/>
              </w:rPr>
              <w:t>тие собственного производства (строительство, приобретение, реконструкцию, модернизацию основных фондов), предусмо</w:t>
            </w:r>
            <w:r w:rsidRPr="003C25A1">
              <w:rPr>
                <w:sz w:val="20"/>
              </w:rPr>
              <w:t>т</w:t>
            </w:r>
            <w:r w:rsidRPr="003C25A1">
              <w:rPr>
                <w:sz w:val="20"/>
              </w:rPr>
              <w:t>рены льготные ставки налога на прибыль и налога на имущес</w:t>
            </w:r>
            <w:r w:rsidRPr="003C25A1">
              <w:rPr>
                <w:sz w:val="20"/>
              </w:rPr>
              <w:t>т</w:t>
            </w:r>
            <w:r w:rsidRPr="003C25A1">
              <w:rPr>
                <w:sz w:val="20"/>
              </w:rPr>
              <w:t xml:space="preserve">во организаций. </w:t>
            </w:r>
          </w:p>
          <w:p w:rsidR="003C25A1" w:rsidRPr="003C25A1" w:rsidRDefault="003C25A1" w:rsidP="003C25A1">
            <w:pPr>
              <w:pStyle w:val="ab"/>
              <w:spacing w:after="0"/>
              <w:ind w:left="0" w:firstLine="567"/>
              <w:jc w:val="both"/>
              <w:rPr>
                <w:sz w:val="20"/>
              </w:rPr>
            </w:pPr>
            <w:proofErr w:type="gramStart"/>
            <w:r w:rsidRPr="003C25A1">
              <w:rPr>
                <w:sz w:val="20"/>
              </w:rPr>
              <w:t>В целях предотвращения расширительного применения положений областных законов № 204-25-ОЗ и № 52-4-ОЗ вра</w:t>
            </w:r>
            <w:r w:rsidRPr="003C25A1">
              <w:rPr>
                <w:sz w:val="20"/>
              </w:rPr>
              <w:t>з</w:t>
            </w:r>
            <w:r w:rsidRPr="003C25A1">
              <w:rPr>
                <w:sz w:val="20"/>
              </w:rPr>
              <w:t xml:space="preserve">рез с принципами и целями, заложенными при их принятии, </w:t>
            </w:r>
            <w:r w:rsidRPr="003C25A1">
              <w:rPr>
                <w:sz w:val="20"/>
              </w:rPr>
              <w:lastRenderedPageBreak/>
              <w:t>законопроектом предлагается официальное толкование  слов</w:t>
            </w:r>
            <w:r w:rsidRPr="003C25A1">
              <w:rPr>
                <w:sz w:val="20"/>
              </w:rPr>
              <w:t>о</w:t>
            </w:r>
            <w:r w:rsidRPr="003C25A1">
              <w:rPr>
                <w:sz w:val="20"/>
              </w:rPr>
              <w:t>сочетания «сумма вложений» в статье 2.1 областного закона № 204-25-ОЗ и статьях 2 и 3 областного закона № 52-4-ОЗ в части недопустимости включения в расчеты при применении инв</w:t>
            </w:r>
            <w:r w:rsidRPr="003C25A1">
              <w:rPr>
                <w:sz w:val="20"/>
              </w:rPr>
              <w:t>е</w:t>
            </w:r>
            <w:r w:rsidRPr="003C25A1">
              <w:rPr>
                <w:sz w:val="20"/>
              </w:rPr>
              <w:t>стиционных льгот по налогу на прибыль и налогу на имущество организаций</w:t>
            </w:r>
            <w:proofErr w:type="gramEnd"/>
            <w:r w:rsidRPr="003C25A1">
              <w:rPr>
                <w:sz w:val="20"/>
              </w:rPr>
              <w:t xml:space="preserve"> капитальных вложений, фактически произведе</w:t>
            </w:r>
            <w:r w:rsidRPr="003C25A1">
              <w:rPr>
                <w:sz w:val="20"/>
              </w:rPr>
              <w:t>н</w:t>
            </w:r>
            <w:r w:rsidRPr="003C25A1">
              <w:rPr>
                <w:sz w:val="20"/>
              </w:rPr>
              <w:t>ных до 01 января 2009 года.</w:t>
            </w:r>
          </w:p>
          <w:p w:rsidR="003C25A1" w:rsidRPr="003C25A1" w:rsidRDefault="003C25A1" w:rsidP="003C25A1">
            <w:pPr>
              <w:pStyle w:val="ab"/>
              <w:spacing w:after="0"/>
              <w:ind w:left="0" w:firstLine="567"/>
              <w:jc w:val="both"/>
              <w:rPr>
                <w:sz w:val="20"/>
              </w:rPr>
            </w:pPr>
            <w:r w:rsidRPr="003C25A1">
              <w:rPr>
                <w:sz w:val="20"/>
              </w:rPr>
              <w:t>На законопроект поступили  положительные отзывы от прокуратуры Архангельской области, контрольно-счетной п</w:t>
            </w:r>
            <w:r w:rsidRPr="003C25A1">
              <w:rPr>
                <w:sz w:val="20"/>
              </w:rPr>
              <w:t>а</w:t>
            </w:r>
            <w:r w:rsidRPr="003C25A1">
              <w:rPr>
                <w:sz w:val="20"/>
              </w:rPr>
              <w:t xml:space="preserve">латы Архангельской области,  мэрии </w:t>
            </w:r>
            <w:proofErr w:type="gramStart"/>
            <w:r w:rsidRPr="003C25A1">
              <w:rPr>
                <w:sz w:val="20"/>
              </w:rPr>
              <w:t>г</w:t>
            </w:r>
            <w:proofErr w:type="gramEnd"/>
            <w:r w:rsidRPr="003C25A1">
              <w:rPr>
                <w:sz w:val="20"/>
              </w:rPr>
              <w:t xml:space="preserve">. Архангельска. </w:t>
            </w:r>
          </w:p>
          <w:p w:rsidR="003C25A1" w:rsidRPr="003C25A1" w:rsidRDefault="003C25A1" w:rsidP="003C25A1">
            <w:pPr>
              <w:pStyle w:val="ab"/>
              <w:spacing w:after="0"/>
              <w:ind w:left="0" w:firstLine="567"/>
              <w:jc w:val="both"/>
              <w:rPr>
                <w:sz w:val="20"/>
              </w:rPr>
            </w:pPr>
            <w:r w:rsidRPr="003C25A1">
              <w:rPr>
                <w:sz w:val="20"/>
              </w:rPr>
              <w:t>Управления Федеральной налоговой службы по Арха</w:t>
            </w:r>
            <w:r w:rsidRPr="003C25A1">
              <w:rPr>
                <w:sz w:val="20"/>
              </w:rPr>
              <w:t>н</w:t>
            </w:r>
            <w:r w:rsidRPr="003C25A1">
              <w:rPr>
                <w:sz w:val="20"/>
              </w:rPr>
              <w:t>гельской области и Ненецкому автономному округу предлагает в статье 1 законопроекта заменить слово «</w:t>
            </w:r>
            <w:r w:rsidRPr="003C25A1">
              <w:rPr>
                <w:i/>
                <w:sz w:val="20"/>
              </w:rPr>
              <w:t>понесенные</w:t>
            </w:r>
            <w:r w:rsidRPr="003C25A1">
              <w:rPr>
                <w:sz w:val="20"/>
              </w:rPr>
              <w:t xml:space="preserve"> организ</w:t>
            </w:r>
            <w:r w:rsidRPr="003C25A1">
              <w:rPr>
                <w:sz w:val="20"/>
              </w:rPr>
              <w:t>а</w:t>
            </w:r>
            <w:r w:rsidRPr="003C25A1">
              <w:rPr>
                <w:sz w:val="20"/>
              </w:rPr>
              <w:t xml:space="preserve">цией после 1 января 2009 года» </w:t>
            </w:r>
            <w:proofErr w:type="gramStart"/>
            <w:r w:rsidRPr="003C25A1">
              <w:rPr>
                <w:sz w:val="20"/>
              </w:rPr>
              <w:t>на</w:t>
            </w:r>
            <w:proofErr w:type="gramEnd"/>
            <w:r w:rsidRPr="003C25A1">
              <w:rPr>
                <w:sz w:val="20"/>
              </w:rPr>
              <w:t xml:space="preserve"> «</w:t>
            </w:r>
            <w:r w:rsidRPr="003C25A1">
              <w:rPr>
                <w:i/>
                <w:sz w:val="20"/>
              </w:rPr>
              <w:t>осуществленные</w:t>
            </w:r>
            <w:r w:rsidRPr="003C25A1">
              <w:rPr>
                <w:sz w:val="20"/>
              </w:rPr>
              <w:t xml:space="preserve"> организ</w:t>
            </w:r>
            <w:r w:rsidRPr="003C25A1">
              <w:rPr>
                <w:sz w:val="20"/>
              </w:rPr>
              <w:t>а</w:t>
            </w:r>
            <w:r w:rsidRPr="003C25A1">
              <w:rPr>
                <w:sz w:val="20"/>
              </w:rPr>
              <w:t>цией после 1 января 2009 года».</w:t>
            </w:r>
          </w:p>
          <w:p w:rsidR="003B0DA6" w:rsidRPr="000E75FF" w:rsidRDefault="003B0DA6" w:rsidP="003C25A1">
            <w:pPr>
              <w:pStyle w:val="a6"/>
              <w:ind w:firstLine="567"/>
              <w:jc w:val="both"/>
              <w:rPr>
                <w:szCs w:val="28"/>
              </w:rPr>
            </w:pPr>
          </w:p>
        </w:tc>
        <w:tc>
          <w:tcPr>
            <w:tcW w:w="1560" w:type="dxa"/>
          </w:tcPr>
          <w:p w:rsidR="003B0DA6" w:rsidRPr="00F239B2" w:rsidRDefault="003B0DA6" w:rsidP="005366CD">
            <w:pPr>
              <w:pStyle w:val="a3"/>
              <w:ind w:left="-76" w:right="-56" w:firstLine="0"/>
              <w:jc w:val="center"/>
              <w:rPr>
                <w:sz w:val="24"/>
                <w:szCs w:val="24"/>
              </w:rPr>
            </w:pPr>
            <w:r w:rsidRPr="00F239B2">
              <w:rPr>
                <w:sz w:val="24"/>
                <w:szCs w:val="24"/>
              </w:rPr>
              <w:lastRenderedPageBreak/>
              <w:t>«вне плана»</w:t>
            </w:r>
          </w:p>
        </w:tc>
        <w:tc>
          <w:tcPr>
            <w:tcW w:w="3086" w:type="dxa"/>
          </w:tcPr>
          <w:p w:rsidR="003C25A1" w:rsidRPr="003C25A1" w:rsidRDefault="003C25A1" w:rsidP="003C25A1">
            <w:pPr>
              <w:pStyle w:val="a6"/>
              <w:ind w:firstLine="567"/>
              <w:jc w:val="both"/>
              <w:rPr>
                <w:sz w:val="20"/>
              </w:rPr>
            </w:pPr>
            <w:r w:rsidRPr="003C25A1">
              <w:rPr>
                <w:sz w:val="20"/>
              </w:rPr>
              <w:t>Комитет рекомендует д</w:t>
            </w:r>
            <w:r w:rsidRPr="003C25A1">
              <w:rPr>
                <w:sz w:val="20"/>
              </w:rPr>
              <w:t>е</w:t>
            </w:r>
            <w:r w:rsidRPr="003C25A1">
              <w:rPr>
                <w:sz w:val="20"/>
              </w:rPr>
              <w:t>путатам Архангельского облас</w:t>
            </w:r>
            <w:r w:rsidRPr="003C25A1">
              <w:rPr>
                <w:sz w:val="20"/>
              </w:rPr>
              <w:t>т</w:t>
            </w:r>
            <w:r w:rsidRPr="003C25A1">
              <w:rPr>
                <w:sz w:val="20"/>
              </w:rPr>
              <w:t xml:space="preserve">ного Собрания </w:t>
            </w:r>
            <w:r w:rsidRPr="003C25A1">
              <w:rPr>
                <w:b/>
                <w:sz w:val="20"/>
              </w:rPr>
              <w:t>принять</w:t>
            </w:r>
            <w:r w:rsidRPr="003C25A1">
              <w:rPr>
                <w:sz w:val="20"/>
              </w:rPr>
              <w:t xml:space="preserve">  проект областного закона на очередной шестой сессии Архангельского областного Собрания депутатов </w:t>
            </w:r>
            <w:r w:rsidRPr="003C25A1">
              <w:rPr>
                <w:b/>
                <w:sz w:val="20"/>
              </w:rPr>
              <w:t>в первом  чтении.</w:t>
            </w:r>
          </w:p>
          <w:p w:rsidR="003B0DA6" w:rsidRPr="00D0756C" w:rsidRDefault="003B0DA6" w:rsidP="00DD38AF">
            <w:pPr>
              <w:pStyle w:val="a6"/>
              <w:jc w:val="both"/>
              <w:rPr>
                <w:b/>
                <w:sz w:val="20"/>
              </w:rPr>
            </w:pP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067" w:rsidRDefault="004D0067">
      <w:r>
        <w:separator/>
      </w:r>
    </w:p>
  </w:endnote>
  <w:endnote w:type="continuationSeparator" w:id="0">
    <w:p w:rsidR="004D0067" w:rsidRDefault="004D00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067" w:rsidRDefault="004D0067">
      <w:r>
        <w:separator/>
      </w:r>
    </w:p>
  </w:footnote>
  <w:footnote w:type="continuationSeparator" w:id="0">
    <w:p w:rsidR="004D0067" w:rsidRDefault="004D0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56C" w:rsidRDefault="00AD5E02" w:rsidP="00C967F6">
    <w:pPr>
      <w:pStyle w:val="a5"/>
      <w:framePr w:wrap="around" w:vAnchor="text" w:hAnchor="margin" w:xAlign="center" w:y="1"/>
      <w:rPr>
        <w:rStyle w:val="a9"/>
      </w:rPr>
    </w:pPr>
    <w:r>
      <w:rPr>
        <w:rStyle w:val="a9"/>
      </w:rPr>
      <w:fldChar w:fldCharType="begin"/>
    </w:r>
    <w:r w:rsidR="00D0756C">
      <w:rPr>
        <w:rStyle w:val="a9"/>
      </w:rPr>
      <w:instrText xml:space="preserve">PAGE  </w:instrText>
    </w:r>
    <w:r>
      <w:rPr>
        <w:rStyle w:val="a9"/>
      </w:rPr>
      <w:fldChar w:fldCharType="end"/>
    </w:r>
  </w:p>
  <w:p w:rsidR="00D0756C" w:rsidRDefault="00D075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56C" w:rsidRDefault="00AD5E02" w:rsidP="00C967F6">
    <w:pPr>
      <w:pStyle w:val="a5"/>
      <w:framePr w:wrap="around" w:vAnchor="text" w:hAnchor="margin" w:xAlign="center" w:y="1"/>
      <w:rPr>
        <w:rStyle w:val="a9"/>
      </w:rPr>
    </w:pPr>
    <w:r>
      <w:rPr>
        <w:rStyle w:val="a9"/>
      </w:rPr>
      <w:fldChar w:fldCharType="begin"/>
    </w:r>
    <w:r w:rsidR="00D0756C">
      <w:rPr>
        <w:rStyle w:val="a9"/>
      </w:rPr>
      <w:instrText xml:space="preserve">PAGE  </w:instrText>
    </w:r>
    <w:r>
      <w:rPr>
        <w:rStyle w:val="a9"/>
      </w:rPr>
      <w:fldChar w:fldCharType="separate"/>
    </w:r>
    <w:r w:rsidR="007943FF">
      <w:rPr>
        <w:rStyle w:val="a9"/>
        <w:noProof/>
      </w:rPr>
      <w:t>10</w:t>
    </w:r>
    <w:r>
      <w:rPr>
        <w:rStyle w:val="a9"/>
      </w:rPr>
      <w:fldChar w:fldCharType="end"/>
    </w:r>
  </w:p>
  <w:p w:rsidR="00D0756C" w:rsidRDefault="00D075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55B2"/>
    <w:rsid w:val="00050A25"/>
    <w:rsid w:val="00051BED"/>
    <w:rsid w:val="0005533F"/>
    <w:rsid w:val="00067165"/>
    <w:rsid w:val="00067CBE"/>
    <w:rsid w:val="000740B9"/>
    <w:rsid w:val="000778AB"/>
    <w:rsid w:val="0008760B"/>
    <w:rsid w:val="00096089"/>
    <w:rsid w:val="000A0194"/>
    <w:rsid w:val="000B0D9C"/>
    <w:rsid w:val="000B3C9E"/>
    <w:rsid w:val="000C38DD"/>
    <w:rsid w:val="000C7363"/>
    <w:rsid w:val="000D2FDE"/>
    <w:rsid w:val="000E75FF"/>
    <w:rsid w:val="001068A6"/>
    <w:rsid w:val="00114948"/>
    <w:rsid w:val="00117457"/>
    <w:rsid w:val="00127C30"/>
    <w:rsid w:val="001369F3"/>
    <w:rsid w:val="00137DA1"/>
    <w:rsid w:val="00141CC9"/>
    <w:rsid w:val="00151243"/>
    <w:rsid w:val="0016141F"/>
    <w:rsid w:val="00162F62"/>
    <w:rsid w:val="00172AD7"/>
    <w:rsid w:val="00172AE3"/>
    <w:rsid w:val="00176352"/>
    <w:rsid w:val="00176D1B"/>
    <w:rsid w:val="001813EE"/>
    <w:rsid w:val="001A21C6"/>
    <w:rsid w:val="001A31B4"/>
    <w:rsid w:val="001A4379"/>
    <w:rsid w:val="001B6674"/>
    <w:rsid w:val="001B672A"/>
    <w:rsid w:val="001B6C8B"/>
    <w:rsid w:val="001C1511"/>
    <w:rsid w:val="001D3C9D"/>
    <w:rsid w:val="001D4CD5"/>
    <w:rsid w:val="001E33E3"/>
    <w:rsid w:val="001E48CF"/>
    <w:rsid w:val="001E4F38"/>
    <w:rsid w:val="001F3A95"/>
    <w:rsid w:val="001F430A"/>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C765D"/>
    <w:rsid w:val="004D0067"/>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12C4"/>
    <w:rsid w:val="005A0C1A"/>
    <w:rsid w:val="005A64CD"/>
    <w:rsid w:val="005C3B1F"/>
    <w:rsid w:val="005C609B"/>
    <w:rsid w:val="005E2D4E"/>
    <w:rsid w:val="005F01E3"/>
    <w:rsid w:val="005F66F5"/>
    <w:rsid w:val="00600588"/>
    <w:rsid w:val="00606FA8"/>
    <w:rsid w:val="00612F00"/>
    <w:rsid w:val="00614A4F"/>
    <w:rsid w:val="0061647A"/>
    <w:rsid w:val="0062241A"/>
    <w:rsid w:val="00625100"/>
    <w:rsid w:val="00627464"/>
    <w:rsid w:val="00637832"/>
    <w:rsid w:val="00641DD8"/>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43FF"/>
    <w:rsid w:val="007A0F51"/>
    <w:rsid w:val="007A38CB"/>
    <w:rsid w:val="007A43BB"/>
    <w:rsid w:val="007A6519"/>
    <w:rsid w:val="007B0B3B"/>
    <w:rsid w:val="007B2E75"/>
    <w:rsid w:val="007C13C4"/>
    <w:rsid w:val="007E27B8"/>
    <w:rsid w:val="007E45A7"/>
    <w:rsid w:val="007F55B5"/>
    <w:rsid w:val="008068CD"/>
    <w:rsid w:val="00816D7A"/>
    <w:rsid w:val="00834B5B"/>
    <w:rsid w:val="008509C9"/>
    <w:rsid w:val="00852D2B"/>
    <w:rsid w:val="00854582"/>
    <w:rsid w:val="00861F06"/>
    <w:rsid w:val="00862C8A"/>
    <w:rsid w:val="00871593"/>
    <w:rsid w:val="00875319"/>
    <w:rsid w:val="00885695"/>
    <w:rsid w:val="008A1C96"/>
    <w:rsid w:val="008A32AC"/>
    <w:rsid w:val="008A3678"/>
    <w:rsid w:val="008A537B"/>
    <w:rsid w:val="008B177F"/>
    <w:rsid w:val="008B438F"/>
    <w:rsid w:val="008B581A"/>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D5E02"/>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A034A"/>
    <w:rsid w:val="00BA114B"/>
    <w:rsid w:val="00BA70D1"/>
    <w:rsid w:val="00BB3E75"/>
    <w:rsid w:val="00BC4F52"/>
    <w:rsid w:val="00BE2C07"/>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F1B76"/>
    <w:rsid w:val="00DF1EDA"/>
    <w:rsid w:val="00DF203E"/>
    <w:rsid w:val="00DF22DC"/>
    <w:rsid w:val="00DF62C0"/>
    <w:rsid w:val="00DF64AA"/>
    <w:rsid w:val="00DF681E"/>
    <w:rsid w:val="00E020E2"/>
    <w:rsid w:val="00E25B48"/>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6FC1A-ADC2-4B5E-8DE1-BD4F4A93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10</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cp:lastModifiedBy>Головина Анна Сергеевна</cp:lastModifiedBy>
  <cp:revision>13</cp:revision>
  <cp:lastPrinted>2014-03-17T09:30:00Z</cp:lastPrinted>
  <dcterms:created xsi:type="dcterms:W3CDTF">2014-02-26T09:50:00Z</dcterms:created>
  <dcterms:modified xsi:type="dcterms:W3CDTF">2014-06-17T05:49:00Z</dcterms:modified>
</cp:coreProperties>
</file>