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880" w:rsidRDefault="00F96880" w:rsidP="00F96880">
      <w:pPr>
        <w:pStyle w:val="a3"/>
        <w:ind w:firstLine="0"/>
        <w:jc w:val="center"/>
        <w:rPr>
          <w:b/>
          <w:iCs/>
          <w:sz w:val="24"/>
        </w:rPr>
      </w:pPr>
      <w:r>
        <w:rPr>
          <w:b/>
          <w:iCs/>
          <w:sz w:val="24"/>
        </w:rPr>
        <w:t>ЗАСЕДАНИЕ КОМИТЕТА №4</w:t>
      </w:r>
    </w:p>
    <w:p w:rsidR="00F96880" w:rsidRPr="002E551F" w:rsidRDefault="00F96880" w:rsidP="00F96880">
      <w:pPr>
        <w:pStyle w:val="a3"/>
        <w:ind w:firstLine="0"/>
        <w:jc w:val="center"/>
        <w:rPr>
          <w:b/>
          <w:i/>
          <w:iCs/>
          <w:sz w:val="24"/>
        </w:rPr>
      </w:pPr>
      <w:r w:rsidRPr="00971E35">
        <w:rPr>
          <w:b/>
          <w:i/>
          <w:iCs/>
          <w:sz w:val="24"/>
        </w:rPr>
        <w:t>комитет по бюджету и налоговой политике</w:t>
      </w:r>
      <w:r>
        <w:rPr>
          <w:b/>
          <w:iCs/>
          <w:sz w:val="24"/>
        </w:rPr>
        <w:t xml:space="preserve"> </w:t>
      </w:r>
      <w:r w:rsidRPr="002E551F">
        <w:rPr>
          <w:b/>
          <w:i/>
          <w:iCs/>
          <w:sz w:val="24"/>
        </w:rPr>
        <w:t>Архангельского областного Собрания депутатов</w:t>
      </w:r>
    </w:p>
    <w:p w:rsidR="00F96880" w:rsidRDefault="00F96880" w:rsidP="00F96880">
      <w:pPr>
        <w:pStyle w:val="a3"/>
        <w:ind w:firstLine="11700"/>
        <w:rPr>
          <w:b/>
          <w:sz w:val="24"/>
          <w:szCs w:val="24"/>
        </w:rPr>
      </w:pPr>
    </w:p>
    <w:p w:rsidR="00F96880" w:rsidRPr="00BF55F1" w:rsidRDefault="00F96880" w:rsidP="00F96880">
      <w:pPr>
        <w:pStyle w:val="a3"/>
        <w:ind w:firstLine="11700"/>
        <w:rPr>
          <w:b/>
          <w:sz w:val="24"/>
          <w:szCs w:val="24"/>
        </w:rPr>
      </w:pPr>
      <w:r>
        <w:rPr>
          <w:b/>
          <w:sz w:val="24"/>
          <w:szCs w:val="24"/>
        </w:rPr>
        <w:t>«8»</w:t>
      </w:r>
      <w:r w:rsidRPr="00BF55F1">
        <w:rPr>
          <w:b/>
          <w:sz w:val="24"/>
          <w:szCs w:val="24"/>
        </w:rPr>
        <w:t xml:space="preserve"> </w:t>
      </w:r>
      <w:r>
        <w:rPr>
          <w:b/>
          <w:sz w:val="24"/>
          <w:szCs w:val="24"/>
        </w:rPr>
        <w:t xml:space="preserve">апреля </w:t>
      </w:r>
      <w:r w:rsidRPr="00BF55F1">
        <w:rPr>
          <w:b/>
          <w:sz w:val="24"/>
          <w:szCs w:val="24"/>
        </w:rPr>
        <w:t>201</w:t>
      </w:r>
      <w:r>
        <w:rPr>
          <w:b/>
          <w:sz w:val="24"/>
          <w:szCs w:val="24"/>
        </w:rPr>
        <w:t>4</w:t>
      </w:r>
      <w:r w:rsidRPr="00BF55F1">
        <w:rPr>
          <w:b/>
          <w:sz w:val="24"/>
          <w:szCs w:val="24"/>
        </w:rPr>
        <w:t xml:space="preserve"> года</w:t>
      </w:r>
    </w:p>
    <w:p w:rsidR="00F96880" w:rsidRDefault="00F96880" w:rsidP="00F96880">
      <w:pPr>
        <w:pStyle w:val="a3"/>
        <w:ind w:firstLine="11700"/>
        <w:rPr>
          <w:b/>
          <w:sz w:val="24"/>
          <w:szCs w:val="24"/>
        </w:rPr>
      </w:pPr>
      <w:r>
        <w:rPr>
          <w:b/>
          <w:sz w:val="24"/>
          <w:szCs w:val="24"/>
        </w:rPr>
        <w:t>время (</w:t>
      </w:r>
      <w:proofErr w:type="spellStart"/>
      <w:r>
        <w:rPr>
          <w:b/>
          <w:sz w:val="24"/>
          <w:szCs w:val="24"/>
        </w:rPr>
        <w:t>Мск</w:t>
      </w:r>
      <w:proofErr w:type="spellEnd"/>
      <w:r>
        <w:rPr>
          <w:b/>
          <w:sz w:val="24"/>
          <w:szCs w:val="24"/>
        </w:rPr>
        <w:t>) 11</w:t>
      </w:r>
      <w:r w:rsidRPr="00BF55F1">
        <w:rPr>
          <w:b/>
          <w:sz w:val="24"/>
          <w:szCs w:val="24"/>
        </w:rPr>
        <w:t>.</w:t>
      </w:r>
      <w:r>
        <w:rPr>
          <w:b/>
          <w:sz w:val="24"/>
          <w:szCs w:val="24"/>
        </w:rPr>
        <w:t>00</w:t>
      </w:r>
    </w:p>
    <w:p w:rsidR="00F96880" w:rsidRPr="00BF55F1" w:rsidRDefault="00F96880" w:rsidP="00F96880">
      <w:pPr>
        <w:pStyle w:val="a3"/>
        <w:tabs>
          <w:tab w:val="left" w:pos="11907"/>
        </w:tabs>
        <w:ind w:firstLine="11700"/>
        <w:rPr>
          <w:b/>
          <w:sz w:val="24"/>
          <w:szCs w:val="24"/>
        </w:rPr>
      </w:pPr>
      <w:r w:rsidRPr="00BF55F1">
        <w:rPr>
          <w:b/>
          <w:sz w:val="24"/>
          <w:szCs w:val="24"/>
        </w:rPr>
        <w:t xml:space="preserve">кабинет № </w:t>
      </w:r>
      <w:r>
        <w:rPr>
          <w:b/>
          <w:sz w:val="24"/>
          <w:szCs w:val="24"/>
        </w:rPr>
        <w:t>515б</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45"/>
        <w:gridCol w:w="1560"/>
        <w:gridCol w:w="3086"/>
      </w:tblGrid>
      <w:tr w:rsidR="008A32AC" w:rsidTr="00A864D6">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r w:rsidRPr="005366CD">
              <w:rPr>
                <w:b/>
                <w:sz w:val="20"/>
              </w:rPr>
              <w:t>п</w:t>
            </w:r>
            <w:proofErr w:type="spell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45"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560"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w:t>
            </w:r>
            <w:r w:rsidRPr="005366CD">
              <w:rPr>
                <w:b/>
                <w:sz w:val="20"/>
              </w:rPr>
              <w:t>ь</w:t>
            </w:r>
            <w:r w:rsidRPr="005366CD">
              <w:rPr>
                <w:b/>
                <w:sz w:val="20"/>
              </w:rPr>
              <w:t>ности комитета</w:t>
            </w:r>
            <w:r w:rsidR="009A0D7F" w:rsidRPr="005366CD">
              <w:rPr>
                <w:b/>
                <w:sz w:val="20"/>
              </w:rPr>
              <w:t xml:space="preserve"> на 201</w:t>
            </w:r>
            <w:r w:rsidR="00971E35">
              <w:rPr>
                <w:b/>
                <w:sz w:val="20"/>
              </w:rPr>
              <w:t>4</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3086"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A864D6">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45" w:type="dxa"/>
          </w:tcPr>
          <w:p w:rsidR="0036256D" w:rsidRPr="00EE4528" w:rsidRDefault="002E551F" w:rsidP="005366CD">
            <w:pPr>
              <w:widowControl w:val="0"/>
              <w:autoSpaceDE w:val="0"/>
              <w:autoSpaceDN w:val="0"/>
              <w:adjustRightInd w:val="0"/>
              <w:ind w:firstLine="708"/>
              <w:jc w:val="center"/>
            </w:pPr>
            <w:r>
              <w:t>4</w:t>
            </w:r>
          </w:p>
        </w:tc>
        <w:tc>
          <w:tcPr>
            <w:tcW w:w="1560" w:type="dxa"/>
          </w:tcPr>
          <w:p w:rsidR="00B27A37" w:rsidRPr="005366CD" w:rsidRDefault="002E551F" w:rsidP="005366CD">
            <w:pPr>
              <w:pStyle w:val="a3"/>
              <w:ind w:left="-76" w:right="-56" w:firstLine="0"/>
              <w:jc w:val="center"/>
              <w:rPr>
                <w:sz w:val="20"/>
              </w:rPr>
            </w:pPr>
            <w:r w:rsidRPr="005366CD">
              <w:rPr>
                <w:sz w:val="20"/>
              </w:rPr>
              <w:t>5</w:t>
            </w:r>
          </w:p>
        </w:tc>
        <w:tc>
          <w:tcPr>
            <w:tcW w:w="3086" w:type="dxa"/>
          </w:tcPr>
          <w:p w:rsidR="00B27A37" w:rsidRPr="005366CD" w:rsidRDefault="002E551F" w:rsidP="005366CD">
            <w:pPr>
              <w:pStyle w:val="a3"/>
              <w:ind w:firstLine="0"/>
              <w:jc w:val="center"/>
              <w:rPr>
                <w:sz w:val="24"/>
                <w:szCs w:val="24"/>
              </w:rPr>
            </w:pPr>
            <w:r w:rsidRPr="005366CD">
              <w:rPr>
                <w:sz w:val="24"/>
                <w:szCs w:val="24"/>
              </w:rPr>
              <w:t>6</w:t>
            </w:r>
          </w:p>
        </w:tc>
      </w:tr>
      <w:tr w:rsidR="002E551F" w:rsidRPr="00B27A37" w:rsidTr="00A864D6">
        <w:tc>
          <w:tcPr>
            <w:tcW w:w="588" w:type="dxa"/>
          </w:tcPr>
          <w:p w:rsidR="002E551F" w:rsidRPr="00C738B7" w:rsidRDefault="00913E9A" w:rsidP="005366CD">
            <w:pPr>
              <w:pStyle w:val="a3"/>
              <w:ind w:firstLine="0"/>
              <w:jc w:val="center"/>
              <w:rPr>
                <w:sz w:val="22"/>
                <w:szCs w:val="22"/>
              </w:rPr>
            </w:pPr>
            <w:r w:rsidRPr="00C738B7">
              <w:rPr>
                <w:sz w:val="22"/>
                <w:szCs w:val="22"/>
              </w:rPr>
              <w:t>1.</w:t>
            </w:r>
          </w:p>
        </w:tc>
        <w:tc>
          <w:tcPr>
            <w:tcW w:w="2355" w:type="dxa"/>
          </w:tcPr>
          <w:p w:rsidR="002E551F" w:rsidRPr="00C738B7" w:rsidRDefault="004B1A31" w:rsidP="00971E35">
            <w:pPr>
              <w:pStyle w:val="a3"/>
              <w:ind w:firstLine="0"/>
              <w:rPr>
                <w:sz w:val="22"/>
                <w:szCs w:val="22"/>
              </w:rPr>
            </w:pPr>
            <w:r w:rsidRPr="00C738B7">
              <w:rPr>
                <w:sz w:val="22"/>
                <w:szCs w:val="22"/>
              </w:rPr>
              <w:t>О проекте областного закона «О внесении изменений и дополн</w:t>
            </w:r>
            <w:r w:rsidRPr="00C738B7">
              <w:rPr>
                <w:sz w:val="22"/>
                <w:szCs w:val="22"/>
              </w:rPr>
              <w:t>е</w:t>
            </w:r>
            <w:r w:rsidRPr="00C738B7">
              <w:rPr>
                <w:sz w:val="22"/>
                <w:szCs w:val="22"/>
              </w:rPr>
              <w:t>ний в областной закон «О бюджетном пр</w:t>
            </w:r>
            <w:r w:rsidRPr="00C738B7">
              <w:rPr>
                <w:sz w:val="22"/>
                <w:szCs w:val="22"/>
              </w:rPr>
              <w:t>о</w:t>
            </w:r>
            <w:r w:rsidRPr="00C738B7">
              <w:rPr>
                <w:sz w:val="22"/>
                <w:szCs w:val="22"/>
              </w:rPr>
              <w:t>цессе Архангельской области» и изменений в статью 7 областного закона «О реализации полномочий Арха</w:t>
            </w:r>
            <w:r w:rsidRPr="00C738B7">
              <w:rPr>
                <w:sz w:val="22"/>
                <w:szCs w:val="22"/>
              </w:rPr>
              <w:t>н</w:t>
            </w:r>
            <w:r w:rsidRPr="00C738B7">
              <w:rPr>
                <w:sz w:val="22"/>
                <w:szCs w:val="22"/>
              </w:rPr>
              <w:t>гельской области в сфере регулирования межбюджетных о</w:t>
            </w:r>
            <w:r w:rsidRPr="00C738B7">
              <w:rPr>
                <w:sz w:val="22"/>
                <w:szCs w:val="22"/>
              </w:rPr>
              <w:t>т</w:t>
            </w:r>
            <w:r w:rsidRPr="00C738B7">
              <w:rPr>
                <w:sz w:val="22"/>
                <w:szCs w:val="22"/>
              </w:rPr>
              <w:t>ношений», внесенный в порядке законод</w:t>
            </w:r>
            <w:r w:rsidRPr="00C738B7">
              <w:rPr>
                <w:sz w:val="22"/>
                <w:szCs w:val="22"/>
              </w:rPr>
              <w:t>а</w:t>
            </w:r>
            <w:r w:rsidRPr="00C738B7">
              <w:rPr>
                <w:sz w:val="22"/>
                <w:szCs w:val="22"/>
              </w:rPr>
              <w:t>тельной инициативы  Губернатором Арха</w:t>
            </w:r>
            <w:r w:rsidRPr="00C738B7">
              <w:rPr>
                <w:sz w:val="22"/>
                <w:szCs w:val="22"/>
              </w:rPr>
              <w:t>н</w:t>
            </w:r>
            <w:r w:rsidRPr="00C738B7">
              <w:rPr>
                <w:sz w:val="22"/>
                <w:szCs w:val="22"/>
              </w:rPr>
              <w:t>гельской области И.А. Орловым (второе чт</w:t>
            </w:r>
            <w:r w:rsidRPr="00C738B7">
              <w:rPr>
                <w:sz w:val="22"/>
                <w:szCs w:val="22"/>
              </w:rPr>
              <w:t>е</w:t>
            </w:r>
            <w:r w:rsidRPr="00C738B7">
              <w:rPr>
                <w:sz w:val="22"/>
                <w:szCs w:val="22"/>
              </w:rPr>
              <w:t>ние)</w:t>
            </w:r>
          </w:p>
        </w:tc>
        <w:tc>
          <w:tcPr>
            <w:tcW w:w="1800" w:type="dxa"/>
          </w:tcPr>
          <w:p w:rsidR="002E551F" w:rsidRPr="00C738B7" w:rsidRDefault="004B1A31" w:rsidP="004B1A31">
            <w:pPr>
              <w:pStyle w:val="a3"/>
              <w:ind w:left="-66" w:firstLine="0"/>
              <w:jc w:val="center"/>
              <w:rPr>
                <w:sz w:val="22"/>
                <w:szCs w:val="22"/>
              </w:rPr>
            </w:pPr>
            <w:r w:rsidRPr="00C738B7">
              <w:rPr>
                <w:sz w:val="22"/>
                <w:szCs w:val="22"/>
              </w:rPr>
              <w:t>Губернатор А</w:t>
            </w:r>
            <w:r w:rsidRPr="00C738B7">
              <w:rPr>
                <w:sz w:val="22"/>
                <w:szCs w:val="22"/>
              </w:rPr>
              <w:t>р</w:t>
            </w:r>
            <w:r w:rsidRPr="00C738B7">
              <w:rPr>
                <w:sz w:val="22"/>
                <w:szCs w:val="22"/>
              </w:rPr>
              <w:t>хангельской о</w:t>
            </w:r>
            <w:r w:rsidRPr="00C738B7">
              <w:rPr>
                <w:sz w:val="22"/>
                <w:szCs w:val="22"/>
              </w:rPr>
              <w:t>б</w:t>
            </w:r>
            <w:r w:rsidRPr="00C738B7">
              <w:rPr>
                <w:sz w:val="22"/>
                <w:szCs w:val="22"/>
              </w:rPr>
              <w:t>ласти И.А. О</w:t>
            </w:r>
            <w:r w:rsidRPr="00C738B7">
              <w:rPr>
                <w:sz w:val="22"/>
                <w:szCs w:val="22"/>
              </w:rPr>
              <w:t>р</w:t>
            </w:r>
            <w:r w:rsidRPr="00C738B7">
              <w:rPr>
                <w:sz w:val="22"/>
                <w:szCs w:val="22"/>
              </w:rPr>
              <w:t>лов</w:t>
            </w:r>
            <w:r w:rsidR="00913E9A" w:rsidRPr="00C738B7">
              <w:rPr>
                <w:sz w:val="22"/>
                <w:szCs w:val="22"/>
              </w:rPr>
              <w:t>./</w:t>
            </w:r>
          </w:p>
          <w:p w:rsidR="00913E9A" w:rsidRPr="00C738B7" w:rsidRDefault="004B1A31" w:rsidP="004B1A31">
            <w:pPr>
              <w:pStyle w:val="a3"/>
              <w:ind w:left="-66" w:firstLine="0"/>
              <w:jc w:val="center"/>
              <w:rPr>
                <w:sz w:val="22"/>
                <w:szCs w:val="22"/>
              </w:rPr>
            </w:pPr>
            <w:r w:rsidRPr="00C738B7">
              <w:rPr>
                <w:sz w:val="22"/>
                <w:szCs w:val="22"/>
              </w:rPr>
              <w:t>Е.Ю.Усачева,    С.В. Моисеев</w:t>
            </w:r>
          </w:p>
        </w:tc>
        <w:tc>
          <w:tcPr>
            <w:tcW w:w="5745" w:type="dxa"/>
          </w:tcPr>
          <w:p w:rsidR="00C738B7" w:rsidRPr="00C738B7" w:rsidRDefault="00C738B7" w:rsidP="004B1A31">
            <w:pPr>
              <w:ind w:firstLine="567"/>
              <w:jc w:val="both"/>
              <w:rPr>
                <w:sz w:val="22"/>
                <w:szCs w:val="22"/>
              </w:rPr>
            </w:pPr>
            <w:r w:rsidRPr="00C738B7">
              <w:rPr>
                <w:sz w:val="22"/>
                <w:szCs w:val="22"/>
              </w:rPr>
              <w:t>Проект областного закона «О внесении изменений и дополнений в областной закон «О бюджетном процессе Архангельской области» и изменений в статью 7 облас</w:t>
            </w:r>
            <w:r w:rsidRPr="00C738B7">
              <w:rPr>
                <w:sz w:val="22"/>
                <w:szCs w:val="22"/>
              </w:rPr>
              <w:t>т</w:t>
            </w:r>
            <w:r w:rsidRPr="00C738B7">
              <w:rPr>
                <w:sz w:val="22"/>
                <w:szCs w:val="22"/>
              </w:rPr>
              <w:t>ного закона «О реализации полномочий Архангельской области в сфере регулирования межбюджетных отнош</w:t>
            </w:r>
            <w:r w:rsidRPr="00C738B7">
              <w:rPr>
                <w:sz w:val="22"/>
                <w:szCs w:val="22"/>
              </w:rPr>
              <w:t>е</w:t>
            </w:r>
            <w:r w:rsidRPr="00C738B7">
              <w:rPr>
                <w:sz w:val="22"/>
                <w:szCs w:val="22"/>
              </w:rPr>
              <w:t>ний» принят в первом чтении 19 марта 2014 года на оч</w:t>
            </w:r>
            <w:r w:rsidRPr="00C738B7">
              <w:rPr>
                <w:sz w:val="22"/>
                <w:szCs w:val="22"/>
              </w:rPr>
              <w:t>е</w:t>
            </w:r>
            <w:r w:rsidRPr="00C738B7">
              <w:rPr>
                <w:sz w:val="22"/>
                <w:szCs w:val="22"/>
              </w:rPr>
              <w:t>редной шестой сессии областного Собрания депутатов.</w:t>
            </w:r>
          </w:p>
          <w:p w:rsidR="004B1A31" w:rsidRPr="00C738B7" w:rsidRDefault="00C738B7" w:rsidP="004B1A31">
            <w:pPr>
              <w:ind w:firstLine="567"/>
              <w:jc w:val="both"/>
              <w:rPr>
                <w:sz w:val="22"/>
                <w:szCs w:val="22"/>
              </w:rPr>
            </w:pPr>
            <w:r w:rsidRPr="00C738B7">
              <w:rPr>
                <w:sz w:val="22"/>
                <w:szCs w:val="22"/>
              </w:rPr>
              <w:t xml:space="preserve"> К законопроекту </w:t>
            </w:r>
            <w:r w:rsidR="004B1A31" w:rsidRPr="00C738B7">
              <w:rPr>
                <w:sz w:val="22"/>
                <w:szCs w:val="22"/>
              </w:rPr>
              <w:t>поступи</w:t>
            </w:r>
            <w:r w:rsidRPr="00C738B7">
              <w:rPr>
                <w:sz w:val="22"/>
                <w:szCs w:val="22"/>
              </w:rPr>
              <w:t>ла поправка</w:t>
            </w:r>
            <w:r w:rsidR="004B1A31" w:rsidRPr="00C738B7">
              <w:rPr>
                <w:sz w:val="22"/>
                <w:szCs w:val="22"/>
              </w:rPr>
              <w:t xml:space="preserve"> от  Губерн</w:t>
            </w:r>
            <w:r w:rsidR="004B1A31" w:rsidRPr="00C738B7">
              <w:rPr>
                <w:sz w:val="22"/>
                <w:szCs w:val="22"/>
              </w:rPr>
              <w:t>а</w:t>
            </w:r>
            <w:r w:rsidR="004B1A31" w:rsidRPr="00C738B7">
              <w:rPr>
                <w:sz w:val="22"/>
                <w:szCs w:val="22"/>
              </w:rPr>
              <w:t>тора Архангельской области И.А. Орлова  в связи с з</w:t>
            </w:r>
            <w:r w:rsidR="004B1A31" w:rsidRPr="00C738B7">
              <w:rPr>
                <w:sz w:val="22"/>
                <w:szCs w:val="22"/>
              </w:rPr>
              <w:t>а</w:t>
            </w:r>
            <w:r w:rsidR="004B1A31" w:rsidRPr="00C738B7">
              <w:rPr>
                <w:sz w:val="22"/>
                <w:szCs w:val="22"/>
              </w:rPr>
              <w:t>ключением комитета по бюджету и налоговой политике Архангельского областного Собрания депутатов к зак</w:t>
            </w:r>
            <w:r w:rsidR="004B1A31" w:rsidRPr="00C738B7">
              <w:rPr>
                <w:sz w:val="22"/>
                <w:szCs w:val="22"/>
              </w:rPr>
              <w:t>о</w:t>
            </w:r>
            <w:r w:rsidR="004B1A31" w:rsidRPr="00C738B7">
              <w:rPr>
                <w:sz w:val="22"/>
                <w:szCs w:val="22"/>
              </w:rPr>
              <w:t>нопроекту (к первому чтению).</w:t>
            </w:r>
            <w:r w:rsidRPr="00C738B7">
              <w:rPr>
                <w:sz w:val="22"/>
                <w:szCs w:val="22"/>
              </w:rPr>
              <w:t xml:space="preserve"> Сводная таблица поправок сформирована. </w:t>
            </w:r>
            <w:proofErr w:type="gramStart"/>
            <w:r w:rsidR="004B1A31" w:rsidRPr="00C738B7">
              <w:rPr>
                <w:sz w:val="22"/>
                <w:szCs w:val="22"/>
              </w:rPr>
              <w:t>Согласно поправке</w:t>
            </w:r>
            <w:r>
              <w:rPr>
                <w:sz w:val="22"/>
                <w:szCs w:val="22"/>
              </w:rPr>
              <w:t xml:space="preserve">, </w:t>
            </w:r>
            <w:r w:rsidR="004B1A31" w:rsidRPr="00C738B7">
              <w:rPr>
                <w:sz w:val="22"/>
                <w:szCs w:val="22"/>
              </w:rPr>
              <w:t xml:space="preserve"> к компетенции А</w:t>
            </w:r>
            <w:r w:rsidR="004B1A31" w:rsidRPr="00C738B7">
              <w:rPr>
                <w:sz w:val="22"/>
                <w:szCs w:val="22"/>
              </w:rPr>
              <w:t>р</w:t>
            </w:r>
            <w:r w:rsidR="004B1A31" w:rsidRPr="00C738B7">
              <w:rPr>
                <w:sz w:val="22"/>
                <w:szCs w:val="22"/>
              </w:rPr>
              <w:t>хангельского областного Собрания депутатов, в соотве</w:t>
            </w:r>
            <w:r w:rsidR="004B1A31" w:rsidRPr="00C738B7">
              <w:rPr>
                <w:sz w:val="22"/>
                <w:szCs w:val="22"/>
              </w:rPr>
              <w:t>т</w:t>
            </w:r>
            <w:r w:rsidR="004B1A31" w:rsidRPr="00C738B7">
              <w:rPr>
                <w:sz w:val="22"/>
                <w:szCs w:val="22"/>
              </w:rPr>
              <w:t>ствии с пунктом 1 статьи 79.1 БК РФ, предлагается отн</w:t>
            </w:r>
            <w:r w:rsidR="004B1A31" w:rsidRPr="00C738B7">
              <w:rPr>
                <w:sz w:val="22"/>
                <w:szCs w:val="22"/>
              </w:rPr>
              <w:t>е</w:t>
            </w:r>
            <w:r w:rsidR="004B1A31" w:rsidRPr="00C738B7">
              <w:rPr>
                <w:sz w:val="22"/>
                <w:szCs w:val="22"/>
              </w:rPr>
              <w:t>сти утверждение бюджетных ассигнований на осущест</w:t>
            </w:r>
            <w:r w:rsidR="004B1A31" w:rsidRPr="00C738B7">
              <w:rPr>
                <w:sz w:val="22"/>
                <w:szCs w:val="22"/>
              </w:rPr>
              <w:t>в</w:t>
            </w:r>
            <w:r w:rsidR="004B1A31" w:rsidRPr="00C738B7">
              <w:rPr>
                <w:sz w:val="22"/>
                <w:szCs w:val="22"/>
              </w:rPr>
              <w:t>ление бюджетных инвестиций и предоставление госуда</w:t>
            </w:r>
            <w:r w:rsidR="004B1A31" w:rsidRPr="00C738B7">
              <w:rPr>
                <w:sz w:val="22"/>
                <w:szCs w:val="22"/>
              </w:rPr>
              <w:t>р</w:t>
            </w:r>
            <w:r w:rsidR="004B1A31" w:rsidRPr="00C738B7">
              <w:rPr>
                <w:sz w:val="22"/>
                <w:szCs w:val="22"/>
              </w:rPr>
              <w:t>ственным бюджетным и автономным учреждениям А</w:t>
            </w:r>
            <w:r w:rsidR="004B1A31" w:rsidRPr="00C738B7">
              <w:rPr>
                <w:sz w:val="22"/>
                <w:szCs w:val="22"/>
              </w:rPr>
              <w:t>р</w:t>
            </w:r>
            <w:r w:rsidR="004B1A31" w:rsidRPr="00C738B7">
              <w:rPr>
                <w:sz w:val="22"/>
                <w:szCs w:val="22"/>
              </w:rPr>
              <w:t>хангельской области, государственным унитарным пре</w:t>
            </w:r>
            <w:r w:rsidR="004B1A31" w:rsidRPr="00C738B7">
              <w:rPr>
                <w:sz w:val="22"/>
                <w:szCs w:val="22"/>
              </w:rPr>
              <w:t>д</w:t>
            </w:r>
            <w:r w:rsidR="004B1A31" w:rsidRPr="00C738B7">
              <w:rPr>
                <w:sz w:val="22"/>
                <w:szCs w:val="22"/>
              </w:rPr>
              <w:t>приятиям Архангельской области субсидий на осущест</w:t>
            </w:r>
            <w:r w:rsidR="004B1A31" w:rsidRPr="00C738B7">
              <w:rPr>
                <w:sz w:val="22"/>
                <w:szCs w:val="22"/>
              </w:rPr>
              <w:t>в</w:t>
            </w:r>
            <w:r w:rsidR="004B1A31" w:rsidRPr="00C738B7">
              <w:rPr>
                <w:sz w:val="22"/>
                <w:szCs w:val="22"/>
              </w:rPr>
              <w:t>ление капитальных вложений в объекты капитального строительства государственной собственности Арха</w:t>
            </w:r>
            <w:r w:rsidR="004B1A31" w:rsidRPr="00C738B7">
              <w:rPr>
                <w:sz w:val="22"/>
                <w:szCs w:val="22"/>
              </w:rPr>
              <w:t>н</w:t>
            </w:r>
            <w:r w:rsidR="004B1A31" w:rsidRPr="00C738B7">
              <w:rPr>
                <w:sz w:val="22"/>
                <w:szCs w:val="22"/>
              </w:rPr>
              <w:t>гельской области или приобретение объектов недвижим</w:t>
            </w:r>
            <w:r w:rsidR="004B1A31" w:rsidRPr="00C738B7">
              <w:rPr>
                <w:sz w:val="22"/>
                <w:szCs w:val="22"/>
              </w:rPr>
              <w:t>о</w:t>
            </w:r>
            <w:r w:rsidR="004B1A31" w:rsidRPr="00C738B7">
              <w:rPr>
                <w:sz w:val="22"/>
                <w:szCs w:val="22"/>
              </w:rPr>
              <w:t>го имущества в государственную</w:t>
            </w:r>
            <w:proofErr w:type="gramEnd"/>
            <w:r w:rsidR="004B1A31" w:rsidRPr="00C738B7">
              <w:rPr>
                <w:sz w:val="22"/>
                <w:szCs w:val="22"/>
              </w:rPr>
              <w:t xml:space="preserve"> собственность Арха</w:t>
            </w:r>
            <w:r w:rsidR="004B1A31" w:rsidRPr="00C738B7">
              <w:rPr>
                <w:sz w:val="22"/>
                <w:szCs w:val="22"/>
              </w:rPr>
              <w:t>н</w:t>
            </w:r>
            <w:r w:rsidR="004B1A31" w:rsidRPr="00C738B7">
              <w:rPr>
                <w:sz w:val="22"/>
                <w:szCs w:val="22"/>
              </w:rPr>
              <w:t>гельской области, софинансирование капитальных влож</w:t>
            </w:r>
            <w:r w:rsidR="004B1A31" w:rsidRPr="00C738B7">
              <w:rPr>
                <w:sz w:val="22"/>
                <w:szCs w:val="22"/>
              </w:rPr>
              <w:t>е</w:t>
            </w:r>
            <w:r w:rsidR="004B1A31" w:rsidRPr="00C738B7">
              <w:rPr>
                <w:sz w:val="22"/>
                <w:szCs w:val="22"/>
              </w:rPr>
              <w:t xml:space="preserve">ний в которые осуществляется за счет межбюджетных субсидий из федерального бюджета </w:t>
            </w:r>
            <w:r w:rsidR="004B1A31" w:rsidRPr="00C738B7">
              <w:rPr>
                <w:b/>
                <w:sz w:val="22"/>
                <w:szCs w:val="22"/>
              </w:rPr>
              <w:t>раздельно по ка</w:t>
            </w:r>
            <w:r w:rsidR="004B1A31" w:rsidRPr="00C738B7">
              <w:rPr>
                <w:b/>
                <w:sz w:val="22"/>
                <w:szCs w:val="22"/>
              </w:rPr>
              <w:t>ж</w:t>
            </w:r>
            <w:r w:rsidR="004B1A31" w:rsidRPr="00C738B7">
              <w:rPr>
                <w:b/>
                <w:sz w:val="22"/>
                <w:szCs w:val="22"/>
              </w:rPr>
              <w:t>дому объекту.</w:t>
            </w:r>
          </w:p>
          <w:p w:rsidR="002E551F" w:rsidRPr="00C738B7" w:rsidRDefault="004B1A31" w:rsidP="00C738B7">
            <w:pPr>
              <w:ind w:firstLine="567"/>
              <w:jc w:val="both"/>
              <w:rPr>
                <w:sz w:val="22"/>
                <w:szCs w:val="22"/>
              </w:rPr>
            </w:pPr>
            <w:r w:rsidRPr="00C738B7">
              <w:rPr>
                <w:sz w:val="22"/>
                <w:szCs w:val="22"/>
              </w:rPr>
              <w:t>Поправка согласована комитетом.</w:t>
            </w:r>
          </w:p>
        </w:tc>
        <w:tc>
          <w:tcPr>
            <w:tcW w:w="1560" w:type="dxa"/>
          </w:tcPr>
          <w:p w:rsidR="002E551F" w:rsidRPr="00C738B7" w:rsidRDefault="00E92F6F" w:rsidP="005366CD">
            <w:pPr>
              <w:pStyle w:val="a3"/>
              <w:ind w:left="-76" w:right="-56" w:firstLine="0"/>
              <w:jc w:val="center"/>
              <w:rPr>
                <w:sz w:val="22"/>
                <w:szCs w:val="22"/>
              </w:rPr>
            </w:pPr>
            <w:r w:rsidRPr="00C738B7">
              <w:rPr>
                <w:sz w:val="22"/>
                <w:szCs w:val="22"/>
              </w:rPr>
              <w:t>«вне плана»</w:t>
            </w:r>
          </w:p>
        </w:tc>
        <w:tc>
          <w:tcPr>
            <w:tcW w:w="3086" w:type="dxa"/>
          </w:tcPr>
          <w:p w:rsidR="004B1A31" w:rsidRPr="00C738B7" w:rsidRDefault="004B1A31" w:rsidP="004B1A31">
            <w:pPr>
              <w:pStyle w:val="a6"/>
              <w:ind w:firstLine="567"/>
              <w:jc w:val="both"/>
              <w:rPr>
                <w:sz w:val="22"/>
                <w:szCs w:val="22"/>
              </w:rPr>
            </w:pPr>
            <w:r w:rsidRPr="00C738B7">
              <w:rPr>
                <w:sz w:val="22"/>
                <w:szCs w:val="22"/>
              </w:rPr>
              <w:t xml:space="preserve">Комитет  рекомендует сессии областного Собрания депутатов </w:t>
            </w:r>
            <w:r w:rsidRPr="00C738B7">
              <w:rPr>
                <w:b/>
                <w:sz w:val="22"/>
                <w:szCs w:val="22"/>
              </w:rPr>
              <w:t>принять</w:t>
            </w:r>
            <w:r w:rsidR="00C738B7" w:rsidRPr="00C738B7">
              <w:rPr>
                <w:sz w:val="22"/>
                <w:szCs w:val="22"/>
              </w:rPr>
              <w:t xml:space="preserve"> </w:t>
            </w:r>
            <w:r w:rsidRPr="00C738B7">
              <w:rPr>
                <w:sz w:val="22"/>
                <w:szCs w:val="22"/>
              </w:rPr>
              <w:t xml:space="preserve"> проект областного закона на очере</w:t>
            </w:r>
            <w:r w:rsidRPr="00C738B7">
              <w:rPr>
                <w:sz w:val="22"/>
                <w:szCs w:val="22"/>
              </w:rPr>
              <w:t>д</w:t>
            </w:r>
            <w:r w:rsidRPr="00C738B7">
              <w:rPr>
                <w:sz w:val="22"/>
                <w:szCs w:val="22"/>
              </w:rPr>
              <w:t>ной седьмой сессии Арха</w:t>
            </w:r>
            <w:r w:rsidRPr="00C738B7">
              <w:rPr>
                <w:sz w:val="22"/>
                <w:szCs w:val="22"/>
              </w:rPr>
              <w:t>н</w:t>
            </w:r>
            <w:r w:rsidRPr="00C738B7">
              <w:rPr>
                <w:sz w:val="22"/>
                <w:szCs w:val="22"/>
              </w:rPr>
              <w:t>гельского областного Собр</w:t>
            </w:r>
            <w:r w:rsidRPr="00C738B7">
              <w:rPr>
                <w:sz w:val="22"/>
                <w:szCs w:val="22"/>
              </w:rPr>
              <w:t>а</w:t>
            </w:r>
            <w:r w:rsidRPr="00C738B7">
              <w:rPr>
                <w:sz w:val="22"/>
                <w:szCs w:val="22"/>
              </w:rPr>
              <w:t xml:space="preserve">ния депутатов  </w:t>
            </w:r>
            <w:r w:rsidRPr="00C738B7">
              <w:rPr>
                <w:b/>
                <w:sz w:val="22"/>
                <w:szCs w:val="22"/>
              </w:rPr>
              <w:t>во втором  чтении с учетом поправки согласованной комитетом.</w:t>
            </w:r>
          </w:p>
          <w:p w:rsidR="002E551F" w:rsidRPr="00C738B7" w:rsidRDefault="002E551F" w:rsidP="00A864D6">
            <w:pPr>
              <w:pStyle w:val="a3"/>
              <w:ind w:firstLine="0"/>
              <w:rPr>
                <w:sz w:val="22"/>
                <w:szCs w:val="22"/>
              </w:rPr>
            </w:pPr>
          </w:p>
        </w:tc>
      </w:tr>
    </w:tbl>
    <w:p w:rsidR="009A0D7F" w:rsidRPr="009A0D7F" w:rsidRDefault="009A0D7F" w:rsidP="00C738B7">
      <w:pPr>
        <w:jc w:val="both"/>
        <w:rPr>
          <w:b/>
        </w:rPr>
      </w:pPr>
    </w:p>
    <w:sectPr w:rsidR="009A0D7F" w:rsidRPr="009A0D7F" w:rsidSect="00C738B7">
      <w:headerReference w:type="even" r:id="rId7"/>
      <w:headerReference w:type="default" r:id="rId8"/>
      <w:pgSz w:w="16838" w:h="11906" w:orient="landscape"/>
      <w:pgMar w:top="567" w:right="398"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1A9" w:rsidRDefault="003C51A9">
      <w:r>
        <w:separator/>
      </w:r>
    </w:p>
  </w:endnote>
  <w:endnote w:type="continuationSeparator" w:id="0">
    <w:p w:rsidR="003C51A9" w:rsidRDefault="003C51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1A9" w:rsidRDefault="003C51A9">
      <w:r>
        <w:separator/>
      </w:r>
    </w:p>
  </w:footnote>
  <w:footnote w:type="continuationSeparator" w:id="0">
    <w:p w:rsidR="003C51A9" w:rsidRDefault="003C5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02614A"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end"/>
    </w:r>
  </w:p>
  <w:p w:rsidR="009A0D7F" w:rsidRDefault="009A0D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D7F" w:rsidRDefault="0002614A" w:rsidP="00C967F6">
    <w:pPr>
      <w:pStyle w:val="a5"/>
      <w:framePr w:wrap="around" w:vAnchor="text" w:hAnchor="margin" w:xAlign="center" w:y="1"/>
      <w:rPr>
        <w:rStyle w:val="a9"/>
      </w:rPr>
    </w:pPr>
    <w:r>
      <w:rPr>
        <w:rStyle w:val="a9"/>
      </w:rPr>
      <w:fldChar w:fldCharType="begin"/>
    </w:r>
    <w:r w:rsidR="009A0D7F">
      <w:rPr>
        <w:rStyle w:val="a9"/>
      </w:rPr>
      <w:instrText xml:space="preserve">PAGE  </w:instrText>
    </w:r>
    <w:r>
      <w:rPr>
        <w:rStyle w:val="a9"/>
      </w:rPr>
      <w:fldChar w:fldCharType="separate"/>
    </w:r>
    <w:r w:rsidR="00F96880">
      <w:rPr>
        <w:rStyle w:val="a9"/>
        <w:noProof/>
      </w:rPr>
      <w:t>2</w:t>
    </w:r>
    <w:r>
      <w:rPr>
        <w:rStyle w:val="a9"/>
      </w:rPr>
      <w:fldChar w:fldCharType="end"/>
    </w:r>
  </w:p>
  <w:p w:rsidR="009A0D7F" w:rsidRDefault="009A0D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614A"/>
    <w:rsid w:val="00027EC1"/>
    <w:rsid w:val="000314E6"/>
    <w:rsid w:val="00033451"/>
    <w:rsid w:val="00037567"/>
    <w:rsid w:val="000455B2"/>
    <w:rsid w:val="00050A25"/>
    <w:rsid w:val="00051BED"/>
    <w:rsid w:val="0005533F"/>
    <w:rsid w:val="00067165"/>
    <w:rsid w:val="00067CBE"/>
    <w:rsid w:val="00073A42"/>
    <w:rsid w:val="000740B9"/>
    <w:rsid w:val="000778AB"/>
    <w:rsid w:val="0008760B"/>
    <w:rsid w:val="00096089"/>
    <w:rsid w:val="000B0D9C"/>
    <w:rsid w:val="000B3C9E"/>
    <w:rsid w:val="000C38DD"/>
    <w:rsid w:val="000C7363"/>
    <w:rsid w:val="000D2FDE"/>
    <w:rsid w:val="001068A6"/>
    <w:rsid w:val="00114948"/>
    <w:rsid w:val="00127C30"/>
    <w:rsid w:val="001369F3"/>
    <w:rsid w:val="00137DA1"/>
    <w:rsid w:val="00141CC9"/>
    <w:rsid w:val="00151243"/>
    <w:rsid w:val="0016141F"/>
    <w:rsid w:val="00162F62"/>
    <w:rsid w:val="00172AD7"/>
    <w:rsid w:val="00172AE3"/>
    <w:rsid w:val="00176352"/>
    <w:rsid w:val="00176D1B"/>
    <w:rsid w:val="001813EE"/>
    <w:rsid w:val="001A31B4"/>
    <w:rsid w:val="001A4379"/>
    <w:rsid w:val="001B6674"/>
    <w:rsid w:val="001B672A"/>
    <w:rsid w:val="001B6C8B"/>
    <w:rsid w:val="001D3C9D"/>
    <w:rsid w:val="001D4CD5"/>
    <w:rsid w:val="001E33E3"/>
    <w:rsid w:val="001E48CF"/>
    <w:rsid w:val="001E4F38"/>
    <w:rsid w:val="001F3A95"/>
    <w:rsid w:val="001F430A"/>
    <w:rsid w:val="001F66DA"/>
    <w:rsid w:val="00222E33"/>
    <w:rsid w:val="002310B6"/>
    <w:rsid w:val="00232936"/>
    <w:rsid w:val="00232CA1"/>
    <w:rsid w:val="00234C38"/>
    <w:rsid w:val="00235BFD"/>
    <w:rsid w:val="0023744B"/>
    <w:rsid w:val="002378B0"/>
    <w:rsid w:val="00243C0F"/>
    <w:rsid w:val="00256497"/>
    <w:rsid w:val="002575C2"/>
    <w:rsid w:val="002634F0"/>
    <w:rsid w:val="00263EEA"/>
    <w:rsid w:val="00263FD3"/>
    <w:rsid w:val="00264B13"/>
    <w:rsid w:val="00274D31"/>
    <w:rsid w:val="00284285"/>
    <w:rsid w:val="00293DFC"/>
    <w:rsid w:val="00294716"/>
    <w:rsid w:val="002A02E6"/>
    <w:rsid w:val="002A1796"/>
    <w:rsid w:val="002A404B"/>
    <w:rsid w:val="002A422E"/>
    <w:rsid w:val="002A75B8"/>
    <w:rsid w:val="002B4FCA"/>
    <w:rsid w:val="002C131E"/>
    <w:rsid w:val="002C3E6D"/>
    <w:rsid w:val="002C481E"/>
    <w:rsid w:val="002D0EF0"/>
    <w:rsid w:val="002D4744"/>
    <w:rsid w:val="002D5020"/>
    <w:rsid w:val="002E3877"/>
    <w:rsid w:val="002E551F"/>
    <w:rsid w:val="00317BB7"/>
    <w:rsid w:val="00320A5C"/>
    <w:rsid w:val="0033264B"/>
    <w:rsid w:val="00337BAD"/>
    <w:rsid w:val="0034691E"/>
    <w:rsid w:val="003469B3"/>
    <w:rsid w:val="003518BB"/>
    <w:rsid w:val="003552D1"/>
    <w:rsid w:val="0036256D"/>
    <w:rsid w:val="003633DA"/>
    <w:rsid w:val="003668E8"/>
    <w:rsid w:val="0036743A"/>
    <w:rsid w:val="003734D2"/>
    <w:rsid w:val="00375D0B"/>
    <w:rsid w:val="0038422F"/>
    <w:rsid w:val="00384867"/>
    <w:rsid w:val="00386204"/>
    <w:rsid w:val="00395309"/>
    <w:rsid w:val="0039591F"/>
    <w:rsid w:val="003973FF"/>
    <w:rsid w:val="003A4AAF"/>
    <w:rsid w:val="003A4B3C"/>
    <w:rsid w:val="003B3391"/>
    <w:rsid w:val="003C51A9"/>
    <w:rsid w:val="003C6424"/>
    <w:rsid w:val="003D1DB7"/>
    <w:rsid w:val="003D7433"/>
    <w:rsid w:val="003E61DC"/>
    <w:rsid w:val="003E652B"/>
    <w:rsid w:val="003E68FC"/>
    <w:rsid w:val="003E6A60"/>
    <w:rsid w:val="003F1E8B"/>
    <w:rsid w:val="003F4FD5"/>
    <w:rsid w:val="003F6D78"/>
    <w:rsid w:val="004056F3"/>
    <w:rsid w:val="00406B20"/>
    <w:rsid w:val="00410A5B"/>
    <w:rsid w:val="00411C72"/>
    <w:rsid w:val="0041370B"/>
    <w:rsid w:val="00414481"/>
    <w:rsid w:val="00414B1C"/>
    <w:rsid w:val="004210BA"/>
    <w:rsid w:val="0042605B"/>
    <w:rsid w:val="00431277"/>
    <w:rsid w:val="00440861"/>
    <w:rsid w:val="00446397"/>
    <w:rsid w:val="004467CC"/>
    <w:rsid w:val="00447435"/>
    <w:rsid w:val="0044790C"/>
    <w:rsid w:val="00447B9E"/>
    <w:rsid w:val="00452379"/>
    <w:rsid w:val="0045674B"/>
    <w:rsid w:val="00456DC0"/>
    <w:rsid w:val="0046429F"/>
    <w:rsid w:val="00465934"/>
    <w:rsid w:val="00471F2A"/>
    <w:rsid w:val="00472370"/>
    <w:rsid w:val="0047589A"/>
    <w:rsid w:val="004866DD"/>
    <w:rsid w:val="00494ED8"/>
    <w:rsid w:val="004B1A31"/>
    <w:rsid w:val="004C765D"/>
    <w:rsid w:val="004F6201"/>
    <w:rsid w:val="004F7438"/>
    <w:rsid w:val="005015AA"/>
    <w:rsid w:val="00502A3C"/>
    <w:rsid w:val="00521475"/>
    <w:rsid w:val="005226EA"/>
    <w:rsid w:val="00530F77"/>
    <w:rsid w:val="005366CD"/>
    <w:rsid w:val="00536B88"/>
    <w:rsid w:val="00564DA8"/>
    <w:rsid w:val="00566920"/>
    <w:rsid w:val="00583C34"/>
    <w:rsid w:val="00585CEB"/>
    <w:rsid w:val="005912C4"/>
    <w:rsid w:val="005A0C1A"/>
    <w:rsid w:val="005A64CD"/>
    <w:rsid w:val="005C3B1F"/>
    <w:rsid w:val="005C609B"/>
    <w:rsid w:val="005F01E3"/>
    <w:rsid w:val="005F66F5"/>
    <w:rsid w:val="00600588"/>
    <w:rsid w:val="00606FA8"/>
    <w:rsid w:val="00612F00"/>
    <w:rsid w:val="00614A4F"/>
    <w:rsid w:val="0061647A"/>
    <w:rsid w:val="0062241A"/>
    <w:rsid w:val="00625100"/>
    <w:rsid w:val="00627464"/>
    <w:rsid w:val="00637832"/>
    <w:rsid w:val="00645744"/>
    <w:rsid w:val="00656A80"/>
    <w:rsid w:val="00666C91"/>
    <w:rsid w:val="00676C85"/>
    <w:rsid w:val="00686744"/>
    <w:rsid w:val="00697E7C"/>
    <w:rsid w:val="006A21A1"/>
    <w:rsid w:val="006D0F56"/>
    <w:rsid w:val="006D2613"/>
    <w:rsid w:val="006D49A1"/>
    <w:rsid w:val="006D61B8"/>
    <w:rsid w:val="006E3212"/>
    <w:rsid w:val="006E6B5A"/>
    <w:rsid w:val="006F2E51"/>
    <w:rsid w:val="006F49C8"/>
    <w:rsid w:val="006F6CC3"/>
    <w:rsid w:val="00700D58"/>
    <w:rsid w:val="00702C96"/>
    <w:rsid w:val="00722BD9"/>
    <w:rsid w:val="00725235"/>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27B8"/>
    <w:rsid w:val="007E45A7"/>
    <w:rsid w:val="007F55B5"/>
    <w:rsid w:val="008068CD"/>
    <w:rsid w:val="00834B5B"/>
    <w:rsid w:val="008509C9"/>
    <w:rsid w:val="00852D2B"/>
    <w:rsid w:val="00854582"/>
    <w:rsid w:val="00861F06"/>
    <w:rsid w:val="00862C8A"/>
    <w:rsid w:val="00871593"/>
    <w:rsid w:val="00885695"/>
    <w:rsid w:val="008A1C96"/>
    <w:rsid w:val="008A32AC"/>
    <w:rsid w:val="008A3678"/>
    <w:rsid w:val="008A537B"/>
    <w:rsid w:val="008B177F"/>
    <w:rsid w:val="008B438F"/>
    <w:rsid w:val="008B581A"/>
    <w:rsid w:val="008C7231"/>
    <w:rsid w:val="008E285D"/>
    <w:rsid w:val="008E5E30"/>
    <w:rsid w:val="008F25B2"/>
    <w:rsid w:val="00901901"/>
    <w:rsid w:val="00905F57"/>
    <w:rsid w:val="00913E9A"/>
    <w:rsid w:val="009200F4"/>
    <w:rsid w:val="00920CB1"/>
    <w:rsid w:val="00925004"/>
    <w:rsid w:val="00926D5B"/>
    <w:rsid w:val="00932EBA"/>
    <w:rsid w:val="00945984"/>
    <w:rsid w:val="00945994"/>
    <w:rsid w:val="00955701"/>
    <w:rsid w:val="00955BF1"/>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414A"/>
    <w:rsid w:val="009D4500"/>
    <w:rsid w:val="009D5F9F"/>
    <w:rsid w:val="009D7309"/>
    <w:rsid w:val="009E4B88"/>
    <w:rsid w:val="009F3C0E"/>
    <w:rsid w:val="00A1096D"/>
    <w:rsid w:val="00A132F6"/>
    <w:rsid w:val="00A20ACB"/>
    <w:rsid w:val="00A534CA"/>
    <w:rsid w:val="00A54C83"/>
    <w:rsid w:val="00A71BB8"/>
    <w:rsid w:val="00A7346F"/>
    <w:rsid w:val="00A738A5"/>
    <w:rsid w:val="00A81291"/>
    <w:rsid w:val="00A864D6"/>
    <w:rsid w:val="00A96D7A"/>
    <w:rsid w:val="00AA3A8E"/>
    <w:rsid w:val="00AA42AB"/>
    <w:rsid w:val="00AA6040"/>
    <w:rsid w:val="00AB7A4F"/>
    <w:rsid w:val="00AC5BBA"/>
    <w:rsid w:val="00AD514D"/>
    <w:rsid w:val="00AE1147"/>
    <w:rsid w:val="00AE4E0E"/>
    <w:rsid w:val="00AF002A"/>
    <w:rsid w:val="00AF5E39"/>
    <w:rsid w:val="00B0071F"/>
    <w:rsid w:val="00B00E0D"/>
    <w:rsid w:val="00B030F0"/>
    <w:rsid w:val="00B12071"/>
    <w:rsid w:val="00B12AC7"/>
    <w:rsid w:val="00B1455A"/>
    <w:rsid w:val="00B17287"/>
    <w:rsid w:val="00B2207A"/>
    <w:rsid w:val="00B2386B"/>
    <w:rsid w:val="00B27A37"/>
    <w:rsid w:val="00B3345E"/>
    <w:rsid w:val="00B427F2"/>
    <w:rsid w:val="00B47B7A"/>
    <w:rsid w:val="00B57442"/>
    <w:rsid w:val="00B6666D"/>
    <w:rsid w:val="00BA114B"/>
    <w:rsid w:val="00BA70D1"/>
    <w:rsid w:val="00BB3E75"/>
    <w:rsid w:val="00BC4F52"/>
    <w:rsid w:val="00BE2C07"/>
    <w:rsid w:val="00BF55F1"/>
    <w:rsid w:val="00C0433B"/>
    <w:rsid w:val="00C110AD"/>
    <w:rsid w:val="00C146D0"/>
    <w:rsid w:val="00C343E2"/>
    <w:rsid w:val="00C45850"/>
    <w:rsid w:val="00C4661A"/>
    <w:rsid w:val="00C51B85"/>
    <w:rsid w:val="00C51B87"/>
    <w:rsid w:val="00C54227"/>
    <w:rsid w:val="00C54468"/>
    <w:rsid w:val="00C60D11"/>
    <w:rsid w:val="00C6213A"/>
    <w:rsid w:val="00C738B7"/>
    <w:rsid w:val="00C74CFA"/>
    <w:rsid w:val="00C8270E"/>
    <w:rsid w:val="00C8369E"/>
    <w:rsid w:val="00C90DF5"/>
    <w:rsid w:val="00C95A82"/>
    <w:rsid w:val="00C967F6"/>
    <w:rsid w:val="00C97C57"/>
    <w:rsid w:val="00CB3FE1"/>
    <w:rsid w:val="00CB6F35"/>
    <w:rsid w:val="00CD3BCC"/>
    <w:rsid w:val="00CD5C41"/>
    <w:rsid w:val="00CE7383"/>
    <w:rsid w:val="00D0450D"/>
    <w:rsid w:val="00D05D40"/>
    <w:rsid w:val="00D112A1"/>
    <w:rsid w:val="00D222AE"/>
    <w:rsid w:val="00D355DB"/>
    <w:rsid w:val="00D360D4"/>
    <w:rsid w:val="00D37CAA"/>
    <w:rsid w:val="00D44F8A"/>
    <w:rsid w:val="00D47ED1"/>
    <w:rsid w:val="00D5476A"/>
    <w:rsid w:val="00D54C9B"/>
    <w:rsid w:val="00D552F8"/>
    <w:rsid w:val="00D67E03"/>
    <w:rsid w:val="00D71A82"/>
    <w:rsid w:val="00D724D4"/>
    <w:rsid w:val="00D75289"/>
    <w:rsid w:val="00D77A42"/>
    <w:rsid w:val="00D8293C"/>
    <w:rsid w:val="00D83A56"/>
    <w:rsid w:val="00D919ED"/>
    <w:rsid w:val="00D95903"/>
    <w:rsid w:val="00DA0521"/>
    <w:rsid w:val="00DB79F0"/>
    <w:rsid w:val="00DC1D30"/>
    <w:rsid w:val="00DD1237"/>
    <w:rsid w:val="00DD1C07"/>
    <w:rsid w:val="00DD38AF"/>
    <w:rsid w:val="00DE14DE"/>
    <w:rsid w:val="00DF1B76"/>
    <w:rsid w:val="00DF1EDA"/>
    <w:rsid w:val="00DF203E"/>
    <w:rsid w:val="00DF22DC"/>
    <w:rsid w:val="00DF62C0"/>
    <w:rsid w:val="00DF64AA"/>
    <w:rsid w:val="00E020E2"/>
    <w:rsid w:val="00E25B48"/>
    <w:rsid w:val="00E33BF5"/>
    <w:rsid w:val="00E501AE"/>
    <w:rsid w:val="00E60655"/>
    <w:rsid w:val="00E644A7"/>
    <w:rsid w:val="00E6500F"/>
    <w:rsid w:val="00E7267A"/>
    <w:rsid w:val="00E73485"/>
    <w:rsid w:val="00E75BE4"/>
    <w:rsid w:val="00E81EEB"/>
    <w:rsid w:val="00E83624"/>
    <w:rsid w:val="00E85EF6"/>
    <w:rsid w:val="00E903C2"/>
    <w:rsid w:val="00E92F6F"/>
    <w:rsid w:val="00EB04C5"/>
    <w:rsid w:val="00EB3C2E"/>
    <w:rsid w:val="00EC4535"/>
    <w:rsid w:val="00EC4915"/>
    <w:rsid w:val="00ED1317"/>
    <w:rsid w:val="00EE4528"/>
    <w:rsid w:val="00EE6082"/>
    <w:rsid w:val="00EF1DD9"/>
    <w:rsid w:val="00EF6953"/>
    <w:rsid w:val="00EF7981"/>
    <w:rsid w:val="00F007E9"/>
    <w:rsid w:val="00F03E75"/>
    <w:rsid w:val="00F106E1"/>
    <w:rsid w:val="00F10E43"/>
    <w:rsid w:val="00F239B2"/>
    <w:rsid w:val="00F27079"/>
    <w:rsid w:val="00F3087A"/>
    <w:rsid w:val="00F34863"/>
    <w:rsid w:val="00F512ED"/>
    <w:rsid w:val="00F603B5"/>
    <w:rsid w:val="00F64254"/>
    <w:rsid w:val="00F65870"/>
    <w:rsid w:val="00F71130"/>
    <w:rsid w:val="00F72769"/>
    <w:rsid w:val="00F77300"/>
    <w:rsid w:val="00F77B25"/>
    <w:rsid w:val="00F83B40"/>
    <w:rsid w:val="00F860F4"/>
    <w:rsid w:val="00F95081"/>
    <w:rsid w:val="00F95107"/>
    <w:rsid w:val="00F96880"/>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4867"/>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subject/>
  <dc:creator>izezin</dc:creator>
  <cp:keywords/>
  <cp:lastModifiedBy>Головина Анна Сергеевна</cp:lastModifiedBy>
  <cp:revision>6</cp:revision>
  <cp:lastPrinted>2014-05-21T11:20:00Z</cp:lastPrinted>
  <dcterms:created xsi:type="dcterms:W3CDTF">2014-05-21T11:11:00Z</dcterms:created>
  <dcterms:modified xsi:type="dcterms:W3CDTF">2014-06-17T05:51:00Z</dcterms:modified>
</cp:coreProperties>
</file>