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61" w:rsidRDefault="00876561" w:rsidP="00876561">
      <w:pPr>
        <w:pStyle w:val="a3"/>
        <w:ind w:firstLine="0"/>
        <w:jc w:val="center"/>
        <w:rPr>
          <w:b/>
          <w:iCs/>
          <w:sz w:val="24"/>
        </w:rPr>
      </w:pPr>
      <w:r>
        <w:rPr>
          <w:b/>
          <w:iCs/>
          <w:sz w:val="24"/>
        </w:rPr>
        <w:t>ЗАСЕДАНИЕ КОМИТЕТА</w:t>
      </w:r>
      <w:r w:rsidRPr="004D6E40">
        <w:rPr>
          <w:b/>
          <w:iCs/>
          <w:sz w:val="24"/>
        </w:rPr>
        <w:t xml:space="preserve"> </w:t>
      </w:r>
      <w:r w:rsidR="00416FD2">
        <w:rPr>
          <w:b/>
          <w:iCs/>
          <w:sz w:val="24"/>
        </w:rPr>
        <w:t>№14</w:t>
      </w:r>
    </w:p>
    <w:p w:rsidR="00876561" w:rsidRPr="002E551F" w:rsidRDefault="00876561" w:rsidP="00876561">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876561" w:rsidRDefault="00876561" w:rsidP="00876561">
      <w:pPr>
        <w:pStyle w:val="a3"/>
        <w:ind w:firstLine="11700"/>
        <w:rPr>
          <w:b/>
          <w:sz w:val="24"/>
          <w:szCs w:val="24"/>
        </w:rPr>
      </w:pPr>
    </w:p>
    <w:p w:rsidR="00876561" w:rsidRPr="00BF55F1" w:rsidRDefault="00876561" w:rsidP="00876561">
      <w:pPr>
        <w:pStyle w:val="a3"/>
        <w:ind w:firstLine="11700"/>
        <w:rPr>
          <w:b/>
          <w:sz w:val="24"/>
          <w:szCs w:val="24"/>
        </w:rPr>
      </w:pPr>
      <w:r>
        <w:rPr>
          <w:b/>
          <w:sz w:val="24"/>
          <w:szCs w:val="24"/>
        </w:rPr>
        <w:t>«</w:t>
      </w:r>
      <w:r w:rsidR="006C6675">
        <w:rPr>
          <w:b/>
          <w:sz w:val="24"/>
          <w:szCs w:val="24"/>
        </w:rPr>
        <w:t>23</w:t>
      </w:r>
      <w:r>
        <w:rPr>
          <w:b/>
          <w:sz w:val="24"/>
          <w:szCs w:val="24"/>
        </w:rPr>
        <w:t>»</w:t>
      </w:r>
      <w:r w:rsidRPr="00BF55F1">
        <w:rPr>
          <w:b/>
          <w:sz w:val="24"/>
          <w:szCs w:val="24"/>
        </w:rPr>
        <w:t xml:space="preserve"> </w:t>
      </w:r>
      <w:r w:rsidR="006C6675">
        <w:rPr>
          <w:b/>
          <w:sz w:val="24"/>
          <w:szCs w:val="24"/>
        </w:rPr>
        <w:t>но</w:t>
      </w:r>
      <w:r w:rsidR="00646F0F">
        <w:rPr>
          <w:b/>
          <w:sz w:val="24"/>
          <w:szCs w:val="24"/>
        </w:rPr>
        <w:t>ября</w:t>
      </w:r>
      <w:r>
        <w:rPr>
          <w:b/>
          <w:sz w:val="24"/>
          <w:szCs w:val="24"/>
        </w:rPr>
        <w:t xml:space="preserve"> </w:t>
      </w:r>
      <w:r w:rsidRPr="00BF55F1">
        <w:rPr>
          <w:b/>
          <w:sz w:val="24"/>
          <w:szCs w:val="24"/>
        </w:rPr>
        <w:t>201</w:t>
      </w:r>
      <w:r w:rsidR="00DB285D">
        <w:rPr>
          <w:b/>
          <w:sz w:val="24"/>
          <w:szCs w:val="24"/>
        </w:rPr>
        <w:t>5</w:t>
      </w:r>
      <w:r w:rsidRPr="00BF55F1">
        <w:rPr>
          <w:b/>
          <w:sz w:val="24"/>
          <w:szCs w:val="24"/>
        </w:rPr>
        <w:t xml:space="preserve"> года</w:t>
      </w:r>
    </w:p>
    <w:p w:rsidR="00876561" w:rsidRDefault="00876561" w:rsidP="00876561">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1</w:t>
      </w:r>
      <w:r w:rsidR="006C6675">
        <w:rPr>
          <w:b/>
          <w:sz w:val="24"/>
          <w:szCs w:val="24"/>
        </w:rPr>
        <w:t>2</w:t>
      </w:r>
      <w:r w:rsidRPr="00BF55F1">
        <w:rPr>
          <w:b/>
          <w:sz w:val="24"/>
          <w:szCs w:val="24"/>
        </w:rPr>
        <w:t>.</w:t>
      </w:r>
      <w:r w:rsidR="00646F0F">
        <w:rPr>
          <w:b/>
          <w:sz w:val="24"/>
          <w:szCs w:val="24"/>
        </w:rPr>
        <w:t>00</w:t>
      </w:r>
    </w:p>
    <w:p w:rsidR="00876561" w:rsidRPr="00BF55F1" w:rsidRDefault="00876561" w:rsidP="00876561">
      <w:pPr>
        <w:pStyle w:val="a3"/>
        <w:tabs>
          <w:tab w:val="left" w:pos="11907"/>
        </w:tabs>
        <w:ind w:firstLine="11700"/>
        <w:rPr>
          <w:b/>
          <w:sz w:val="24"/>
          <w:szCs w:val="24"/>
        </w:rPr>
      </w:pPr>
      <w:r w:rsidRPr="00BF55F1">
        <w:rPr>
          <w:b/>
          <w:sz w:val="24"/>
          <w:szCs w:val="24"/>
        </w:rPr>
        <w:t xml:space="preserve">кабинет № </w:t>
      </w:r>
      <w:r w:rsidR="00646F0F">
        <w:rPr>
          <w:b/>
          <w:sz w:val="24"/>
          <w:szCs w:val="24"/>
        </w:rPr>
        <w:t>503</w:t>
      </w:r>
    </w:p>
    <w:p w:rsidR="00876561" w:rsidRDefault="00876561" w:rsidP="00876561">
      <w:pPr>
        <w:pStyle w:val="a3"/>
        <w:ind w:firstLine="11700"/>
        <w:rPr>
          <w:b/>
          <w:sz w:val="24"/>
          <w:szCs w:val="24"/>
        </w:rPr>
      </w:pPr>
    </w:p>
    <w:tbl>
      <w:tblPr>
        <w:tblW w:w="1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2552"/>
        <w:gridCol w:w="5103"/>
        <w:gridCol w:w="1560"/>
        <w:gridCol w:w="3086"/>
      </w:tblGrid>
      <w:tr w:rsidR="00876561" w:rsidTr="00BA16DC">
        <w:tc>
          <w:tcPr>
            <w:tcW w:w="588" w:type="dxa"/>
            <w:vAlign w:val="center"/>
          </w:tcPr>
          <w:p w:rsidR="00876561" w:rsidRPr="005366CD" w:rsidRDefault="00876561" w:rsidP="00DB285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876561" w:rsidRPr="005366CD" w:rsidRDefault="00876561" w:rsidP="00DB285D">
            <w:pPr>
              <w:pStyle w:val="a3"/>
              <w:ind w:firstLine="0"/>
              <w:jc w:val="center"/>
              <w:rPr>
                <w:b/>
                <w:sz w:val="20"/>
              </w:rPr>
            </w:pPr>
            <w:r w:rsidRPr="005366CD">
              <w:rPr>
                <w:b/>
                <w:sz w:val="20"/>
              </w:rPr>
              <w:t xml:space="preserve">Наименование </w:t>
            </w:r>
          </w:p>
          <w:p w:rsidR="00876561" w:rsidRDefault="00876561" w:rsidP="00DB285D">
            <w:pPr>
              <w:pStyle w:val="a3"/>
              <w:ind w:firstLine="0"/>
              <w:jc w:val="center"/>
              <w:rPr>
                <w:b/>
                <w:sz w:val="20"/>
              </w:rPr>
            </w:pPr>
            <w:r w:rsidRPr="005366CD">
              <w:rPr>
                <w:b/>
                <w:sz w:val="20"/>
              </w:rPr>
              <w:t>проекта нормативного правового акта</w:t>
            </w:r>
          </w:p>
          <w:p w:rsidR="00876561" w:rsidRPr="005366CD" w:rsidRDefault="00876561" w:rsidP="00DB285D">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2552" w:type="dxa"/>
            <w:vAlign w:val="center"/>
          </w:tcPr>
          <w:p w:rsidR="00876561" w:rsidRPr="005366CD" w:rsidRDefault="00876561" w:rsidP="00DB285D">
            <w:pPr>
              <w:pStyle w:val="a3"/>
              <w:ind w:firstLine="0"/>
              <w:jc w:val="center"/>
              <w:rPr>
                <w:b/>
                <w:sz w:val="20"/>
              </w:rPr>
            </w:pPr>
            <w:r w:rsidRPr="005366CD">
              <w:rPr>
                <w:b/>
                <w:sz w:val="20"/>
              </w:rPr>
              <w:t xml:space="preserve">Субъект </w:t>
            </w:r>
          </w:p>
          <w:p w:rsidR="00876561" w:rsidRPr="005366CD" w:rsidRDefault="00876561" w:rsidP="00DB285D">
            <w:pPr>
              <w:pStyle w:val="a3"/>
              <w:ind w:firstLine="0"/>
              <w:jc w:val="center"/>
              <w:rPr>
                <w:b/>
                <w:sz w:val="20"/>
              </w:rPr>
            </w:pPr>
            <w:r w:rsidRPr="005366CD">
              <w:rPr>
                <w:b/>
                <w:sz w:val="20"/>
              </w:rPr>
              <w:t xml:space="preserve">законодательной </w:t>
            </w:r>
          </w:p>
          <w:p w:rsidR="00876561" w:rsidRPr="005366CD" w:rsidRDefault="00876561" w:rsidP="00DB285D">
            <w:pPr>
              <w:pStyle w:val="a3"/>
              <w:ind w:firstLine="0"/>
              <w:jc w:val="center"/>
              <w:rPr>
                <w:b/>
                <w:sz w:val="20"/>
              </w:rPr>
            </w:pPr>
            <w:r w:rsidRPr="005366CD">
              <w:rPr>
                <w:b/>
                <w:sz w:val="20"/>
              </w:rPr>
              <w:t>инициативы</w:t>
            </w:r>
          </w:p>
          <w:p w:rsidR="00876561" w:rsidRPr="005366CD" w:rsidRDefault="00876561" w:rsidP="00DB285D">
            <w:pPr>
              <w:pStyle w:val="a3"/>
              <w:ind w:firstLine="0"/>
              <w:jc w:val="center"/>
              <w:rPr>
                <w:b/>
                <w:sz w:val="20"/>
              </w:rPr>
            </w:pPr>
            <w:r>
              <w:rPr>
                <w:b/>
                <w:sz w:val="20"/>
              </w:rPr>
              <w:t>(</w:t>
            </w:r>
            <w:r w:rsidRPr="005366CD">
              <w:rPr>
                <w:b/>
                <w:sz w:val="20"/>
              </w:rPr>
              <w:t>докладчик</w:t>
            </w:r>
            <w:r>
              <w:rPr>
                <w:b/>
                <w:sz w:val="20"/>
              </w:rPr>
              <w:t>)</w:t>
            </w:r>
          </w:p>
        </w:tc>
        <w:tc>
          <w:tcPr>
            <w:tcW w:w="5103" w:type="dxa"/>
            <w:vAlign w:val="center"/>
          </w:tcPr>
          <w:p w:rsidR="00876561" w:rsidRPr="005366CD" w:rsidRDefault="00876561" w:rsidP="00DB285D">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560" w:type="dxa"/>
            <w:vAlign w:val="center"/>
          </w:tcPr>
          <w:p w:rsidR="00876561" w:rsidRPr="005366CD" w:rsidRDefault="00876561" w:rsidP="00DB285D">
            <w:pPr>
              <w:pStyle w:val="a3"/>
              <w:ind w:left="-76" w:right="-56" w:firstLine="0"/>
              <w:jc w:val="center"/>
              <w:rPr>
                <w:b/>
                <w:sz w:val="20"/>
              </w:rPr>
            </w:pPr>
            <w:r w:rsidRPr="005366CD">
              <w:rPr>
                <w:b/>
                <w:sz w:val="20"/>
              </w:rPr>
              <w:t>Соответствие плану деятельности комитета на 201</w:t>
            </w:r>
            <w:r w:rsidR="00A22139">
              <w:rPr>
                <w:b/>
                <w:sz w:val="20"/>
              </w:rPr>
              <w:t>5</w:t>
            </w:r>
            <w:r w:rsidRPr="005366CD">
              <w:rPr>
                <w:b/>
                <w:sz w:val="20"/>
              </w:rPr>
              <w:t xml:space="preserve"> </w:t>
            </w:r>
          </w:p>
          <w:p w:rsidR="00876561" w:rsidRPr="005366CD" w:rsidRDefault="00876561" w:rsidP="00DB285D">
            <w:pPr>
              <w:pStyle w:val="a3"/>
              <w:ind w:left="-76" w:right="-56" w:firstLine="0"/>
              <w:jc w:val="center"/>
              <w:rPr>
                <w:b/>
                <w:sz w:val="20"/>
              </w:rPr>
            </w:pPr>
            <w:r w:rsidRPr="005366CD">
              <w:rPr>
                <w:b/>
                <w:sz w:val="20"/>
              </w:rPr>
              <w:t>год</w:t>
            </w:r>
          </w:p>
        </w:tc>
        <w:tc>
          <w:tcPr>
            <w:tcW w:w="3086" w:type="dxa"/>
            <w:vAlign w:val="center"/>
          </w:tcPr>
          <w:p w:rsidR="00876561" w:rsidRPr="005366CD" w:rsidRDefault="00876561" w:rsidP="00DB285D">
            <w:pPr>
              <w:pStyle w:val="a3"/>
              <w:ind w:firstLine="0"/>
              <w:jc w:val="center"/>
              <w:rPr>
                <w:b/>
                <w:sz w:val="20"/>
              </w:rPr>
            </w:pPr>
            <w:r w:rsidRPr="005366CD">
              <w:rPr>
                <w:b/>
                <w:sz w:val="20"/>
              </w:rPr>
              <w:t>Результаты рассмотрения</w:t>
            </w:r>
          </w:p>
        </w:tc>
      </w:tr>
      <w:tr w:rsidR="00876561" w:rsidRPr="00B27A37" w:rsidTr="00BA16DC">
        <w:tc>
          <w:tcPr>
            <w:tcW w:w="588" w:type="dxa"/>
          </w:tcPr>
          <w:p w:rsidR="00876561" w:rsidRPr="005366CD" w:rsidRDefault="00876561" w:rsidP="00DB285D">
            <w:pPr>
              <w:pStyle w:val="a3"/>
              <w:ind w:firstLine="0"/>
              <w:jc w:val="center"/>
              <w:rPr>
                <w:sz w:val="20"/>
              </w:rPr>
            </w:pPr>
            <w:r w:rsidRPr="005366CD">
              <w:rPr>
                <w:sz w:val="20"/>
              </w:rPr>
              <w:t>1</w:t>
            </w:r>
          </w:p>
        </w:tc>
        <w:tc>
          <w:tcPr>
            <w:tcW w:w="2497" w:type="dxa"/>
          </w:tcPr>
          <w:p w:rsidR="00876561" w:rsidRPr="005366CD" w:rsidRDefault="00876561" w:rsidP="00DB285D">
            <w:pPr>
              <w:pStyle w:val="a3"/>
              <w:ind w:firstLine="0"/>
              <w:jc w:val="center"/>
              <w:rPr>
                <w:sz w:val="24"/>
                <w:szCs w:val="24"/>
              </w:rPr>
            </w:pPr>
            <w:r w:rsidRPr="005366CD">
              <w:rPr>
                <w:sz w:val="24"/>
                <w:szCs w:val="24"/>
              </w:rPr>
              <w:t>2</w:t>
            </w:r>
          </w:p>
        </w:tc>
        <w:tc>
          <w:tcPr>
            <w:tcW w:w="2552" w:type="dxa"/>
          </w:tcPr>
          <w:p w:rsidR="00876561" w:rsidRPr="005366CD" w:rsidRDefault="00876561" w:rsidP="00DB285D">
            <w:pPr>
              <w:pStyle w:val="a3"/>
              <w:ind w:left="-66" w:firstLine="0"/>
              <w:jc w:val="center"/>
              <w:rPr>
                <w:sz w:val="20"/>
              </w:rPr>
            </w:pPr>
            <w:r w:rsidRPr="005366CD">
              <w:rPr>
                <w:sz w:val="20"/>
              </w:rPr>
              <w:t>3</w:t>
            </w:r>
          </w:p>
        </w:tc>
        <w:tc>
          <w:tcPr>
            <w:tcW w:w="5103" w:type="dxa"/>
          </w:tcPr>
          <w:p w:rsidR="00876561" w:rsidRPr="00EE4528" w:rsidRDefault="00876561" w:rsidP="00DB285D">
            <w:pPr>
              <w:widowControl w:val="0"/>
              <w:autoSpaceDE w:val="0"/>
              <w:autoSpaceDN w:val="0"/>
              <w:adjustRightInd w:val="0"/>
              <w:ind w:firstLine="708"/>
              <w:jc w:val="center"/>
            </w:pPr>
            <w:r>
              <w:t>4</w:t>
            </w:r>
          </w:p>
        </w:tc>
        <w:tc>
          <w:tcPr>
            <w:tcW w:w="1560" w:type="dxa"/>
          </w:tcPr>
          <w:p w:rsidR="00876561" w:rsidRPr="005366CD" w:rsidRDefault="00876561" w:rsidP="00DB285D">
            <w:pPr>
              <w:pStyle w:val="a3"/>
              <w:ind w:left="-76" w:right="-56" w:firstLine="0"/>
              <w:jc w:val="center"/>
              <w:rPr>
                <w:sz w:val="20"/>
              </w:rPr>
            </w:pPr>
            <w:r w:rsidRPr="005366CD">
              <w:rPr>
                <w:sz w:val="20"/>
              </w:rPr>
              <w:t>5</w:t>
            </w:r>
          </w:p>
        </w:tc>
        <w:tc>
          <w:tcPr>
            <w:tcW w:w="3086" w:type="dxa"/>
          </w:tcPr>
          <w:p w:rsidR="00876561" w:rsidRPr="005366CD" w:rsidRDefault="00876561" w:rsidP="00DB285D">
            <w:pPr>
              <w:pStyle w:val="a3"/>
              <w:ind w:firstLine="0"/>
              <w:jc w:val="center"/>
              <w:rPr>
                <w:sz w:val="24"/>
                <w:szCs w:val="24"/>
              </w:rPr>
            </w:pPr>
            <w:r w:rsidRPr="005366CD">
              <w:rPr>
                <w:sz w:val="24"/>
                <w:szCs w:val="24"/>
              </w:rPr>
              <w:t>6</w:t>
            </w:r>
          </w:p>
        </w:tc>
      </w:tr>
      <w:tr w:rsidR="006C6675" w:rsidRPr="00B27A37" w:rsidTr="00BA16DC">
        <w:tc>
          <w:tcPr>
            <w:tcW w:w="588" w:type="dxa"/>
          </w:tcPr>
          <w:p w:rsidR="006C6675" w:rsidRDefault="006C6675" w:rsidP="00DB285D">
            <w:pPr>
              <w:pStyle w:val="a3"/>
              <w:ind w:firstLine="0"/>
              <w:jc w:val="center"/>
              <w:rPr>
                <w:sz w:val="22"/>
                <w:szCs w:val="22"/>
              </w:rPr>
            </w:pPr>
            <w:r>
              <w:rPr>
                <w:sz w:val="22"/>
                <w:szCs w:val="22"/>
              </w:rPr>
              <w:t>1.</w:t>
            </w:r>
          </w:p>
        </w:tc>
        <w:tc>
          <w:tcPr>
            <w:tcW w:w="2497" w:type="dxa"/>
          </w:tcPr>
          <w:p w:rsidR="006C6675" w:rsidRPr="006C6675" w:rsidRDefault="006C6675" w:rsidP="006C6675">
            <w:pPr>
              <w:pStyle w:val="a7"/>
              <w:jc w:val="both"/>
              <w:rPr>
                <w:sz w:val="24"/>
                <w:szCs w:val="24"/>
              </w:rPr>
            </w:pPr>
            <w:r w:rsidRPr="006C6675">
              <w:rPr>
                <w:sz w:val="24"/>
                <w:szCs w:val="24"/>
              </w:rPr>
              <w:t>О проекте областного закона «</w:t>
            </w:r>
            <w:r w:rsidRPr="006C6675">
              <w:rPr>
                <w:color w:val="0D0D0D" w:themeColor="text1" w:themeTint="F2"/>
                <w:sz w:val="24"/>
                <w:szCs w:val="24"/>
              </w:rPr>
              <w:t>О внесении изменений в статью 4 областного закона «О транспортном налоге» и статью 5 областного закона «О мерах социальной поддержки многодетных семей в Архангельской области</w:t>
            </w:r>
            <w:r w:rsidRPr="006C6675">
              <w:rPr>
                <w:color w:val="000000"/>
                <w:sz w:val="24"/>
                <w:szCs w:val="24"/>
              </w:rPr>
              <w:t xml:space="preserve"> </w:t>
            </w:r>
            <w:r w:rsidRPr="006C6675">
              <w:rPr>
                <w:sz w:val="24"/>
                <w:szCs w:val="24"/>
              </w:rPr>
              <w:t>(</w:t>
            </w:r>
            <w:r w:rsidRPr="006C6675">
              <w:rPr>
                <w:b/>
                <w:sz w:val="24"/>
                <w:szCs w:val="24"/>
              </w:rPr>
              <w:t>первое чтение</w:t>
            </w:r>
            <w:r w:rsidRPr="006C6675">
              <w:rPr>
                <w:sz w:val="24"/>
                <w:szCs w:val="24"/>
              </w:rPr>
              <w:t>)</w:t>
            </w:r>
          </w:p>
        </w:tc>
        <w:tc>
          <w:tcPr>
            <w:tcW w:w="2552" w:type="dxa"/>
          </w:tcPr>
          <w:p w:rsidR="006C6675" w:rsidRDefault="006C6675" w:rsidP="00DB285D">
            <w:pPr>
              <w:spacing w:line="240" w:lineRule="exact"/>
              <w:jc w:val="center"/>
              <w:rPr>
                <w:color w:val="000000"/>
                <w:szCs w:val="28"/>
              </w:rPr>
            </w:pPr>
            <w:r>
              <w:rPr>
                <w:color w:val="000000"/>
                <w:szCs w:val="28"/>
              </w:rPr>
              <w:t>Депутаты АОСД</w:t>
            </w:r>
          </w:p>
          <w:p w:rsidR="006C6675" w:rsidRDefault="006C6675" w:rsidP="00DB285D">
            <w:pPr>
              <w:spacing w:line="240" w:lineRule="exact"/>
              <w:jc w:val="center"/>
              <w:rPr>
                <w:color w:val="000000"/>
                <w:szCs w:val="28"/>
              </w:rPr>
            </w:pPr>
            <w:r>
              <w:rPr>
                <w:color w:val="000000"/>
                <w:szCs w:val="28"/>
              </w:rPr>
              <w:t xml:space="preserve">Осицына О.С., </w:t>
            </w:r>
          </w:p>
          <w:p w:rsidR="006C6675" w:rsidRDefault="006C6675" w:rsidP="00DB285D">
            <w:pPr>
              <w:spacing w:line="240" w:lineRule="exact"/>
              <w:jc w:val="center"/>
              <w:rPr>
                <w:color w:val="000000"/>
                <w:szCs w:val="28"/>
              </w:rPr>
            </w:pPr>
            <w:r>
              <w:rPr>
                <w:color w:val="000000"/>
                <w:szCs w:val="28"/>
              </w:rPr>
              <w:t xml:space="preserve">Пивков С.А., </w:t>
            </w:r>
          </w:p>
          <w:p w:rsidR="006C6675" w:rsidRDefault="006C6675" w:rsidP="00DB285D">
            <w:pPr>
              <w:spacing w:line="240" w:lineRule="exact"/>
              <w:jc w:val="center"/>
              <w:rPr>
                <w:color w:val="000000"/>
                <w:szCs w:val="28"/>
              </w:rPr>
            </w:pPr>
            <w:r>
              <w:rPr>
                <w:color w:val="000000"/>
                <w:szCs w:val="28"/>
              </w:rPr>
              <w:t xml:space="preserve">Попова Н.С., </w:t>
            </w:r>
          </w:p>
          <w:p w:rsidR="006C6675" w:rsidRDefault="006C6675" w:rsidP="00DB285D">
            <w:pPr>
              <w:spacing w:line="240" w:lineRule="exact"/>
              <w:jc w:val="center"/>
              <w:rPr>
                <w:color w:val="000000"/>
                <w:szCs w:val="28"/>
              </w:rPr>
            </w:pPr>
            <w:r>
              <w:rPr>
                <w:color w:val="000000"/>
                <w:szCs w:val="28"/>
              </w:rPr>
              <w:t>Сергеева Л.</w:t>
            </w:r>
            <w:proofErr w:type="gramStart"/>
            <w:r>
              <w:rPr>
                <w:color w:val="000000"/>
                <w:szCs w:val="28"/>
              </w:rPr>
              <w:t>П</w:t>
            </w:r>
            <w:proofErr w:type="gramEnd"/>
          </w:p>
          <w:p w:rsidR="006C6675" w:rsidRDefault="006C6675" w:rsidP="00DB285D">
            <w:pPr>
              <w:spacing w:line="240" w:lineRule="exact"/>
              <w:jc w:val="center"/>
              <w:rPr>
                <w:color w:val="000000"/>
                <w:szCs w:val="28"/>
              </w:rPr>
            </w:pPr>
          </w:p>
          <w:p w:rsidR="006C6675" w:rsidRPr="0042605C" w:rsidRDefault="006C6675" w:rsidP="00DB285D">
            <w:pPr>
              <w:spacing w:line="240" w:lineRule="exact"/>
              <w:jc w:val="center"/>
            </w:pPr>
            <w:r>
              <w:rPr>
                <w:color w:val="000000"/>
                <w:szCs w:val="28"/>
              </w:rPr>
              <w:t>(Пивков С.А.)</w:t>
            </w:r>
          </w:p>
        </w:tc>
        <w:tc>
          <w:tcPr>
            <w:tcW w:w="5103" w:type="dxa"/>
          </w:tcPr>
          <w:p w:rsidR="006C6675" w:rsidRPr="0042605C" w:rsidRDefault="006C6675" w:rsidP="00A22139">
            <w:pPr>
              <w:ind w:firstLine="708"/>
              <w:jc w:val="both"/>
            </w:pPr>
            <w:r>
              <w:t>Законопроект снят с рассмотрения 21 сессии Архангельского областного Собрания депутатов.</w:t>
            </w:r>
          </w:p>
        </w:tc>
        <w:tc>
          <w:tcPr>
            <w:tcW w:w="1560" w:type="dxa"/>
          </w:tcPr>
          <w:p w:rsidR="006C6675" w:rsidRPr="00DB285D" w:rsidRDefault="006C6675" w:rsidP="00A22139">
            <w:pPr>
              <w:pStyle w:val="a3"/>
              <w:ind w:left="-76" w:right="-56" w:firstLine="0"/>
              <w:jc w:val="center"/>
              <w:rPr>
                <w:sz w:val="24"/>
                <w:szCs w:val="24"/>
              </w:rPr>
            </w:pPr>
            <w:r w:rsidRPr="00DB285D">
              <w:rPr>
                <w:sz w:val="24"/>
                <w:szCs w:val="24"/>
              </w:rPr>
              <w:t>«вне плана»</w:t>
            </w:r>
          </w:p>
        </w:tc>
        <w:tc>
          <w:tcPr>
            <w:tcW w:w="3086" w:type="dxa"/>
          </w:tcPr>
          <w:p w:rsidR="006C6675" w:rsidRPr="0042605C" w:rsidRDefault="006C6675" w:rsidP="00487A13">
            <w:pPr>
              <w:ind w:firstLine="708"/>
              <w:jc w:val="both"/>
            </w:pPr>
          </w:p>
        </w:tc>
      </w:tr>
      <w:tr w:rsidR="006C6675" w:rsidRPr="00B27A37" w:rsidTr="00BA16DC">
        <w:tc>
          <w:tcPr>
            <w:tcW w:w="588" w:type="dxa"/>
          </w:tcPr>
          <w:p w:rsidR="006C6675" w:rsidRDefault="006C6675" w:rsidP="00DB285D">
            <w:pPr>
              <w:pStyle w:val="a3"/>
              <w:ind w:firstLine="0"/>
              <w:jc w:val="center"/>
              <w:rPr>
                <w:sz w:val="22"/>
                <w:szCs w:val="22"/>
              </w:rPr>
            </w:pPr>
            <w:r>
              <w:rPr>
                <w:sz w:val="22"/>
                <w:szCs w:val="22"/>
              </w:rPr>
              <w:t>2.</w:t>
            </w:r>
          </w:p>
        </w:tc>
        <w:tc>
          <w:tcPr>
            <w:tcW w:w="2497" w:type="dxa"/>
          </w:tcPr>
          <w:p w:rsidR="006C6675" w:rsidRPr="006C6675" w:rsidRDefault="006C6675" w:rsidP="006C6675">
            <w:pPr>
              <w:pStyle w:val="a7"/>
              <w:jc w:val="both"/>
              <w:rPr>
                <w:sz w:val="24"/>
                <w:szCs w:val="24"/>
              </w:rPr>
            </w:pPr>
            <w:r w:rsidRPr="006C6675">
              <w:rPr>
                <w:sz w:val="24"/>
                <w:szCs w:val="24"/>
              </w:rPr>
              <w:t xml:space="preserve">О проекте областного закона «О внесении изменений в статью 13 областного закона «О парламентском контроле в Архангельской области» и статью 4 областного закона                          «О бюджетном процессе Архангельской области», </w:t>
            </w:r>
            <w:proofErr w:type="gramStart"/>
            <w:r w:rsidRPr="006C6675">
              <w:rPr>
                <w:sz w:val="24"/>
                <w:szCs w:val="24"/>
              </w:rPr>
              <w:t>внесенный</w:t>
            </w:r>
            <w:proofErr w:type="gramEnd"/>
            <w:r w:rsidRPr="006C6675">
              <w:rPr>
                <w:sz w:val="24"/>
                <w:szCs w:val="24"/>
              </w:rPr>
              <w:t xml:space="preserve"> </w:t>
            </w:r>
            <w:r w:rsidRPr="006C6675">
              <w:rPr>
                <w:sz w:val="24"/>
                <w:szCs w:val="24"/>
              </w:rPr>
              <w:lastRenderedPageBreak/>
              <w:t>депутатами областного Собрания (</w:t>
            </w:r>
            <w:r w:rsidRPr="006C6675">
              <w:rPr>
                <w:b/>
                <w:sz w:val="24"/>
                <w:szCs w:val="24"/>
              </w:rPr>
              <w:t>первое чтение</w:t>
            </w:r>
            <w:r w:rsidRPr="006C6675">
              <w:rPr>
                <w:sz w:val="24"/>
                <w:szCs w:val="24"/>
              </w:rPr>
              <w:t xml:space="preserve">) </w:t>
            </w:r>
          </w:p>
        </w:tc>
        <w:tc>
          <w:tcPr>
            <w:tcW w:w="2552" w:type="dxa"/>
          </w:tcPr>
          <w:p w:rsidR="006C6675" w:rsidRDefault="006C6675" w:rsidP="006C6675">
            <w:pPr>
              <w:spacing w:line="240" w:lineRule="exact"/>
              <w:jc w:val="center"/>
            </w:pPr>
            <w:r>
              <w:lastRenderedPageBreak/>
              <w:t>Депутаты АОСД</w:t>
            </w:r>
          </w:p>
          <w:p w:rsidR="006C6675" w:rsidRPr="0042605C" w:rsidRDefault="006C6675" w:rsidP="006C6675">
            <w:pPr>
              <w:spacing w:line="240" w:lineRule="exact"/>
              <w:jc w:val="center"/>
            </w:pPr>
            <w:r>
              <w:t>Чесноков И.А., Виткова</w:t>
            </w:r>
            <w:r w:rsidRPr="006C6675">
              <w:t xml:space="preserve"> О.К. </w:t>
            </w:r>
          </w:p>
        </w:tc>
        <w:tc>
          <w:tcPr>
            <w:tcW w:w="5103" w:type="dxa"/>
          </w:tcPr>
          <w:p w:rsidR="006C6675" w:rsidRPr="006C6675" w:rsidRDefault="006C6675" w:rsidP="002E7EF4">
            <w:pPr>
              <w:pStyle w:val="a7"/>
              <w:ind w:firstLine="708"/>
              <w:jc w:val="both"/>
              <w:rPr>
                <w:sz w:val="24"/>
                <w:szCs w:val="24"/>
              </w:rPr>
            </w:pPr>
            <w:r w:rsidRPr="006C6675">
              <w:rPr>
                <w:sz w:val="24"/>
                <w:szCs w:val="24"/>
              </w:rPr>
              <w:t>Законопроект снят с рассмотрения 21 сессии Архангельского областного Собрания депутатов.</w:t>
            </w:r>
          </w:p>
        </w:tc>
        <w:tc>
          <w:tcPr>
            <w:tcW w:w="1560" w:type="dxa"/>
          </w:tcPr>
          <w:p w:rsidR="006C6675" w:rsidRPr="00DB285D" w:rsidRDefault="006C6675" w:rsidP="00646F0F">
            <w:pPr>
              <w:pStyle w:val="a3"/>
              <w:ind w:left="-76" w:right="-56" w:firstLine="0"/>
              <w:jc w:val="center"/>
              <w:rPr>
                <w:sz w:val="24"/>
                <w:szCs w:val="24"/>
              </w:rPr>
            </w:pPr>
            <w:r w:rsidRPr="00DB285D">
              <w:rPr>
                <w:sz w:val="24"/>
                <w:szCs w:val="24"/>
              </w:rPr>
              <w:t>«вне плана»</w:t>
            </w:r>
          </w:p>
        </w:tc>
        <w:tc>
          <w:tcPr>
            <w:tcW w:w="3086" w:type="dxa"/>
          </w:tcPr>
          <w:p w:rsidR="006C6675" w:rsidRPr="0042605C" w:rsidRDefault="006C6675" w:rsidP="002E7EF4">
            <w:pPr>
              <w:pStyle w:val="a7"/>
              <w:jc w:val="both"/>
              <w:rPr>
                <w:b/>
                <w:sz w:val="24"/>
                <w:szCs w:val="24"/>
              </w:rPr>
            </w:pPr>
          </w:p>
        </w:tc>
      </w:tr>
      <w:tr w:rsidR="006C6675" w:rsidRPr="00B27A37" w:rsidTr="00BA16DC">
        <w:tc>
          <w:tcPr>
            <w:tcW w:w="588" w:type="dxa"/>
          </w:tcPr>
          <w:p w:rsidR="006C6675" w:rsidRDefault="006C6675" w:rsidP="00DB285D">
            <w:pPr>
              <w:pStyle w:val="a3"/>
              <w:ind w:firstLine="0"/>
              <w:jc w:val="center"/>
              <w:rPr>
                <w:sz w:val="22"/>
                <w:szCs w:val="22"/>
              </w:rPr>
            </w:pPr>
            <w:r>
              <w:rPr>
                <w:sz w:val="22"/>
                <w:szCs w:val="22"/>
              </w:rPr>
              <w:lastRenderedPageBreak/>
              <w:t>3.</w:t>
            </w:r>
          </w:p>
        </w:tc>
        <w:tc>
          <w:tcPr>
            <w:tcW w:w="2497" w:type="dxa"/>
          </w:tcPr>
          <w:p w:rsidR="006C6675" w:rsidRPr="006C6675" w:rsidRDefault="006C6675" w:rsidP="00773887">
            <w:pPr>
              <w:pStyle w:val="a7"/>
              <w:jc w:val="both"/>
              <w:rPr>
                <w:sz w:val="24"/>
                <w:szCs w:val="24"/>
              </w:rPr>
            </w:pPr>
            <w:r w:rsidRPr="006C6675">
              <w:rPr>
                <w:sz w:val="24"/>
                <w:szCs w:val="24"/>
              </w:rPr>
              <w:t>3. О проекте областного закона «</w:t>
            </w:r>
            <w:r w:rsidRPr="006C6675">
              <w:rPr>
                <w:color w:val="0D0D0D" w:themeColor="text1" w:themeTint="F2"/>
                <w:sz w:val="24"/>
                <w:szCs w:val="24"/>
              </w:rPr>
              <w:t>О внесении изменений в отдельные областные законы в сфере налогов</w:t>
            </w:r>
            <w:r w:rsidRPr="006C6675">
              <w:rPr>
                <w:sz w:val="24"/>
                <w:szCs w:val="24"/>
              </w:rPr>
              <w:t>» (</w:t>
            </w:r>
            <w:r w:rsidRPr="006C6675">
              <w:rPr>
                <w:b/>
                <w:sz w:val="24"/>
                <w:szCs w:val="24"/>
              </w:rPr>
              <w:t>первое и второе чтение</w:t>
            </w:r>
            <w:r w:rsidRPr="006C6675">
              <w:rPr>
                <w:sz w:val="24"/>
                <w:szCs w:val="24"/>
              </w:rPr>
              <w:t>)</w:t>
            </w:r>
          </w:p>
        </w:tc>
        <w:tc>
          <w:tcPr>
            <w:tcW w:w="2552" w:type="dxa"/>
          </w:tcPr>
          <w:p w:rsidR="006C6675" w:rsidRPr="0042605C" w:rsidRDefault="006C6675" w:rsidP="00DB285D">
            <w:pPr>
              <w:spacing w:line="240" w:lineRule="exact"/>
              <w:jc w:val="center"/>
            </w:pPr>
            <w:r w:rsidRPr="0042605C">
              <w:t>Правительство Архангельской области/Усачева Е.Ю.</w:t>
            </w:r>
          </w:p>
        </w:tc>
        <w:tc>
          <w:tcPr>
            <w:tcW w:w="5103" w:type="dxa"/>
          </w:tcPr>
          <w:p w:rsidR="006C6675" w:rsidRDefault="006C6675" w:rsidP="006C6675">
            <w:pPr>
              <w:widowControl w:val="0"/>
              <w:autoSpaceDE w:val="0"/>
              <w:autoSpaceDN w:val="0"/>
              <w:adjustRightInd w:val="0"/>
              <w:ind w:firstLine="567"/>
              <w:jc w:val="both"/>
              <w:rPr>
                <w:bCs/>
                <w:szCs w:val="28"/>
              </w:rPr>
            </w:pPr>
            <w:r>
              <w:rPr>
                <w:bCs/>
                <w:szCs w:val="28"/>
              </w:rPr>
              <w:t>Законопроектом вносятся изменения в следующие областные законы:</w:t>
            </w:r>
          </w:p>
          <w:p w:rsidR="006C6675" w:rsidRDefault="006C6675" w:rsidP="006C6675">
            <w:pPr>
              <w:widowControl w:val="0"/>
              <w:autoSpaceDE w:val="0"/>
              <w:autoSpaceDN w:val="0"/>
              <w:adjustRightInd w:val="0"/>
              <w:ind w:firstLine="567"/>
              <w:jc w:val="both"/>
              <w:rPr>
                <w:bCs/>
                <w:szCs w:val="28"/>
              </w:rPr>
            </w:pPr>
            <w:proofErr w:type="gramStart"/>
            <w:r>
              <w:rPr>
                <w:bCs/>
                <w:szCs w:val="28"/>
              </w:rPr>
              <w:t xml:space="preserve">- от 19 ноября 2012 года № 574-35-ОЗ </w:t>
            </w:r>
            <w:r w:rsidRPr="00A6237F">
              <w:rPr>
                <w:bCs/>
                <w:szCs w:val="28"/>
              </w:rPr>
              <w:t xml:space="preserve"> «О применении индивидуальными предпринимателями на территории Архангельской области патентной системы налогообложения и о признании утратившими силу областных законов «О применении индивидуальными предпринимателями на территории Архангельской области упрощенной системы налогообложения на основе патента» и «О внесении изменений и дополнений в областной закон «О применении индивидуальными предпринимателями на территории Архангельской области упрощенной системы налогообложения на основе</w:t>
            </w:r>
            <w:proofErr w:type="gramEnd"/>
            <w:r w:rsidRPr="00A6237F">
              <w:rPr>
                <w:bCs/>
                <w:szCs w:val="28"/>
              </w:rPr>
              <w:t xml:space="preserve"> патента»</w:t>
            </w:r>
            <w:r>
              <w:rPr>
                <w:bCs/>
                <w:szCs w:val="28"/>
              </w:rPr>
              <w:t xml:space="preserve"> (далее – областной закон № 574-35-ОЗ);</w:t>
            </w:r>
          </w:p>
          <w:p w:rsidR="006C6675" w:rsidRPr="00FC20C9" w:rsidRDefault="006C6675" w:rsidP="006C6675">
            <w:pPr>
              <w:widowControl w:val="0"/>
              <w:autoSpaceDE w:val="0"/>
              <w:autoSpaceDN w:val="0"/>
              <w:adjustRightInd w:val="0"/>
              <w:ind w:firstLine="567"/>
              <w:jc w:val="both"/>
              <w:rPr>
                <w:bCs/>
                <w:szCs w:val="28"/>
              </w:rPr>
            </w:pPr>
            <w:r>
              <w:rPr>
                <w:bCs/>
                <w:szCs w:val="28"/>
              </w:rPr>
              <w:t xml:space="preserve">- от 3 апреля 2015 года № 262-15-ОЗ «О льготах по налогу, взимаемому в связи с применением упрощенной системы налогообложения, и </w:t>
            </w:r>
            <w:proofErr w:type="gramStart"/>
            <w:r>
              <w:rPr>
                <w:bCs/>
                <w:szCs w:val="28"/>
              </w:rPr>
              <w:t>налогу</w:t>
            </w:r>
            <w:proofErr w:type="gramEnd"/>
            <w:r>
              <w:rPr>
                <w:bCs/>
                <w:szCs w:val="28"/>
              </w:rPr>
              <w:t xml:space="preserve"> взимаемому в связи с применением патентной системы налогообложения, для налогоплательщиков, впервые зарегистрированных в качестве индивидуальных предпринимателей»</w:t>
            </w:r>
            <w:r w:rsidRPr="000910F6">
              <w:rPr>
                <w:bCs/>
                <w:szCs w:val="28"/>
              </w:rPr>
              <w:t xml:space="preserve"> </w:t>
            </w:r>
            <w:r>
              <w:rPr>
                <w:bCs/>
                <w:szCs w:val="28"/>
              </w:rPr>
              <w:t>(далее – областной закон № 262-15-ОЗ).</w:t>
            </w:r>
          </w:p>
          <w:p w:rsidR="006C6675" w:rsidRDefault="006C6675" w:rsidP="006C6675">
            <w:pPr>
              <w:widowControl w:val="0"/>
              <w:autoSpaceDE w:val="0"/>
              <w:autoSpaceDN w:val="0"/>
              <w:adjustRightInd w:val="0"/>
              <w:ind w:firstLine="567"/>
              <w:jc w:val="both"/>
              <w:rPr>
                <w:szCs w:val="28"/>
              </w:rPr>
            </w:pPr>
            <w:r>
              <w:rPr>
                <w:szCs w:val="28"/>
              </w:rPr>
              <w:t>1. Проектом областного закона  предлагается внести следующие изменения в областной закон № 574-35-ОЗ:</w:t>
            </w:r>
          </w:p>
          <w:p w:rsidR="006C6675" w:rsidRDefault="006C6675" w:rsidP="006C6675">
            <w:pPr>
              <w:widowControl w:val="0"/>
              <w:autoSpaceDE w:val="0"/>
              <w:autoSpaceDN w:val="0"/>
              <w:adjustRightInd w:val="0"/>
              <w:ind w:firstLine="567"/>
              <w:jc w:val="both"/>
              <w:rPr>
                <w:szCs w:val="28"/>
              </w:rPr>
            </w:pPr>
            <w:r>
              <w:rPr>
                <w:szCs w:val="28"/>
              </w:rPr>
              <w:t xml:space="preserve">- скорректировать размеры потенциально возможного к получению индивидуальным предпринимателем годового дохода по патентной системе налогообложения по </w:t>
            </w:r>
            <w:r>
              <w:rPr>
                <w:szCs w:val="28"/>
              </w:rPr>
              <w:lastRenderedPageBreak/>
              <w:t>отдельным видам деятельности;</w:t>
            </w:r>
          </w:p>
          <w:p w:rsidR="006C6675" w:rsidRDefault="006C6675" w:rsidP="006C6675">
            <w:pPr>
              <w:widowControl w:val="0"/>
              <w:autoSpaceDE w:val="0"/>
              <w:autoSpaceDN w:val="0"/>
              <w:adjustRightInd w:val="0"/>
              <w:ind w:firstLine="567"/>
              <w:jc w:val="both"/>
              <w:rPr>
                <w:szCs w:val="28"/>
              </w:rPr>
            </w:pPr>
            <w:r>
              <w:rPr>
                <w:szCs w:val="28"/>
              </w:rPr>
              <w:t>- расширить перечень видов предпринимательской деятельности для применения патентной системы налогообложения с 47 до 63 видов деятельности с целью приведения в соответствие с Федеральным законом от 13 июля 2015 года № 232-ФЗ «О внесении изменений в статью 12 части первой и часть вторую Налогового кодекса Российской Федерации»;</w:t>
            </w:r>
          </w:p>
          <w:p w:rsidR="006C6675" w:rsidRDefault="006C6675" w:rsidP="006C6675">
            <w:pPr>
              <w:widowControl w:val="0"/>
              <w:autoSpaceDE w:val="0"/>
              <w:autoSpaceDN w:val="0"/>
              <w:adjustRightInd w:val="0"/>
              <w:ind w:firstLine="567"/>
              <w:jc w:val="both"/>
              <w:rPr>
                <w:szCs w:val="28"/>
              </w:rPr>
            </w:pPr>
            <w:r>
              <w:rPr>
                <w:szCs w:val="28"/>
              </w:rPr>
              <w:t>- установить дополнительные виды предпринимательской деятельности, в отношении которых разрешается применение патентной системы налогообложения  (изготовление мебели; услуги бань, душевых и саун; услуги соляриев);</w:t>
            </w:r>
          </w:p>
          <w:p w:rsidR="006C6675" w:rsidRDefault="006C6675" w:rsidP="006C6675">
            <w:pPr>
              <w:widowControl w:val="0"/>
              <w:autoSpaceDE w:val="0"/>
              <w:autoSpaceDN w:val="0"/>
              <w:adjustRightInd w:val="0"/>
              <w:ind w:firstLine="567"/>
              <w:jc w:val="both"/>
              <w:rPr>
                <w:szCs w:val="28"/>
              </w:rPr>
            </w:pPr>
            <w:r>
              <w:rPr>
                <w:szCs w:val="28"/>
              </w:rPr>
              <w:t>- установить положения об индексации максимальных размеров потенциально возможного к получению индивидуальным предпринимателем годового дохода по соответствующим видам деятельности на коэффициент-дефлятор.</w:t>
            </w:r>
          </w:p>
          <w:p w:rsidR="006C6675" w:rsidRDefault="006C6675" w:rsidP="006C6675">
            <w:pPr>
              <w:widowControl w:val="0"/>
              <w:autoSpaceDE w:val="0"/>
              <w:autoSpaceDN w:val="0"/>
              <w:adjustRightInd w:val="0"/>
              <w:ind w:firstLine="567"/>
              <w:jc w:val="both"/>
              <w:rPr>
                <w:szCs w:val="28"/>
              </w:rPr>
            </w:pPr>
            <w:r>
              <w:rPr>
                <w:szCs w:val="28"/>
              </w:rPr>
              <w:t>2. Законопроектом предлагается внести изменения в областной закон        № 262-15-ОЗ, в части расширения сферы применения «налоговых каникул» с        1 января 2016 года для налогоплательщиков впервые зарегистрированных в качестве индивидуальных предпринимателей:</w:t>
            </w:r>
          </w:p>
          <w:p w:rsidR="006C6675" w:rsidRPr="006101BD" w:rsidRDefault="006C6675" w:rsidP="006C6675">
            <w:pPr>
              <w:widowControl w:val="0"/>
              <w:autoSpaceDE w:val="0"/>
              <w:autoSpaceDN w:val="0"/>
              <w:adjustRightInd w:val="0"/>
              <w:ind w:firstLine="567"/>
              <w:jc w:val="both"/>
              <w:rPr>
                <w:szCs w:val="28"/>
              </w:rPr>
            </w:pPr>
            <w:r w:rsidRPr="006101BD">
              <w:rPr>
                <w:szCs w:val="28"/>
              </w:rPr>
              <w:t xml:space="preserve">- по налогу, взимаемому в связи с применением патентной системы налогообложения: </w:t>
            </w:r>
          </w:p>
          <w:p w:rsidR="006C6675" w:rsidRPr="006101BD" w:rsidRDefault="006C6675" w:rsidP="006C6675">
            <w:pPr>
              <w:widowControl w:val="0"/>
              <w:autoSpaceDE w:val="0"/>
              <w:autoSpaceDN w:val="0"/>
              <w:adjustRightInd w:val="0"/>
              <w:ind w:firstLine="567"/>
              <w:jc w:val="both"/>
              <w:rPr>
                <w:szCs w:val="28"/>
              </w:rPr>
            </w:pPr>
            <w:r w:rsidRPr="006101BD">
              <w:rPr>
                <w:szCs w:val="28"/>
              </w:rPr>
              <w:t>- по налогу, взимаемому в связи с применением упрощенной системы налогообложения:</w:t>
            </w:r>
          </w:p>
          <w:p w:rsidR="006C6675" w:rsidRDefault="006C6675" w:rsidP="006C6675">
            <w:pPr>
              <w:widowControl w:val="0"/>
              <w:autoSpaceDE w:val="0"/>
              <w:autoSpaceDN w:val="0"/>
              <w:adjustRightInd w:val="0"/>
              <w:ind w:firstLine="567"/>
              <w:jc w:val="both"/>
              <w:rPr>
                <w:szCs w:val="28"/>
              </w:rPr>
            </w:pPr>
          </w:p>
          <w:p w:rsidR="006C6675" w:rsidRDefault="006C6675" w:rsidP="006C6675">
            <w:pPr>
              <w:widowControl w:val="0"/>
              <w:autoSpaceDE w:val="0"/>
              <w:autoSpaceDN w:val="0"/>
              <w:adjustRightInd w:val="0"/>
              <w:ind w:firstLine="567"/>
              <w:jc w:val="both"/>
              <w:rPr>
                <w:szCs w:val="28"/>
              </w:rPr>
            </w:pPr>
            <w:r>
              <w:rPr>
                <w:szCs w:val="28"/>
              </w:rPr>
              <w:lastRenderedPageBreak/>
              <w:t>На законопроект поступили положительные отзывы от контрольно-счетной палаты Архангельской области, Управления Министерства юстиции РФ по Архангельской области и НАО, муниципальных образований «</w:t>
            </w:r>
            <w:proofErr w:type="spellStart"/>
            <w:r>
              <w:rPr>
                <w:szCs w:val="28"/>
              </w:rPr>
              <w:t>Котласский</w:t>
            </w:r>
            <w:proofErr w:type="spellEnd"/>
            <w:r>
              <w:rPr>
                <w:szCs w:val="28"/>
              </w:rPr>
              <w:t xml:space="preserve"> муниципальный район», «</w:t>
            </w:r>
            <w:proofErr w:type="spellStart"/>
            <w:r>
              <w:rPr>
                <w:szCs w:val="28"/>
              </w:rPr>
              <w:t>Верхнетоемский</w:t>
            </w:r>
            <w:proofErr w:type="spellEnd"/>
            <w:r>
              <w:rPr>
                <w:szCs w:val="28"/>
              </w:rPr>
              <w:t xml:space="preserve">  муниципальный район», «Мирный», «Город Коряжма».</w:t>
            </w:r>
          </w:p>
          <w:p w:rsidR="006C6675" w:rsidRDefault="006C6675" w:rsidP="006C6675">
            <w:pPr>
              <w:widowControl w:val="0"/>
              <w:autoSpaceDE w:val="0"/>
              <w:autoSpaceDN w:val="0"/>
              <w:adjustRightInd w:val="0"/>
              <w:ind w:firstLine="567"/>
              <w:jc w:val="both"/>
              <w:rPr>
                <w:szCs w:val="28"/>
              </w:rPr>
            </w:pPr>
            <w:proofErr w:type="gramStart"/>
            <w:r>
              <w:rPr>
                <w:szCs w:val="28"/>
              </w:rPr>
              <w:t>Рассматриваемый проект областного закона внесен в областное Собрание депутатов в  порядке законодательной необходимости, следовательно,  в  соответствии с дефисом первым абзаца второго пункта 2 статьи 16 областного закона от 19 сентября 2001 года № 62-8-ОЗ «</w:t>
            </w:r>
            <w:r w:rsidRPr="00F56FA6">
              <w:rPr>
                <w:szCs w:val="28"/>
              </w:rPr>
              <w:t>О порядке разработки, принятия и вступления в силу законов Архангельской области</w:t>
            </w:r>
            <w:r>
              <w:rPr>
                <w:szCs w:val="28"/>
              </w:rPr>
              <w:t xml:space="preserve">»  областной закон  может быть принят в день принятия  проекта областного закона в первом чтении.  </w:t>
            </w:r>
            <w:proofErr w:type="gramEnd"/>
          </w:p>
          <w:p w:rsidR="006C6675" w:rsidRPr="0042605C" w:rsidRDefault="006C6675" w:rsidP="006C6675">
            <w:pPr>
              <w:pStyle w:val="a7"/>
              <w:ind w:firstLine="567"/>
              <w:jc w:val="both"/>
            </w:pPr>
          </w:p>
        </w:tc>
        <w:tc>
          <w:tcPr>
            <w:tcW w:w="1560" w:type="dxa"/>
          </w:tcPr>
          <w:p w:rsidR="006C6675" w:rsidRPr="00DB285D" w:rsidRDefault="006C6675" w:rsidP="00646F0F">
            <w:pPr>
              <w:pStyle w:val="a3"/>
              <w:ind w:left="-76" w:right="-56" w:firstLine="0"/>
              <w:jc w:val="center"/>
              <w:rPr>
                <w:sz w:val="24"/>
                <w:szCs w:val="24"/>
              </w:rPr>
            </w:pPr>
            <w:r w:rsidRPr="00DB285D">
              <w:rPr>
                <w:sz w:val="24"/>
                <w:szCs w:val="24"/>
              </w:rPr>
              <w:lastRenderedPageBreak/>
              <w:t>«вне плана»</w:t>
            </w:r>
          </w:p>
        </w:tc>
        <w:tc>
          <w:tcPr>
            <w:tcW w:w="3086" w:type="dxa"/>
          </w:tcPr>
          <w:p w:rsidR="006C6675" w:rsidRPr="006C6675" w:rsidRDefault="006C6675" w:rsidP="006C6675">
            <w:pPr>
              <w:pStyle w:val="a7"/>
              <w:jc w:val="both"/>
              <w:rPr>
                <w:sz w:val="24"/>
                <w:szCs w:val="24"/>
              </w:rPr>
            </w:pPr>
            <w:r w:rsidRPr="006C6675">
              <w:rPr>
                <w:sz w:val="24"/>
                <w:szCs w:val="24"/>
              </w:rPr>
              <w:t xml:space="preserve">Комитет  рекомендует депутатам областного Собрания </w:t>
            </w:r>
            <w:r w:rsidRPr="006C6675">
              <w:rPr>
                <w:b/>
                <w:sz w:val="24"/>
                <w:szCs w:val="24"/>
              </w:rPr>
              <w:t>принять</w:t>
            </w:r>
            <w:r w:rsidRPr="006C6675">
              <w:rPr>
                <w:sz w:val="24"/>
                <w:szCs w:val="24"/>
              </w:rPr>
              <w:t xml:space="preserve"> предложенный проект областного закона </w:t>
            </w:r>
            <w:r w:rsidRPr="006C6675">
              <w:rPr>
                <w:b/>
                <w:sz w:val="24"/>
                <w:szCs w:val="24"/>
              </w:rPr>
              <w:t>в первом и во втором  чтении</w:t>
            </w:r>
            <w:r w:rsidRPr="006C6675">
              <w:rPr>
                <w:sz w:val="24"/>
                <w:szCs w:val="24"/>
              </w:rPr>
              <w:t>.</w:t>
            </w:r>
          </w:p>
          <w:p w:rsidR="006C6675" w:rsidRPr="000852C4" w:rsidRDefault="006C6675" w:rsidP="006C6675">
            <w:pPr>
              <w:pStyle w:val="a7"/>
              <w:ind w:firstLine="567"/>
              <w:jc w:val="both"/>
              <w:rPr>
                <w:szCs w:val="28"/>
              </w:rPr>
            </w:pPr>
          </w:p>
          <w:p w:rsidR="006C6675" w:rsidRPr="0042605C" w:rsidRDefault="006C6675" w:rsidP="006C6675">
            <w:pPr>
              <w:ind w:firstLine="708"/>
              <w:jc w:val="both"/>
              <w:rPr>
                <w:b/>
              </w:rPr>
            </w:pPr>
          </w:p>
        </w:tc>
      </w:tr>
      <w:tr w:rsidR="006C6675" w:rsidRPr="00B27A37" w:rsidTr="00BA16DC">
        <w:tc>
          <w:tcPr>
            <w:tcW w:w="588" w:type="dxa"/>
          </w:tcPr>
          <w:p w:rsidR="006C6675" w:rsidRDefault="006C6675" w:rsidP="00DB285D">
            <w:pPr>
              <w:pStyle w:val="a3"/>
              <w:ind w:firstLine="0"/>
              <w:jc w:val="center"/>
              <w:rPr>
                <w:sz w:val="22"/>
                <w:szCs w:val="22"/>
              </w:rPr>
            </w:pPr>
            <w:r>
              <w:rPr>
                <w:sz w:val="22"/>
                <w:szCs w:val="22"/>
              </w:rPr>
              <w:lastRenderedPageBreak/>
              <w:t>4.</w:t>
            </w:r>
          </w:p>
        </w:tc>
        <w:tc>
          <w:tcPr>
            <w:tcW w:w="2497" w:type="dxa"/>
          </w:tcPr>
          <w:p w:rsidR="006C6675" w:rsidRPr="006C6675" w:rsidRDefault="006C6675" w:rsidP="00773887">
            <w:pPr>
              <w:pStyle w:val="a7"/>
              <w:jc w:val="both"/>
              <w:rPr>
                <w:sz w:val="24"/>
                <w:szCs w:val="24"/>
              </w:rPr>
            </w:pPr>
            <w:r w:rsidRPr="006C6675">
              <w:rPr>
                <w:sz w:val="24"/>
                <w:szCs w:val="24"/>
              </w:rPr>
              <w:t>О проекте областного закона                                «О внесении изменений в областной закон «О бюджете территориального фонда обязательного медицинского страхования Архангельской области на 2015 год и на плановый период 2016 и 2017 годов» (</w:t>
            </w:r>
            <w:r w:rsidRPr="006C6675">
              <w:rPr>
                <w:b/>
                <w:sz w:val="24"/>
                <w:szCs w:val="24"/>
              </w:rPr>
              <w:t>первое чтение и второе чтение</w:t>
            </w:r>
            <w:r w:rsidRPr="006C6675">
              <w:rPr>
                <w:sz w:val="24"/>
                <w:szCs w:val="24"/>
              </w:rPr>
              <w:t>).</w:t>
            </w:r>
          </w:p>
        </w:tc>
        <w:tc>
          <w:tcPr>
            <w:tcW w:w="2552" w:type="dxa"/>
          </w:tcPr>
          <w:p w:rsidR="006C6675" w:rsidRPr="0042605C" w:rsidRDefault="006C6675" w:rsidP="00DB285D">
            <w:pPr>
              <w:spacing w:line="240" w:lineRule="exact"/>
              <w:jc w:val="center"/>
            </w:pPr>
            <w:r w:rsidRPr="0042605C">
              <w:t>Правительство Архангельской области/</w:t>
            </w:r>
            <w:proofErr w:type="spellStart"/>
            <w:r w:rsidR="00C6031F">
              <w:t>Ясько</w:t>
            </w:r>
            <w:proofErr w:type="spellEnd"/>
            <w:r w:rsidR="00C6031F">
              <w:t xml:space="preserve"> Н.Н.</w:t>
            </w:r>
          </w:p>
        </w:tc>
        <w:tc>
          <w:tcPr>
            <w:tcW w:w="5103" w:type="dxa"/>
          </w:tcPr>
          <w:p w:rsidR="00C6031F" w:rsidRPr="00C6031F" w:rsidRDefault="00C6031F" w:rsidP="00C6031F">
            <w:pPr>
              <w:pStyle w:val="a3"/>
              <w:ind w:firstLine="708"/>
              <w:rPr>
                <w:sz w:val="24"/>
                <w:szCs w:val="24"/>
              </w:rPr>
            </w:pPr>
            <w:proofErr w:type="gramStart"/>
            <w:r w:rsidRPr="00C6031F">
              <w:rPr>
                <w:sz w:val="24"/>
                <w:szCs w:val="24"/>
              </w:rPr>
              <w:t xml:space="preserve">Законопроектом предлагается внести изменения в основные характеристики бюджета территориального фонда обязательного медицинского страхования </w:t>
            </w:r>
            <w:r w:rsidRPr="00C6031F">
              <w:rPr>
                <w:b/>
                <w:sz w:val="24"/>
                <w:szCs w:val="24"/>
              </w:rPr>
              <w:t>на 2015 год</w:t>
            </w:r>
            <w:r w:rsidRPr="00C6031F">
              <w:rPr>
                <w:sz w:val="24"/>
                <w:szCs w:val="24"/>
              </w:rPr>
              <w:t xml:space="preserve">: </w:t>
            </w:r>
            <w:r w:rsidRPr="00C6031F">
              <w:rPr>
                <w:b/>
                <w:sz w:val="24"/>
                <w:szCs w:val="24"/>
              </w:rPr>
              <w:t xml:space="preserve">увеличить в целом доходную часть </w:t>
            </w:r>
            <w:r w:rsidRPr="00C6031F">
              <w:rPr>
                <w:sz w:val="24"/>
                <w:szCs w:val="24"/>
              </w:rPr>
              <w:t xml:space="preserve">и </w:t>
            </w:r>
            <w:r w:rsidRPr="00C6031F">
              <w:rPr>
                <w:b/>
                <w:sz w:val="24"/>
                <w:szCs w:val="24"/>
              </w:rPr>
              <w:t>расходную часть на 1 227,44 млн. рублей</w:t>
            </w:r>
            <w:r w:rsidRPr="00C6031F">
              <w:rPr>
                <w:sz w:val="24"/>
                <w:szCs w:val="24"/>
              </w:rPr>
              <w:t>, предельный размер дефицита бюджета не изменяется и определен в сумме 15,0 млн. рублей</w:t>
            </w:r>
            <w:r w:rsidRPr="00C6031F">
              <w:rPr>
                <w:b/>
                <w:sz w:val="24"/>
                <w:szCs w:val="24"/>
              </w:rPr>
              <w:t xml:space="preserve"> </w:t>
            </w:r>
            <w:r w:rsidRPr="00C6031F">
              <w:rPr>
                <w:sz w:val="24"/>
                <w:szCs w:val="24"/>
              </w:rPr>
              <w:t>(источники внутреннего финансирования дефицита являются остатки средств бюджета по состоянию на 01 января 2015 года).</w:t>
            </w:r>
            <w:proofErr w:type="gramEnd"/>
          </w:p>
          <w:p w:rsidR="00C6031F" w:rsidRPr="00C6031F" w:rsidRDefault="00C6031F" w:rsidP="00C6031F">
            <w:pPr>
              <w:pStyle w:val="a3"/>
              <w:ind w:firstLine="708"/>
              <w:rPr>
                <w:i/>
                <w:sz w:val="24"/>
                <w:szCs w:val="24"/>
              </w:rPr>
            </w:pPr>
            <w:r w:rsidRPr="00C6031F">
              <w:rPr>
                <w:b/>
                <w:sz w:val="24"/>
                <w:szCs w:val="24"/>
              </w:rPr>
              <w:t>Доходы бюджета</w:t>
            </w:r>
            <w:r w:rsidRPr="00C6031F">
              <w:rPr>
                <w:sz w:val="24"/>
                <w:szCs w:val="24"/>
              </w:rPr>
              <w:t xml:space="preserve"> территориального фонда обязательного медицинского страхования Архангельской области </w:t>
            </w:r>
            <w:r w:rsidRPr="00C6031F">
              <w:rPr>
                <w:b/>
                <w:sz w:val="24"/>
                <w:szCs w:val="24"/>
              </w:rPr>
              <w:t>на 2015 год составят  18 610,97 млн. рублей и увеличиваются на 1 227,44 млн. рублей</w:t>
            </w:r>
            <w:r w:rsidRPr="00C6031F">
              <w:rPr>
                <w:sz w:val="24"/>
                <w:szCs w:val="24"/>
              </w:rPr>
              <w:t xml:space="preserve"> за </w:t>
            </w:r>
            <w:r w:rsidRPr="00C6031F">
              <w:rPr>
                <w:sz w:val="24"/>
                <w:szCs w:val="24"/>
              </w:rPr>
              <w:lastRenderedPageBreak/>
              <w:t xml:space="preserve">счет: </w:t>
            </w:r>
            <w:r w:rsidRPr="00C6031F">
              <w:rPr>
                <w:i/>
                <w:sz w:val="24"/>
                <w:szCs w:val="24"/>
              </w:rPr>
              <w:t>поступления неналоговых доходов в сумме  4,14 млн. рублей</w:t>
            </w:r>
            <w:r w:rsidRPr="00C6031F">
              <w:rPr>
                <w:sz w:val="24"/>
                <w:szCs w:val="24"/>
              </w:rPr>
              <w:t xml:space="preserve"> (штрафов, санкций, возмещения ущерба и прочих неналоговых доходов); увеличения </w:t>
            </w:r>
            <w:r w:rsidRPr="00C6031F">
              <w:rPr>
                <w:i/>
                <w:sz w:val="24"/>
                <w:szCs w:val="24"/>
              </w:rPr>
              <w:t>размера межбюджетных трансфертов, получаемых из бюджета Федерального фонда обязательного медицинского страхования в сумме 1 226,01 млн. рублей</w:t>
            </w:r>
            <w:r w:rsidRPr="00C6031F">
              <w:rPr>
                <w:sz w:val="24"/>
                <w:szCs w:val="24"/>
              </w:rPr>
              <w:t xml:space="preserve">; </w:t>
            </w:r>
            <w:r w:rsidRPr="00C6031F">
              <w:rPr>
                <w:i/>
                <w:sz w:val="24"/>
                <w:szCs w:val="24"/>
              </w:rPr>
              <w:t>возврата  средств, возмещенных медицинскими организациями и страховыми медицинскими организациями как использованные не по целевому назначению</w:t>
            </w:r>
            <w:r w:rsidRPr="00C6031F">
              <w:rPr>
                <w:sz w:val="24"/>
                <w:szCs w:val="24"/>
              </w:rPr>
              <w:t xml:space="preserve"> и подлежащие возврату в бюджет Федерального фонда ОМС </w:t>
            </w:r>
            <w:r w:rsidRPr="00C6031F">
              <w:rPr>
                <w:i/>
                <w:sz w:val="24"/>
                <w:szCs w:val="24"/>
              </w:rPr>
              <w:t>-2,71 млн. рублей</w:t>
            </w:r>
            <w:r w:rsidRPr="00C6031F">
              <w:rPr>
                <w:sz w:val="24"/>
                <w:szCs w:val="24"/>
              </w:rPr>
              <w:t xml:space="preserve">; </w:t>
            </w:r>
            <w:r w:rsidRPr="00C6031F">
              <w:rPr>
                <w:i/>
                <w:sz w:val="24"/>
                <w:szCs w:val="24"/>
              </w:rPr>
              <w:t>возврат средств на осуществление единовременных компенсационных выплат медицинским работникам</w:t>
            </w:r>
            <w:r w:rsidRPr="00C6031F">
              <w:rPr>
                <w:sz w:val="24"/>
                <w:szCs w:val="24"/>
              </w:rPr>
              <w:t xml:space="preserve">, поступивших из областного бюджета </w:t>
            </w:r>
            <w:r w:rsidRPr="00C6031F">
              <w:rPr>
                <w:i/>
                <w:sz w:val="24"/>
                <w:szCs w:val="24"/>
              </w:rPr>
              <w:t>в сумме -0,78 млн. рублей</w:t>
            </w:r>
            <w:r w:rsidRPr="00C6031F">
              <w:rPr>
                <w:sz w:val="24"/>
                <w:szCs w:val="24"/>
              </w:rPr>
              <w:t xml:space="preserve">; </w:t>
            </w:r>
            <w:r w:rsidRPr="00C6031F">
              <w:rPr>
                <w:i/>
                <w:sz w:val="24"/>
                <w:szCs w:val="24"/>
              </w:rPr>
              <w:t>поступления из областного бюджета части единовременных компенсационных выплат отдельным категориям медицинских работников</w:t>
            </w:r>
            <w:r w:rsidRPr="00C6031F">
              <w:rPr>
                <w:sz w:val="24"/>
                <w:szCs w:val="24"/>
              </w:rPr>
              <w:t xml:space="preserve">, прибывшим на работу в сельские населенные пункты, возвращенных работниками в областной бюджет в связи с прекращением трудового договора с учреждениями здравоохранения до истечения пятилетнего срока </w:t>
            </w:r>
            <w:r w:rsidRPr="00C6031F">
              <w:rPr>
                <w:i/>
                <w:sz w:val="24"/>
                <w:szCs w:val="24"/>
              </w:rPr>
              <w:t xml:space="preserve">в сумме +0,78 млн. рублей.  </w:t>
            </w:r>
          </w:p>
          <w:p w:rsidR="00C6031F" w:rsidRPr="00C6031F" w:rsidRDefault="00C6031F" w:rsidP="00C6031F">
            <w:pPr>
              <w:pStyle w:val="a3"/>
              <w:ind w:firstLine="708"/>
              <w:rPr>
                <w:sz w:val="24"/>
                <w:szCs w:val="24"/>
              </w:rPr>
            </w:pPr>
            <w:r w:rsidRPr="00C6031F">
              <w:rPr>
                <w:b/>
                <w:sz w:val="24"/>
                <w:szCs w:val="24"/>
              </w:rPr>
              <w:t>Расходы бюджета</w:t>
            </w:r>
            <w:r w:rsidRPr="00C6031F">
              <w:rPr>
                <w:sz w:val="24"/>
                <w:szCs w:val="24"/>
              </w:rPr>
              <w:t xml:space="preserve"> территориального фонда обязательного медицинского страхования Архангельской области </w:t>
            </w:r>
            <w:r w:rsidRPr="00C6031F">
              <w:rPr>
                <w:b/>
                <w:sz w:val="24"/>
                <w:szCs w:val="24"/>
              </w:rPr>
              <w:t>на 2015 год составят  18 625,98 млн. рублей</w:t>
            </w:r>
            <w:r w:rsidRPr="00C6031F">
              <w:rPr>
                <w:sz w:val="24"/>
                <w:szCs w:val="24"/>
              </w:rPr>
              <w:t xml:space="preserve"> </w:t>
            </w:r>
            <w:r w:rsidRPr="00C6031F">
              <w:rPr>
                <w:b/>
                <w:sz w:val="24"/>
                <w:szCs w:val="24"/>
              </w:rPr>
              <w:t>и увеличиваются на общую сумму 1 227,44 млн. рублей</w:t>
            </w:r>
            <w:r w:rsidRPr="00C6031F">
              <w:rPr>
                <w:i/>
                <w:sz w:val="24"/>
                <w:szCs w:val="24"/>
              </w:rPr>
              <w:t>: средства в сумме 1 106,87 млн. рублей направляются на реализацию программы модернизации здравоохранения Архангельской области на              2011 – 2016 годы</w:t>
            </w:r>
            <w:r w:rsidRPr="00C6031F">
              <w:rPr>
                <w:sz w:val="24"/>
                <w:szCs w:val="24"/>
              </w:rPr>
              <w:t xml:space="preserve">; </w:t>
            </w:r>
            <w:proofErr w:type="gramStart"/>
            <w:r w:rsidRPr="00C6031F">
              <w:rPr>
                <w:i/>
                <w:sz w:val="24"/>
                <w:szCs w:val="24"/>
              </w:rPr>
              <w:t xml:space="preserve">на увеличение стоимости территориальной программы ОМС в сумме </w:t>
            </w:r>
            <w:r w:rsidRPr="00C6031F">
              <w:rPr>
                <w:i/>
                <w:sz w:val="24"/>
                <w:szCs w:val="24"/>
              </w:rPr>
              <w:lastRenderedPageBreak/>
              <w:t>122,72 млн. рублей</w:t>
            </w:r>
            <w:r w:rsidRPr="00C6031F">
              <w:rPr>
                <w:b/>
                <w:sz w:val="24"/>
                <w:szCs w:val="24"/>
              </w:rPr>
              <w:t xml:space="preserve"> (</w:t>
            </w:r>
            <w:r w:rsidRPr="00C6031F">
              <w:rPr>
                <w:sz w:val="24"/>
                <w:szCs w:val="24"/>
              </w:rPr>
              <w:t>на дополнительное финансовое обеспечение организации обязательного медицинского страхования</w:t>
            </w:r>
            <w:r w:rsidRPr="00C6031F">
              <w:rPr>
                <w:b/>
                <w:sz w:val="24"/>
                <w:szCs w:val="24"/>
              </w:rPr>
              <w:t xml:space="preserve"> </w:t>
            </w:r>
            <w:r w:rsidRPr="00C6031F">
              <w:rPr>
                <w:sz w:val="24"/>
                <w:szCs w:val="24"/>
              </w:rPr>
              <w:t>в сумме</w:t>
            </w:r>
            <w:r w:rsidRPr="00C6031F">
              <w:rPr>
                <w:b/>
                <w:sz w:val="24"/>
                <w:szCs w:val="24"/>
              </w:rPr>
              <w:t xml:space="preserve">                             </w:t>
            </w:r>
            <w:r w:rsidRPr="00C6031F">
              <w:rPr>
                <w:sz w:val="24"/>
                <w:szCs w:val="24"/>
              </w:rPr>
              <w:t>1,43 млн. рублей; на социальные выплаты гражданам, кроме публичных нормативных социальных выплат в сумме 21,29 млн. рублей; на расходы по межтерриториальным расчетам с территориальными фондами других субъектов РФ в сумме 100,0 млн. рублей);</w:t>
            </w:r>
            <w:proofErr w:type="gramEnd"/>
            <w:r w:rsidRPr="00C6031F">
              <w:rPr>
                <w:sz w:val="24"/>
                <w:szCs w:val="24"/>
              </w:rPr>
              <w:t xml:space="preserve"> </w:t>
            </w:r>
            <w:r w:rsidRPr="00C6031F">
              <w:rPr>
                <w:i/>
                <w:sz w:val="24"/>
                <w:szCs w:val="24"/>
              </w:rPr>
              <w:t>уменьшаются расходы на оплату труда аппарата управления территориального фонда в сумме -2,15 млн. рублей</w:t>
            </w:r>
            <w:r w:rsidRPr="00C6031F">
              <w:rPr>
                <w:sz w:val="24"/>
                <w:szCs w:val="24"/>
              </w:rPr>
              <w:t xml:space="preserve"> (за счет сокращения штатной численности работников территориального фонда и исключения из расчета </w:t>
            </w:r>
            <w:proofErr w:type="gramStart"/>
            <w:r w:rsidRPr="00C6031F">
              <w:rPr>
                <w:sz w:val="24"/>
                <w:szCs w:val="24"/>
              </w:rPr>
              <w:t>фонда оплаты труда индексации должностных окладов работников территориального фонда</w:t>
            </w:r>
            <w:proofErr w:type="gramEnd"/>
            <w:r w:rsidRPr="00C6031F">
              <w:rPr>
                <w:sz w:val="24"/>
                <w:szCs w:val="24"/>
              </w:rPr>
              <w:t xml:space="preserve">                   с 01 октября 2015 года).</w:t>
            </w:r>
          </w:p>
          <w:p w:rsidR="00C6031F" w:rsidRPr="00C6031F" w:rsidRDefault="00C6031F" w:rsidP="00C6031F">
            <w:pPr>
              <w:pStyle w:val="a3"/>
              <w:ind w:firstLine="708"/>
              <w:rPr>
                <w:sz w:val="24"/>
                <w:szCs w:val="24"/>
              </w:rPr>
            </w:pPr>
            <w:proofErr w:type="gramStart"/>
            <w:r w:rsidRPr="00C6031F">
              <w:rPr>
                <w:sz w:val="24"/>
                <w:szCs w:val="24"/>
              </w:rPr>
              <w:t xml:space="preserve">На данный законопроект поступило заключение контрольно-счетной палаты  Архангельской области, в котором отмечается, что в представленном законопроекте учтены требования бюджетного законодательства Российской Федерации. </w:t>
            </w:r>
            <w:proofErr w:type="gramEnd"/>
          </w:p>
          <w:p w:rsidR="00C6031F" w:rsidRPr="00C6031F" w:rsidRDefault="00C6031F" w:rsidP="00C6031F">
            <w:pPr>
              <w:pStyle w:val="a3"/>
              <w:ind w:firstLine="708"/>
              <w:rPr>
                <w:sz w:val="24"/>
                <w:szCs w:val="24"/>
              </w:rPr>
            </w:pPr>
            <w:r w:rsidRPr="00C6031F">
              <w:rPr>
                <w:sz w:val="24"/>
                <w:szCs w:val="24"/>
              </w:rPr>
              <w:t>Внесение изменений в вышеуказанный областной закон потребует внесения изменений в постановление Правительства Архангельской области от 14 октября 2014 года № 430-пп «Об утверждении территориальной программы государственных гарантий бесплатного оказания гражданам медицинской помощи в Архангельской области на 2015 год и на плановый период 2016 и 2017 годов».</w:t>
            </w:r>
          </w:p>
          <w:p w:rsidR="00C6031F" w:rsidRPr="00C6031F" w:rsidRDefault="00C6031F" w:rsidP="00C6031F">
            <w:pPr>
              <w:pStyle w:val="a3"/>
              <w:ind w:firstLine="708"/>
              <w:rPr>
                <w:sz w:val="24"/>
                <w:szCs w:val="24"/>
              </w:rPr>
            </w:pPr>
            <w:r w:rsidRPr="00C6031F">
              <w:rPr>
                <w:sz w:val="24"/>
                <w:szCs w:val="24"/>
              </w:rPr>
              <w:t>Поправки к данному законопроекту отсутствуют.</w:t>
            </w:r>
          </w:p>
          <w:p w:rsidR="006C6675" w:rsidRPr="0042605C" w:rsidRDefault="006C6675" w:rsidP="00C6031F">
            <w:pPr>
              <w:pStyle w:val="a3"/>
              <w:ind w:firstLine="708"/>
            </w:pPr>
          </w:p>
        </w:tc>
        <w:tc>
          <w:tcPr>
            <w:tcW w:w="1560" w:type="dxa"/>
          </w:tcPr>
          <w:p w:rsidR="006C6675" w:rsidRPr="00DB285D" w:rsidRDefault="006C6675" w:rsidP="006C6675">
            <w:pPr>
              <w:pStyle w:val="a3"/>
              <w:ind w:left="-76" w:right="-56" w:firstLine="0"/>
              <w:jc w:val="center"/>
              <w:rPr>
                <w:sz w:val="24"/>
                <w:szCs w:val="24"/>
              </w:rPr>
            </w:pPr>
            <w:r>
              <w:rPr>
                <w:sz w:val="24"/>
                <w:szCs w:val="24"/>
              </w:rPr>
              <w:lastRenderedPageBreak/>
              <w:t>В соответствии с планом</w:t>
            </w:r>
          </w:p>
        </w:tc>
        <w:tc>
          <w:tcPr>
            <w:tcW w:w="3086" w:type="dxa"/>
          </w:tcPr>
          <w:p w:rsidR="00C6031F" w:rsidRPr="00E545E3" w:rsidRDefault="00C6031F" w:rsidP="00C6031F">
            <w:pPr>
              <w:pStyle w:val="a3"/>
              <w:ind w:firstLine="0"/>
              <w:rPr>
                <w:b/>
              </w:rPr>
            </w:pPr>
            <w:r w:rsidRPr="00C6031F">
              <w:rPr>
                <w:sz w:val="24"/>
                <w:szCs w:val="24"/>
              </w:rPr>
              <w:t xml:space="preserve">Комитет предлагает депутатам  областного Собрания депутатов  </w:t>
            </w:r>
            <w:r w:rsidRPr="00C6031F">
              <w:rPr>
                <w:b/>
                <w:sz w:val="24"/>
                <w:szCs w:val="24"/>
              </w:rPr>
              <w:t xml:space="preserve">принять </w:t>
            </w:r>
            <w:r w:rsidRPr="00C6031F">
              <w:rPr>
                <w:sz w:val="24"/>
                <w:szCs w:val="24"/>
              </w:rPr>
              <w:t xml:space="preserve">указанный проект областного закона на очередной двадцать первой сессии областного Собрания депутатов </w:t>
            </w:r>
            <w:r w:rsidRPr="00C6031F">
              <w:rPr>
                <w:b/>
                <w:sz w:val="24"/>
                <w:szCs w:val="24"/>
              </w:rPr>
              <w:t>в первом и во втором чтении.</w:t>
            </w:r>
            <w:r w:rsidRPr="00E545E3">
              <w:rPr>
                <w:b/>
              </w:rPr>
              <w:t xml:space="preserve"> </w:t>
            </w:r>
          </w:p>
          <w:p w:rsidR="006C6675" w:rsidRPr="0042605C" w:rsidRDefault="006C6675" w:rsidP="00DB285D">
            <w:pPr>
              <w:pStyle w:val="ConsTitle"/>
              <w:ind w:right="0"/>
              <w:jc w:val="both"/>
              <w:rPr>
                <w:rFonts w:ascii="Times New Roman" w:hAnsi="Times New Roman"/>
                <w:b w:val="0"/>
                <w:sz w:val="24"/>
                <w:szCs w:val="24"/>
              </w:rPr>
            </w:pPr>
          </w:p>
        </w:tc>
      </w:tr>
      <w:tr w:rsidR="006C6675" w:rsidRPr="00B27A37" w:rsidTr="00BA16DC">
        <w:tc>
          <w:tcPr>
            <w:tcW w:w="588" w:type="dxa"/>
          </w:tcPr>
          <w:p w:rsidR="006C6675" w:rsidRDefault="006C6675" w:rsidP="00DB285D">
            <w:pPr>
              <w:pStyle w:val="a3"/>
              <w:ind w:firstLine="0"/>
              <w:jc w:val="center"/>
              <w:rPr>
                <w:sz w:val="22"/>
                <w:szCs w:val="22"/>
              </w:rPr>
            </w:pPr>
            <w:r>
              <w:rPr>
                <w:sz w:val="22"/>
                <w:szCs w:val="22"/>
              </w:rPr>
              <w:lastRenderedPageBreak/>
              <w:t>5.</w:t>
            </w:r>
          </w:p>
        </w:tc>
        <w:tc>
          <w:tcPr>
            <w:tcW w:w="2497" w:type="dxa"/>
          </w:tcPr>
          <w:p w:rsidR="006C6675" w:rsidRPr="006C6675" w:rsidRDefault="006C6675" w:rsidP="00773887">
            <w:pPr>
              <w:pStyle w:val="a7"/>
              <w:jc w:val="both"/>
              <w:rPr>
                <w:sz w:val="24"/>
                <w:szCs w:val="24"/>
              </w:rPr>
            </w:pPr>
            <w:r w:rsidRPr="006C6675">
              <w:rPr>
                <w:sz w:val="24"/>
                <w:szCs w:val="24"/>
              </w:rPr>
              <w:t>О п</w:t>
            </w:r>
            <w:r w:rsidRPr="006C6675">
              <w:rPr>
                <w:color w:val="0D0D0D" w:themeColor="text1" w:themeTint="F2"/>
                <w:sz w:val="24"/>
                <w:szCs w:val="24"/>
              </w:rPr>
              <w:t xml:space="preserve">роекте областного закона «О внесении изменений и дополнений в областной закон «Об областном бюджете на 2015 год и на плановый период 2016 и 2017 годов». </w:t>
            </w:r>
            <w:r w:rsidRPr="006C6675">
              <w:rPr>
                <w:b/>
                <w:color w:val="0D0D0D" w:themeColor="text1" w:themeTint="F2"/>
                <w:sz w:val="24"/>
                <w:szCs w:val="24"/>
              </w:rPr>
              <w:t>Рассмотрение сводной таблицы поправок</w:t>
            </w:r>
            <w:r w:rsidRPr="006C6675">
              <w:rPr>
                <w:color w:val="0D0D0D" w:themeColor="text1" w:themeTint="F2"/>
                <w:sz w:val="24"/>
                <w:szCs w:val="24"/>
              </w:rPr>
              <w:t xml:space="preserve"> (</w:t>
            </w:r>
            <w:r w:rsidRPr="006C6675">
              <w:rPr>
                <w:b/>
                <w:sz w:val="24"/>
                <w:szCs w:val="24"/>
              </w:rPr>
              <w:t>первое чтение и второе чтение</w:t>
            </w:r>
            <w:r w:rsidRPr="006C6675">
              <w:rPr>
                <w:sz w:val="24"/>
                <w:szCs w:val="24"/>
              </w:rPr>
              <w:t>)</w:t>
            </w:r>
          </w:p>
        </w:tc>
        <w:tc>
          <w:tcPr>
            <w:tcW w:w="2552" w:type="dxa"/>
          </w:tcPr>
          <w:p w:rsidR="006C6675" w:rsidRPr="0042605C" w:rsidRDefault="00C6031F" w:rsidP="00DB285D">
            <w:pPr>
              <w:spacing w:line="240" w:lineRule="exact"/>
              <w:jc w:val="center"/>
            </w:pPr>
            <w:r w:rsidRPr="0042605C">
              <w:t>Правительство Архангельской области/Усачева Е.Ю.</w:t>
            </w:r>
          </w:p>
        </w:tc>
        <w:tc>
          <w:tcPr>
            <w:tcW w:w="5103" w:type="dxa"/>
          </w:tcPr>
          <w:p w:rsidR="00C6031F" w:rsidRPr="00C6031F" w:rsidRDefault="00C6031F" w:rsidP="00C6031F">
            <w:pPr>
              <w:pStyle w:val="a7"/>
              <w:ind w:firstLine="709"/>
              <w:jc w:val="both"/>
              <w:rPr>
                <w:sz w:val="24"/>
                <w:szCs w:val="24"/>
              </w:rPr>
            </w:pPr>
            <w:r w:rsidRPr="00C6031F">
              <w:rPr>
                <w:sz w:val="24"/>
                <w:szCs w:val="24"/>
              </w:rPr>
              <w:t>Проектом областного закона предусматривается изменение основных характеристик областного бюджета на 2015 год:</w:t>
            </w:r>
          </w:p>
          <w:p w:rsidR="00C6031F" w:rsidRPr="00C6031F" w:rsidRDefault="00C6031F" w:rsidP="00C6031F">
            <w:pPr>
              <w:pStyle w:val="a7"/>
              <w:ind w:firstLine="709"/>
              <w:jc w:val="both"/>
              <w:rPr>
                <w:sz w:val="24"/>
                <w:szCs w:val="24"/>
              </w:rPr>
            </w:pPr>
            <w:r w:rsidRPr="00C6031F">
              <w:rPr>
                <w:sz w:val="24"/>
                <w:szCs w:val="24"/>
              </w:rPr>
              <w:t>1) увеличение доходной части на 4 128 533,0 тыс. рублей;</w:t>
            </w:r>
          </w:p>
          <w:p w:rsidR="00C6031F" w:rsidRPr="00C6031F" w:rsidRDefault="00C6031F" w:rsidP="00C6031F">
            <w:pPr>
              <w:pStyle w:val="a7"/>
              <w:ind w:firstLine="709"/>
              <w:jc w:val="both"/>
              <w:rPr>
                <w:sz w:val="24"/>
                <w:szCs w:val="24"/>
              </w:rPr>
            </w:pPr>
            <w:r w:rsidRPr="00C6031F">
              <w:rPr>
                <w:sz w:val="24"/>
                <w:szCs w:val="24"/>
              </w:rPr>
              <w:t>2) увеличение расходной части на 2 334 390,1 тыс. рублей;</w:t>
            </w:r>
          </w:p>
          <w:p w:rsidR="00C6031F" w:rsidRPr="00C6031F" w:rsidRDefault="00C6031F" w:rsidP="00C6031F">
            <w:pPr>
              <w:pStyle w:val="a7"/>
              <w:ind w:firstLine="709"/>
              <w:jc w:val="both"/>
              <w:rPr>
                <w:sz w:val="24"/>
                <w:szCs w:val="24"/>
              </w:rPr>
            </w:pPr>
            <w:r w:rsidRPr="00C6031F">
              <w:rPr>
                <w:sz w:val="24"/>
                <w:szCs w:val="24"/>
              </w:rPr>
              <w:t>3) сокращение дефицита на 1 794 142,9 тыс. рублей.</w:t>
            </w:r>
          </w:p>
          <w:p w:rsidR="00C6031F" w:rsidRPr="00C6031F" w:rsidRDefault="00C6031F" w:rsidP="00C6031F">
            <w:pPr>
              <w:pStyle w:val="a7"/>
              <w:ind w:firstLine="709"/>
              <w:jc w:val="both"/>
              <w:rPr>
                <w:sz w:val="24"/>
                <w:szCs w:val="24"/>
              </w:rPr>
            </w:pPr>
            <w:r w:rsidRPr="00C6031F">
              <w:rPr>
                <w:sz w:val="24"/>
                <w:szCs w:val="24"/>
              </w:rPr>
              <w:t>На 2016 и 2017 годы основные параметры предлагается оставить без изменения.</w:t>
            </w:r>
          </w:p>
          <w:p w:rsidR="00C6031F" w:rsidRPr="00C6031F" w:rsidRDefault="00C6031F" w:rsidP="00C6031F">
            <w:pPr>
              <w:pStyle w:val="a7"/>
              <w:ind w:firstLine="709"/>
              <w:jc w:val="both"/>
              <w:rPr>
                <w:sz w:val="24"/>
                <w:szCs w:val="24"/>
              </w:rPr>
            </w:pPr>
            <w:r w:rsidRPr="00C6031F">
              <w:rPr>
                <w:sz w:val="24"/>
                <w:szCs w:val="24"/>
              </w:rPr>
              <w:t xml:space="preserve">1.Увеличить доходную часть областного бюджета на 4 128 533,0 тыс. рублей предлагается за счет следующих поступлений: </w:t>
            </w:r>
          </w:p>
          <w:p w:rsidR="00C6031F" w:rsidRPr="00C6031F" w:rsidRDefault="00C6031F" w:rsidP="00C6031F">
            <w:pPr>
              <w:pStyle w:val="a7"/>
              <w:ind w:firstLine="709"/>
              <w:jc w:val="both"/>
              <w:rPr>
                <w:sz w:val="24"/>
                <w:szCs w:val="24"/>
              </w:rPr>
            </w:pPr>
            <w:r w:rsidRPr="00C6031F">
              <w:rPr>
                <w:sz w:val="24"/>
                <w:szCs w:val="24"/>
              </w:rPr>
              <w:t xml:space="preserve">+ 2 473 507,4 тыс. рублей  - изменение налоговых и неналоговых доходов областного бюджета; </w:t>
            </w:r>
          </w:p>
          <w:p w:rsidR="00C6031F" w:rsidRPr="00C6031F" w:rsidRDefault="00C6031F" w:rsidP="00C6031F">
            <w:pPr>
              <w:pStyle w:val="a7"/>
              <w:ind w:firstLine="709"/>
              <w:jc w:val="both"/>
              <w:rPr>
                <w:sz w:val="24"/>
                <w:szCs w:val="24"/>
              </w:rPr>
            </w:pPr>
            <w:r w:rsidRPr="00C6031F">
              <w:rPr>
                <w:sz w:val="24"/>
                <w:szCs w:val="24"/>
              </w:rPr>
              <w:t>+1 336 507,9  тыс. рублей -  изменение объема поступлений за счет целевых поступлений из федерального бюджета, бюджета Федерального ФОМС и Фонда содействия реформированию ЖКХ;</w:t>
            </w:r>
          </w:p>
          <w:p w:rsidR="00C6031F" w:rsidRPr="00C6031F" w:rsidRDefault="00C6031F" w:rsidP="00C6031F">
            <w:pPr>
              <w:pStyle w:val="a7"/>
              <w:ind w:firstLine="709"/>
              <w:jc w:val="both"/>
              <w:rPr>
                <w:sz w:val="24"/>
                <w:szCs w:val="24"/>
              </w:rPr>
            </w:pPr>
            <w:r w:rsidRPr="00C6031F">
              <w:rPr>
                <w:sz w:val="24"/>
                <w:szCs w:val="24"/>
              </w:rPr>
              <w:t xml:space="preserve">+336 095,3 тыс. рублей - дополнительные межбюджетные трансферты из федерального бюджета (грант на поощрение </w:t>
            </w:r>
            <w:proofErr w:type="gramStart"/>
            <w:r w:rsidRPr="00C6031F">
              <w:rPr>
                <w:sz w:val="24"/>
                <w:szCs w:val="24"/>
              </w:rPr>
              <w:t>достижения наилучших показателей деятельности органов исполнительной власти субъектов Российской Федерации</w:t>
            </w:r>
            <w:proofErr w:type="gramEnd"/>
            <w:r w:rsidRPr="00C6031F">
              <w:rPr>
                <w:sz w:val="24"/>
                <w:szCs w:val="24"/>
              </w:rPr>
              <w:t xml:space="preserve"> по итогам 2014 года);</w:t>
            </w:r>
          </w:p>
          <w:p w:rsidR="00C6031F" w:rsidRPr="00C6031F" w:rsidRDefault="00C6031F" w:rsidP="00C6031F">
            <w:pPr>
              <w:pStyle w:val="a7"/>
              <w:ind w:firstLine="709"/>
              <w:jc w:val="both"/>
              <w:rPr>
                <w:sz w:val="24"/>
                <w:szCs w:val="24"/>
              </w:rPr>
            </w:pPr>
            <w:r w:rsidRPr="00C6031F">
              <w:rPr>
                <w:sz w:val="24"/>
                <w:szCs w:val="24"/>
              </w:rPr>
              <w:t>-17 172,3 тыс. рублей – отражение в доходах возврата субвенции на жилье ветеранам.</w:t>
            </w:r>
          </w:p>
          <w:p w:rsidR="00C6031F" w:rsidRPr="00C6031F" w:rsidRDefault="00C6031F" w:rsidP="00C6031F">
            <w:pPr>
              <w:pStyle w:val="a7"/>
              <w:ind w:firstLine="709"/>
              <w:jc w:val="both"/>
              <w:rPr>
                <w:sz w:val="24"/>
                <w:szCs w:val="24"/>
              </w:rPr>
            </w:pPr>
            <w:r w:rsidRPr="00C6031F">
              <w:rPr>
                <w:sz w:val="24"/>
                <w:szCs w:val="24"/>
              </w:rPr>
              <w:t>2. Законопроектом предусмотрены следующие изменения расходной части областного бюджета:</w:t>
            </w:r>
          </w:p>
          <w:p w:rsidR="00C6031F" w:rsidRPr="00C6031F" w:rsidRDefault="00C6031F" w:rsidP="00C6031F">
            <w:pPr>
              <w:pStyle w:val="a7"/>
              <w:ind w:firstLine="709"/>
              <w:jc w:val="both"/>
              <w:rPr>
                <w:sz w:val="24"/>
                <w:szCs w:val="24"/>
              </w:rPr>
            </w:pPr>
            <w:r w:rsidRPr="00C6031F">
              <w:rPr>
                <w:sz w:val="24"/>
                <w:szCs w:val="24"/>
              </w:rPr>
              <w:lastRenderedPageBreak/>
              <w:t>2.1. Отражение в расходах областного бюджета  поступлений за счет целевых поступлений из федерального бюджета, бюджета Федерального ФОМС и Фонда содействия реформированию ЖКХ  в сумме 1 336 507,9  тыс</w:t>
            </w:r>
            <w:proofErr w:type="gramStart"/>
            <w:r w:rsidRPr="00C6031F">
              <w:rPr>
                <w:sz w:val="24"/>
                <w:szCs w:val="24"/>
              </w:rPr>
              <w:t>.р</w:t>
            </w:r>
            <w:proofErr w:type="gramEnd"/>
            <w:r w:rsidRPr="00C6031F">
              <w:rPr>
                <w:sz w:val="24"/>
                <w:szCs w:val="24"/>
              </w:rPr>
              <w:t>ублей, в частности:</w:t>
            </w:r>
          </w:p>
          <w:p w:rsidR="00C6031F" w:rsidRPr="00C6031F" w:rsidRDefault="00C6031F" w:rsidP="00C6031F">
            <w:pPr>
              <w:pStyle w:val="a7"/>
              <w:ind w:firstLine="709"/>
              <w:jc w:val="both"/>
              <w:rPr>
                <w:sz w:val="24"/>
                <w:szCs w:val="24"/>
              </w:rPr>
            </w:pPr>
            <w:r w:rsidRPr="00C6031F">
              <w:rPr>
                <w:sz w:val="24"/>
                <w:szCs w:val="24"/>
              </w:rPr>
              <w:t xml:space="preserve">за счет поступлений из Фонда обязательного медицинского страхования предусматриваются ассигнования на строительство перинатального центра в городе Архангельске в рамках региональной программы модернизация здравоохранения Архангельской области сумме 1 106 871,0 тыс. рублей; </w:t>
            </w:r>
          </w:p>
          <w:p w:rsidR="00C6031F" w:rsidRPr="00C6031F" w:rsidRDefault="00C6031F" w:rsidP="00C6031F">
            <w:pPr>
              <w:ind w:firstLine="708"/>
              <w:jc w:val="both"/>
            </w:pPr>
            <w:r w:rsidRPr="00C6031F">
              <w:t xml:space="preserve">за счет субсидии из федерального бюджета на </w:t>
            </w:r>
            <w:proofErr w:type="spellStart"/>
            <w:r w:rsidRPr="00C6031F">
              <w:t>софинансирование</w:t>
            </w:r>
            <w:proofErr w:type="spellEnd"/>
            <w:r w:rsidRPr="00C6031F">
              <w:t xml:space="preserve"> капитальных вложений в объекты государственной собственности субъектов Российской Федерации  предусматриваются ассигнования на строительство пристройки </w:t>
            </w:r>
            <w:proofErr w:type="spellStart"/>
            <w:r w:rsidRPr="00C6031F">
              <w:t>сценическо-зрительного</w:t>
            </w:r>
            <w:proofErr w:type="spellEnd"/>
            <w:r w:rsidRPr="00C6031F">
              <w:t xml:space="preserve"> комплекса к основному зданию и реконструкцию существующего здания Архангельского областного театра кукол в рамках ГП «Культура Русского Севера (2013 – 2020 годы)» в сумме </w:t>
            </w:r>
            <w:r w:rsidRPr="00C6031F">
              <w:rPr>
                <w:b/>
              </w:rPr>
              <w:t>13 486,7 тыс. рублей</w:t>
            </w:r>
          </w:p>
          <w:p w:rsidR="00C6031F" w:rsidRPr="00C6031F" w:rsidRDefault="00C6031F" w:rsidP="00C6031F">
            <w:pPr>
              <w:ind w:firstLine="708"/>
              <w:jc w:val="both"/>
            </w:pPr>
            <w:r w:rsidRPr="00C6031F">
              <w:t xml:space="preserve">за счет субсидии федерального бюджета на </w:t>
            </w:r>
            <w:proofErr w:type="spellStart"/>
            <w:r w:rsidRPr="00C6031F">
              <w:t>софинансирование</w:t>
            </w:r>
            <w:proofErr w:type="spellEnd"/>
            <w:r w:rsidRPr="00C6031F">
              <w:t xml:space="preserve"> капитальных вложений в объекты муниципальной собственности предусматриваются ассигнования на строительство канализационных сетей и коллекторов, канализационных очистных сооружений поселка Соловецкий в рамках ГП</w:t>
            </w:r>
            <w:r w:rsidRPr="00C6031F">
              <w:rPr>
                <w:color w:val="000000"/>
              </w:rPr>
              <w:t xml:space="preserve"> «Развитие инфраструктуры Соловецкого архипелага (2014 – 2019 годы)»  </w:t>
            </w:r>
            <w:r w:rsidRPr="00C6031F">
              <w:rPr>
                <w:bCs/>
                <w:color w:val="000000"/>
              </w:rPr>
              <w:t xml:space="preserve">в сумме </w:t>
            </w:r>
            <w:r w:rsidRPr="00C6031F">
              <w:rPr>
                <w:b/>
                <w:bCs/>
                <w:color w:val="000000"/>
              </w:rPr>
              <w:t>100 000,0</w:t>
            </w:r>
            <w:r w:rsidRPr="00C6031F">
              <w:rPr>
                <w:bCs/>
                <w:color w:val="000000"/>
              </w:rPr>
              <w:t xml:space="preserve"> </w:t>
            </w:r>
            <w:r w:rsidRPr="00C6031F">
              <w:rPr>
                <w:b/>
              </w:rPr>
              <w:t>тыс. рублей.</w:t>
            </w:r>
            <w:r w:rsidRPr="00C6031F">
              <w:t xml:space="preserve"> </w:t>
            </w:r>
          </w:p>
          <w:p w:rsidR="00C6031F" w:rsidRPr="00C6031F" w:rsidRDefault="00C6031F" w:rsidP="00C6031F">
            <w:pPr>
              <w:ind w:firstLine="708"/>
              <w:jc w:val="both"/>
            </w:pPr>
            <w:proofErr w:type="gramStart"/>
            <w:r w:rsidRPr="00C6031F">
              <w:t xml:space="preserve">за счет субсидий из федерального бюджета на реализацию федеральной целевой </w:t>
            </w:r>
            <w:r w:rsidRPr="00C6031F">
              <w:lastRenderedPageBreak/>
              <w:t xml:space="preserve">программы «Жилище» на 2011 – 2015 годы предусматриваются ассигнования на предоставление социальных выплат молодым семьям на приобретение (строительство) жилья в рамках ГП «Обеспечение качественным, доступным жильем и объектами инженерной инфраструктуры населения Архангельской области (2014 – 2020 годы)» </w:t>
            </w:r>
            <w:r w:rsidRPr="00C6031F">
              <w:rPr>
                <w:bCs/>
                <w:color w:val="000000"/>
              </w:rPr>
              <w:t xml:space="preserve">в сумме </w:t>
            </w:r>
            <w:r w:rsidRPr="00C6031F">
              <w:rPr>
                <w:b/>
                <w:bCs/>
                <w:color w:val="000000"/>
              </w:rPr>
              <w:t xml:space="preserve">60 874,6 </w:t>
            </w:r>
            <w:r w:rsidRPr="00C6031F">
              <w:rPr>
                <w:b/>
              </w:rPr>
              <w:t>тыс. рублей</w:t>
            </w:r>
            <w:r w:rsidRPr="00C6031F">
              <w:t>.</w:t>
            </w:r>
            <w:proofErr w:type="gramEnd"/>
          </w:p>
          <w:p w:rsidR="00C6031F" w:rsidRPr="00C6031F" w:rsidRDefault="00C6031F" w:rsidP="00C6031F">
            <w:pPr>
              <w:ind w:firstLine="708"/>
              <w:jc w:val="both"/>
            </w:pPr>
            <w:r w:rsidRPr="00C6031F">
              <w:t xml:space="preserve">за счет целевых межбюджетных трансфертов из федерального бюджета в соответствии с распоряжением Правительства Российской Федерации от 15 августа 2015 года № 1572-р предусматриваются ассигнования на </w:t>
            </w:r>
            <w:proofErr w:type="spellStart"/>
            <w:r w:rsidRPr="00C6031F">
              <w:t>софинансирование</w:t>
            </w:r>
            <w:proofErr w:type="spellEnd"/>
            <w:r w:rsidRPr="00C6031F">
              <w:t xml:space="preserve"> к</w:t>
            </w:r>
            <w:r w:rsidRPr="00C6031F">
              <w:rPr>
                <w:bCs/>
                <w:color w:val="000000"/>
              </w:rPr>
              <w:t xml:space="preserve">апитального ремонта берегоукрепительных сооружений на р. Пинега в пос. Пинега в сумме </w:t>
            </w:r>
            <w:r w:rsidRPr="00C6031F">
              <w:rPr>
                <w:b/>
              </w:rPr>
              <w:t>28 220,2 тыс. рублей</w:t>
            </w:r>
            <w:r w:rsidRPr="00C6031F">
              <w:t xml:space="preserve"> </w:t>
            </w:r>
          </w:p>
          <w:p w:rsidR="00C6031F" w:rsidRPr="00C6031F" w:rsidRDefault="00C6031F" w:rsidP="00C6031F">
            <w:pPr>
              <w:ind w:firstLine="708"/>
              <w:jc w:val="both"/>
            </w:pPr>
            <w:r w:rsidRPr="00C6031F">
              <w:t xml:space="preserve">за счет субсидии из федерального бюджета на реализацию комплексного инвестиционного проекта по развитию инновационного территориального кластера «Судостроительный инновационный территориальный кластер Архангельской области» предусматриваются средства на приобретение машин и оборудования  научно-исследовательского и учебного  назначения, направленного на развитие образовательной и инновационной инфраструктуры кластера в сумме </w:t>
            </w:r>
            <w:r w:rsidRPr="00C6031F">
              <w:rPr>
                <w:b/>
              </w:rPr>
              <w:t>25 851,6</w:t>
            </w:r>
            <w:r w:rsidRPr="00C6031F">
              <w:rPr>
                <w:b/>
                <w:i/>
              </w:rPr>
              <w:t xml:space="preserve"> </w:t>
            </w:r>
            <w:r w:rsidRPr="00C6031F">
              <w:rPr>
                <w:b/>
              </w:rPr>
              <w:t>тыс. рублей</w:t>
            </w:r>
            <w:r w:rsidRPr="00C6031F">
              <w:t>.</w:t>
            </w:r>
          </w:p>
          <w:p w:rsidR="00C6031F" w:rsidRPr="00C6031F" w:rsidRDefault="00C6031F" w:rsidP="00C6031F">
            <w:pPr>
              <w:ind w:firstLine="708"/>
              <w:jc w:val="both"/>
            </w:pPr>
            <w:proofErr w:type="gramStart"/>
            <w:r w:rsidRPr="00C6031F">
              <w:t xml:space="preserve">за счет целевых средств из федерального бюджета предусматриваются ассигнования на создание в общеобразовательных организациях, расположенных в сельской местности, условий для занятия физической культурой и спортом (распоряжение Правительства Российской Федерации от 20 апреля 2015 года № 698-р) в </w:t>
            </w:r>
            <w:r w:rsidRPr="00C6031F">
              <w:lastRenderedPageBreak/>
              <w:t>сумме 24 488,9 тыс. рублей и на выплату стипендий Правительства Российской Федерации для лиц, обучающихся по основным профессиональным образовательным программам среднего профессионального образования (распоряжение</w:t>
            </w:r>
            <w:proofErr w:type="gramEnd"/>
            <w:r w:rsidRPr="00C6031F">
              <w:t xml:space="preserve"> </w:t>
            </w:r>
            <w:proofErr w:type="gramStart"/>
            <w:r w:rsidRPr="00C6031F">
              <w:t>Правительства Российской Федерации от 29 июня 2015 года № 1210-р) в сумме 97,6 тыс. рублей.</w:t>
            </w:r>
            <w:proofErr w:type="gramEnd"/>
          </w:p>
          <w:p w:rsidR="00C6031F" w:rsidRPr="00C6031F" w:rsidRDefault="00C6031F" w:rsidP="00C6031F">
            <w:pPr>
              <w:tabs>
                <w:tab w:val="left" w:pos="900"/>
                <w:tab w:val="left" w:pos="993"/>
              </w:tabs>
              <w:ind w:firstLine="708"/>
              <w:jc w:val="both"/>
            </w:pPr>
            <w:r w:rsidRPr="00C6031F">
              <w:t>Кроме того, законопроектом предлагается уменьшить запланированное поступление средств Фонда содействия реформированию ЖКХ на проведение капитального ремонта многоквартирных домов на 31 067,4 тыс. рублей (итоговый лимит Фонда  содействия реформированию ЖКХ 10 355,8 тыс. рублей);</w:t>
            </w:r>
          </w:p>
          <w:p w:rsidR="00C6031F" w:rsidRPr="00C6031F" w:rsidRDefault="00C6031F" w:rsidP="00C6031F">
            <w:pPr>
              <w:ind w:firstLine="709"/>
              <w:jc w:val="both"/>
            </w:pPr>
            <w:r w:rsidRPr="00C6031F">
              <w:t xml:space="preserve">2.3. </w:t>
            </w:r>
            <w:proofErr w:type="gramStart"/>
            <w:r w:rsidRPr="00C6031F">
              <w:t xml:space="preserve">Предлагается распределение расходов в общей сумме  1 439 120,7 тыс. рублей (в том числе 121 978,1 тыс. рублей средства дорожного фонда), полученных за счет дополнительных доходов (+2 792 430,4 тыс. рублей), экономии по расходам (+442 268,3 тыс. рублей) с  учетом </w:t>
            </w:r>
            <w:proofErr w:type="spellStart"/>
            <w:r w:rsidRPr="00C6031F">
              <w:t>недопоступления</w:t>
            </w:r>
            <w:proofErr w:type="spellEnd"/>
            <w:r w:rsidRPr="00C6031F">
              <w:t xml:space="preserve"> по источникам финансирования дефицита областного бюджета (– 1 795 578,0 тыс. рублей).</w:t>
            </w:r>
            <w:proofErr w:type="gramEnd"/>
          </w:p>
          <w:p w:rsidR="00C6031F" w:rsidRPr="00C6031F" w:rsidRDefault="00C6031F" w:rsidP="00C6031F">
            <w:pPr>
              <w:ind w:firstLine="709"/>
              <w:jc w:val="both"/>
            </w:pPr>
            <w:r w:rsidRPr="00C6031F">
              <w:t>2.3.1. Экономия по расходам  в сумме 442 268,3 тыс. рублей в большей части сложилась за счет следующих сумм:</w:t>
            </w:r>
          </w:p>
          <w:p w:rsidR="00C6031F" w:rsidRPr="00C6031F" w:rsidRDefault="00C6031F" w:rsidP="00C6031F">
            <w:pPr>
              <w:ind w:firstLine="709"/>
              <w:contextualSpacing/>
              <w:jc w:val="both"/>
            </w:pPr>
            <w:r w:rsidRPr="00C6031F">
              <w:t xml:space="preserve"> 341 159,4 тыс. рублей - средства, предусмотренные на обслуживание государственного долга Архангельской области.</w:t>
            </w:r>
          </w:p>
          <w:p w:rsidR="00C6031F" w:rsidRPr="00C6031F" w:rsidRDefault="00C6031F" w:rsidP="00C6031F">
            <w:pPr>
              <w:ind w:firstLine="709"/>
              <w:jc w:val="both"/>
            </w:pPr>
            <w:r w:rsidRPr="00C6031F">
              <w:t>54 733,0 тыс. рублей – экономия, полученная при проведении досрочных выборов Губернатора Архангельской области.</w:t>
            </w:r>
          </w:p>
          <w:p w:rsidR="00C6031F" w:rsidRPr="00C6031F" w:rsidRDefault="00C6031F" w:rsidP="00C6031F">
            <w:pPr>
              <w:ind w:firstLine="709"/>
              <w:jc w:val="both"/>
            </w:pPr>
            <w:r w:rsidRPr="00C6031F">
              <w:lastRenderedPageBreak/>
              <w:t>2.3.2. Предусматривается увеличение финансирования на реализацию областной адресной инвестиционной программы (далее – ОАИП) на 2015 год в сумме 770 683,3 тыс. рублей, в том числе предлагается увеличить ассигнования по 25 объектам ОАИП на сумму 846,5 млн. рублей и сократить ассигнования по 8 объектам ОАИП на сумму 75,8 млн. рублей.</w:t>
            </w:r>
          </w:p>
          <w:p w:rsidR="00C6031F" w:rsidRPr="00C6031F" w:rsidRDefault="00C6031F" w:rsidP="00C6031F">
            <w:pPr>
              <w:pStyle w:val="a7"/>
              <w:ind w:firstLine="709"/>
              <w:jc w:val="both"/>
              <w:rPr>
                <w:sz w:val="24"/>
                <w:szCs w:val="24"/>
              </w:rPr>
            </w:pPr>
            <w:r w:rsidRPr="00C6031F">
              <w:rPr>
                <w:sz w:val="24"/>
                <w:szCs w:val="24"/>
              </w:rPr>
              <w:t xml:space="preserve">В частности </w:t>
            </w:r>
            <w:r w:rsidRPr="00C6031F">
              <w:rPr>
                <w:sz w:val="24"/>
                <w:szCs w:val="24"/>
                <w:u w:val="single"/>
              </w:rPr>
              <w:t>увеличиваются ассигнования</w:t>
            </w:r>
            <w:r w:rsidRPr="00C6031F">
              <w:rPr>
                <w:sz w:val="24"/>
                <w:szCs w:val="24"/>
              </w:rPr>
              <w:t xml:space="preserve"> по следующим объектам и мероприятиям:</w:t>
            </w:r>
          </w:p>
          <w:p w:rsidR="00C6031F" w:rsidRPr="00C6031F" w:rsidRDefault="00C6031F" w:rsidP="00C6031F">
            <w:pPr>
              <w:ind w:firstLine="709"/>
              <w:jc w:val="both"/>
            </w:pPr>
            <w:r w:rsidRPr="00C6031F">
              <w:t xml:space="preserve">«Насосная станция 3 подъема водопровода у Южной котельной                 </w:t>
            </w:r>
            <w:proofErr w:type="gramStart"/>
            <w:r w:rsidRPr="00C6031F">
              <w:t>г</w:t>
            </w:r>
            <w:proofErr w:type="gramEnd"/>
            <w:r w:rsidRPr="00C6031F">
              <w:t>. Котласа»  27 000 тыс. рублей;</w:t>
            </w:r>
          </w:p>
          <w:p w:rsidR="00C6031F" w:rsidRPr="00C6031F" w:rsidRDefault="00C6031F" w:rsidP="00C6031F">
            <w:pPr>
              <w:ind w:firstLine="709"/>
              <w:jc w:val="both"/>
            </w:pPr>
            <w:r w:rsidRPr="00C6031F">
              <w:t>на строительство муниципальных дошкольных образовательных организаций МО Архангельской области 325 751,1 тыс. рублей;</w:t>
            </w:r>
          </w:p>
          <w:p w:rsidR="00C6031F" w:rsidRPr="00C6031F" w:rsidRDefault="00C6031F" w:rsidP="00C6031F">
            <w:pPr>
              <w:ind w:firstLine="709"/>
              <w:jc w:val="both"/>
            </w:pPr>
            <w:r w:rsidRPr="00C6031F">
              <w:t>«Корректировка проекта, экспертиза и строительство объекта "</w:t>
            </w:r>
            <w:proofErr w:type="spellStart"/>
            <w:r w:rsidRPr="00C6031F">
              <w:t>Лыжероллерная</w:t>
            </w:r>
            <w:proofErr w:type="spellEnd"/>
            <w:r w:rsidRPr="00C6031F">
              <w:t xml:space="preserve"> трасса на лыжном стадионе в деревне Малые Карелы" 70 000 тыс. рублей;</w:t>
            </w:r>
          </w:p>
          <w:p w:rsidR="00C6031F" w:rsidRPr="00C6031F" w:rsidRDefault="00C6031F" w:rsidP="00C6031F">
            <w:pPr>
              <w:ind w:firstLine="709"/>
              <w:jc w:val="both"/>
            </w:pPr>
            <w:r w:rsidRPr="00C6031F">
              <w:t>на переселение граждан из аварийного жилфонда 359 785,8 тыс. рублей.</w:t>
            </w:r>
          </w:p>
          <w:p w:rsidR="00C6031F" w:rsidRPr="00C6031F" w:rsidRDefault="00C6031F" w:rsidP="00C6031F">
            <w:pPr>
              <w:ind w:firstLine="709"/>
              <w:jc w:val="both"/>
            </w:pPr>
            <w:r w:rsidRPr="00C6031F">
              <w:rPr>
                <w:u w:val="single"/>
              </w:rPr>
              <w:t>Сокращаются ассигнования</w:t>
            </w:r>
            <w:r w:rsidRPr="00C6031F">
              <w:t xml:space="preserve"> по следующим объектам и мероприятиям ОАИП: </w:t>
            </w:r>
          </w:p>
          <w:p w:rsidR="00C6031F" w:rsidRPr="00C6031F" w:rsidRDefault="00C6031F" w:rsidP="00C6031F">
            <w:pPr>
              <w:ind w:firstLine="708"/>
              <w:jc w:val="both"/>
            </w:pPr>
            <w:r w:rsidRPr="00C6031F">
              <w:t xml:space="preserve">«Пристройка </w:t>
            </w:r>
            <w:proofErr w:type="spellStart"/>
            <w:r w:rsidRPr="00C6031F">
              <w:t>сценическо-зрительного</w:t>
            </w:r>
            <w:proofErr w:type="spellEnd"/>
            <w:r w:rsidRPr="00C6031F">
              <w:t xml:space="preserve"> комплекса к основному зданию и реконструкция существующего здания Архангельского областного театра кукол, в том числе проектно-изыскательские работы и прохождение государственной экспертизы проекта» в сумме 40 700 тыс. рублей (остаток  43 156,6 тыс. рублей). </w:t>
            </w:r>
            <w:proofErr w:type="gramStart"/>
            <w:r w:rsidRPr="00C6031F">
              <w:t>Согласно</w:t>
            </w:r>
            <w:proofErr w:type="gramEnd"/>
            <w:r w:rsidRPr="00C6031F">
              <w:t xml:space="preserve"> пояснительной записки к законопроекту, данное решение принято в связи с не освоением средств до конца года (длительность проведения </w:t>
            </w:r>
            <w:r w:rsidRPr="00C6031F">
              <w:lastRenderedPageBreak/>
              <w:t xml:space="preserve">аукционных процедур, задержка выдачи разрешения на строительство объекта); </w:t>
            </w:r>
          </w:p>
          <w:p w:rsidR="00C6031F" w:rsidRPr="00C6031F" w:rsidRDefault="00C6031F" w:rsidP="00C6031F">
            <w:pPr>
              <w:ind w:firstLine="709"/>
              <w:jc w:val="both"/>
            </w:pPr>
            <w:r w:rsidRPr="00C6031F">
              <w:t xml:space="preserve">«Строительство школы на 240 мест в п. </w:t>
            </w:r>
            <w:proofErr w:type="spellStart"/>
            <w:r w:rsidRPr="00C6031F">
              <w:t>Ерцево</w:t>
            </w:r>
            <w:proofErr w:type="spellEnd"/>
            <w:r w:rsidRPr="00C6031F">
              <w:t xml:space="preserve"> </w:t>
            </w:r>
            <w:proofErr w:type="spellStart"/>
            <w:r w:rsidRPr="00C6031F">
              <w:t>Коношского</w:t>
            </w:r>
            <w:proofErr w:type="spellEnd"/>
            <w:r w:rsidRPr="00C6031F">
              <w:t xml:space="preserve"> района»        6 000 тыс. рублей (остаток 1 000 тыс. рублей). </w:t>
            </w:r>
            <w:proofErr w:type="gramStart"/>
            <w:r w:rsidRPr="00C6031F">
              <w:t>Согласно</w:t>
            </w:r>
            <w:proofErr w:type="gramEnd"/>
            <w:r w:rsidRPr="00C6031F">
              <w:t xml:space="preserve"> пояснительной записки к законопроекту, данное решение принято в связи с не освоением средств до конца года (длительность проведения аукционных процедур);</w:t>
            </w:r>
          </w:p>
          <w:p w:rsidR="00C6031F" w:rsidRPr="00C6031F" w:rsidRDefault="00C6031F" w:rsidP="00C6031F">
            <w:pPr>
              <w:ind w:firstLine="709"/>
              <w:jc w:val="both"/>
            </w:pPr>
            <w:r w:rsidRPr="00C6031F">
              <w:t xml:space="preserve">«Строительство начальной школы - детского сада на 100 учащихся и 100 воспитанников в дер. </w:t>
            </w:r>
            <w:proofErr w:type="spellStart"/>
            <w:r w:rsidRPr="00C6031F">
              <w:t>Ваймуша</w:t>
            </w:r>
            <w:proofErr w:type="spellEnd"/>
            <w:r w:rsidRPr="00C6031F">
              <w:t xml:space="preserve"> </w:t>
            </w:r>
            <w:proofErr w:type="spellStart"/>
            <w:r w:rsidRPr="00C6031F">
              <w:t>Пинежского</w:t>
            </w:r>
            <w:proofErr w:type="spellEnd"/>
            <w:r w:rsidRPr="00C6031F">
              <w:t xml:space="preserve"> района» 1 000 тыс. рублей (полностью снимается) </w:t>
            </w:r>
            <w:proofErr w:type="gramStart"/>
            <w:r w:rsidRPr="00C6031F">
              <w:t>Согласно</w:t>
            </w:r>
            <w:proofErr w:type="gramEnd"/>
            <w:r w:rsidRPr="00C6031F">
              <w:t xml:space="preserve"> пояснительной записки к законопроекту, данное решение принято в связи с не освоением средств до конца года (корректировка проектной документации по уменьшению количества мест).</w:t>
            </w:r>
          </w:p>
          <w:p w:rsidR="00C6031F" w:rsidRPr="00C6031F" w:rsidRDefault="00C6031F" w:rsidP="00C6031F">
            <w:pPr>
              <w:ind w:firstLine="709"/>
              <w:jc w:val="both"/>
            </w:pPr>
            <w:r w:rsidRPr="00C6031F">
              <w:t xml:space="preserve">2.3.3. Предусматривается увеличение доходной и расходной части дородного фонда Архангельской области на 121 978,1 тыс. рублей. Предлагается увеличить план поступлений по следующим источникам дородного фонда: </w:t>
            </w:r>
          </w:p>
          <w:p w:rsidR="00C6031F" w:rsidRPr="00C6031F" w:rsidRDefault="00C6031F" w:rsidP="00C6031F">
            <w:pPr>
              <w:ind w:firstLine="720"/>
              <w:jc w:val="both"/>
            </w:pPr>
            <w:r w:rsidRPr="00C6031F">
              <w:t>- акцизам (в части доходов от уплаты акцизов на нефтепродукты) – на 55 078,1 тыс. рублей;</w:t>
            </w:r>
          </w:p>
          <w:p w:rsidR="00C6031F" w:rsidRPr="00C6031F" w:rsidRDefault="00C6031F" w:rsidP="00C6031F">
            <w:pPr>
              <w:ind w:firstLine="720"/>
              <w:jc w:val="both"/>
            </w:pPr>
            <w:r w:rsidRPr="00C6031F">
              <w:t>- транспортному налогу – на 64 000,0 тыс. рублей;</w:t>
            </w:r>
          </w:p>
          <w:p w:rsidR="00C6031F" w:rsidRPr="00C6031F" w:rsidRDefault="00C6031F" w:rsidP="00C6031F">
            <w:pPr>
              <w:ind w:firstLine="720"/>
              <w:jc w:val="both"/>
            </w:pPr>
            <w:r w:rsidRPr="00C6031F">
              <w:t>- государственной пошлине (в части государственной пошлины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 на 600,0 тыс. рублей;</w:t>
            </w:r>
          </w:p>
          <w:p w:rsidR="00C6031F" w:rsidRPr="00C6031F" w:rsidRDefault="00C6031F" w:rsidP="00C6031F">
            <w:pPr>
              <w:pStyle w:val="31"/>
              <w:spacing w:after="0"/>
              <w:ind w:firstLine="720"/>
              <w:jc w:val="both"/>
              <w:rPr>
                <w:sz w:val="24"/>
                <w:szCs w:val="24"/>
              </w:rPr>
            </w:pPr>
            <w:r w:rsidRPr="00C6031F">
              <w:rPr>
                <w:sz w:val="24"/>
                <w:szCs w:val="24"/>
              </w:rPr>
              <w:lastRenderedPageBreak/>
              <w:t xml:space="preserve">- штрафам и санкциям (в части поступлений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 – на 2 300,0 тыс. рублей </w:t>
            </w:r>
          </w:p>
          <w:p w:rsidR="00C6031F" w:rsidRPr="00C6031F" w:rsidRDefault="00C6031F" w:rsidP="00C6031F">
            <w:pPr>
              <w:pStyle w:val="31"/>
              <w:spacing w:after="0"/>
              <w:ind w:firstLine="720"/>
              <w:jc w:val="both"/>
              <w:rPr>
                <w:sz w:val="24"/>
                <w:szCs w:val="24"/>
              </w:rPr>
            </w:pPr>
            <w:r w:rsidRPr="00C6031F">
              <w:rPr>
                <w:sz w:val="24"/>
                <w:szCs w:val="24"/>
              </w:rPr>
              <w:t xml:space="preserve">и направить 121 978,1 тыс. рублей на ликвидацию чрезвычайной ситуации, возникшей в результате обрушения пролетного строения автомобильного моста через реку Вага на км 2+067 региональной автомобильной дороги </w:t>
            </w:r>
            <w:proofErr w:type="gramStart"/>
            <w:r w:rsidRPr="00C6031F">
              <w:rPr>
                <w:sz w:val="24"/>
                <w:szCs w:val="24"/>
              </w:rPr>
              <w:t>Вельск-Шангалы</w:t>
            </w:r>
            <w:proofErr w:type="gramEnd"/>
            <w:r w:rsidRPr="00C6031F">
              <w:rPr>
                <w:sz w:val="24"/>
                <w:szCs w:val="24"/>
              </w:rPr>
              <w:t>.</w:t>
            </w:r>
          </w:p>
          <w:p w:rsidR="00C6031F" w:rsidRPr="00C6031F" w:rsidRDefault="00C6031F" w:rsidP="00C6031F">
            <w:pPr>
              <w:pStyle w:val="31"/>
              <w:spacing w:after="0"/>
              <w:ind w:firstLine="720"/>
              <w:jc w:val="both"/>
              <w:rPr>
                <w:sz w:val="24"/>
                <w:szCs w:val="24"/>
              </w:rPr>
            </w:pPr>
            <w:r w:rsidRPr="00C6031F">
              <w:rPr>
                <w:sz w:val="24"/>
                <w:szCs w:val="24"/>
              </w:rPr>
              <w:t xml:space="preserve">2.3.4. Предусматриваются средства </w:t>
            </w:r>
            <w:proofErr w:type="gramStart"/>
            <w:r w:rsidRPr="00C6031F">
              <w:rPr>
                <w:sz w:val="24"/>
                <w:szCs w:val="24"/>
              </w:rPr>
              <w:t>на</w:t>
            </w:r>
            <w:proofErr w:type="gramEnd"/>
            <w:r w:rsidRPr="00C6031F">
              <w:rPr>
                <w:sz w:val="24"/>
                <w:szCs w:val="24"/>
              </w:rPr>
              <w:t>:</w:t>
            </w:r>
          </w:p>
          <w:p w:rsidR="00C6031F" w:rsidRPr="00C6031F" w:rsidRDefault="00C6031F" w:rsidP="00C6031F">
            <w:pPr>
              <w:pStyle w:val="31"/>
              <w:spacing w:after="0"/>
              <w:ind w:firstLine="720"/>
              <w:jc w:val="both"/>
              <w:rPr>
                <w:sz w:val="24"/>
                <w:szCs w:val="24"/>
              </w:rPr>
            </w:pPr>
            <w:r w:rsidRPr="00C6031F">
              <w:rPr>
                <w:sz w:val="24"/>
                <w:szCs w:val="24"/>
              </w:rPr>
              <w:t>- возмещение недополученных доходов, возникающих в результате государственного регулирования тарифов на перевозку пассажиров и багажа в пригородном и межмуниципальном сообщении ОАО «Северная пригородная пассажирская компания» за 2014 год 96 021,5 тыс. рублей;</w:t>
            </w:r>
          </w:p>
          <w:p w:rsidR="00C6031F" w:rsidRPr="00C6031F" w:rsidRDefault="00C6031F" w:rsidP="00C6031F">
            <w:pPr>
              <w:ind w:firstLine="720"/>
              <w:jc w:val="both"/>
            </w:pPr>
            <w:r w:rsidRPr="00C6031F">
              <w:t>- дотации местным бюджетам на поддержку мер по обеспечению сбалансированности бюджетов 76 364,3 тыс. рублей;</w:t>
            </w:r>
          </w:p>
          <w:p w:rsidR="00C6031F" w:rsidRPr="00C6031F" w:rsidRDefault="00C6031F" w:rsidP="00C6031F">
            <w:pPr>
              <w:ind w:firstLine="720"/>
              <w:jc w:val="both"/>
            </w:pPr>
            <w:r w:rsidRPr="00C6031F">
              <w:t>- резервный фонд Правительства Архангельской области в связи с недостаточностью средств 50 000,0 тыс. рублей;</w:t>
            </w:r>
          </w:p>
          <w:p w:rsidR="00C6031F" w:rsidRPr="00C6031F" w:rsidRDefault="00C6031F" w:rsidP="00C6031F">
            <w:pPr>
              <w:ind w:firstLine="720"/>
              <w:jc w:val="both"/>
            </w:pPr>
            <w:r w:rsidRPr="00C6031F">
              <w:t>-  обеспечение лекарственными препаратами, медицинскими изделиями и специализированными продуктами лечебного питания отдельных групп населения, в том числе оказания услуг по их приемке, хранению и доставке в связи с необходимостью 112 734,5 тыс. рублей;</w:t>
            </w:r>
          </w:p>
          <w:p w:rsidR="00C6031F" w:rsidRPr="00C6031F" w:rsidRDefault="00C6031F" w:rsidP="00C6031F">
            <w:pPr>
              <w:ind w:firstLine="709"/>
              <w:jc w:val="both"/>
            </w:pPr>
            <w:r w:rsidRPr="00C6031F">
              <w:t xml:space="preserve">- оплату государственного контракта на </w:t>
            </w:r>
            <w:r w:rsidRPr="00C6031F">
              <w:lastRenderedPageBreak/>
              <w:t>выполнение работ по поставке оборудования, монтажу и пуско-наладке системы оповещения населения и ее подготовке к использованию в составе комплексной системы экстренного оповещения населения об угрозе возникновения или о возникновении чрезвычайных ситуаций на территории Архангельской области 63 637,8 тыс. рублей;</w:t>
            </w:r>
          </w:p>
          <w:p w:rsidR="00C6031F" w:rsidRPr="00C6031F" w:rsidRDefault="00C6031F" w:rsidP="00C6031F">
            <w:pPr>
              <w:ind w:firstLine="720"/>
              <w:jc w:val="both"/>
            </w:pPr>
            <w:r w:rsidRPr="00C6031F">
              <w:rPr>
                <w:bCs/>
                <w:color w:val="000000"/>
              </w:rPr>
              <w:t xml:space="preserve">на выплату </w:t>
            </w:r>
            <w:proofErr w:type="spellStart"/>
            <w:r w:rsidRPr="00C6031F">
              <w:rPr>
                <w:bCs/>
                <w:color w:val="000000"/>
              </w:rPr>
              <w:t>сельхозтоваропроизводителям</w:t>
            </w:r>
            <w:proofErr w:type="spellEnd"/>
            <w:r w:rsidRPr="00C6031F">
              <w:rPr>
                <w:bCs/>
                <w:color w:val="000000"/>
              </w:rPr>
              <w:t xml:space="preserve"> субсидии </w:t>
            </w:r>
            <w:r w:rsidRPr="00C6031F">
              <w:t>на 1 килограмм реализованного и (или) отгруженного на собственную переработку молока</w:t>
            </w:r>
            <w:r w:rsidRPr="00C6031F">
              <w:rPr>
                <w:bCs/>
                <w:color w:val="000000"/>
              </w:rPr>
              <w:t xml:space="preserve"> 52 856,1 тыс. рублей. </w:t>
            </w:r>
          </w:p>
          <w:p w:rsidR="00C6031F" w:rsidRPr="00C6031F" w:rsidRDefault="00C6031F" w:rsidP="00C6031F">
            <w:pPr>
              <w:ind w:firstLine="709"/>
              <w:jc w:val="both"/>
            </w:pPr>
            <w:r w:rsidRPr="00C6031F">
              <w:t>2.5. Перераспределение расходов в пределах ассигнований, утвержденных главным распорядителям средств областного бюджета.</w:t>
            </w:r>
          </w:p>
          <w:p w:rsidR="00C6031F" w:rsidRPr="00C6031F" w:rsidRDefault="00C6031F" w:rsidP="00C6031F">
            <w:pPr>
              <w:ind w:firstLine="709"/>
              <w:jc w:val="both"/>
            </w:pPr>
            <w:r w:rsidRPr="00C6031F">
              <w:t>2.6.   Перераспределение бюджетных ассигнований между главными распорядителями средств областного бюджета.</w:t>
            </w:r>
          </w:p>
          <w:p w:rsidR="00C6031F" w:rsidRPr="00C6031F" w:rsidRDefault="00C6031F" w:rsidP="00C6031F">
            <w:pPr>
              <w:ind w:firstLine="709"/>
              <w:jc w:val="both"/>
            </w:pPr>
          </w:p>
          <w:p w:rsidR="00C6031F" w:rsidRPr="00C6031F" w:rsidRDefault="00C6031F" w:rsidP="00C6031F">
            <w:pPr>
              <w:ind w:firstLine="851"/>
              <w:jc w:val="both"/>
            </w:pPr>
            <w:r w:rsidRPr="00C6031F">
              <w:t xml:space="preserve">3. Законопроектом предлагается предусмотреть две государственные гарантии ОАО «Архангельская областная энергетическая компания» общим объемом 600 000,0 тыс. рублей, в том числе: </w:t>
            </w:r>
          </w:p>
          <w:p w:rsidR="00C6031F" w:rsidRPr="00C6031F" w:rsidRDefault="00C6031F" w:rsidP="00C6031F">
            <w:pPr>
              <w:ind w:firstLine="851"/>
              <w:jc w:val="both"/>
            </w:pPr>
            <w:proofErr w:type="gramStart"/>
            <w:r w:rsidRPr="00C6031F">
              <w:t>300 000,0 тыс. рублей сроком до 16 декабря 2017 года для получения кредитных ресурсов с датой возврата до 15 ноября 2017 года для рефинансирования кредита, полученного в кредитной организации в 2015 году, в обеспечение исполнения обязательств которого в 2015 году уже была предоставлена государственная гарантия в объеме 300 000,0 тыс. рублей;</w:t>
            </w:r>
            <w:proofErr w:type="gramEnd"/>
          </w:p>
          <w:p w:rsidR="00C6031F" w:rsidRPr="00C6031F" w:rsidRDefault="00C6031F" w:rsidP="00C6031F">
            <w:pPr>
              <w:ind w:firstLine="851"/>
              <w:jc w:val="both"/>
            </w:pPr>
            <w:r w:rsidRPr="00C6031F">
              <w:t xml:space="preserve">300 000,0 тыс. рублей сроком до 29 мая 2016 года для получения кредитных </w:t>
            </w:r>
            <w:r w:rsidRPr="00C6031F">
              <w:lastRenderedPageBreak/>
              <w:t>ресурсов с датой возврата до 29 апреля 2016 года для пополнения оборотных средств.</w:t>
            </w:r>
          </w:p>
          <w:p w:rsidR="00C6031F" w:rsidRPr="00C6031F" w:rsidRDefault="00C6031F" w:rsidP="00C6031F">
            <w:pPr>
              <w:ind w:firstLine="851"/>
              <w:jc w:val="both"/>
            </w:pPr>
            <w:r w:rsidRPr="00C6031F">
              <w:t>Кроме того, в составе источников финансирования дефицита областного бюджета отражается предлагаемое уменьшение поступлений по средствам от продажи акций и иных форм участия в капитале в сумме 1 630 911,9 тыс. рублей и по возврату бюджетных кредитов, предоставленных юридическим лицам, в сумме 164 666,1 тыс. рублей.</w:t>
            </w:r>
          </w:p>
          <w:p w:rsidR="00C6031F" w:rsidRPr="00C6031F" w:rsidRDefault="00C6031F" w:rsidP="00C6031F">
            <w:pPr>
              <w:ind w:firstLine="851"/>
              <w:jc w:val="both"/>
            </w:pPr>
            <w:r w:rsidRPr="00C6031F">
              <w:t>Изменения в части увеличения в 2016 году привлечения кредитов кредитных организаций на 300 000,0 тыс. рублей вносятся в программу государственных внутренних заимствований.</w:t>
            </w:r>
          </w:p>
          <w:p w:rsidR="00C6031F" w:rsidRPr="00C6031F" w:rsidRDefault="00C6031F" w:rsidP="00C6031F">
            <w:pPr>
              <w:ind w:firstLine="851"/>
              <w:jc w:val="both"/>
            </w:pPr>
            <w:r w:rsidRPr="00C6031F">
              <w:t>Вышеуказанные изменения приведут к увеличению верхнего предела государственного долга на 01.01.2016, 01.01.2017 и 01.01.2018  на 300 000,0 тыс. рублей.</w:t>
            </w:r>
          </w:p>
          <w:p w:rsidR="00C6031F" w:rsidRPr="00C6031F" w:rsidRDefault="00C6031F" w:rsidP="00C6031F">
            <w:pPr>
              <w:ind w:firstLine="851"/>
              <w:jc w:val="both"/>
            </w:pPr>
            <w:r w:rsidRPr="00C6031F">
              <w:t>С учетом предлагаемых изменений верхний предел на 01.01.2016 составит 38 605 413,6 тыс. рублей, в том числе по обязательствам по государственным гарантиям 740 000,0 тыс. рублей; на  01.01.2017 – 23 459 481,1 тыс. рублей, в том числе по обязательствам по государственным гарантиям 440 000,0 тыс. рублей; на 01.01.2018 – 23 242 020,9 тыс. рублей, в том числе по обязательствам по государственным гарантиям 0 рублей.</w:t>
            </w:r>
          </w:p>
          <w:p w:rsidR="00C6031F" w:rsidRPr="00C6031F" w:rsidRDefault="00C6031F" w:rsidP="00C6031F">
            <w:pPr>
              <w:ind w:firstLine="851"/>
              <w:jc w:val="both"/>
            </w:pPr>
            <w:proofErr w:type="gramStart"/>
            <w:r w:rsidRPr="00C6031F">
              <w:t xml:space="preserve">На основании пункта 2 статьи 107 Бюджетного кодекса РФ в связи с предлагаемым изменением объема доходов областного бюджета без учета безвозмездных поступлений предлагается откорректировать </w:t>
            </w:r>
            <w:r w:rsidRPr="00C6031F">
              <w:lastRenderedPageBreak/>
              <w:t>предельный объем государственного внутреннего долга Архангельской области на 2015 год увеличив его на 2 473 507,4 тыс. рублей (с 42 657 822,1 тыс. рублей до 45 131 329,5 тыс. рублей).</w:t>
            </w:r>
            <w:proofErr w:type="gramEnd"/>
          </w:p>
          <w:p w:rsidR="00C6031F" w:rsidRPr="00C6031F" w:rsidRDefault="00C6031F" w:rsidP="00C6031F">
            <w:pPr>
              <w:ind w:firstLine="851"/>
              <w:jc w:val="both"/>
            </w:pPr>
            <w:r w:rsidRPr="00C6031F">
              <w:t xml:space="preserve">Уровень государственного долга, предельный объем </w:t>
            </w:r>
            <w:proofErr w:type="gramStart"/>
            <w:r w:rsidRPr="00C6031F">
              <w:t>заимствований</w:t>
            </w:r>
            <w:proofErr w:type="gramEnd"/>
            <w:r w:rsidRPr="00C6031F">
              <w:t xml:space="preserve"> и размер дефицита областного бюджета находятся в пределах, установленных Бюджетным кодексом РФ.</w:t>
            </w:r>
          </w:p>
          <w:p w:rsidR="00C6031F" w:rsidRPr="00C6031F" w:rsidRDefault="00C6031F" w:rsidP="00C6031F">
            <w:pPr>
              <w:ind w:firstLine="851"/>
              <w:jc w:val="both"/>
            </w:pPr>
            <w:r w:rsidRPr="00C6031F">
              <w:t>На законопроект имеется заключение контрольно-счетной палаты Архангельской области, которое содержит замечания.</w:t>
            </w:r>
          </w:p>
          <w:p w:rsidR="00C6031F" w:rsidRPr="00C6031F" w:rsidRDefault="00C6031F" w:rsidP="00C6031F">
            <w:pPr>
              <w:ind w:firstLine="851"/>
              <w:jc w:val="both"/>
            </w:pPr>
            <w:proofErr w:type="gramStart"/>
            <w:r w:rsidRPr="00C6031F">
              <w:t xml:space="preserve">В установленный статьей 26 областного закона от 23 сентября 2008 года №562-29-ОЗ «О бюджетном процессе Архангельской области»  срок к законопроекту поступило 7 поправок: поправка депутатов областного Собрания С.В. Моисеева, В.С. </w:t>
            </w:r>
            <w:proofErr w:type="spellStart"/>
            <w:r w:rsidRPr="00C6031F">
              <w:t>Фортыгина</w:t>
            </w:r>
            <w:proofErr w:type="spellEnd"/>
            <w:r w:rsidRPr="00C6031F">
              <w:t xml:space="preserve">, Е.В. </w:t>
            </w:r>
            <w:proofErr w:type="spellStart"/>
            <w:r w:rsidRPr="00C6031F">
              <w:t>Ухина</w:t>
            </w:r>
            <w:proofErr w:type="spellEnd"/>
            <w:r w:rsidRPr="00C6031F">
              <w:t xml:space="preserve">, А.О. Аннина, С.Д. </w:t>
            </w:r>
            <w:proofErr w:type="spellStart"/>
            <w:r w:rsidRPr="00C6031F">
              <w:t>Эммануилова</w:t>
            </w:r>
            <w:proofErr w:type="spellEnd"/>
            <w:r w:rsidRPr="00C6031F">
              <w:t xml:space="preserve">, 5 поправок Правительства Архангельской области и редакционная поправка депутата С.В. Моисеева. </w:t>
            </w:r>
            <w:proofErr w:type="gramEnd"/>
          </w:p>
          <w:p w:rsidR="00C6031F" w:rsidRPr="00C6031F" w:rsidRDefault="00C6031F" w:rsidP="00C6031F">
            <w:pPr>
              <w:ind w:firstLine="851"/>
              <w:jc w:val="both"/>
            </w:pPr>
            <w:r w:rsidRPr="00C6031F">
              <w:rPr>
                <w:b/>
              </w:rPr>
              <w:t xml:space="preserve">Поправка № 1 внесена депутатами областного Собрания                С.В. Моисеевым, В.С. </w:t>
            </w:r>
            <w:proofErr w:type="spellStart"/>
            <w:r w:rsidRPr="00C6031F">
              <w:rPr>
                <w:b/>
              </w:rPr>
              <w:t>Фортыгиным</w:t>
            </w:r>
            <w:proofErr w:type="spellEnd"/>
            <w:r w:rsidRPr="00C6031F">
              <w:rPr>
                <w:b/>
              </w:rPr>
              <w:t xml:space="preserve">, Е.В. </w:t>
            </w:r>
            <w:proofErr w:type="spellStart"/>
            <w:r w:rsidRPr="00C6031F">
              <w:rPr>
                <w:b/>
              </w:rPr>
              <w:t>Ухиным</w:t>
            </w:r>
            <w:proofErr w:type="spellEnd"/>
            <w:r w:rsidRPr="00C6031F">
              <w:rPr>
                <w:b/>
              </w:rPr>
              <w:t xml:space="preserve">, А.О. Анниным,          С.Д. </w:t>
            </w:r>
            <w:proofErr w:type="spellStart"/>
            <w:r w:rsidRPr="00C6031F">
              <w:rPr>
                <w:b/>
              </w:rPr>
              <w:t>Эммануиловым</w:t>
            </w:r>
            <w:proofErr w:type="spellEnd"/>
            <w:r w:rsidRPr="00C6031F">
              <w:rPr>
                <w:b/>
              </w:rPr>
              <w:t>.</w:t>
            </w:r>
          </w:p>
          <w:p w:rsidR="00C6031F" w:rsidRPr="00C6031F" w:rsidRDefault="00C6031F" w:rsidP="00C6031F">
            <w:pPr>
              <w:ind w:firstLine="851"/>
              <w:jc w:val="both"/>
            </w:pPr>
            <w:r w:rsidRPr="00C6031F">
              <w:rPr>
                <w:color w:val="000000"/>
              </w:rPr>
              <w:t xml:space="preserve">Поправкой предлагается за счет сокращения расходов на 96 021,5 тыс. рублей по агентству по транспорту и связи Архангельской области по мероприятию «Субсидии организациям железнодорожного транспорта на возмещение недополученных доходов, возникающих в результате государственного регулирования тарифов на перевозку пассажиров и багажа в пригородном </w:t>
            </w:r>
            <w:r w:rsidRPr="00C6031F">
              <w:rPr>
                <w:color w:val="000000"/>
              </w:rPr>
              <w:lastRenderedPageBreak/>
              <w:t>и межмуниципальном сообщении» увеличить в 2015 году расходы:</w:t>
            </w:r>
          </w:p>
          <w:p w:rsidR="00C6031F" w:rsidRPr="00C6031F" w:rsidRDefault="00C6031F" w:rsidP="00C6031F">
            <w:pPr>
              <w:ind w:firstLine="851"/>
              <w:jc w:val="both"/>
              <w:rPr>
                <w:color w:val="000000"/>
              </w:rPr>
            </w:pPr>
            <w:r w:rsidRPr="00C6031F">
              <w:rPr>
                <w:color w:val="000000"/>
              </w:rPr>
              <w:t xml:space="preserve"> по министерству промышленности и строительства Архангельской области на мероприятие «Развитие некоммерческого жилищного фонда в Архангельской области, в том числе для граждан, имеющих невысокий уровень дохода, включая строительство или приобретение служебного жилья, а также создание условий для формирования рынка доступного арендного жилья» на 32 054,2 тыс. рублей;</w:t>
            </w:r>
          </w:p>
          <w:p w:rsidR="00C6031F" w:rsidRPr="00C6031F" w:rsidRDefault="00C6031F" w:rsidP="00C6031F">
            <w:pPr>
              <w:ind w:firstLine="851"/>
              <w:jc w:val="both"/>
            </w:pPr>
            <w:r w:rsidRPr="00C6031F">
              <w:t xml:space="preserve"> по агентству по транспорту Архангельской области на 3101,6 тыс. рублей на предоставление субсидии муниципальному образованию «</w:t>
            </w:r>
            <w:proofErr w:type="spellStart"/>
            <w:r w:rsidRPr="00C6031F">
              <w:t>Верхнетоемский</w:t>
            </w:r>
            <w:proofErr w:type="spellEnd"/>
            <w:r w:rsidRPr="00C6031F">
              <w:t xml:space="preserve"> муниципальный район» на текущий ремонт узкоколейной железной дороги пос. </w:t>
            </w:r>
            <w:proofErr w:type="spellStart"/>
            <w:r w:rsidRPr="00C6031F">
              <w:t>Авнюгский</w:t>
            </w:r>
            <w:proofErr w:type="spellEnd"/>
            <w:r w:rsidRPr="00C6031F">
              <w:t xml:space="preserve"> – </w:t>
            </w:r>
            <w:proofErr w:type="spellStart"/>
            <w:r w:rsidRPr="00C6031F">
              <w:t>пос</w:t>
            </w:r>
            <w:proofErr w:type="gramStart"/>
            <w:r w:rsidRPr="00C6031F">
              <w:t>.П</w:t>
            </w:r>
            <w:proofErr w:type="gramEnd"/>
            <w:r w:rsidRPr="00C6031F">
              <w:t>оперечка</w:t>
            </w:r>
            <w:proofErr w:type="spellEnd"/>
            <w:r w:rsidRPr="00C6031F">
              <w:t>;</w:t>
            </w:r>
          </w:p>
          <w:p w:rsidR="00C6031F" w:rsidRPr="00C6031F" w:rsidRDefault="00C6031F" w:rsidP="00C6031F">
            <w:pPr>
              <w:ind w:firstLine="851"/>
              <w:jc w:val="both"/>
            </w:pPr>
            <w:r w:rsidRPr="00C6031F">
              <w:t>по министерству образования и науки Архангельской области на 15 400,0 тыс. рублей на оснащение вводимых в эксплуатацию зданий муниципальных дошкольных образовательных организаций в форме субсидий бюджетам муниципальных образований;</w:t>
            </w:r>
          </w:p>
          <w:p w:rsidR="00C6031F" w:rsidRPr="00C6031F" w:rsidRDefault="00C6031F" w:rsidP="00C6031F">
            <w:pPr>
              <w:ind w:firstLine="851"/>
              <w:jc w:val="both"/>
            </w:pPr>
            <w:r w:rsidRPr="00C6031F">
              <w:t>по министерству здравоохранения Архангельской области на 45 465,7 тыс. рублей на замену вышедшего из строя специализированного медицинского оборудования для первой городской клинической больницы им. Е.Е. Волосевич. Поправка согласована комитетом.</w:t>
            </w:r>
          </w:p>
          <w:p w:rsidR="00C6031F" w:rsidRPr="00C6031F" w:rsidRDefault="00C6031F" w:rsidP="00C6031F">
            <w:pPr>
              <w:ind w:firstLine="851"/>
              <w:jc w:val="both"/>
              <w:rPr>
                <w:b/>
              </w:rPr>
            </w:pPr>
            <w:r w:rsidRPr="00C6031F">
              <w:rPr>
                <w:b/>
              </w:rPr>
              <w:t>Поправка № 2 внесена Правительством Архангельской области.</w:t>
            </w:r>
          </w:p>
          <w:p w:rsidR="00C6031F" w:rsidRPr="00C6031F" w:rsidRDefault="00C6031F" w:rsidP="00C6031F">
            <w:pPr>
              <w:ind w:firstLine="851"/>
              <w:jc w:val="both"/>
              <w:rPr>
                <w:color w:val="000000"/>
              </w:rPr>
            </w:pPr>
            <w:r w:rsidRPr="00C6031F">
              <w:rPr>
                <w:color w:val="000000"/>
              </w:rPr>
              <w:t xml:space="preserve">Поправкой предлагается перераспределить ассигнования, </w:t>
            </w:r>
            <w:r w:rsidRPr="00C6031F">
              <w:rPr>
                <w:color w:val="000000"/>
              </w:rPr>
              <w:lastRenderedPageBreak/>
              <w:t>предусмотренные министерству труда, занятости и социального развития Архангельской области  на 2015 год в сумме 1 726,2 тыс. рублей:</w:t>
            </w:r>
          </w:p>
          <w:p w:rsidR="00C6031F" w:rsidRPr="00C6031F" w:rsidRDefault="00C6031F" w:rsidP="00C6031F">
            <w:pPr>
              <w:ind w:firstLine="851"/>
              <w:jc w:val="both"/>
              <w:rPr>
                <w:color w:val="000000"/>
              </w:rPr>
            </w:pPr>
            <w:r w:rsidRPr="00C6031F">
              <w:rPr>
                <w:color w:val="000000"/>
              </w:rPr>
              <w:t>- сократить в полном объеме расходы на реализацию дополнительных мероприятий в сфере занятости населения, направленных на снижение напряженности на рынке труда в 2015 году;</w:t>
            </w:r>
          </w:p>
          <w:p w:rsidR="00C6031F" w:rsidRPr="00C6031F" w:rsidRDefault="00C6031F" w:rsidP="00C6031F">
            <w:pPr>
              <w:ind w:firstLine="851"/>
              <w:jc w:val="both"/>
            </w:pPr>
            <w:r w:rsidRPr="00C6031F">
              <w:rPr>
                <w:color w:val="000000"/>
              </w:rPr>
              <w:t xml:space="preserve">- увеличить расходы на содержание </w:t>
            </w:r>
            <w:r w:rsidRPr="00C6031F">
              <w:t>подведомственных учреждений – центров занятости в части их материального обеспечения.</w:t>
            </w:r>
          </w:p>
          <w:p w:rsidR="00C6031F" w:rsidRPr="00C6031F" w:rsidRDefault="00C6031F" w:rsidP="00C6031F">
            <w:pPr>
              <w:autoSpaceDE w:val="0"/>
              <w:autoSpaceDN w:val="0"/>
              <w:adjustRightInd w:val="0"/>
              <w:ind w:firstLine="851"/>
              <w:jc w:val="both"/>
            </w:pPr>
            <w:r w:rsidRPr="00C6031F">
              <w:t>Поправка согласована комитетом.</w:t>
            </w:r>
          </w:p>
          <w:p w:rsidR="00C6031F" w:rsidRPr="00C6031F" w:rsidRDefault="00C6031F" w:rsidP="00C6031F">
            <w:pPr>
              <w:ind w:firstLine="851"/>
              <w:jc w:val="both"/>
              <w:rPr>
                <w:b/>
              </w:rPr>
            </w:pPr>
            <w:r w:rsidRPr="00C6031F">
              <w:rPr>
                <w:b/>
              </w:rPr>
              <w:t>Поправка №3 внесена Правительством Архангельской области.</w:t>
            </w:r>
          </w:p>
          <w:p w:rsidR="00C6031F" w:rsidRPr="00C6031F" w:rsidRDefault="00C6031F" w:rsidP="00C6031F">
            <w:pPr>
              <w:ind w:firstLine="851"/>
              <w:jc w:val="both"/>
              <w:rPr>
                <w:color w:val="000000"/>
              </w:rPr>
            </w:pPr>
            <w:r w:rsidRPr="00C6031F">
              <w:rPr>
                <w:color w:val="000000"/>
              </w:rPr>
              <w:t>Предлагается предусмотреть  1785,0 тыс. рублей на осуществление взноса в уставный капитал АО «Центр расчетов» за счет уменьшения на ту же сумму ассигнований на возмещение недополученных доходов, возникающих в результате государственного регулирования тарифов на холодную воду и водоотведение для населения и потребителей, приравненных к населению</w:t>
            </w:r>
          </w:p>
          <w:p w:rsidR="00C6031F" w:rsidRPr="00C6031F" w:rsidRDefault="00C6031F" w:rsidP="00C6031F">
            <w:pPr>
              <w:autoSpaceDE w:val="0"/>
              <w:autoSpaceDN w:val="0"/>
              <w:adjustRightInd w:val="0"/>
              <w:ind w:firstLine="851"/>
              <w:jc w:val="both"/>
            </w:pPr>
            <w:r w:rsidRPr="00C6031F">
              <w:t>Поправка согласована комитетом.</w:t>
            </w:r>
          </w:p>
          <w:p w:rsidR="00C6031F" w:rsidRPr="00C6031F" w:rsidRDefault="00C6031F" w:rsidP="00C6031F">
            <w:pPr>
              <w:ind w:firstLine="851"/>
              <w:jc w:val="both"/>
              <w:rPr>
                <w:b/>
              </w:rPr>
            </w:pPr>
            <w:r w:rsidRPr="00C6031F">
              <w:rPr>
                <w:b/>
              </w:rPr>
              <w:t>Поправка № 4</w:t>
            </w:r>
            <w:r w:rsidRPr="00C6031F">
              <w:t xml:space="preserve"> </w:t>
            </w:r>
            <w:r w:rsidRPr="00C6031F">
              <w:rPr>
                <w:b/>
              </w:rPr>
              <w:t>внесена Правительством Архангельской области.</w:t>
            </w:r>
          </w:p>
          <w:p w:rsidR="00C6031F" w:rsidRPr="00C6031F" w:rsidRDefault="00C6031F" w:rsidP="00C6031F">
            <w:pPr>
              <w:ind w:firstLine="851"/>
              <w:jc w:val="both"/>
            </w:pPr>
            <w:proofErr w:type="gramStart"/>
            <w:r w:rsidRPr="00C6031F">
              <w:t xml:space="preserve">Поправкой предлагается в пределах ассигнований, предусмотренных на 2015 год министерству труда, занятости и социального развития Архангельской области, увеличить ассигнования на предоставление мер социальной поддержки по оплате жилищно-коммунальных услуг ветеранам труда на 18 265,5 тыс. рублей за счет уменьшения ассигнований на предоставление отдельных </w:t>
            </w:r>
            <w:r w:rsidRPr="00C6031F">
              <w:lastRenderedPageBreak/>
              <w:t>мер социальной поддержки граждан (экономия, за счет сокращения численности контингента).</w:t>
            </w:r>
            <w:proofErr w:type="gramEnd"/>
          </w:p>
          <w:p w:rsidR="00C6031F" w:rsidRPr="00C6031F" w:rsidRDefault="00C6031F" w:rsidP="00C6031F">
            <w:pPr>
              <w:ind w:firstLine="851"/>
              <w:jc w:val="both"/>
            </w:pPr>
            <w:r w:rsidRPr="00C6031F">
              <w:t>Поправка согласована комитетом.</w:t>
            </w:r>
          </w:p>
          <w:p w:rsidR="00C6031F" w:rsidRPr="00C6031F" w:rsidRDefault="00C6031F" w:rsidP="00C6031F">
            <w:pPr>
              <w:pStyle w:val="ConsPlusNormal"/>
              <w:ind w:firstLine="851"/>
              <w:jc w:val="both"/>
              <w:rPr>
                <w:rFonts w:ascii="Times New Roman" w:hAnsi="Times New Roman" w:cs="Times New Roman"/>
                <w:b/>
                <w:sz w:val="24"/>
                <w:szCs w:val="24"/>
              </w:rPr>
            </w:pPr>
            <w:r w:rsidRPr="00C6031F">
              <w:rPr>
                <w:rFonts w:ascii="Times New Roman" w:hAnsi="Times New Roman" w:cs="Times New Roman"/>
                <w:b/>
                <w:sz w:val="24"/>
                <w:szCs w:val="24"/>
              </w:rPr>
              <w:t>Поправка № 5</w:t>
            </w:r>
            <w:r w:rsidRPr="00C6031F">
              <w:rPr>
                <w:rFonts w:ascii="Times New Roman" w:hAnsi="Times New Roman" w:cs="Times New Roman"/>
                <w:sz w:val="24"/>
                <w:szCs w:val="24"/>
              </w:rPr>
              <w:t xml:space="preserve"> </w:t>
            </w:r>
            <w:r w:rsidRPr="00C6031F">
              <w:rPr>
                <w:rFonts w:ascii="Times New Roman" w:hAnsi="Times New Roman" w:cs="Times New Roman"/>
                <w:b/>
                <w:sz w:val="24"/>
                <w:szCs w:val="24"/>
              </w:rPr>
              <w:t>внесена Правительством Архангельской области.</w:t>
            </w:r>
          </w:p>
          <w:p w:rsidR="00C6031F" w:rsidRPr="00C6031F" w:rsidRDefault="00C6031F" w:rsidP="00C6031F">
            <w:pPr>
              <w:pStyle w:val="ConsPlusNormal"/>
              <w:ind w:firstLine="851"/>
              <w:jc w:val="both"/>
              <w:rPr>
                <w:rFonts w:ascii="Times New Roman" w:hAnsi="Times New Roman" w:cs="Times New Roman"/>
                <w:sz w:val="24"/>
                <w:szCs w:val="24"/>
              </w:rPr>
            </w:pPr>
            <w:r w:rsidRPr="00C6031F">
              <w:rPr>
                <w:rFonts w:ascii="Times New Roman" w:hAnsi="Times New Roman" w:cs="Times New Roman"/>
                <w:sz w:val="24"/>
                <w:szCs w:val="24"/>
              </w:rPr>
              <w:t>Поправкой предлагается:</w:t>
            </w:r>
          </w:p>
          <w:p w:rsidR="00C6031F" w:rsidRPr="00C6031F" w:rsidRDefault="00C6031F" w:rsidP="00C6031F">
            <w:pPr>
              <w:pStyle w:val="ConsPlusNormal"/>
              <w:ind w:firstLine="851"/>
              <w:jc w:val="both"/>
              <w:rPr>
                <w:rFonts w:ascii="Times New Roman" w:hAnsi="Times New Roman" w:cs="Times New Roman"/>
                <w:sz w:val="24"/>
                <w:szCs w:val="24"/>
              </w:rPr>
            </w:pPr>
            <w:r w:rsidRPr="00C6031F">
              <w:rPr>
                <w:rFonts w:ascii="Times New Roman" w:hAnsi="Times New Roman" w:cs="Times New Roman"/>
                <w:sz w:val="24"/>
                <w:szCs w:val="24"/>
              </w:rPr>
              <w:t>1. Уменьшить прогнозируемое поступление налога на доходы физических лиц на 163 904,7 тыс. рублей.</w:t>
            </w:r>
          </w:p>
          <w:p w:rsidR="00C6031F" w:rsidRPr="00C6031F" w:rsidRDefault="00C6031F" w:rsidP="00C6031F">
            <w:pPr>
              <w:pStyle w:val="ConsPlusNormal"/>
              <w:ind w:firstLine="851"/>
              <w:jc w:val="both"/>
              <w:rPr>
                <w:rFonts w:ascii="Times New Roman" w:hAnsi="Times New Roman" w:cs="Times New Roman"/>
                <w:sz w:val="24"/>
                <w:szCs w:val="24"/>
              </w:rPr>
            </w:pPr>
            <w:r w:rsidRPr="00C6031F">
              <w:rPr>
                <w:rFonts w:ascii="Times New Roman" w:hAnsi="Times New Roman" w:cs="Times New Roman"/>
                <w:sz w:val="24"/>
                <w:szCs w:val="24"/>
              </w:rPr>
              <w:t xml:space="preserve">2. Исключить поступление межбюджетных трансфертов из федерального бюджета на поощрение </w:t>
            </w:r>
            <w:proofErr w:type="gramStart"/>
            <w:r w:rsidRPr="00C6031F">
              <w:rPr>
                <w:rFonts w:ascii="Times New Roman" w:hAnsi="Times New Roman" w:cs="Times New Roman"/>
                <w:sz w:val="24"/>
                <w:szCs w:val="24"/>
              </w:rPr>
              <w:t>достижения наилучших показателей деятельности органов исполнительной власти субъектов Российской Федерации</w:t>
            </w:r>
            <w:proofErr w:type="gramEnd"/>
            <w:r w:rsidRPr="00C6031F">
              <w:rPr>
                <w:rFonts w:ascii="Times New Roman" w:hAnsi="Times New Roman" w:cs="Times New Roman"/>
                <w:sz w:val="24"/>
                <w:szCs w:val="24"/>
              </w:rPr>
              <w:t xml:space="preserve"> в сумме 336 095,3 тыс. рублей. </w:t>
            </w:r>
          </w:p>
          <w:p w:rsidR="00C6031F" w:rsidRPr="00C6031F" w:rsidRDefault="00C6031F" w:rsidP="00C6031F">
            <w:pPr>
              <w:pStyle w:val="ConsPlusNormal"/>
              <w:ind w:firstLine="851"/>
              <w:jc w:val="both"/>
              <w:rPr>
                <w:rFonts w:ascii="Times New Roman" w:hAnsi="Times New Roman" w:cs="Times New Roman"/>
                <w:sz w:val="24"/>
                <w:szCs w:val="24"/>
              </w:rPr>
            </w:pPr>
            <w:r w:rsidRPr="00C6031F">
              <w:rPr>
                <w:rFonts w:ascii="Times New Roman" w:hAnsi="Times New Roman" w:cs="Times New Roman"/>
                <w:sz w:val="24"/>
                <w:szCs w:val="24"/>
              </w:rPr>
              <w:t xml:space="preserve">3. Увеличить в составе источников финансирования дефицита областного бюджета поступление бюджетных кредитов из федерального бюджета в сумме 500 000,0 тыс. рублей на обеспечение расходов, связанных с ликвидацией аварийного жилищного фонда, и на реализацию комплексных </w:t>
            </w:r>
            <w:proofErr w:type="gramStart"/>
            <w:r w:rsidRPr="00C6031F">
              <w:rPr>
                <w:rFonts w:ascii="Times New Roman" w:hAnsi="Times New Roman" w:cs="Times New Roman"/>
                <w:sz w:val="24"/>
                <w:szCs w:val="24"/>
              </w:rPr>
              <w:t>программ поддержки развития дошкольных образовательных учреждений Архангельской области</w:t>
            </w:r>
            <w:proofErr w:type="gramEnd"/>
            <w:r w:rsidRPr="00C6031F">
              <w:rPr>
                <w:rFonts w:ascii="Times New Roman" w:hAnsi="Times New Roman" w:cs="Times New Roman"/>
                <w:sz w:val="24"/>
                <w:szCs w:val="24"/>
              </w:rPr>
              <w:t>.</w:t>
            </w:r>
          </w:p>
          <w:p w:rsidR="00C6031F" w:rsidRPr="00C6031F" w:rsidRDefault="00C6031F" w:rsidP="00C6031F">
            <w:pPr>
              <w:pStyle w:val="ConsPlusNormal"/>
              <w:ind w:firstLine="851"/>
              <w:jc w:val="both"/>
              <w:rPr>
                <w:rFonts w:ascii="Times New Roman" w:hAnsi="Times New Roman" w:cs="Times New Roman"/>
                <w:sz w:val="24"/>
                <w:szCs w:val="24"/>
              </w:rPr>
            </w:pPr>
            <w:r w:rsidRPr="00C6031F">
              <w:rPr>
                <w:rFonts w:ascii="Times New Roman" w:hAnsi="Times New Roman" w:cs="Times New Roman"/>
                <w:sz w:val="24"/>
                <w:szCs w:val="24"/>
              </w:rPr>
              <w:t>Откорректировать в сторону уменьшения объемы привлечения и погашения бюджетных кредитов из федерального бюджета на пополнение остатков средств на счетах бюджетов субъектов Российской Федерации в сумме 15 325 230,5 тыс</w:t>
            </w:r>
            <w:proofErr w:type="gramStart"/>
            <w:r w:rsidRPr="00C6031F">
              <w:rPr>
                <w:rFonts w:ascii="Times New Roman" w:hAnsi="Times New Roman" w:cs="Times New Roman"/>
                <w:sz w:val="24"/>
                <w:szCs w:val="24"/>
              </w:rPr>
              <w:t>.р</w:t>
            </w:r>
            <w:proofErr w:type="gramEnd"/>
            <w:r w:rsidRPr="00C6031F">
              <w:rPr>
                <w:rFonts w:ascii="Times New Roman" w:hAnsi="Times New Roman" w:cs="Times New Roman"/>
                <w:sz w:val="24"/>
                <w:szCs w:val="24"/>
              </w:rPr>
              <w:t xml:space="preserve">ублей (без изменения сальдированного значения по данным кредитам) и откорректировать в сторону увеличения привлечение и погашения кредитов кредитных организаций на 23 675 249,4 тыс. руб. (без изменения </w:t>
            </w:r>
            <w:r w:rsidRPr="00C6031F">
              <w:rPr>
                <w:rFonts w:ascii="Times New Roman" w:hAnsi="Times New Roman" w:cs="Times New Roman"/>
                <w:sz w:val="24"/>
                <w:szCs w:val="24"/>
              </w:rPr>
              <w:lastRenderedPageBreak/>
              <w:t>сальдированного значения по данным кредитам).</w:t>
            </w:r>
          </w:p>
          <w:p w:rsidR="00C6031F" w:rsidRPr="00C6031F" w:rsidRDefault="00C6031F" w:rsidP="00C6031F">
            <w:pPr>
              <w:pStyle w:val="ConsPlusNormal"/>
              <w:ind w:firstLine="851"/>
              <w:jc w:val="both"/>
              <w:rPr>
                <w:rFonts w:ascii="Times New Roman" w:hAnsi="Times New Roman" w:cs="Times New Roman"/>
                <w:sz w:val="24"/>
                <w:szCs w:val="24"/>
              </w:rPr>
            </w:pPr>
            <w:r w:rsidRPr="00C6031F">
              <w:rPr>
                <w:rFonts w:ascii="Times New Roman" w:hAnsi="Times New Roman" w:cs="Times New Roman"/>
                <w:sz w:val="24"/>
                <w:szCs w:val="24"/>
              </w:rPr>
              <w:t>Предусматривается внесение соответствующих изменений в источники финансирования областного бюджета, в программу государственных внутренних заимствований, отражение в проекте областного закона увеличения верхнего предела государственного долга на 01.01.2016, 01.01.2017 и 01.01.2018 на 500 000,0 тыс. рублей, а также снижения предельного объема государственного долга на 163 904,7 тыс. рублей.</w:t>
            </w:r>
          </w:p>
          <w:p w:rsidR="00C6031F" w:rsidRPr="00C6031F" w:rsidRDefault="00C6031F" w:rsidP="00C6031F">
            <w:pPr>
              <w:autoSpaceDE w:val="0"/>
              <w:autoSpaceDN w:val="0"/>
              <w:adjustRightInd w:val="0"/>
              <w:ind w:firstLine="851"/>
              <w:jc w:val="both"/>
            </w:pPr>
            <w:r w:rsidRPr="00C6031F">
              <w:t xml:space="preserve">4. </w:t>
            </w:r>
            <w:proofErr w:type="gramStart"/>
            <w:r w:rsidRPr="00C6031F">
              <w:t>В целях обеспечения целевого использования бюджетного кредита из федерального бюджета предлагается предусмотреть в ассигнованиях на 2015 год отражение отдельными строками расходов на строительство дошкольных образовательных учреждений и переселение граждан из аварийного жилищного фонда за счет средств бюджетного кредита из федерального бюджета, в том числе в части неиспользованных остатков на 1.01.2015 бюджетных кредитов прошлых лет на строительство дошкольных образовательных учреждений</w:t>
            </w:r>
            <w:proofErr w:type="gramEnd"/>
          </w:p>
          <w:p w:rsidR="00C6031F" w:rsidRPr="00C6031F" w:rsidRDefault="00C6031F" w:rsidP="00C6031F">
            <w:pPr>
              <w:autoSpaceDE w:val="0"/>
              <w:autoSpaceDN w:val="0"/>
              <w:adjustRightInd w:val="0"/>
              <w:ind w:firstLine="851"/>
              <w:jc w:val="both"/>
            </w:pPr>
            <w:r w:rsidRPr="00C6031F">
              <w:t>Поправка согласована комитетом.</w:t>
            </w:r>
          </w:p>
          <w:p w:rsidR="00C6031F" w:rsidRPr="00C6031F" w:rsidRDefault="00C6031F" w:rsidP="00C6031F">
            <w:pPr>
              <w:autoSpaceDE w:val="0"/>
              <w:autoSpaceDN w:val="0"/>
              <w:adjustRightInd w:val="0"/>
              <w:ind w:firstLine="851"/>
              <w:jc w:val="both"/>
            </w:pPr>
          </w:p>
          <w:p w:rsidR="00C6031F" w:rsidRPr="00C6031F" w:rsidRDefault="00C6031F" w:rsidP="00C6031F">
            <w:pPr>
              <w:pStyle w:val="ConsPlusNormal"/>
              <w:ind w:firstLine="851"/>
              <w:jc w:val="both"/>
              <w:rPr>
                <w:rFonts w:ascii="Times New Roman" w:hAnsi="Times New Roman" w:cs="Times New Roman"/>
                <w:sz w:val="24"/>
                <w:szCs w:val="24"/>
              </w:rPr>
            </w:pPr>
            <w:r w:rsidRPr="00C6031F">
              <w:rPr>
                <w:rFonts w:ascii="Times New Roman" w:hAnsi="Times New Roman" w:cs="Times New Roman"/>
                <w:b/>
                <w:sz w:val="24"/>
                <w:szCs w:val="24"/>
              </w:rPr>
              <w:t>Поправка № 6</w:t>
            </w:r>
            <w:r w:rsidRPr="00C6031F">
              <w:rPr>
                <w:rFonts w:ascii="Times New Roman" w:hAnsi="Times New Roman" w:cs="Times New Roman"/>
                <w:sz w:val="24"/>
                <w:szCs w:val="24"/>
              </w:rPr>
              <w:t xml:space="preserve"> </w:t>
            </w:r>
            <w:r w:rsidRPr="00C6031F">
              <w:rPr>
                <w:rFonts w:ascii="Times New Roman" w:hAnsi="Times New Roman" w:cs="Times New Roman"/>
                <w:b/>
                <w:sz w:val="24"/>
                <w:szCs w:val="24"/>
              </w:rPr>
              <w:t>внесена Правительством Архангельской области.</w:t>
            </w:r>
          </w:p>
          <w:p w:rsidR="00C6031F" w:rsidRPr="00C6031F" w:rsidRDefault="00C6031F" w:rsidP="00C6031F">
            <w:pPr>
              <w:pStyle w:val="ConsPlusNormal"/>
              <w:ind w:firstLine="851"/>
              <w:jc w:val="both"/>
              <w:rPr>
                <w:rFonts w:ascii="Times New Roman" w:hAnsi="Times New Roman" w:cs="Times New Roman"/>
                <w:sz w:val="24"/>
                <w:szCs w:val="24"/>
              </w:rPr>
            </w:pPr>
            <w:proofErr w:type="gramStart"/>
            <w:r w:rsidRPr="00C6031F">
              <w:rPr>
                <w:rFonts w:ascii="Times New Roman" w:hAnsi="Times New Roman" w:cs="Times New Roman"/>
                <w:sz w:val="24"/>
                <w:szCs w:val="24"/>
              </w:rPr>
              <w:t xml:space="preserve">В связи с внесением изменений в федеральный бюджет на 2015 год, предусматривающих увеличение объема субвенций бюджету Архангельской области на социальные выплаты безработным гражданам на 21 245,8 тыс. рублей и на осуществление </w:t>
            </w:r>
            <w:r w:rsidRPr="00C6031F">
              <w:rPr>
                <w:rFonts w:ascii="Times New Roman" w:hAnsi="Times New Roman" w:cs="Times New Roman"/>
                <w:sz w:val="24"/>
                <w:szCs w:val="24"/>
              </w:rPr>
              <w:lastRenderedPageBreak/>
              <w:t>первичного воинского учета на территориях, где отсутствуют военные комиссариаты, на 3 066,3 тыс. рублей предлагается увеличить прогнозируемое доходы областного бюджета по данным источникам в общей сумме 24 312,1 тыс</w:t>
            </w:r>
            <w:proofErr w:type="gramEnd"/>
            <w:r w:rsidRPr="00C6031F">
              <w:rPr>
                <w:rFonts w:ascii="Times New Roman" w:hAnsi="Times New Roman" w:cs="Times New Roman"/>
                <w:sz w:val="24"/>
                <w:szCs w:val="24"/>
              </w:rPr>
              <w:t>. рублей.</w:t>
            </w:r>
          </w:p>
          <w:p w:rsidR="00C6031F" w:rsidRPr="00C6031F" w:rsidRDefault="00C6031F" w:rsidP="00C6031F">
            <w:pPr>
              <w:pStyle w:val="ConsPlusNormal"/>
              <w:ind w:firstLine="851"/>
              <w:jc w:val="both"/>
              <w:rPr>
                <w:rFonts w:ascii="Times New Roman" w:hAnsi="Times New Roman" w:cs="Times New Roman"/>
                <w:sz w:val="24"/>
                <w:szCs w:val="24"/>
              </w:rPr>
            </w:pPr>
            <w:r w:rsidRPr="00C6031F">
              <w:rPr>
                <w:rFonts w:ascii="Times New Roman" w:hAnsi="Times New Roman" w:cs="Times New Roman"/>
                <w:sz w:val="24"/>
                <w:szCs w:val="24"/>
              </w:rPr>
              <w:t>Указанные средства предлагается направить по целевому назначению:</w:t>
            </w:r>
          </w:p>
          <w:p w:rsidR="00C6031F" w:rsidRPr="00C6031F" w:rsidRDefault="00C6031F" w:rsidP="00C6031F">
            <w:pPr>
              <w:pStyle w:val="ConsPlusNormal"/>
              <w:ind w:firstLine="851"/>
              <w:jc w:val="both"/>
              <w:rPr>
                <w:rFonts w:ascii="Times New Roman" w:hAnsi="Times New Roman" w:cs="Times New Roman"/>
                <w:sz w:val="24"/>
                <w:szCs w:val="24"/>
              </w:rPr>
            </w:pPr>
            <w:r w:rsidRPr="00C6031F">
              <w:rPr>
                <w:rFonts w:ascii="Times New Roman" w:hAnsi="Times New Roman" w:cs="Times New Roman"/>
                <w:sz w:val="24"/>
                <w:szCs w:val="24"/>
              </w:rPr>
              <w:t>министерству труда, занятости и социального развития Архангельской области 21 245,8 тыс. рублей на социальные выплаты безработным гражданам;</w:t>
            </w:r>
          </w:p>
          <w:p w:rsidR="00C6031F" w:rsidRPr="00C6031F" w:rsidRDefault="00C6031F" w:rsidP="00C6031F">
            <w:pPr>
              <w:pStyle w:val="ConsPlusNormal"/>
              <w:ind w:firstLine="851"/>
              <w:jc w:val="both"/>
              <w:rPr>
                <w:rFonts w:ascii="Times New Roman" w:hAnsi="Times New Roman" w:cs="Times New Roman"/>
                <w:sz w:val="24"/>
                <w:szCs w:val="24"/>
              </w:rPr>
            </w:pPr>
            <w:r w:rsidRPr="00C6031F">
              <w:rPr>
                <w:rFonts w:ascii="Times New Roman" w:hAnsi="Times New Roman" w:cs="Times New Roman"/>
                <w:sz w:val="24"/>
                <w:szCs w:val="24"/>
              </w:rPr>
              <w:t>министерству финансов Архангельской области 3 066,3 тыс. рублей на осуществление первичного воинского учета на территориях, где отсутствуют военные комиссариаты.</w:t>
            </w:r>
          </w:p>
          <w:p w:rsidR="00C6031F" w:rsidRPr="00C6031F" w:rsidRDefault="00C6031F" w:rsidP="00C6031F">
            <w:pPr>
              <w:autoSpaceDE w:val="0"/>
              <w:autoSpaceDN w:val="0"/>
              <w:adjustRightInd w:val="0"/>
              <w:ind w:firstLine="709"/>
              <w:jc w:val="both"/>
            </w:pPr>
            <w:r w:rsidRPr="00C6031F">
              <w:t>Поправка согласована комитетом.</w:t>
            </w:r>
          </w:p>
          <w:p w:rsidR="00C6031F" w:rsidRPr="00C6031F" w:rsidRDefault="00C6031F" w:rsidP="00C6031F">
            <w:pPr>
              <w:autoSpaceDE w:val="0"/>
              <w:autoSpaceDN w:val="0"/>
              <w:adjustRightInd w:val="0"/>
              <w:ind w:firstLine="709"/>
              <w:jc w:val="both"/>
              <w:rPr>
                <w:b/>
              </w:rPr>
            </w:pPr>
          </w:p>
          <w:p w:rsidR="00C6031F" w:rsidRPr="00C6031F" w:rsidRDefault="00C6031F" w:rsidP="00C6031F">
            <w:pPr>
              <w:autoSpaceDE w:val="0"/>
              <w:autoSpaceDN w:val="0"/>
              <w:adjustRightInd w:val="0"/>
              <w:ind w:firstLine="709"/>
              <w:jc w:val="both"/>
            </w:pPr>
            <w:r w:rsidRPr="00C6031F">
              <w:rPr>
                <w:b/>
              </w:rPr>
              <w:t>Поправка № 7</w:t>
            </w:r>
            <w:r w:rsidRPr="00C6031F">
              <w:t>- редакционные поправки по тексту законопроекта депутата Моисеева С.В. Поправка согласована комитетом.</w:t>
            </w:r>
          </w:p>
          <w:p w:rsidR="00C6031F" w:rsidRPr="00C6031F" w:rsidRDefault="00C6031F" w:rsidP="00C6031F">
            <w:pPr>
              <w:ind w:firstLine="709"/>
              <w:jc w:val="both"/>
            </w:pPr>
            <w:r w:rsidRPr="00C6031F">
              <w:t>Результаты голосования по поправкам отражены в сводной таблице поправок.</w:t>
            </w:r>
          </w:p>
          <w:p w:rsidR="006C6675" w:rsidRPr="0042605C" w:rsidRDefault="006C6675" w:rsidP="00C6031F">
            <w:pPr>
              <w:pStyle w:val="a7"/>
              <w:ind w:firstLine="709"/>
              <w:jc w:val="both"/>
              <w:rPr>
                <w:sz w:val="24"/>
                <w:szCs w:val="24"/>
              </w:rPr>
            </w:pPr>
          </w:p>
        </w:tc>
        <w:tc>
          <w:tcPr>
            <w:tcW w:w="1560" w:type="dxa"/>
          </w:tcPr>
          <w:p w:rsidR="006C6675" w:rsidRPr="00DB285D" w:rsidRDefault="006C6675" w:rsidP="00EB5C52">
            <w:pPr>
              <w:pStyle w:val="a3"/>
              <w:ind w:left="-76" w:right="-56" w:firstLine="0"/>
              <w:jc w:val="center"/>
              <w:rPr>
                <w:sz w:val="24"/>
                <w:szCs w:val="24"/>
              </w:rPr>
            </w:pPr>
            <w:r>
              <w:rPr>
                <w:sz w:val="24"/>
                <w:szCs w:val="24"/>
              </w:rPr>
              <w:lastRenderedPageBreak/>
              <w:t>«вне плана»</w:t>
            </w:r>
          </w:p>
        </w:tc>
        <w:tc>
          <w:tcPr>
            <w:tcW w:w="3086" w:type="dxa"/>
          </w:tcPr>
          <w:p w:rsidR="00C6031F" w:rsidRDefault="00C6031F" w:rsidP="00C6031F">
            <w:pPr>
              <w:pStyle w:val="a7"/>
              <w:jc w:val="both"/>
              <w:rPr>
                <w:b/>
                <w:sz w:val="24"/>
                <w:szCs w:val="24"/>
              </w:rPr>
            </w:pPr>
            <w:r w:rsidRPr="00C6031F">
              <w:rPr>
                <w:sz w:val="24"/>
                <w:szCs w:val="24"/>
              </w:rPr>
              <w:t xml:space="preserve">Комитет  рекомендует депутатам областного Собрания депутатов </w:t>
            </w:r>
            <w:r w:rsidRPr="00C6031F">
              <w:rPr>
                <w:b/>
                <w:sz w:val="24"/>
                <w:szCs w:val="24"/>
              </w:rPr>
              <w:t>принять</w:t>
            </w:r>
            <w:r w:rsidRPr="00C6031F">
              <w:rPr>
                <w:sz w:val="24"/>
                <w:szCs w:val="24"/>
              </w:rPr>
              <w:t xml:space="preserve"> рассматриваемый проект областного закона на  двадцать первой сессии Архангельского областного Собрания депутатов  </w:t>
            </w:r>
            <w:r w:rsidRPr="00C6031F">
              <w:rPr>
                <w:b/>
                <w:sz w:val="24"/>
                <w:szCs w:val="24"/>
              </w:rPr>
              <w:t>в первом и во втором  чтении с учетом поправок одобренных комитетом.</w:t>
            </w:r>
          </w:p>
          <w:p w:rsidR="00C6031F" w:rsidRDefault="00C6031F" w:rsidP="00C6031F">
            <w:pPr>
              <w:pStyle w:val="a7"/>
              <w:jc w:val="both"/>
              <w:rPr>
                <w:b/>
                <w:sz w:val="24"/>
                <w:szCs w:val="24"/>
              </w:rPr>
            </w:pPr>
          </w:p>
          <w:p w:rsidR="00C6031F" w:rsidRPr="00C6031F" w:rsidRDefault="00C6031F" w:rsidP="00C6031F">
            <w:pPr>
              <w:pStyle w:val="a7"/>
              <w:jc w:val="both"/>
              <w:rPr>
                <w:sz w:val="24"/>
                <w:szCs w:val="24"/>
              </w:rPr>
            </w:pPr>
            <w:r w:rsidRPr="00C6031F">
              <w:rPr>
                <w:sz w:val="24"/>
                <w:szCs w:val="24"/>
              </w:rPr>
              <w:t>Поправка в проект постановления              Н.И. Виноградовой отклонена комитетом.</w:t>
            </w:r>
          </w:p>
          <w:p w:rsidR="006C6675" w:rsidRPr="0042605C" w:rsidRDefault="006C6675" w:rsidP="00EB5C52">
            <w:pPr>
              <w:pStyle w:val="a7"/>
              <w:ind w:firstLine="567"/>
              <w:jc w:val="both"/>
              <w:rPr>
                <w:sz w:val="24"/>
                <w:szCs w:val="24"/>
              </w:rPr>
            </w:pPr>
          </w:p>
          <w:p w:rsidR="006C6675" w:rsidRPr="0042605C" w:rsidRDefault="006C6675" w:rsidP="00DB285D">
            <w:pPr>
              <w:pStyle w:val="ConsTitle"/>
              <w:ind w:right="0"/>
              <w:jc w:val="both"/>
              <w:rPr>
                <w:rFonts w:ascii="Times New Roman" w:hAnsi="Times New Roman"/>
                <w:b w:val="0"/>
                <w:sz w:val="24"/>
                <w:szCs w:val="24"/>
              </w:rPr>
            </w:pPr>
          </w:p>
        </w:tc>
      </w:tr>
      <w:tr w:rsidR="006C6675" w:rsidRPr="00B27A37" w:rsidTr="00BA16DC">
        <w:tc>
          <w:tcPr>
            <w:tcW w:w="588" w:type="dxa"/>
          </w:tcPr>
          <w:p w:rsidR="006C6675" w:rsidRDefault="006C6675" w:rsidP="00DB285D">
            <w:pPr>
              <w:pStyle w:val="a3"/>
              <w:ind w:firstLine="0"/>
              <w:jc w:val="center"/>
              <w:rPr>
                <w:sz w:val="22"/>
                <w:szCs w:val="22"/>
              </w:rPr>
            </w:pPr>
            <w:r>
              <w:rPr>
                <w:sz w:val="22"/>
                <w:szCs w:val="22"/>
              </w:rPr>
              <w:lastRenderedPageBreak/>
              <w:t>6.</w:t>
            </w:r>
          </w:p>
        </w:tc>
        <w:tc>
          <w:tcPr>
            <w:tcW w:w="2497" w:type="dxa"/>
          </w:tcPr>
          <w:p w:rsidR="006C6675" w:rsidRPr="006C6675" w:rsidRDefault="006C6675" w:rsidP="00773887">
            <w:pPr>
              <w:pStyle w:val="a7"/>
              <w:jc w:val="both"/>
              <w:rPr>
                <w:sz w:val="24"/>
                <w:szCs w:val="24"/>
              </w:rPr>
            </w:pPr>
            <w:r w:rsidRPr="006C6675">
              <w:rPr>
                <w:sz w:val="24"/>
                <w:szCs w:val="24"/>
              </w:rPr>
              <w:t xml:space="preserve">Рассмотрение обращения главного врача ГБУЗ Архангельской области «Первая ГКБ им. Е.Е. Волосевич» по </w:t>
            </w:r>
            <w:proofErr w:type="gramStart"/>
            <w:r w:rsidRPr="006C6675">
              <w:rPr>
                <w:sz w:val="24"/>
                <w:szCs w:val="24"/>
              </w:rPr>
              <w:t>оборудованию</w:t>
            </w:r>
            <w:proofErr w:type="gramEnd"/>
            <w:r w:rsidRPr="006C6675">
              <w:rPr>
                <w:sz w:val="24"/>
                <w:szCs w:val="24"/>
              </w:rPr>
              <w:t xml:space="preserve"> требующему замены</w:t>
            </w:r>
          </w:p>
        </w:tc>
        <w:tc>
          <w:tcPr>
            <w:tcW w:w="2552" w:type="dxa"/>
          </w:tcPr>
          <w:p w:rsidR="006C6675" w:rsidRPr="0042605C" w:rsidRDefault="006C6675" w:rsidP="00DB285D">
            <w:pPr>
              <w:spacing w:line="240" w:lineRule="exact"/>
              <w:jc w:val="center"/>
            </w:pPr>
          </w:p>
        </w:tc>
        <w:tc>
          <w:tcPr>
            <w:tcW w:w="5103" w:type="dxa"/>
          </w:tcPr>
          <w:p w:rsidR="006C6675" w:rsidRPr="0042605C" w:rsidRDefault="006C6675" w:rsidP="0042605C">
            <w:pPr>
              <w:jc w:val="both"/>
            </w:pPr>
          </w:p>
        </w:tc>
        <w:tc>
          <w:tcPr>
            <w:tcW w:w="1560" w:type="dxa"/>
          </w:tcPr>
          <w:p w:rsidR="006C6675" w:rsidRPr="00DB285D" w:rsidRDefault="006C6675" w:rsidP="0042605C">
            <w:pPr>
              <w:pStyle w:val="a3"/>
              <w:ind w:left="-76" w:right="-56" w:firstLine="0"/>
              <w:jc w:val="center"/>
              <w:rPr>
                <w:sz w:val="24"/>
                <w:szCs w:val="24"/>
              </w:rPr>
            </w:pPr>
            <w:r>
              <w:rPr>
                <w:sz w:val="24"/>
                <w:szCs w:val="24"/>
              </w:rPr>
              <w:t>«вне плана»</w:t>
            </w:r>
          </w:p>
        </w:tc>
        <w:tc>
          <w:tcPr>
            <w:tcW w:w="3086" w:type="dxa"/>
          </w:tcPr>
          <w:p w:rsidR="006C6675" w:rsidRPr="0042605C" w:rsidRDefault="00C127B9" w:rsidP="00DB285D">
            <w:pPr>
              <w:pStyle w:val="ConsTitle"/>
              <w:ind w:right="0"/>
              <w:jc w:val="both"/>
              <w:rPr>
                <w:rFonts w:ascii="Times New Roman" w:hAnsi="Times New Roman"/>
                <w:b w:val="0"/>
                <w:sz w:val="24"/>
                <w:szCs w:val="24"/>
              </w:rPr>
            </w:pPr>
            <w:r>
              <w:rPr>
                <w:rFonts w:ascii="Times New Roman" w:hAnsi="Times New Roman"/>
                <w:b w:val="0"/>
                <w:sz w:val="24"/>
                <w:szCs w:val="24"/>
              </w:rPr>
              <w:t>Информация принята к сведению.</w:t>
            </w:r>
          </w:p>
        </w:tc>
      </w:tr>
      <w:tr w:rsidR="006C6675" w:rsidRPr="00B27A37" w:rsidTr="00BA16DC">
        <w:tc>
          <w:tcPr>
            <w:tcW w:w="588" w:type="dxa"/>
          </w:tcPr>
          <w:p w:rsidR="006C6675" w:rsidRDefault="006C6675" w:rsidP="00DB285D">
            <w:pPr>
              <w:pStyle w:val="a3"/>
              <w:ind w:firstLine="0"/>
              <w:jc w:val="center"/>
              <w:rPr>
                <w:sz w:val="22"/>
                <w:szCs w:val="22"/>
              </w:rPr>
            </w:pPr>
            <w:r>
              <w:rPr>
                <w:sz w:val="22"/>
                <w:szCs w:val="22"/>
              </w:rPr>
              <w:t>7.</w:t>
            </w:r>
          </w:p>
        </w:tc>
        <w:tc>
          <w:tcPr>
            <w:tcW w:w="2497" w:type="dxa"/>
          </w:tcPr>
          <w:p w:rsidR="006C6675" w:rsidRPr="006C6675" w:rsidRDefault="006C6675" w:rsidP="00773887">
            <w:pPr>
              <w:pStyle w:val="a7"/>
              <w:jc w:val="both"/>
              <w:rPr>
                <w:sz w:val="24"/>
                <w:szCs w:val="24"/>
              </w:rPr>
            </w:pPr>
            <w:r w:rsidRPr="006C6675">
              <w:rPr>
                <w:sz w:val="24"/>
                <w:szCs w:val="24"/>
              </w:rPr>
              <w:t xml:space="preserve">О проекте областного закона «О бюджете территориального </w:t>
            </w:r>
            <w:r w:rsidRPr="006C6675">
              <w:rPr>
                <w:sz w:val="24"/>
                <w:szCs w:val="24"/>
              </w:rPr>
              <w:lastRenderedPageBreak/>
              <w:t>фонда обязательного медицинского страхования Архангельской области на 2016 год» (</w:t>
            </w:r>
            <w:r w:rsidRPr="006C6675">
              <w:rPr>
                <w:b/>
                <w:sz w:val="24"/>
                <w:szCs w:val="24"/>
              </w:rPr>
              <w:t xml:space="preserve">первое </w:t>
            </w:r>
            <w:proofErr w:type="spellStart"/>
            <w:proofErr w:type="gramStart"/>
            <w:r w:rsidRPr="006C6675">
              <w:rPr>
                <w:b/>
                <w:sz w:val="24"/>
                <w:szCs w:val="24"/>
              </w:rPr>
              <w:t>чтен</w:t>
            </w:r>
            <w:proofErr w:type="spellEnd"/>
            <w:r w:rsidR="003F64DB">
              <w:rPr>
                <w:b/>
                <w:sz w:val="24"/>
                <w:szCs w:val="24"/>
              </w:rPr>
              <w:t xml:space="preserve">  </w:t>
            </w:r>
            <w:r w:rsidRPr="006C6675">
              <w:rPr>
                <w:b/>
                <w:sz w:val="24"/>
                <w:szCs w:val="24"/>
              </w:rPr>
              <w:t>ие</w:t>
            </w:r>
            <w:proofErr w:type="gramEnd"/>
            <w:r w:rsidRPr="006C6675">
              <w:rPr>
                <w:sz w:val="24"/>
                <w:szCs w:val="24"/>
              </w:rPr>
              <w:t>)</w:t>
            </w:r>
          </w:p>
        </w:tc>
        <w:tc>
          <w:tcPr>
            <w:tcW w:w="2552" w:type="dxa"/>
          </w:tcPr>
          <w:p w:rsidR="006C6675" w:rsidRPr="0042605C" w:rsidRDefault="00C127B9" w:rsidP="00DB285D">
            <w:pPr>
              <w:spacing w:line="240" w:lineRule="exact"/>
              <w:jc w:val="center"/>
            </w:pPr>
            <w:r>
              <w:lastRenderedPageBreak/>
              <w:t xml:space="preserve">Правительство Архангельской области / </w:t>
            </w:r>
            <w:proofErr w:type="spellStart"/>
            <w:r>
              <w:t>Ясько</w:t>
            </w:r>
            <w:proofErr w:type="spellEnd"/>
            <w:r>
              <w:t xml:space="preserve"> Н.Н.</w:t>
            </w:r>
          </w:p>
        </w:tc>
        <w:tc>
          <w:tcPr>
            <w:tcW w:w="5103" w:type="dxa"/>
          </w:tcPr>
          <w:p w:rsidR="00C127B9" w:rsidRPr="00C127B9" w:rsidRDefault="00C127B9" w:rsidP="00C127B9">
            <w:pPr>
              <w:pStyle w:val="a3"/>
              <w:ind w:firstLine="0"/>
              <w:outlineLvl w:val="0"/>
              <w:rPr>
                <w:sz w:val="24"/>
                <w:szCs w:val="24"/>
              </w:rPr>
            </w:pPr>
            <w:proofErr w:type="gramStart"/>
            <w:r w:rsidRPr="00C127B9">
              <w:rPr>
                <w:sz w:val="24"/>
                <w:szCs w:val="24"/>
              </w:rPr>
              <w:t xml:space="preserve">Проект бюджета территориального фонда обязательного медицинского страхования Архангельской области (далее по тексту – </w:t>
            </w:r>
            <w:r w:rsidRPr="00C127B9">
              <w:rPr>
                <w:sz w:val="24"/>
                <w:szCs w:val="24"/>
              </w:rPr>
              <w:lastRenderedPageBreak/>
              <w:t>ТФОМС) сформирован и внесен в соответствии с требованиями определенными положениями ст. 145 Бюджетного кодекса Российской Федерации (далее по тексту – БК РФ), федерального закона от 29.11.2010 № 326-ФЗ «Об обязательном медицинском страховании» (далее по тексту – Федеральный закон  № 326-ФЗ) и ст. 23, 24 областного закона «О бюджетном процессе Архангельской области» от</w:t>
            </w:r>
            <w:proofErr w:type="gramEnd"/>
            <w:r w:rsidRPr="00C127B9">
              <w:rPr>
                <w:sz w:val="24"/>
                <w:szCs w:val="24"/>
              </w:rPr>
              <w:t xml:space="preserve">  23 сентября 2008 года № 562-29-ОЗ (далее по тексту – областной закон о бюджетном процессе).</w:t>
            </w:r>
          </w:p>
          <w:p w:rsidR="00C127B9" w:rsidRPr="00C127B9" w:rsidRDefault="00C127B9" w:rsidP="00C127B9">
            <w:pPr>
              <w:pStyle w:val="a3"/>
              <w:ind w:firstLine="0"/>
              <w:outlineLvl w:val="0"/>
              <w:rPr>
                <w:sz w:val="24"/>
                <w:szCs w:val="24"/>
              </w:rPr>
            </w:pPr>
            <w:r w:rsidRPr="00C127B9">
              <w:rPr>
                <w:sz w:val="24"/>
                <w:szCs w:val="24"/>
              </w:rPr>
              <w:tab/>
              <w:t>Проект бюджета территориального фонда ОМС Архангельской области сбалансирован по доходам и расходам без дефицита и составляет 17 193,6 млн. рублей.</w:t>
            </w:r>
          </w:p>
          <w:p w:rsidR="00C127B9" w:rsidRPr="00C127B9" w:rsidRDefault="00C127B9" w:rsidP="00C127B9">
            <w:pPr>
              <w:ind w:firstLine="550"/>
              <w:jc w:val="both"/>
            </w:pPr>
            <w:r w:rsidRPr="00C127B9">
              <w:tab/>
            </w:r>
            <w:r w:rsidRPr="00C127B9">
              <w:rPr>
                <w:b/>
              </w:rPr>
              <w:t>Доходы ТФОМС в 2016 году</w:t>
            </w:r>
            <w:r w:rsidRPr="00C127B9">
              <w:t xml:space="preserve"> прогнозируются в размере </w:t>
            </w:r>
            <w:r w:rsidRPr="00C127B9">
              <w:rPr>
                <w:b/>
              </w:rPr>
              <w:t>17 193,6 млн. рублей</w:t>
            </w:r>
            <w:r w:rsidRPr="00C127B9">
              <w:t xml:space="preserve"> или 92,4 % к прогнозируемому исполнению показателей за 2015 год, в том числе: </w:t>
            </w:r>
          </w:p>
          <w:p w:rsidR="00C127B9" w:rsidRPr="00C127B9" w:rsidRDefault="00C127B9" w:rsidP="00C127B9">
            <w:pPr>
              <w:ind w:firstLine="550"/>
              <w:jc w:val="both"/>
            </w:pPr>
            <w:r w:rsidRPr="00C127B9">
              <w:t xml:space="preserve">98,7% составляет </w:t>
            </w:r>
            <w:r w:rsidRPr="00C127B9">
              <w:rPr>
                <w:b/>
              </w:rPr>
              <w:t>субвенция</w:t>
            </w:r>
            <w:r w:rsidRPr="00C127B9">
              <w:t xml:space="preserve"> из бюджета Федерального фонда обязательного медицинского страхования на выполнение переданных органами государственной власти субъектов РФ полномочий в сфере ОМС в сумме </w:t>
            </w:r>
            <w:r w:rsidRPr="00C127B9">
              <w:rPr>
                <w:b/>
              </w:rPr>
              <w:t>16 973,6 млн. рублей</w:t>
            </w:r>
            <w:r w:rsidRPr="00C127B9">
              <w:t xml:space="preserve"> или  99,2 % к прогнозируемому исполнению показателей за 2015 год;  </w:t>
            </w:r>
          </w:p>
          <w:p w:rsidR="00C127B9" w:rsidRPr="00C127B9" w:rsidRDefault="00C127B9" w:rsidP="00C127B9">
            <w:pPr>
              <w:ind w:firstLine="550"/>
              <w:jc w:val="both"/>
              <w:rPr>
                <w:b/>
              </w:rPr>
            </w:pPr>
            <w:r w:rsidRPr="00C127B9">
              <w:t xml:space="preserve">1,3% составляют запланированные </w:t>
            </w:r>
            <w:r w:rsidRPr="00C127B9">
              <w:rPr>
                <w:b/>
              </w:rPr>
              <w:t>межбюджетные трансферты</w:t>
            </w:r>
            <w:r w:rsidRPr="00C127B9">
              <w:t xml:space="preserve"> из бюджетов территориальных фондов ОМС </w:t>
            </w:r>
            <w:r w:rsidRPr="00C127B9">
              <w:rPr>
                <w:b/>
              </w:rPr>
              <w:t>в рамках межтерриториальных расчетов</w:t>
            </w:r>
            <w:r w:rsidRPr="00C127B9">
              <w:t xml:space="preserve"> за медицинскую помощь, оказанную лицам, застрахованным на территориях других субъектов Российской Федерации в сумме </w:t>
            </w:r>
            <w:r w:rsidRPr="00C127B9">
              <w:rPr>
                <w:b/>
              </w:rPr>
              <w:t>220 млн. рублей.</w:t>
            </w:r>
          </w:p>
          <w:p w:rsidR="00C127B9" w:rsidRPr="00C127B9" w:rsidRDefault="00C127B9" w:rsidP="00C127B9">
            <w:pPr>
              <w:pStyle w:val="a3"/>
              <w:ind w:firstLine="708"/>
              <w:outlineLvl w:val="0"/>
              <w:rPr>
                <w:sz w:val="24"/>
                <w:szCs w:val="24"/>
              </w:rPr>
            </w:pPr>
            <w:r w:rsidRPr="00C127B9">
              <w:rPr>
                <w:sz w:val="24"/>
                <w:szCs w:val="24"/>
              </w:rPr>
              <w:lastRenderedPageBreak/>
              <w:t xml:space="preserve">Размер субвенции, предоставляемой из бюджета Федерального фонда обязательного медицинского страхования рассчитан исходя </w:t>
            </w:r>
            <w:proofErr w:type="gramStart"/>
            <w:r w:rsidRPr="00C127B9">
              <w:rPr>
                <w:sz w:val="24"/>
                <w:szCs w:val="24"/>
              </w:rPr>
              <w:t>из</w:t>
            </w:r>
            <w:proofErr w:type="gramEnd"/>
            <w:r w:rsidRPr="00C127B9">
              <w:rPr>
                <w:sz w:val="24"/>
                <w:szCs w:val="24"/>
              </w:rPr>
              <w:t xml:space="preserve">: </w:t>
            </w:r>
          </w:p>
          <w:p w:rsidR="00C127B9" w:rsidRPr="00C127B9" w:rsidRDefault="00C127B9" w:rsidP="00C127B9">
            <w:pPr>
              <w:pStyle w:val="a3"/>
              <w:ind w:firstLine="708"/>
              <w:outlineLvl w:val="0"/>
              <w:rPr>
                <w:sz w:val="24"/>
                <w:szCs w:val="24"/>
              </w:rPr>
            </w:pPr>
            <w:r w:rsidRPr="00C127B9">
              <w:rPr>
                <w:sz w:val="24"/>
                <w:szCs w:val="24"/>
              </w:rPr>
              <w:t xml:space="preserve">норматива финансового обеспечения базовой программы ОМС за счет субвенций Федерального фонда обязательного медицинского страхования на одно застрахованное лицо в соответствии с письмом ФОМС от 15 октября 2015 года №6389/21-2/и;  </w:t>
            </w:r>
          </w:p>
          <w:p w:rsidR="00C127B9" w:rsidRPr="00C127B9" w:rsidRDefault="00C127B9" w:rsidP="00C127B9">
            <w:pPr>
              <w:pStyle w:val="a3"/>
              <w:ind w:firstLine="708"/>
              <w:outlineLvl w:val="0"/>
              <w:rPr>
                <w:sz w:val="24"/>
                <w:szCs w:val="24"/>
              </w:rPr>
            </w:pPr>
            <w:r w:rsidRPr="00C127B9">
              <w:rPr>
                <w:sz w:val="24"/>
                <w:szCs w:val="24"/>
              </w:rPr>
              <w:t xml:space="preserve">численности лиц, застрахованных по ОМС на территории Архангельской области на 01.04.2015 года (форма №8); </w:t>
            </w:r>
          </w:p>
          <w:p w:rsidR="00C127B9" w:rsidRPr="00C127B9" w:rsidRDefault="00C127B9" w:rsidP="00C127B9">
            <w:pPr>
              <w:pStyle w:val="a3"/>
              <w:ind w:firstLine="708"/>
              <w:outlineLvl w:val="0"/>
              <w:rPr>
                <w:sz w:val="24"/>
                <w:szCs w:val="24"/>
              </w:rPr>
            </w:pPr>
            <w:proofErr w:type="gramStart"/>
            <w:r w:rsidRPr="00C127B9">
              <w:rPr>
                <w:sz w:val="24"/>
                <w:szCs w:val="24"/>
              </w:rPr>
              <w:t>коэффициента дифференциации рассчитанного для Архангельской области, равному 1,703 (который меньше коэффициента 2015 года на 0,041 (1,744).</w:t>
            </w:r>
            <w:proofErr w:type="gramEnd"/>
          </w:p>
          <w:p w:rsidR="00C127B9" w:rsidRPr="00C127B9" w:rsidRDefault="00C127B9" w:rsidP="00C127B9">
            <w:pPr>
              <w:pStyle w:val="a3"/>
              <w:ind w:firstLine="708"/>
              <w:outlineLvl w:val="0"/>
              <w:rPr>
                <w:sz w:val="24"/>
                <w:szCs w:val="24"/>
              </w:rPr>
            </w:pPr>
            <w:proofErr w:type="gramStart"/>
            <w:r w:rsidRPr="00C127B9">
              <w:rPr>
                <w:sz w:val="24"/>
                <w:szCs w:val="24"/>
              </w:rPr>
              <w:t>Предусмотренный размер субвенции, передаваемый бюджету ТФОМС Архангельской области в 2016 году рассчитан</w:t>
            </w:r>
            <w:proofErr w:type="gramEnd"/>
            <w:r w:rsidRPr="00C127B9">
              <w:rPr>
                <w:sz w:val="24"/>
                <w:szCs w:val="24"/>
              </w:rPr>
              <w:t xml:space="preserve"> в соответствии с Методикой распределения субвенций, утвержденной постановлением Правительства РФ от 05.05.2012 №462 и частью 2 статьи 27 Федерального закона №326-ФЗ и соответствует параметрам, предусмотренным проектом Федерального закона «О бюджете Федерального фонда обязательного медицинского страхования на 2016 год». </w:t>
            </w:r>
          </w:p>
          <w:p w:rsidR="00C127B9" w:rsidRPr="00C127B9" w:rsidRDefault="00C127B9" w:rsidP="00C127B9">
            <w:pPr>
              <w:pStyle w:val="a3"/>
              <w:ind w:firstLine="708"/>
              <w:outlineLvl w:val="0"/>
              <w:rPr>
                <w:sz w:val="24"/>
                <w:szCs w:val="24"/>
              </w:rPr>
            </w:pPr>
            <w:r w:rsidRPr="00C127B9">
              <w:rPr>
                <w:sz w:val="24"/>
                <w:szCs w:val="24"/>
              </w:rPr>
              <w:t xml:space="preserve">Размер страховых взносов на ОМС неработающего населения Архангельской области рассчитан в соответствии с Федеральным законом «326-ФЗ и федеральным законом от 30 ноября 2011 года  №354-ФЗ «О размере и порядке расчета тарифа страхового взноса на ОМС неработающего населения. В 2016 году страховые взносы на ОМС </w:t>
            </w:r>
            <w:r w:rsidRPr="00C127B9">
              <w:rPr>
                <w:sz w:val="24"/>
                <w:szCs w:val="24"/>
              </w:rPr>
              <w:lastRenderedPageBreak/>
              <w:t>неработающего населения составят 7 785,2 млн. рублей, снижение относительно 2015 года составляет 146,8 млн. рублей или на 1,9% (за счет снижения численности неработающего населения).</w:t>
            </w:r>
          </w:p>
          <w:p w:rsidR="00C127B9" w:rsidRPr="00C127B9" w:rsidRDefault="00C127B9" w:rsidP="00C127B9">
            <w:pPr>
              <w:pStyle w:val="a3"/>
              <w:ind w:firstLine="0"/>
              <w:outlineLvl w:val="0"/>
              <w:rPr>
                <w:b/>
                <w:sz w:val="24"/>
                <w:szCs w:val="24"/>
              </w:rPr>
            </w:pPr>
            <w:r w:rsidRPr="00C127B9">
              <w:rPr>
                <w:sz w:val="24"/>
                <w:szCs w:val="24"/>
              </w:rPr>
              <w:tab/>
            </w:r>
            <w:r w:rsidRPr="00C127B9">
              <w:rPr>
                <w:b/>
                <w:sz w:val="24"/>
                <w:szCs w:val="24"/>
              </w:rPr>
              <w:t>Расходы бюджета ТФОМС на 2016 год</w:t>
            </w:r>
            <w:r w:rsidRPr="00C127B9">
              <w:rPr>
                <w:sz w:val="24"/>
                <w:szCs w:val="24"/>
              </w:rPr>
              <w:t xml:space="preserve"> определены в сумме </w:t>
            </w:r>
            <w:r w:rsidRPr="00C127B9">
              <w:rPr>
                <w:b/>
                <w:sz w:val="24"/>
                <w:szCs w:val="24"/>
              </w:rPr>
              <w:t xml:space="preserve">17 193,6  млн. рублей </w:t>
            </w:r>
            <w:r w:rsidRPr="00C127B9">
              <w:rPr>
                <w:sz w:val="24"/>
                <w:szCs w:val="24"/>
              </w:rPr>
              <w:t>или 92,3 % к прогнозируемому исполнению показателей за 2015 год.</w:t>
            </w:r>
          </w:p>
          <w:p w:rsidR="00C127B9" w:rsidRPr="00C127B9" w:rsidRDefault="00C127B9" w:rsidP="00C127B9">
            <w:pPr>
              <w:pStyle w:val="a3"/>
              <w:ind w:firstLine="708"/>
              <w:outlineLvl w:val="0"/>
              <w:rPr>
                <w:sz w:val="24"/>
                <w:szCs w:val="24"/>
              </w:rPr>
            </w:pPr>
            <w:r w:rsidRPr="00C127B9">
              <w:rPr>
                <w:sz w:val="24"/>
                <w:szCs w:val="24"/>
              </w:rPr>
              <w:t>Основной объем средств бюджета ТФОМС в 2016 году 16 865,8 млн. рублей (98%) планируется направить на выполнение территориальной программы государственных гарантий бесплатного оказания гражданам медицинской помощи в Архангельской области (далее по тексту – Территориальная программа). Снижение показателя относительно ожидаемого исполнения в 2015 году составило 131,6 млн. рублей.</w:t>
            </w:r>
          </w:p>
          <w:p w:rsidR="00C127B9" w:rsidRPr="00C127B9" w:rsidRDefault="00C127B9" w:rsidP="00C127B9">
            <w:pPr>
              <w:pStyle w:val="a3"/>
              <w:ind w:firstLine="708"/>
              <w:outlineLvl w:val="0"/>
              <w:rPr>
                <w:sz w:val="24"/>
                <w:szCs w:val="24"/>
              </w:rPr>
            </w:pPr>
            <w:proofErr w:type="gramStart"/>
            <w:r w:rsidRPr="00C127B9">
              <w:rPr>
                <w:sz w:val="24"/>
                <w:szCs w:val="24"/>
              </w:rPr>
              <w:t>Большую часть средств Территориальной программы (98,8%) в сумме 16 658,4 млн. рублей предусмотрены на оказание медицинской помощи, оставшиеся 1,2% или 207,4 млн. рублей предусмотрены на ведение дела страховыми медицинскими организациями, что составляет 1,3% от объема средств, направляемых на оплату медицинской помощи (в пределах установленного п. 18 ст. 38 федерального закона № 326-ФЗ норматива).</w:t>
            </w:r>
            <w:proofErr w:type="gramEnd"/>
          </w:p>
          <w:p w:rsidR="00C127B9" w:rsidRPr="00C127B9" w:rsidRDefault="00C127B9" w:rsidP="00C127B9">
            <w:pPr>
              <w:pStyle w:val="a3"/>
              <w:ind w:firstLine="708"/>
              <w:outlineLvl w:val="0"/>
              <w:rPr>
                <w:sz w:val="24"/>
                <w:szCs w:val="24"/>
              </w:rPr>
            </w:pPr>
            <w:r w:rsidRPr="00C127B9">
              <w:rPr>
                <w:sz w:val="24"/>
                <w:szCs w:val="24"/>
              </w:rPr>
              <w:t xml:space="preserve">Статьей 6 представленного законопроекта предлагается установить размер нормативного страхового запаса территориального фонда на 2016 год в сумме 700,0 млн. рублей (соответствует уровню 2014 и 2015 годов). Порядок использования средств нормативного страхового запаса ТФОМС, устанавливается в соответствии с приказом </w:t>
            </w:r>
            <w:r w:rsidRPr="00C127B9">
              <w:rPr>
                <w:sz w:val="24"/>
                <w:szCs w:val="24"/>
              </w:rPr>
              <w:lastRenderedPageBreak/>
              <w:t xml:space="preserve">ФОМС от 01 декабря 2010 года №227. </w:t>
            </w:r>
          </w:p>
          <w:p w:rsidR="00C127B9" w:rsidRPr="00C127B9" w:rsidRDefault="00C127B9" w:rsidP="00C127B9">
            <w:pPr>
              <w:ind w:firstLine="550"/>
              <w:jc w:val="both"/>
            </w:pPr>
            <w:r w:rsidRPr="00C127B9">
              <w:t>Комитет отмечает, что состав доходов и расходов бюджета ТФОМС Архангельской области на 2016 год соответствует требованиям статей 146 и 147 БК РФ, статей 21 и 26 Федерального закона №326-ФЗ.</w:t>
            </w:r>
          </w:p>
          <w:p w:rsidR="00C127B9" w:rsidRPr="00C127B9" w:rsidRDefault="00C127B9" w:rsidP="00C127B9">
            <w:pPr>
              <w:ind w:firstLine="550"/>
              <w:jc w:val="both"/>
            </w:pPr>
            <w:r w:rsidRPr="00C127B9">
              <w:t>На законопроект имеются положительные заключения контрольно-счетной палаты Архангельской области и комитета по здравоохранению и социальной политике Архангельского областного Собрания депутатов.</w:t>
            </w:r>
          </w:p>
          <w:p w:rsidR="006C6675" w:rsidRPr="0042605C" w:rsidRDefault="006C6675" w:rsidP="00C127B9">
            <w:pPr>
              <w:ind w:firstLine="550"/>
              <w:jc w:val="both"/>
            </w:pPr>
          </w:p>
        </w:tc>
        <w:tc>
          <w:tcPr>
            <w:tcW w:w="1560" w:type="dxa"/>
          </w:tcPr>
          <w:p w:rsidR="006C6675" w:rsidRPr="00DB285D" w:rsidRDefault="006C6675" w:rsidP="0042605C">
            <w:pPr>
              <w:pStyle w:val="a3"/>
              <w:ind w:left="-76" w:right="-56" w:firstLine="0"/>
              <w:jc w:val="center"/>
              <w:rPr>
                <w:sz w:val="24"/>
                <w:szCs w:val="24"/>
              </w:rPr>
            </w:pPr>
            <w:r>
              <w:rPr>
                <w:sz w:val="24"/>
                <w:szCs w:val="24"/>
              </w:rPr>
              <w:lastRenderedPageBreak/>
              <w:t>В соответствии с планом</w:t>
            </w:r>
          </w:p>
        </w:tc>
        <w:tc>
          <w:tcPr>
            <w:tcW w:w="3086" w:type="dxa"/>
          </w:tcPr>
          <w:p w:rsidR="00C127B9" w:rsidRDefault="00C127B9" w:rsidP="00C127B9">
            <w:pPr>
              <w:jc w:val="both"/>
              <w:rPr>
                <w:szCs w:val="28"/>
              </w:rPr>
            </w:pPr>
            <w:r>
              <w:t>К</w:t>
            </w:r>
            <w:r w:rsidRPr="00C127B9">
              <w:t xml:space="preserve">омитет рекомендует депутатам областного Собрания </w:t>
            </w:r>
            <w:r w:rsidRPr="00C127B9">
              <w:rPr>
                <w:b/>
              </w:rPr>
              <w:t xml:space="preserve">принять </w:t>
            </w:r>
            <w:r w:rsidRPr="00C127B9">
              <w:lastRenderedPageBreak/>
              <w:t>указанный проект областного закона</w:t>
            </w:r>
            <w:r w:rsidRPr="00C127B9">
              <w:rPr>
                <w:b/>
              </w:rPr>
              <w:t xml:space="preserve"> </w:t>
            </w:r>
            <w:r w:rsidRPr="00C127B9">
              <w:t xml:space="preserve">на  двадцать первой сессии Архангельского областного Собрания депутатов </w:t>
            </w:r>
            <w:r w:rsidRPr="00C127B9">
              <w:rPr>
                <w:b/>
              </w:rPr>
              <w:t>в первом чтении</w:t>
            </w:r>
            <w:r w:rsidRPr="00C127B9">
              <w:t>.</w:t>
            </w:r>
          </w:p>
          <w:p w:rsidR="006C6675" w:rsidRPr="0042605C" w:rsidRDefault="006C6675" w:rsidP="00DB285D">
            <w:pPr>
              <w:pStyle w:val="ConsTitle"/>
              <w:ind w:right="0"/>
              <w:jc w:val="both"/>
              <w:rPr>
                <w:rFonts w:ascii="Times New Roman" w:hAnsi="Times New Roman"/>
                <w:b w:val="0"/>
                <w:sz w:val="24"/>
                <w:szCs w:val="24"/>
              </w:rPr>
            </w:pPr>
          </w:p>
        </w:tc>
      </w:tr>
      <w:tr w:rsidR="006C6675" w:rsidRPr="00B27A37" w:rsidTr="00BA16DC">
        <w:tc>
          <w:tcPr>
            <w:tcW w:w="588" w:type="dxa"/>
          </w:tcPr>
          <w:p w:rsidR="006C6675" w:rsidRDefault="006C6675" w:rsidP="00DB285D">
            <w:pPr>
              <w:pStyle w:val="a3"/>
              <w:ind w:firstLine="0"/>
              <w:jc w:val="center"/>
              <w:rPr>
                <w:sz w:val="22"/>
                <w:szCs w:val="22"/>
              </w:rPr>
            </w:pPr>
            <w:r>
              <w:rPr>
                <w:sz w:val="22"/>
                <w:szCs w:val="22"/>
              </w:rPr>
              <w:lastRenderedPageBreak/>
              <w:t>8.</w:t>
            </w:r>
          </w:p>
        </w:tc>
        <w:tc>
          <w:tcPr>
            <w:tcW w:w="2497" w:type="dxa"/>
          </w:tcPr>
          <w:p w:rsidR="006C6675" w:rsidRPr="006C6675" w:rsidRDefault="006C6675" w:rsidP="00773887">
            <w:pPr>
              <w:pStyle w:val="a7"/>
              <w:jc w:val="both"/>
              <w:rPr>
                <w:sz w:val="24"/>
                <w:szCs w:val="24"/>
              </w:rPr>
            </w:pPr>
            <w:r w:rsidRPr="006C6675">
              <w:rPr>
                <w:sz w:val="24"/>
                <w:szCs w:val="24"/>
              </w:rPr>
              <w:t>О проекте областного закона «Об областном бюджете на 2016 год» (</w:t>
            </w:r>
            <w:r w:rsidRPr="006C6675">
              <w:rPr>
                <w:b/>
                <w:sz w:val="24"/>
                <w:szCs w:val="24"/>
              </w:rPr>
              <w:t>первое чтение</w:t>
            </w:r>
            <w:r w:rsidRPr="006C6675">
              <w:rPr>
                <w:sz w:val="24"/>
                <w:szCs w:val="24"/>
              </w:rPr>
              <w:t>)</w:t>
            </w:r>
          </w:p>
        </w:tc>
        <w:tc>
          <w:tcPr>
            <w:tcW w:w="2552" w:type="dxa"/>
          </w:tcPr>
          <w:p w:rsidR="006C6675" w:rsidRPr="0042605C" w:rsidRDefault="003F2134" w:rsidP="00DB285D">
            <w:pPr>
              <w:spacing w:line="240" w:lineRule="exact"/>
              <w:jc w:val="center"/>
            </w:pPr>
            <w:r>
              <w:t>Правительство Архангельской области</w:t>
            </w:r>
            <w:r w:rsidR="006C6675" w:rsidRPr="0042605C">
              <w:t>/</w:t>
            </w:r>
          </w:p>
          <w:p w:rsidR="006C6675" w:rsidRPr="0042605C" w:rsidRDefault="006C6675" w:rsidP="00DB285D">
            <w:pPr>
              <w:spacing w:line="240" w:lineRule="exact"/>
              <w:jc w:val="center"/>
            </w:pPr>
            <w:r w:rsidRPr="0042605C">
              <w:t>Усачева Е.Ю.</w:t>
            </w:r>
          </w:p>
          <w:p w:rsidR="006C6675" w:rsidRPr="0042605C" w:rsidRDefault="006C6675" w:rsidP="00DB285D">
            <w:pPr>
              <w:spacing w:line="240" w:lineRule="exact"/>
              <w:jc w:val="center"/>
            </w:pPr>
          </w:p>
        </w:tc>
        <w:tc>
          <w:tcPr>
            <w:tcW w:w="5103" w:type="dxa"/>
          </w:tcPr>
          <w:p w:rsidR="00961A14" w:rsidRDefault="00961A14" w:rsidP="00961A14">
            <w:pPr>
              <w:ind w:firstLine="708"/>
              <w:jc w:val="both"/>
            </w:pPr>
            <w:r>
              <w:rPr>
                <w:b/>
              </w:rPr>
              <w:t xml:space="preserve">1. </w:t>
            </w:r>
            <w:r w:rsidRPr="00F612B1">
              <w:rPr>
                <w:b/>
              </w:rPr>
              <w:t>Доходная часть областного бюджета</w:t>
            </w:r>
            <w:r>
              <w:t xml:space="preserve"> на 2015</w:t>
            </w:r>
            <w:r w:rsidRPr="00F823DB">
              <w:t xml:space="preserve"> г</w:t>
            </w:r>
            <w:r>
              <w:t xml:space="preserve">од сформирована в сумме </w:t>
            </w:r>
            <w:r w:rsidRPr="00F823DB">
              <w:t xml:space="preserve">  </w:t>
            </w:r>
            <w:r>
              <w:t xml:space="preserve">60 574,7 </w:t>
            </w:r>
            <w:r w:rsidRPr="00F823DB">
              <w:t>млн. рублей.</w:t>
            </w:r>
          </w:p>
          <w:p w:rsidR="00961A14" w:rsidRDefault="00961A14" w:rsidP="00961A14">
            <w:pPr>
              <w:ind w:firstLine="708"/>
              <w:jc w:val="both"/>
            </w:pPr>
          </w:p>
          <w:p w:rsidR="00961A14" w:rsidRPr="00F823DB" w:rsidRDefault="00961A14" w:rsidP="00961A14">
            <w:pPr>
              <w:ind w:firstLine="708"/>
              <w:jc w:val="both"/>
            </w:pPr>
            <w:r>
              <w:rPr>
                <w:b/>
              </w:rPr>
              <w:t xml:space="preserve">1.1. </w:t>
            </w:r>
            <w:r w:rsidRPr="00F823DB">
              <w:rPr>
                <w:b/>
              </w:rPr>
              <w:t>Собственные (налоговые и неналоговые) доходы</w:t>
            </w:r>
            <w:r>
              <w:t xml:space="preserve"> областного бюджета на 2016</w:t>
            </w:r>
            <w:r w:rsidRPr="00F823DB">
              <w:t xml:space="preserve"> год с</w:t>
            </w:r>
            <w:r>
              <w:t>прогнозированы в объеме 47 383,2 млн. рублей</w:t>
            </w:r>
            <w:r w:rsidRPr="005D4312">
              <w:rPr>
                <w:b/>
              </w:rPr>
              <w:t xml:space="preserve">, что на </w:t>
            </w:r>
            <w:r>
              <w:rPr>
                <w:b/>
              </w:rPr>
              <w:t>4 725</w:t>
            </w:r>
            <w:r w:rsidRPr="005D4312">
              <w:rPr>
                <w:b/>
              </w:rPr>
              <w:t xml:space="preserve"> млн. рублей или  на </w:t>
            </w:r>
            <w:r>
              <w:rPr>
                <w:b/>
              </w:rPr>
              <w:t>11</w:t>
            </w:r>
            <w:r w:rsidRPr="005D4312">
              <w:rPr>
                <w:b/>
              </w:rPr>
              <w:t>,</w:t>
            </w:r>
            <w:r>
              <w:rPr>
                <w:b/>
              </w:rPr>
              <w:t>1</w:t>
            </w:r>
            <w:r w:rsidRPr="005D4312">
              <w:rPr>
                <w:b/>
              </w:rPr>
              <w:t xml:space="preserve"> % </w:t>
            </w:r>
            <w:r>
              <w:rPr>
                <w:b/>
              </w:rPr>
              <w:t>выше</w:t>
            </w:r>
            <w:r w:rsidRPr="005D4312">
              <w:rPr>
                <w:b/>
              </w:rPr>
              <w:t xml:space="preserve"> прогнозных показателей утвержденных на текущий год и на </w:t>
            </w:r>
            <w:r>
              <w:rPr>
                <w:b/>
              </w:rPr>
              <w:t xml:space="preserve">                 2 252 </w:t>
            </w:r>
            <w:r w:rsidRPr="005D4312">
              <w:rPr>
                <w:b/>
              </w:rPr>
              <w:t xml:space="preserve">млн. рублей </w:t>
            </w:r>
            <w:r>
              <w:rPr>
                <w:b/>
              </w:rPr>
              <w:t>выше</w:t>
            </w:r>
            <w:r w:rsidRPr="005D4312">
              <w:rPr>
                <w:b/>
              </w:rPr>
              <w:t xml:space="preserve"> </w:t>
            </w:r>
            <w:r>
              <w:t>ожидаемого исполнения за 2015 год. Собственные доходы составляют 78,2</w:t>
            </w:r>
            <w:r w:rsidRPr="00F823DB">
              <w:t xml:space="preserve">% всех доходов областного бюджета. </w:t>
            </w:r>
            <w:r>
              <w:t>Налоговые доходы областного бюджета на 2016 год сформированы в объеме 46 598,5 млн. рублей или 98,3 % от общей суммы налоговых и неналоговых поступлений.</w:t>
            </w:r>
          </w:p>
          <w:p w:rsidR="00961A14" w:rsidRPr="00F823DB" w:rsidRDefault="00961A14" w:rsidP="00961A14">
            <w:pPr>
              <w:ind w:firstLine="900"/>
              <w:jc w:val="both"/>
            </w:pPr>
          </w:p>
          <w:p w:rsidR="00961A14" w:rsidRPr="00F823DB" w:rsidRDefault="00961A14" w:rsidP="00961A14">
            <w:pPr>
              <w:suppressAutoHyphens/>
              <w:ind w:firstLine="567"/>
              <w:jc w:val="both"/>
            </w:pPr>
            <w:r>
              <w:rPr>
                <w:b/>
              </w:rPr>
              <w:t xml:space="preserve">1.2. </w:t>
            </w:r>
            <w:r w:rsidRPr="00F823DB">
              <w:t xml:space="preserve">В проекте областного закона при формировании доходной части областного бюджета </w:t>
            </w:r>
            <w:r w:rsidRPr="002B13FE">
              <w:rPr>
                <w:b/>
              </w:rPr>
              <w:t>учтены изменения федерального и областного законодательства</w:t>
            </w:r>
            <w:r w:rsidRPr="00F823DB">
              <w:t xml:space="preserve"> в сфере налогообложения и в распределение доходов по уровням бюджетной системы. </w:t>
            </w:r>
          </w:p>
          <w:p w:rsidR="00961A14" w:rsidRPr="008A56C7" w:rsidRDefault="00961A14" w:rsidP="00961A14">
            <w:pPr>
              <w:suppressAutoHyphens/>
              <w:ind w:firstLine="567"/>
              <w:jc w:val="both"/>
              <w:rPr>
                <w:bCs/>
                <w:i/>
              </w:rPr>
            </w:pPr>
            <w:r w:rsidRPr="00F62D38">
              <w:rPr>
                <w:b/>
                <w:bCs/>
                <w:i/>
              </w:rPr>
              <w:lastRenderedPageBreak/>
              <w:t>1.2.1</w:t>
            </w:r>
            <w:r w:rsidRPr="008A56C7">
              <w:rPr>
                <w:b/>
                <w:bCs/>
              </w:rPr>
              <w:t xml:space="preserve"> </w:t>
            </w:r>
            <w:r>
              <w:rPr>
                <w:bCs/>
                <w:i/>
              </w:rPr>
              <w:t>И</w:t>
            </w:r>
            <w:r w:rsidRPr="008A56C7">
              <w:rPr>
                <w:bCs/>
                <w:i/>
              </w:rPr>
              <w:t>зменения в налогообложении подакцизных товаров и в распределении сумм акцизов между уровнями бюджетной системы</w:t>
            </w:r>
            <w:r>
              <w:rPr>
                <w:bCs/>
                <w:i/>
              </w:rPr>
              <w:t>.</w:t>
            </w:r>
            <w:r w:rsidRPr="008A56C7">
              <w:rPr>
                <w:bCs/>
                <w:i/>
              </w:rPr>
              <w:t xml:space="preserve"> </w:t>
            </w:r>
          </w:p>
          <w:p w:rsidR="00961A14" w:rsidRPr="00E2532F" w:rsidRDefault="00961A14" w:rsidP="00961A14">
            <w:pPr>
              <w:suppressAutoHyphens/>
              <w:ind w:firstLine="567"/>
              <w:jc w:val="both"/>
            </w:pPr>
            <w:r w:rsidRPr="00E2532F">
              <w:t xml:space="preserve">В соответствии с проектом федерального закона от 18 сентября 2014 года </w:t>
            </w:r>
            <w:r>
              <w:t xml:space="preserve">                           </w:t>
            </w:r>
            <w:r w:rsidRPr="00E2532F">
              <w:t>№ 605370-6 «О внесени</w:t>
            </w:r>
            <w:r>
              <w:t>и изменений в  Налоговый кодекс</w:t>
            </w:r>
            <w:r w:rsidRPr="00E2532F">
              <w:t xml:space="preserve"> Российской Федерации и иные законодательные акты Российской Федерации»:</w:t>
            </w:r>
          </w:p>
          <w:p w:rsidR="00961A14" w:rsidRPr="00E2532F" w:rsidRDefault="00961A14" w:rsidP="00961A14">
            <w:pPr>
              <w:suppressAutoHyphens/>
              <w:ind w:firstLine="567"/>
              <w:jc w:val="both"/>
            </w:pPr>
            <w:r>
              <w:t>-</w:t>
            </w:r>
            <w:r w:rsidRPr="00E2532F">
              <w:t>ставки акцизов на пиво в 201</w:t>
            </w:r>
            <w:r>
              <w:t>6</w:t>
            </w:r>
            <w:r w:rsidRPr="00E2532F">
              <w:t xml:space="preserve"> году будут проиндексированы на  11 процентов </w:t>
            </w:r>
            <w:r>
              <w:t xml:space="preserve">с 18 до </w:t>
            </w:r>
            <w:r w:rsidRPr="00E2532F">
              <w:t>20 руб. за литр;</w:t>
            </w:r>
          </w:p>
          <w:p w:rsidR="00961A14" w:rsidRPr="00E2532F" w:rsidRDefault="00961A14" w:rsidP="00961A14">
            <w:pPr>
              <w:suppressAutoHyphens/>
              <w:ind w:firstLine="567"/>
              <w:jc w:val="both"/>
            </w:pPr>
            <w:r w:rsidRPr="00E2532F">
              <w:t>- в отношении алкогольной продукции с объемной долей этилового спирта свыше 9 процентов ставки акцизов в 2016 год</w:t>
            </w:r>
            <w:r>
              <w:t>у</w:t>
            </w:r>
            <w:r w:rsidRPr="00E2532F">
              <w:t xml:space="preserve"> </w:t>
            </w:r>
            <w:r>
              <w:t xml:space="preserve">сохранить на уровне ставок, действующих в 2014 – 2015 годах </w:t>
            </w:r>
            <w:r w:rsidRPr="00E2532F">
              <w:t xml:space="preserve">(500 руб. за </w:t>
            </w:r>
            <w:smartTag w:uri="urn:schemas-microsoft-com:office:smarttags" w:element="metricconverter">
              <w:smartTagPr>
                <w:attr w:name="ProductID" w:val="1 литр"/>
              </w:smartTagPr>
              <w:r w:rsidRPr="00E2532F">
                <w:t>1 литр</w:t>
              </w:r>
            </w:smartTag>
            <w:r w:rsidRPr="00E2532F">
              <w:t xml:space="preserve"> безводного спирта</w:t>
            </w:r>
            <w:r>
              <w:t>)</w:t>
            </w:r>
            <w:r w:rsidRPr="00E2532F">
              <w:t>;</w:t>
            </w:r>
          </w:p>
          <w:p w:rsidR="00961A14" w:rsidRPr="00E2532F" w:rsidRDefault="00961A14" w:rsidP="00961A14">
            <w:pPr>
              <w:suppressAutoHyphens/>
              <w:ind w:firstLine="567"/>
              <w:jc w:val="both"/>
            </w:pPr>
            <w:r w:rsidRPr="00E2532F">
              <w:t>- в отношении акцизов на нефтепродукты, являющихся источниками формирования</w:t>
            </w:r>
            <w:r>
              <w:t xml:space="preserve"> дорожных фондов, ставки налога на дизельное топливо </w:t>
            </w:r>
            <w:r w:rsidRPr="00E2532F">
              <w:t xml:space="preserve">в </w:t>
            </w:r>
            <w:r>
              <w:t>2016 году будут повышены на 20,3 процента, на автомобильный бензин, не относящийся к 3,4 и 5 классу, а также 3 и 4 класса, - на 43,8 процента, на бензин 5 класса – на 36,3 процента. В то же время ставки акцизов на моторные масла планируется снизить на 7,3 процента, на прямогонный бензин – на 7,1 процента</w:t>
            </w:r>
            <w:r w:rsidRPr="00E2532F">
              <w:t>.</w:t>
            </w:r>
          </w:p>
          <w:p w:rsidR="00961A14" w:rsidRPr="00E2532F" w:rsidRDefault="00961A14" w:rsidP="00961A14">
            <w:pPr>
              <w:suppressAutoHyphens/>
              <w:ind w:firstLine="567"/>
              <w:jc w:val="both"/>
            </w:pPr>
            <w:r>
              <w:t>С</w:t>
            </w:r>
            <w:r w:rsidRPr="00E2532F">
              <w:t xml:space="preserve"> 2015 года</w:t>
            </w:r>
            <w:r>
              <w:t>,</w:t>
            </w:r>
            <w:r w:rsidRPr="00E2532F">
              <w:t xml:space="preserve"> в целях частичной компенсации выпадающих доходов дорожных фондов</w:t>
            </w:r>
            <w:r>
              <w:t xml:space="preserve">, </w:t>
            </w:r>
            <w:r w:rsidRPr="00E2532F">
              <w:t xml:space="preserve"> доля акцизов на</w:t>
            </w:r>
            <w:r>
              <w:t xml:space="preserve"> нефтепродукты</w:t>
            </w:r>
            <w:r w:rsidRPr="00E2532F">
              <w:t xml:space="preserve">, направляемых в централизованный фонд для последующего распределения между субъектами Российской Федерации, </w:t>
            </w:r>
            <w:r w:rsidRPr="00E2532F">
              <w:lastRenderedPageBreak/>
              <w:t xml:space="preserve">повышается с 72 до 100 процентов. </w:t>
            </w:r>
          </w:p>
          <w:p w:rsidR="00961A14" w:rsidRPr="00E2532F" w:rsidRDefault="00961A14" w:rsidP="00961A14">
            <w:pPr>
              <w:suppressAutoHyphens/>
              <w:ind w:firstLine="567"/>
              <w:jc w:val="both"/>
            </w:pPr>
            <w:proofErr w:type="gramStart"/>
            <w:r>
              <w:t>Н</w:t>
            </w:r>
            <w:r w:rsidRPr="00E2532F">
              <w:t>орматив централизованных отчислений доходов от уплаты акцизов на нефтепродукты в бюджет Архангельской области с действующих в текущем году</w:t>
            </w:r>
            <w:r>
              <w:t xml:space="preserve"> 0</w:t>
            </w:r>
            <w:r w:rsidRPr="00E2532F">
              <w:t>,9573 процента</w:t>
            </w:r>
            <w:r>
              <w:t xml:space="preserve"> снижается </w:t>
            </w:r>
            <w:r w:rsidRPr="00E2532F">
              <w:t>в 2016 году  - до 0,8557 процента.</w:t>
            </w:r>
            <w:proofErr w:type="gramEnd"/>
          </w:p>
          <w:p w:rsidR="00961A14" w:rsidRDefault="00961A14" w:rsidP="00961A14">
            <w:pPr>
              <w:suppressAutoHyphens/>
              <w:ind w:firstLine="567"/>
              <w:jc w:val="both"/>
              <w:rPr>
                <w:i/>
              </w:rPr>
            </w:pPr>
            <w:r>
              <w:rPr>
                <w:b/>
                <w:i/>
              </w:rPr>
              <w:t>1.2</w:t>
            </w:r>
            <w:r w:rsidRPr="007436CB">
              <w:rPr>
                <w:b/>
                <w:i/>
              </w:rPr>
              <w:t>.</w:t>
            </w:r>
            <w:r>
              <w:rPr>
                <w:b/>
                <w:i/>
              </w:rPr>
              <w:t>2</w:t>
            </w:r>
            <w:r>
              <w:rPr>
                <w:i/>
              </w:rPr>
              <w:t xml:space="preserve"> И</w:t>
            </w:r>
            <w:r w:rsidRPr="00500170">
              <w:rPr>
                <w:i/>
              </w:rPr>
              <w:t>зменения в налогообложении имущества организаций</w:t>
            </w:r>
            <w:r>
              <w:rPr>
                <w:i/>
              </w:rPr>
              <w:t>.</w:t>
            </w:r>
          </w:p>
          <w:p w:rsidR="00961A14" w:rsidRDefault="00961A14" w:rsidP="00961A14">
            <w:pPr>
              <w:suppressAutoHyphens/>
              <w:ind w:firstLine="567"/>
              <w:jc w:val="both"/>
            </w:pPr>
            <w:proofErr w:type="gramStart"/>
            <w:r w:rsidRPr="00500170">
              <w:t>В соответствии с Федеральным законом от 29 ноября 2012 года № 202-ФЗ «О внесении изменений в часть вторую Налогового кодекса Российской Федерации» ставки налога на имущество организаций в отношении железнодорожных путей общего пользовании, магистральных тру</w:t>
            </w:r>
            <w:r>
              <w:t xml:space="preserve">бопроводов, линий </w:t>
            </w:r>
            <w:proofErr w:type="spellStart"/>
            <w:r>
              <w:t>энергопередачи</w:t>
            </w:r>
            <w:proofErr w:type="spellEnd"/>
            <w:r w:rsidRPr="00500170">
              <w:t>, а также сооружений, являющихся неотъемлемой технологической частью указанных объектов, с 1,0 процента</w:t>
            </w:r>
            <w:r>
              <w:t xml:space="preserve"> в текущем году увеличиваются в 2016 году – до 1,3 процента</w:t>
            </w:r>
            <w:r w:rsidRPr="00500170">
              <w:t xml:space="preserve">. </w:t>
            </w:r>
            <w:proofErr w:type="gramEnd"/>
          </w:p>
          <w:p w:rsidR="00961A14" w:rsidRPr="007436CB" w:rsidRDefault="00961A14" w:rsidP="00961A14">
            <w:pPr>
              <w:suppressAutoHyphens/>
              <w:ind w:firstLine="567"/>
              <w:jc w:val="both"/>
              <w:rPr>
                <w:i/>
              </w:rPr>
            </w:pPr>
            <w:proofErr w:type="gramStart"/>
            <w:r>
              <w:t>Кроме того, в соответствии с областным законом от 14 ноября 2014 года                              № 214-12-ОЗ «О внесении изменения в статью 2 областного закона «О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 ставка налога в отношении недвижимого имущества иностранных организаций, не осуществляющих</w:t>
            </w:r>
            <w:proofErr w:type="gramEnd"/>
            <w:r>
              <w:t xml:space="preserve"> деятельности в Российской Федерации через постоянные представительства увеличивается с 1,5 до 2,0 процента от кадастровой стоимости.</w:t>
            </w:r>
          </w:p>
          <w:p w:rsidR="00961A14" w:rsidRPr="00500170" w:rsidRDefault="00961A14" w:rsidP="00961A14">
            <w:pPr>
              <w:suppressAutoHyphens/>
              <w:ind w:firstLine="567"/>
              <w:jc w:val="both"/>
              <w:rPr>
                <w:i/>
              </w:rPr>
            </w:pPr>
            <w:r w:rsidRPr="00500170">
              <w:t xml:space="preserve"> </w:t>
            </w:r>
            <w:r w:rsidRPr="007436CB">
              <w:rPr>
                <w:b/>
                <w:i/>
              </w:rPr>
              <w:t>1.2.</w:t>
            </w:r>
            <w:r>
              <w:rPr>
                <w:b/>
                <w:i/>
              </w:rPr>
              <w:t>3</w:t>
            </w:r>
            <w:r w:rsidRPr="007436CB">
              <w:rPr>
                <w:b/>
                <w:i/>
              </w:rPr>
              <w:t>.</w:t>
            </w:r>
            <w:r>
              <w:rPr>
                <w:i/>
              </w:rPr>
              <w:t xml:space="preserve"> И</w:t>
            </w:r>
            <w:r w:rsidRPr="00500170">
              <w:rPr>
                <w:i/>
              </w:rPr>
              <w:t xml:space="preserve">зменения в </w:t>
            </w:r>
            <w:r>
              <w:rPr>
                <w:i/>
              </w:rPr>
              <w:t xml:space="preserve">порядке </w:t>
            </w:r>
            <w:r w:rsidRPr="00500170">
              <w:rPr>
                <w:i/>
              </w:rPr>
              <w:t>исчислени</w:t>
            </w:r>
            <w:r>
              <w:rPr>
                <w:i/>
              </w:rPr>
              <w:t>я</w:t>
            </w:r>
            <w:r w:rsidRPr="00500170">
              <w:rPr>
                <w:i/>
              </w:rPr>
              <w:t xml:space="preserve"> и распределени</w:t>
            </w:r>
            <w:r>
              <w:rPr>
                <w:i/>
              </w:rPr>
              <w:t xml:space="preserve">я платежей за негативное </w:t>
            </w:r>
            <w:r>
              <w:rPr>
                <w:i/>
              </w:rPr>
              <w:lastRenderedPageBreak/>
              <w:t>воздействие на окружающую среду.</w:t>
            </w:r>
          </w:p>
          <w:p w:rsidR="00961A14" w:rsidRDefault="00961A14" w:rsidP="00961A14">
            <w:pPr>
              <w:suppressAutoHyphens/>
              <w:ind w:firstLine="567"/>
              <w:jc w:val="both"/>
            </w:pPr>
            <w:r w:rsidRPr="00500170">
              <w:t xml:space="preserve">В </w:t>
            </w:r>
            <w:r>
              <w:t>связи с изменениями федерального законодательства с 2016 года:</w:t>
            </w:r>
          </w:p>
          <w:p w:rsidR="00961A14" w:rsidRDefault="00961A14" w:rsidP="00961A14">
            <w:pPr>
              <w:suppressAutoHyphens/>
              <w:ind w:firstLine="567"/>
              <w:jc w:val="both"/>
            </w:pPr>
            <w:r>
              <w:t xml:space="preserve">- </w:t>
            </w:r>
            <w:r w:rsidRPr="00500170">
              <w:t xml:space="preserve"> </w:t>
            </w:r>
            <w:r>
              <w:t>плата за негативное воздействие на окружающую среду будет уплачиваться только по итогам отчетного периода (по итогам 4 квартала 2015 года) один раз в год;</w:t>
            </w:r>
          </w:p>
          <w:p w:rsidR="00961A14" w:rsidRDefault="00961A14" w:rsidP="00961A14">
            <w:pPr>
              <w:suppressAutoHyphens/>
              <w:ind w:firstLine="567"/>
              <w:jc w:val="both"/>
            </w:pPr>
            <w:r>
              <w:t>-норматив отчислений платежей за негативное воздействие на окружающую среду в бюджеты городских округов и муниципальных районов увеличивается с 40 до 55 процентов.</w:t>
            </w:r>
          </w:p>
          <w:p w:rsidR="00961A14" w:rsidRDefault="00961A14" w:rsidP="00961A14">
            <w:pPr>
              <w:suppressAutoHyphens/>
              <w:ind w:firstLine="567"/>
              <w:jc w:val="both"/>
            </w:pPr>
          </w:p>
          <w:p w:rsidR="00961A14" w:rsidRPr="000C0F1B" w:rsidRDefault="00961A14" w:rsidP="00961A14">
            <w:pPr>
              <w:suppressAutoHyphens/>
              <w:ind w:firstLine="567"/>
              <w:jc w:val="both"/>
            </w:pPr>
            <w:r w:rsidRPr="000C0F1B">
              <w:rPr>
                <w:b/>
              </w:rPr>
              <w:t>1.3.</w:t>
            </w:r>
            <w:r>
              <w:rPr>
                <w:b/>
              </w:rPr>
              <w:t xml:space="preserve">  </w:t>
            </w:r>
            <w:proofErr w:type="gramStart"/>
            <w:r w:rsidRPr="000C0F1B">
              <w:t xml:space="preserve">Доходы, исчисляемые и уплачиваемые на территории Архангельской области </w:t>
            </w:r>
            <w:r>
              <w:t>по налоговым и неналоговым платежам в 2016 году прогнозируются</w:t>
            </w:r>
            <w:proofErr w:type="gramEnd"/>
            <w:r>
              <w:t xml:space="preserve"> в сумме                                     40 245,3 млн. рублей (включая отчисления из централизованного фонда акцизов в сумме 3 139,0 млн. рублей) </w:t>
            </w:r>
            <w:r w:rsidRPr="000C0F1B">
              <w:t>и на территории Ненецкого автономного округа</w:t>
            </w:r>
            <w:r>
              <w:t xml:space="preserve"> в сумме 7 137,9 млн. рублей.</w:t>
            </w:r>
            <w:r w:rsidRPr="000C0F1B">
              <w:t xml:space="preserve"> </w:t>
            </w:r>
          </w:p>
          <w:p w:rsidR="00961A14" w:rsidRDefault="00961A14" w:rsidP="00961A14">
            <w:pPr>
              <w:suppressAutoHyphens/>
              <w:ind w:firstLine="567"/>
              <w:jc w:val="both"/>
            </w:pPr>
          </w:p>
          <w:p w:rsidR="00961A14" w:rsidRPr="00F823DB" w:rsidRDefault="00961A14" w:rsidP="00961A14">
            <w:pPr>
              <w:ind w:firstLine="567"/>
              <w:jc w:val="both"/>
            </w:pPr>
            <w:r>
              <w:rPr>
                <w:b/>
              </w:rPr>
              <w:t xml:space="preserve">1.5. </w:t>
            </w:r>
            <w:r w:rsidRPr="006321D4">
              <w:t>Согласно оценке потерь областного бюджета в 201</w:t>
            </w:r>
            <w:r>
              <w:t>6</w:t>
            </w:r>
            <w:r w:rsidRPr="006321D4">
              <w:t xml:space="preserve"> году от предоставления региональных налоговых льгот  прогнозируется </w:t>
            </w:r>
            <w:proofErr w:type="spellStart"/>
            <w:r w:rsidRPr="006321D4">
              <w:t>недополучение</w:t>
            </w:r>
            <w:proofErr w:type="spellEnd"/>
            <w:r w:rsidRPr="006321D4">
              <w:t xml:space="preserve"> доходов областного бюджета до </w:t>
            </w:r>
            <w:r>
              <w:t>101</w:t>
            </w:r>
            <w:r w:rsidRPr="006321D4">
              <w:t>7,</w:t>
            </w:r>
            <w:r>
              <w:t>2</w:t>
            </w:r>
            <w:r w:rsidRPr="006321D4">
              <w:t xml:space="preserve"> млн. рублей</w:t>
            </w:r>
            <w:r w:rsidRPr="00F823DB">
              <w:rPr>
                <w:b/>
              </w:rPr>
              <w:t xml:space="preserve"> </w:t>
            </w:r>
            <w:r w:rsidRPr="00F823DB">
              <w:t>(по срокам уплаты).</w:t>
            </w:r>
          </w:p>
          <w:p w:rsidR="00961A14" w:rsidRPr="00711E7B" w:rsidRDefault="00961A14" w:rsidP="00961A14">
            <w:pPr>
              <w:ind w:firstLine="708"/>
              <w:jc w:val="both"/>
            </w:pPr>
            <w:r>
              <w:t xml:space="preserve">По данным Управления ФНС по Архангельской области и Ненецкому автономному округу риск </w:t>
            </w:r>
            <w:proofErr w:type="spellStart"/>
            <w:r>
              <w:t>недополучения</w:t>
            </w:r>
            <w:proofErr w:type="spellEnd"/>
            <w:r>
              <w:t xml:space="preserve"> налоговых доходов </w:t>
            </w:r>
            <w:r w:rsidRPr="00711E7B">
              <w:t xml:space="preserve">в 2016 году оценивается в сумме </w:t>
            </w:r>
            <w:r w:rsidRPr="004E5C63">
              <w:rPr>
                <w:b/>
              </w:rPr>
              <w:t>5 </w:t>
            </w:r>
            <w:r>
              <w:rPr>
                <w:b/>
              </w:rPr>
              <w:t>01</w:t>
            </w:r>
            <w:r w:rsidRPr="004E5C63">
              <w:rPr>
                <w:b/>
              </w:rPr>
              <w:t>8,</w:t>
            </w:r>
            <w:r>
              <w:rPr>
                <w:b/>
              </w:rPr>
              <w:t>8</w:t>
            </w:r>
            <w:r w:rsidRPr="004E5C63">
              <w:rPr>
                <w:b/>
              </w:rPr>
              <w:t xml:space="preserve"> млн. рублей</w:t>
            </w:r>
            <w:r w:rsidRPr="00711E7B">
              <w:t>.</w:t>
            </w:r>
          </w:p>
          <w:p w:rsidR="00961A14" w:rsidRPr="009E74C4" w:rsidRDefault="00961A14" w:rsidP="00961A14">
            <w:pPr>
              <w:ind w:firstLine="708"/>
              <w:jc w:val="both"/>
              <w:rPr>
                <w:b/>
              </w:rPr>
            </w:pPr>
            <w:r>
              <w:rPr>
                <w:b/>
              </w:rPr>
              <w:t xml:space="preserve">2. </w:t>
            </w:r>
            <w:r w:rsidRPr="009E74C4">
              <w:rPr>
                <w:b/>
              </w:rPr>
              <w:t xml:space="preserve">Расходы областного бюджета на 2016 год запланированы в сумме                     63 434,8 млн. рублей </w:t>
            </w:r>
            <w:r w:rsidRPr="008C7455">
              <w:t xml:space="preserve">(уменьшены </w:t>
            </w:r>
            <w:r>
              <w:t>на 3 678,1</w:t>
            </w:r>
            <w:r w:rsidRPr="00E65BCB">
              <w:t xml:space="preserve"> </w:t>
            </w:r>
            <w:r w:rsidRPr="00E65BCB">
              <w:lastRenderedPageBreak/>
              <w:t>млн. рублей</w:t>
            </w:r>
            <w:r>
              <w:t xml:space="preserve"> или на 5,5 % по сравнению с 2015</w:t>
            </w:r>
            <w:r w:rsidRPr="008C7455">
              <w:t xml:space="preserve"> годом)</w:t>
            </w:r>
            <w:r>
              <w:t>.</w:t>
            </w:r>
            <w:r w:rsidRPr="009E74C4">
              <w:rPr>
                <w:b/>
              </w:rPr>
              <w:t xml:space="preserve"> </w:t>
            </w:r>
          </w:p>
          <w:p w:rsidR="00961A14" w:rsidRPr="0019546F" w:rsidRDefault="00961A14" w:rsidP="00961A14">
            <w:pPr>
              <w:ind w:firstLine="708"/>
              <w:jc w:val="both"/>
            </w:pPr>
            <w:r w:rsidRPr="0069679C">
              <w:rPr>
                <w:b/>
              </w:rPr>
              <w:t>2.1.</w:t>
            </w:r>
            <w:r>
              <w:rPr>
                <w:b/>
              </w:rPr>
              <w:t xml:space="preserve"> </w:t>
            </w:r>
            <w:r>
              <w:t>При формировании расходов областного бюджета учтены следующие сценарные условия:</w:t>
            </w:r>
          </w:p>
          <w:p w:rsidR="00961A14" w:rsidRPr="0019546F" w:rsidRDefault="00961A14" w:rsidP="00961A14">
            <w:pPr>
              <w:tabs>
                <w:tab w:val="left" w:pos="709"/>
              </w:tabs>
              <w:ind w:firstLine="567"/>
              <w:jc w:val="both"/>
            </w:pPr>
            <w:r w:rsidRPr="0019546F">
              <w:t xml:space="preserve">- </w:t>
            </w:r>
            <w:r>
              <w:t xml:space="preserve">заработная плата работников государственных учреждений Архангельской области и </w:t>
            </w:r>
            <w:proofErr w:type="gramStart"/>
            <w:r>
              <w:t>муниципальных учреждений, финансируемых за счет средств областного бюджета предусмотрена</w:t>
            </w:r>
            <w:proofErr w:type="gramEnd"/>
            <w:r>
              <w:t xml:space="preserve"> без индексации (фонд на уровне 2015 года)</w:t>
            </w:r>
            <w:r w:rsidRPr="0019546F">
              <w:t>;</w:t>
            </w:r>
          </w:p>
          <w:p w:rsidR="00961A14" w:rsidRDefault="00961A14" w:rsidP="00961A14">
            <w:pPr>
              <w:tabs>
                <w:tab w:val="left" w:pos="1080"/>
              </w:tabs>
              <w:ind w:firstLine="567"/>
              <w:jc w:val="both"/>
            </w:pPr>
            <w:r w:rsidRPr="0019546F">
              <w:t xml:space="preserve">- </w:t>
            </w:r>
            <w:r>
              <w:t>социальные выплаты, связанные с оплатой жилищно-коммунальных услуг, проиндексированы на 8,2 процента, другие социальные выплаты гражданам и стипендии студентам предусмотрены с учетом среднего роста тарифов на планируемый период на 10,3 процента;</w:t>
            </w:r>
          </w:p>
          <w:p w:rsidR="00961A14" w:rsidRDefault="00961A14" w:rsidP="00961A14">
            <w:pPr>
              <w:tabs>
                <w:tab w:val="left" w:pos="1080"/>
              </w:tabs>
              <w:ind w:firstLine="567"/>
              <w:jc w:val="both"/>
            </w:pPr>
            <w:r>
              <w:t>- расходы на уплату налогов предусмотрены с учетом изменения кадастровой стоимости земли и других факторов по данным главных распорядителей средств областного бюджета;</w:t>
            </w:r>
          </w:p>
          <w:p w:rsidR="00961A14" w:rsidRDefault="00961A14" w:rsidP="00961A14">
            <w:pPr>
              <w:pStyle w:val="af5"/>
              <w:ind w:left="0" w:firstLine="708"/>
              <w:jc w:val="both"/>
            </w:pPr>
            <w:r>
              <w:rPr>
                <w:b/>
              </w:rPr>
              <w:t>2.2</w:t>
            </w:r>
            <w:r w:rsidRPr="0069679C">
              <w:rPr>
                <w:b/>
              </w:rPr>
              <w:t>.</w:t>
            </w:r>
            <w:r>
              <w:t xml:space="preserve"> </w:t>
            </w:r>
            <w:r w:rsidRPr="008C7455">
              <w:t xml:space="preserve">Проект областной адресной </w:t>
            </w:r>
            <w:r>
              <w:t>инвестиционной программы на 2016</w:t>
            </w:r>
            <w:r w:rsidRPr="008C7455">
              <w:t xml:space="preserve"> год </w:t>
            </w:r>
            <w:r>
              <w:t xml:space="preserve">(далее </w:t>
            </w:r>
            <w:r w:rsidRPr="008C7455">
              <w:t>–</w:t>
            </w:r>
            <w:r>
              <w:t xml:space="preserve">  проект ОАИП) </w:t>
            </w:r>
            <w:r w:rsidRPr="008C7455">
              <w:t>включа</w:t>
            </w:r>
            <w:r>
              <w:t>ет в себя инвестиции на сумму 1 229,0</w:t>
            </w:r>
            <w:r w:rsidRPr="008C7455">
              <w:t xml:space="preserve"> млн. рублей</w:t>
            </w:r>
            <w:r>
              <w:t xml:space="preserve"> (уменьшение по сравнению с 2015 годом на 982,6 </w:t>
            </w:r>
            <w:r w:rsidRPr="008C7455">
              <w:t>млн. рублей</w:t>
            </w:r>
            <w:r>
              <w:t xml:space="preserve"> или на 44,4%</w:t>
            </w:r>
            <w:r w:rsidRPr="008C7455">
              <w:t>)</w:t>
            </w:r>
            <w:r>
              <w:t>.</w:t>
            </w:r>
            <w:r w:rsidRPr="008C7455">
              <w:t xml:space="preserve"> </w:t>
            </w:r>
            <w:r>
              <w:t>Прогнозируемый объем федерального финансирования в 2016 году по объектам областной адресной инвестиционной программы составит 2 433,9 млн. рублей, прогнозируемый объем бюджетных ассигнований по данным объектам местных бюджетов на 2016 год составит 72,0 млн. рублей.</w:t>
            </w:r>
          </w:p>
          <w:p w:rsidR="00961A14" w:rsidRDefault="00961A14" w:rsidP="00961A14">
            <w:pPr>
              <w:pStyle w:val="af7"/>
              <w:ind w:firstLine="709"/>
              <w:rPr>
                <w:sz w:val="24"/>
                <w:szCs w:val="24"/>
              </w:rPr>
            </w:pPr>
            <w:proofErr w:type="gramStart"/>
            <w:r>
              <w:rPr>
                <w:sz w:val="24"/>
                <w:szCs w:val="24"/>
              </w:rPr>
              <w:t xml:space="preserve">На законопроект поступило обращение </w:t>
            </w:r>
            <w:r>
              <w:rPr>
                <w:sz w:val="24"/>
                <w:szCs w:val="24"/>
              </w:rPr>
              <w:lastRenderedPageBreak/>
              <w:t>от главы муниципального образования «</w:t>
            </w:r>
            <w:proofErr w:type="spellStart"/>
            <w:r>
              <w:rPr>
                <w:sz w:val="24"/>
                <w:szCs w:val="24"/>
              </w:rPr>
              <w:t>Котласский</w:t>
            </w:r>
            <w:proofErr w:type="spellEnd"/>
            <w:r>
              <w:rPr>
                <w:sz w:val="24"/>
                <w:szCs w:val="24"/>
              </w:rPr>
              <w:t xml:space="preserve"> муниципальный район» </w:t>
            </w:r>
            <w:proofErr w:type="spellStart"/>
            <w:r>
              <w:rPr>
                <w:sz w:val="24"/>
                <w:szCs w:val="24"/>
              </w:rPr>
              <w:t>Бральниной</w:t>
            </w:r>
            <w:proofErr w:type="spellEnd"/>
            <w:r>
              <w:rPr>
                <w:sz w:val="24"/>
                <w:szCs w:val="24"/>
              </w:rPr>
              <w:t xml:space="preserve"> С.Н. об отсутствии средств в областном бюджете на 2016 год на приобретение детского сада на 60 мест в с. </w:t>
            </w:r>
            <w:proofErr w:type="spellStart"/>
            <w:r>
              <w:rPr>
                <w:sz w:val="24"/>
                <w:szCs w:val="24"/>
              </w:rPr>
              <w:t>Курцево</w:t>
            </w:r>
            <w:proofErr w:type="spellEnd"/>
            <w:r>
              <w:rPr>
                <w:sz w:val="24"/>
                <w:szCs w:val="24"/>
              </w:rPr>
              <w:t xml:space="preserve"> </w:t>
            </w:r>
            <w:proofErr w:type="spellStart"/>
            <w:r>
              <w:rPr>
                <w:sz w:val="24"/>
                <w:szCs w:val="24"/>
              </w:rPr>
              <w:t>Котласского</w:t>
            </w:r>
            <w:proofErr w:type="spellEnd"/>
            <w:r>
              <w:rPr>
                <w:sz w:val="24"/>
                <w:szCs w:val="24"/>
              </w:rPr>
              <w:t xml:space="preserve"> района и необходимости включения в областную адресную инвестиционную программу объекта «Приобретение детского сада на 60 мест в с. </w:t>
            </w:r>
            <w:proofErr w:type="spellStart"/>
            <w:r>
              <w:rPr>
                <w:sz w:val="24"/>
                <w:szCs w:val="24"/>
              </w:rPr>
              <w:t>Курцево</w:t>
            </w:r>
            <w:proofErr w:type="spellEnd"/>
            <w:r>
              <w:rPr>
                <w:sz w:val="24"/>
                <w:szCs w:val="24"/>
              </w:rPr>
              <w:t xml:space="preserve"> </w:t>
            </w:r>
            <w:proofErr w:type="spellStart"/>
            <w:r>
              <w:rPr>
                <w:sz w:val="24"/>
                <w:szCs w:val="24"/>
              </w:rPr>
              <w:t>Котласского</w:t>
            </w:r>
            <w:proofErr w:type="spellEnd"/>
            <w:r>
              <w:rPr>
                <w:sz w:val="24"/>
                <w:szCs w:val="24"/>
              </w:rPr>
              <w:t xml:space="preserve"> района» в связи с началом строительства</w:t>
            </w:r>
            <w:proofErr w:type="gramEnd"/>
            <w:r>
              <w:rPr>
                <w:sz w:val="24"/>
                <w:szCs w:val="24"/>
              </w:rPr>
              <w:t xml:space="preserve"> детского сада с ориентировочным сроком сдачи </w:t>
            </w:r>
            <w:r>
              <w:rPr>
                <w:sz w:val="24"/>
                <w:szCs w:val="24"/>
                <w:lang w:val="en-US"/>
              </w:rPr>
              <w:t>III</w:t>
            </w:r>
            <w:r w:rsidRPr="006705B5">
              <w:rPr>
                <w:sz w:val="24"/>
                <w:szCs w:val="24"/>
              </w:rPr>
              <w:t xml:space="preserve"> </w:t>
            </w:r>
            <w:r>
              <w:rPr>
                <w:sz w:val="24"/>
                <w:szCs w:val="24"/>
              </w:rPr>
              <w:t>–</w:t>
            </w:r>
            <w:r w:rsidRPr="006705B5">
              <w:rPr>
                <w:sz w:val="24"/>
                <w:szCs w:val="24"/>
              </w:rPr>
              <w:t xml:space="preserve"> </w:t>
            </w:r>
            <w:r>
              <w:rPr>
                <w:sz w:val="24"/>
                <w:szCs w:val="24"/>
                <w:lang w:val="en-US"/>
              </w:rPr>
              <w:t>IV</w:t>
            </w:r>
            <w:r>
              <w:rPr>
                <w:sz w:val="24"/>
                <w:szCs w:val="24"/>
              </w:rPr>
              <w:t xml:space="preserve"> квартал 2016 года.</w:t>
            </w:r>
          </w:p>
          <w:p w:rsidR="00961A14" w:rsidRPr="006705B5" w:rsidRDefault="00961A14" w:rsidP="00961A14">
            <w:pPr>
              <w:pStyle w:val="af7"/>
              <w:ind w:firstLine="709"/>
              <w:rPr>
                <w:sz w:val="24"/>
                <w:szCs w:val="24"/>
              </w:rPr>
            </w:pPr>
          </w:p>
          <w:p w:rsidR="00961A14" w:rsidRDefault="00961A14" w:rsidP="00961A14">
            <w:pPr>
              <w:ind w:firstLine="709"/>
              <w:jc w:val="both"/>
            </w:pPr>
            <w:r>
              <w:rPr>
                <w:b/>
              </w:rPr>
              <w:t>2.3</w:t>
            </w:r>
            <w:r w:rsidRPr="0069679C">
              <w:rPr>
                <w:b/>
              </w:rPr>
              <w:t>.</w:t>
            </w:r>
            <w:r>
              <w:rPr>
                <w:b/>
              </w:rPr>
              <w:t xml:space="preserve"> </w:t>
            </w:r>
            <w:r w:rsidRPr="008C7455">
              <w:t xml:space="preserve">Дорожный фонд Архангельской области </w:t>
            </w:r>
            <w:r>
              <w:t xml:space="preserve">на 2016 год сформирован </w:t>
            </w:r>
            <w:r w:rsidRPr="008C7455">
              <w:t xml:space="preserve"> в объеме 3</w:t>
            </w:r>
            <w:r>
              <w:t xml:space="preserve"> 922,9 </w:t>
            </w:r>
            <w:r w:rsidRPr="008C7455">
              <w:t>млн. рублей</w:t>
            </w:r>
            <w:r>
              <w:t xml:space="preserve"> (без учета федеральных трансфертов)</w:t>
            </w:r>
            <w:r w:rsidRPr="008C7455">
              <w:t>.</w:t>
            </w:r>
            <w:r>
              <w:t xml:space="preserve"> Доходная часть дорожного фонда на 2016 год на 72 % сформирована за счет доходов от уплаты акцизов на нефтепродукты, на 27,4 % за счет поступлений транспортного налога.</w:t>
            </w:r>
          </w:p>
          <w:p w:rsidR="00961A14" w:rsidRPr="00455D23" w:rsidRDefault="00961A14" w:rsidP="00961A14">
            <w:pPr>
              <w:pStyle w:val="af5"/>
              <w:ind w:left="0" w:firstLine="709"/>
              <w:jc w:val="both"/>
            </w:pPr>
            <w:r w:rsidRPr="00455D23">
              <w:t>Значительный объем средств дорожного фонда (83,8 %) в 2016 году будет направлен на капитальный ремонт, ремонт и содержание региональных автомобильных дорог области 3 286,8 млн. рублей. На данные цели планируется направить на 38,7% больше чем в текущем году.  Средства дорожного фонда в 2016 году направляются на реализацию подпрограмм государственной программы «</w:t>
            </w:r>
            <w:r w:rsidRPr="00455D23">
              <w:rPr>
                <w:b/>
              </w:rPr>
              <w:t>Развитие транспортной системы Архангельской области (2014 – 2020 годы)</w:t>
            </w:r>
            <w:r w:rsidRPr="00455D23">
              <w:t>»</w:t>
            </w:r>
            <w:r>
              <w:t>.</w:t>
            </w:r>
          </w:p>
          <w:p w:rsidR="00961A14" w:rsidRDefault="00961A14" w:rsidP="00961A14">
            <w:pPr>
              <w:ind w:firstLine="742"/>
              <w:jc w:val="both"/>
            </w:pPr>
            <w:r>
              <w:t xml:space="preserve">Средства дорожного фонда в 2016 году направляются на реализацию подпрограмм </w:t>
            </w:r>
            <w:r w:rsidRPr="00991E64">
              <w:t xml:space="preserve"> государственной программы Архангельской области «</w:t>
            </w:r>
            <w:r w:rsidRPr="00991E64">
              <w:rPr>
                <w:b/>
              </w:rPr>
              <w:t xml:space="preserve">Устойчивое развитие сельских </w:t>
            </w:r>
            <w:r w:rsidRPr="00991E64">
              <w:rPr>
                <w:b/>
              </w:rPr>
              <w:lastRenderedPageBreak/>
              <w:t>территорий Архангельской области (2014 – 2017 годы)</w:t>
            </w:r>
            <w:r w:rsidRPr="00991E64">
              <w:t>»</w:t>
            </w:r>
            <w:r>
              <w:t xml:space="preserve">. </w:t>
            </w:r>
          </w:p>
          <w:p w:rsidR="00961A14" w:rsidRDefault="00961A14" w:rsidP="00961A14">
            <w:pPr>
              <w:ind w:firstLine="708"/>
              <w:jc w:val="both"/>
            </w:pPr>
            <w:r>
              <w:t xml:space="preserve">Также </w:t>
            </w:r>
            <w:proofErr w:type="spellStart"/>
            <w:r>
              <w:t>непрограммные</w:t>
            </w:r>
            <w:proofErr w:type="spellEnd"/>
            <w:r>
              <w:t xml:space="preserve"> расходы за счет бюджетных ассигнований дорожного фонда Архангельской области в 2016 году планируются в объеме 293,8 млн. рублей:</w:t>
            </w:r>
          </w:p>
          <w:p w:rsidR="00961A14" w:rsidRDefault="00961A14" w:rsidP="00961A14">
            <w:pPr>
              <w:ind w:firstLine="708"/>
              <w:jc w:val="both"/>
            </w:pPr>
            <w:r>
              <w:t>- резерв средств на ликвидацию потерь дорожного хозяйства от осенне-весенних паводков и неблагоприятных последствий природного и техногенного характера в объеме 45,0 млн. рублей, в соответствии с суммой предусмотренной областным законом «Об областном бюджете на 2015 год и на плановый период 2016 и 2017 годов».</w:t>
            </w:r>
          </w:p>
          <w:p w:rsidR="00961A14" w:rsidRDefault="00961A14" w:rsidP="00961A14">
            <w:pPr>
              <w:pStyle w:val="af5"/>
              <w:ind w:left="0" w:firstLine="720"/>
              <w:jc w:val="both"/>
            </w:pPr>
            <w:r>
              <w:t xml:space="preserve">-на </w:t>
            </w:r>
            <w:proofErr w:type="spellStart"/>
            <w:r>
              <w:t>софинансирование</w:t>
            </w:r>
            <w:proofErr w:type="spellEnd"/>
            <w:r>
              <w:t xml:space="preserve">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муниципальных дорожных фондов – 248,8 млн. рублей. Планируется выделить субсидию бюджетам муниципальных образований в соответствии с п. 4 статьи 2 областного закона от 24 октября 2011 года № 350-25-ОЗ «О дорожном фонде Архангельской области».</w:t>
            </w:r>
          </w:p>
          <w:p w:rsidR="00961A14" w:rsidRPr="00991E64" w:rsidRDefault="00961A14" w:rsidP="00961A14">
            <w:pPr>
              <w:pStyle w:val="af5"/>
              <w:ind w:left="0" w:firstLine="720"/>
              <w:jc w:val="both"/>
            </w:pPr>
          </w:p>
          <w:p w:rsidR="00961A14" w:rsidRPr="00D41C32" w:rsidRDefault="00961A14" w:rsidP="00961A14">
            <w:pPr>
              <w:pStyle w:val="af5"/>
              <w:ind w:left="0" w:firstLine="708"/>
              <w:jc w:val="both"/>
            </w:pPr>
            <w:r>
              <w:rPr>
                <w:b/>
              </w:rPr>
              <w:t>2.4</w:t>
            </w:r>
            <w:r w:rsidRPr="0069679C">
              <w:rPr>
                <w:b/>
              </w:rPr>
              <w:t>.</w:t>
            </w:r>
            <w:r>
              <w:t xml:space="preserve"> </w:t>
            </w:r>
            <w:r w:rsidRPr="00D41C32">
              <w:t xml:space="preserve">В 2016 году объем </w:t>
            </w:r>
            <w:proofErr w:type="gramStart"/>
            <w:r w:rsidRPr="00D41C32">
              <w:t>межбюджетных трансфертов, направляемых местным бюджетам составляет</w:t>
            </w:r>
            <w:proofErr w:type="gramEnd"/>
            <w:r w:rsidRPr="00D41C32">
              <w:t xml:space="preserve"> 18 917,9 млн. рублей, в том числе за счет средств областного бюджета 17 312,0 млн. рублей и 1 605,9 млн. рублей за счет межбюджетных трансфертов из федерального бюджета и средств Фонда содействия реформированию ЖКХ. </w:t>
            </w:r>
            <w:r>
              <w:t xml:space="preserve">Общий </w:t>
            </w:r>
            <w:r>
              <w:lastRenderedPageBreak/>
              <w:t>объем межбюджетных трансфертов бюджетам муниципальных образований Архангельской области на 2015 год (в ред.</w:t>
            </w:r>
            <w:r w:rsidRPr="004500CF">
              <w:t xml:space="preserve"> областного закона от 28.09.2015 года</w:t>
            </w:r>
            <w:r>
              <w:t>) составил 21 117,1 млн. рублей (с учетом федеральных трансфертов, поступивших в течени</w:t>
            </w:r>
            <w:proofErr w:type="gramStart"/>
            <w:r>
              <w:t>и</w:t>
            </w:r>
            <w:proofErr w:type="gramEnd"/>
            <w:r>
              <w:t xml:space="preserve"> текущего года).</w:t>
            </w:r>
          </w:p>
          <w:p w:rsidR="00961A14" w:rsidRDefault="00961A14" w:rsidP="00961A14">
            <w:pPr>
              <w:pStyle w:val="af5"/>
              <w:ind w:left="0" w:firstLine="708"/>
              <w:jc w:val="both"/>
            </w:pPr>
            <w:r w:rsidRPr="00EC56F0">
              <w:rPr>
                <w:b/>
              </w:rPr>
              <w:t xml:space="preserve"> </w:t>
            </w:r>
            <w:r>
              <w:t>З</w:t>
            </w:r>
            <w:r w:rsidRPr="005C0891">
              <w:t>апланировано направить дотацию на выравнивание бюджетной обеспеченности поселений в 201</w:t>
            </w:r>
            <w:r>
              <w:t>6</w:t>
            </w:r>
            <w:r w:rsidRPr="005C0891">
              <w:t xml:space="preserve"> году </w:t>
            </w:r>
            <w:r>
              <w:t xml:space="preserve">в сумме 281,1 млн. рублей (городские поселения, включая городские округа – 239,0 млн. рублей и сельские поселения 42,1 млн. рублей) </w:t>
            </w:r>
            <w:r w:rsidRPr="005C0891">
              <w:t xml:space="preserve">  (снижение по сравнению с 201</w:t>
            </w:r>
            <w:r>
              <w:t>5</w:t>
            </w:r>
            <w:r w:rsidRPr="005C0891">
              <w:t xml:space="preserve"> годом  на </w:t>
            </w:r>
            <w:r>
              <w:t>22,1</w:t>
            </w:r>
            <w:r w:rsidRPr="005C0891">
              <w:t xml:space="preserve"> млн. рублей или </w:t>
            </w:r>
            <w:r>
              <w:t>7</w:t>
            </w:r>
            <w:r w:rsidRPr="005C0891">
              <w:t>,</w:t>
            </w:r>
            <w:r>
              <w:t>3</w:t>
            </w:r>
            <w:r w:rsidRPr="005C0891">
              <w:t xml:space="preserve"> %), из них </w:t>
            </w:r>
            <w:r>
              <w:t xml:space="preserve">2 городским округам </w:t>
            </w:r>
            <w:r w:rsidRPr="005C0891">
              <w:t xml:space="preserve"> </w:t>
            </w:r>
            <w:r>
              <w:t xml:space="preserve">               </w:t>
            </w:r>
            <w:r w:rsidRPr="005C0891">
              <w:t>(г. Северодвин</w:t>
            </w:r>
            <w:r>
              <w:t xml:space="preserve">ск, г. </w:t>
            </w:r>
            <w:proofErr w:type="gramStart"/>
            <w:r>
              <w:t>Мирный)</w:t>
            </w:r>
            <w:r w:rsidRPr="005C0891">
              <w:t xml:space="preserve"> </w:t>
            </w:r>
            <w:proofErr w:type="gramEnd"/>
            <w:r>
              <w:t xml:space="preserve"> </w:t>
            </w:r>
            <w:r w:rsidRPr="005C0891">
              <w:t>дотация заменена д</w:t>
            </w:r>
            <w:r>
              <w:t>ополнительным нормативом от налога на доходы физических лиц соответственно 0,81 % и 0,85 %</w:t>
            </w:r>
            <w:r w:rsidRPr="005C0891">
              <w:t xml:space="preserve">. </w:t>
            </w:r>
          </w:p>
          <w:p w:rsidR="00961A14" w:rsidRDefault="00961A14" w:rsidP="00961A14">
            <w:pPr>
              <w:pStyle w:val="af5"/>
              <w:ind w:left="0" w:firstLine="708"/>
              <w:jc w:val="both"/>
            </w:pPr>
            <w:r w:rsidRPr="007B1EAD">
              <w:t>Дотация на выравнивание бюджетной обеспеченности муниципальных районов (городских округов)</w:t>
            </w:r>
            <w:r>
              <w:t xml:space="preserve">  на 2016 год запланирована в сумме 1085,4 млн. рублей</w:t>
            </w:r>
            <w:r w:rsidRPr="007B1EAD">
              <w:t xml:space="preserve"> (увеличена на 3</w:t>
            </w:r>
            <w:r>
              <w:t>5</w:t>
            </w:r>
            <w:r w:rsidRPr="007B1EAD">
              <w:t>,</w:t>
            </w:r>
            <w:r>
              <w:t>5</w:t>
            </w:r>
            <w:r w:rsidRPr="007B1EAD">
              <w:t xml:space="preserve"> % по сравнению с 201</w:t>
            </w:r>
            <w:r>
              <w:t>5</w:t>
            </w:r>
            <w:r w:rsidRPr="007B1EAD">
              <w:t xml:space="preserve"> годом)</w:t>
            </w:r>
          </w:p>
          <w:p w:rsidR="00961A14" w:rsidRDefault="00961A14" w:rsidP="00961A14">
            <w:pPr>
              <w:pStyle w:val="af5"/>
              <w:ind w:left="0" w:firstLine="708"/>
              <w:jc w:val="both"/>
              <w:rPr>
                <w:color w:val="000000"/>
              </w:rPr>
            </w:pPr>
            <w:r>
              <w:t xml:space="preserve">Дотация на поддержку мер по обеспечению сбалансированности бюджетов </w:t>
            </w:r>
            <w:proofErr w:type="gramStart"/>
            <w:r>
              <w:t>предусмотрены</w:t>
            </w:r>
            <w:proofErr w:type="gramEnd"/>
            <w:r>
              <w:t xml:space="preserve"> в сумме 60,3 млн. рублей </w:t>
            </w:r>
            <w:r w:rsidRPr="007B1EAD">
              <w:t>(</w:t>
            </w:r>
            <w:r>
              <w:t xml:space="preserve">объем снижен в 2 раза </w:t>
            </w:r>
            <w:r w:rsidRPr="007B1EAD">
              <w:t>по сравнению с 201</w:t>
            </w:r>
            <w:r>
              <w:t>5</w:t>
            </w:r>
            <w:r w:rsidRPr="007B1EAD">
              <w:t xml:space="preserve"> годом)</w:t>
            </w:r>
            <w:r>
              <w:t>. Распределение данной дотации предложено утверждать Правительством Архангельской области (статья 11 пункт 3 подпункт в) текстовой статьи данного областного закона).</w:t>
            </w:r>
            <w:r w:rsidRPr="008D1875">
              <w:rPr>
                <w:color w:val="000000"/>
              </w:rPr>
              <w:t xml:space="preserve"> </w:t>
            </w:r>
          </w:p>
          <w:p w:rsidR="00961A14" w:rsidRPr="00215CB6" w:rsidRDefault="00961A14" w:rsidP="00961A14">
            <w:pPr>
              <w:pStyle w:val="af5"/>
              <w:ind w:left="0" w:firstLine="708"/>
              <w:jc w:val="both"/>
            </w:pPr>
            <w:r w:rsidRPr="00215CB6">
              <w:t>Дотация,</w:t>
            </w:r>
            <w:r>
              <w:t xml:space="preserve"> выделяемая из</w:t>
            </w:r>
            <w:r w:rsidRPr="00215CB6">
              <w:t xml:space="preserve"> федерального бюджета, связанная с особым режимом безопасного </w:t>
            </w:r>
            <w:proofErr w:type="gramStart"/>
            <w:r w:rsidRPr="00215CB6">
              <w:t>функ</w:t>
            </w:r>
            <w:r>
              <w:t>ционирования</w:t>
            </w:r>
            <w:proofErr w:type="gramEnd"/>
            <w:r>
              <w:t xml:space="preserve"> ЗАТО в 2015 году составит 207,7 млн. рублей </w:t>
            </w:r>
            <w:r w:rsidRPr="00215CB6">
              <w:t>(</w:t>
            </w:r>
            <w:r>
              <w:t xml:space="preserve">увеличение </w:t>
            </w:r>
            <w:r w:rsidRPr="00215CB6">
              <w:lastRenderedPageBreak/>
              <w:t xml:space="preserve">на </w:t>
            </w:r>
            <w:r>
              <w:t>13</w:t>
            </w:r>
            <w:r w:rsidRPr="00215CB6">
              <w:t>,</w:t>
            </w:r>
            <w:r>
              <w:t>7</w:t>
            </w:r>
            <w:r w:rsidRPr="00215CB6">
              <w:t xml:space="preserve"> % к 201</w:t>
            </w:r>
            <w:r>
              <w:t>5</w:t>
            </w:r>
            <w:r w:rsidRPr="00215CB6">
              <w:t xml:space="preserve"> году). </w:t>
            </w:r>
          </w:p>
          <w:p w:rsidR="00961A14" w:rsidRPr="00AD7755" w:rsidRDefault="00961A14" w:rsidP="00961A14">
            <w:pPr>
              <w:ind w:firstLine="709"/>
              <w:jc w:val="both"/>
            </w:pPr>
            <w:r w:rsidRPr="007B1EAD">
              <w:t xml:space="preserve">Субсидия на </w:t>
            </w:r>
            <w:proofErr w:type="spellStart"/>
            <w:r w:rsidRPr="007B1EAD">
              <w:t>софинансирование</w:t>
            </w:r>
            <w:proofErr w:type="spellEnd"/>
            <w:r w:rsidRPr="007B1EAD">
              <w:t xml:space="preserve"> вопросов местного</w:t>
            </w:r>
            <w:r>
              <w:t xml:space="preserve"> значения  на 2016 год запланирована в объеме</w:t>
            </w:r>
            <w:r w:rsidRPr="007B1EAD">
              <w:t xml:space="preserve"> </w:t>
            </w:r>
            <w:r>
              <w:t xml:space="preserve">1 898,7 млн. рублей  или 98,9 </w:t>
            </w:r>
            <w:r w:rsidRPr="007B1EAD">
              <w:t xml:space="preserve">% </w:t>
            </w:r>
            <w:r>
              <w:t xml:space="preserve">от </w:t>
            </w:r>
            <w:r w:rsidRPr="007B1EAD">
              <w:t>уровня 201</w:t>
            </w:r>
            <w:r>
              <w:t>5</w:t>
            </w:r>
            <w:r w:rsidRPr="007B1EAD">
              <w:t xml:space="preserve"> года (1</w:t>
            </w:r>
            <w:r>
              <w:t xml:space="preserve"> </w:t>
            </w:r>
            <w:r w:rsidRPr="007B1EAD">
              <w:t>919,0 млн. рублей</w:t>
            </w:r>
            <w:r>
              <w:t>).</w:t>
            </w:r>
            <w:r w:rsidRPr="007B1EAD">
              <w:t xml:space="preserve">  </w:t>
            </w:r>
          </w:p>
          <w:p w:rsidR="00961A14" w:rsidRDefault="00961A14" w:rsidP="00961A14">
            <w:pPr>
              <w:pStyle w:val="af5"/>
              <w:ind w:left="0" w:firstLine="708"/>
              <w:jc w:val="both"/>
            </w:pPr>
            <w:proofErr w:type="gramStart"/>
            <w:r w:rsidRPr="00673F37">
              <w:t xml:space="preserve">В результате произведенных расчетов </w:t>
            </w:r>
            <w:r>
              <w:t>3</w:t>
            </w:r>
            <w:r w:rsidRPr="00673F37">
              <w:t xml:space="preserve"> муниципальных образовани</w:t>
            </w:r>
            <w:r>
              <w:t>я</w:t>
            </w:r>
            <w:r w:rsidRPr="00673F37">
              <w:t xml:space="preserve"> области (МО «Город Архангельск», МО «Мирный» и МО «Новая Земля») </w:t>
            </w:r>
            <w:r>
              <w:t>не получат в 2016</w:t>
            </w:r>
            <w:r w:rsidRPr="00673F37">
              <w:t xml:space="preserve"> году субсидию на </w:t>
            </w:r>
            <w:proofErr w:type="spellStart"/>
            <w:r w:rsidRPr="00673F37">
              <w:t>софинансирование</w:t>
            </w:r>
            <w:proofErr w:type="spellEnd"/>
            <w:r w:rsidRPr="00673F37">
              <w:t xml:space="preserve"> вопросов местного значения, </w:t>
            </w:r>
            <w:r w:rsidRPr="00401678">
              <w:t>так как по расчетам министерства финансов Архангельской области рост расчетных доходов местных бюджетов на 201</w:t>
            </w:r>
            <w:r>
              <w:t>6</w:t>
            </w:r>
            <w:r w:rsidRPr="00401678">
              <w:t xml:space="preserve"> год (по сравнению с 201</w:t>
            </w:r>
            <w:r>
              <w:t>5</w:t>
            </w:r>
            <w:r w:rsidRPr="00401678">
              <w:t xml:space="preserve"> годом) превышает увеличение расходных обязательств муниципальных образований за данный период. </w:t>
            </w:r>
            <w:proofErr w:type="gramEnd"/>
          </w:p>
          <w:p w:rsidR="00961A14" w:rsidRDefault="00961A14" w:rsidP="00961A14">
            <w:pPr>
              <w:pStyle w:val="af5"/>
              <w:ind w:left="0" w:firstLine="708"/>
              <w:jc w:val="both"/>
            </w:pPr>
            <w:proofErr w:type="gramStart"/>
            <w:r>
              <w:t xml:space="preserve">На законопроект поступило заключение исполняющего обязанности муниципального образования «Город Архангельск» Чиненова С.В. по формированию межбюджетных отношений на 2016 год, в котором указывается, что в расчетах объема субсидий бюджетам муниципальных образований на </w:t>
            </w:r>
            <w:proofErr w:type="spellStart"/>
            <w:r>
              <w:t>софинансирование</w:t>
            </w:r>
            <w:proofErr w:type="spellEnd"/>
            <w:r>
              <w:t xml:space="preserve"> вопросов местного значения не учтены потребность в дополнительных средствах на исполнение судебных актов о предоставлении гражданам жилых помещений путем осуществления выплат денежных средств и на капитальный ремонт</w:t>
            </w:r>
            <w:proofErr w:type="gramEnd"/>
            <w:r>
              <w:t xml:space="preserve"> многоквартирных домов в целях исполнения судебных актов. По состоянию на 27 октября 2015 года количество неисполненных мэрией города Архангельска судебных актов о предоставлении гражданам жилых помещений составило: 2 031 на сумму </w:t>
            </w:r>
            <w:r>
              <w:lastRenderedPageBreak/>
              <w:t xml:space="preserve">5 754,6 млн. рублей, судебных актов о проведении капитального ремонта многоквартирных домов 244 на сумму                                     976,5 млн. рублей. </w:t>
            </w:r>
            <w:proofErr w:type="gramStart"/>
            <w:r>
              <w:t>Ввиду недостаточности средств городского бюджета на исполнение судебных актов по обеспечению жильем жителей аварийных и непригодных для проживания многоквартирных домов предлагается предусмотреть в областном бюджете на 2016 год субсидии бюджетам муниципальных образований на исполнение судебных актов о предоставлении гражданам жилых помещений путем осуществления выплат денежных средств и на проведение капитального ремонта многоквартирных домов в целях исполнения судебных актов.</w:t>
            </w:r>
            <w:proofErr w:type="gramEnd"/>
          </w:p>
          <w:p w:rsidR="00961A14" w:rsidRPr="00CC731C" w:rsidRDefault="00961A14" w:rsidP="00961A14">
            <w:pPr>
              <w:pStyle w:val="af5"/>
              <w:ind w:left="0" w:firstLine="708"/>
              <w:jc w:val="both"/>
              <w:rPr>
                <w:b/>
              </w:rPr>
            </w:pPr>
            <w:proofErr w:type="gramStart"/>
            <w:r w:rsidRPr="00BB703E">
              <w:t xml:space="preserve">В целом, из областного бюджета местным бюджетам в 2016 году </w:t>
            </w:r>
            <w:r w:rsidRPr="00BB703E">
              <w:rPr>
                <w:b/>
              </w:rPr>
              <w:t xml:space="preserve">планируется </w:t>
            </w:r>
            <w:r w:rsidRPr="00BB703E">
              <w:t>направить 1</w:t>
            </w:r>
            <w:r>
              <w:t xml:space="preserve"> </w:t>
            </w:r>
            <w:r w:rsidRPr="00BB703E">
              <w:t xml:space="preserve">488,4 млн. рублей дотаций, 4 537,7 млн. рублей субсидий, 12 880,7 млн. рублей субвенций (в т.ч. для предоставления дотаций бюджетам поселений на </w:t>
            </w:r>
            <w:r w:rsidRPr="00CC731C">
              <w:t>выравнивание бюджетной обеспеченности),</w:t>
            </w:r>
            <w:r w:rsidRPr="00CC731C">
              <w:rPr>
                <w:b/>
              </w:rPr>
              <w:t xml:space="preserve"> </w:t>
            </w:r>
            <w:r w:rsidRPr="00CC731C">
              <w:t xml:space="preserve">из них </w:t>
            </w:r>
            <w:r w:rsidRPr="00CC731C">
              <w:rPr>
                <w:bCs/>
                <w:color w:val="000000"/>
              </w:rPr>
              <w:t>11 678,5</w:t>
            </w:r>
            <w:r w:rsidRPr="00CC731C">
              <w:t xml:space="preserve"> млн. рублей субвенция на реализацию общеобразовательных программ,</w:t>
            </w:r>
            <w:r w:rsidRPr="00CC731C">
              <w:rPr>
                <w:b/>
              </w:rPr>
              <w:t xml:space="preserve"> </w:t>
            </w:r>
            <w:r w:rsidRPr="00CC731C">
              <w:t>иные межбюджетные трансферты                   11,1 млн. рублей.</w:t>
            </w:r>
            <w:r w:rsidRPr="00CC731C">
              <w:rPr>
                <w:b/>
              </w:rPr>
              <w:t xml:space="preserve"> </w:t>
            </w:r>
            <w:proofErr w:type="gramEnd"/>
          </w:p>
          <w:p w:rsidR="00961A14" w:rsidRPr="00611C0C" w:rsidRDefault="00961A14" w:rsidP="00961A14">
            <w:pPr>
              <w:pStyle w:val="af5"/>
              <w:ind w:left="142" w:firstLine="566"/>
              <w:jc w:val="both"/>
            </w:pPr>
            <w:r w:rsidRPr="00B97F33">
              <w:rPr>
                <w:b/>
              </w:rPr>
              <w:t>2.</w:t>
            </w:r>
            <w:r>
              <w:rPr>
                <w:b/>
              </w:rPr>
              <w:t>5</w:t>
            </w:r>
            <w:r w:rsidRPr="00B97F33">
              <w:rPr>
                <w:b/>
              </w:rPr>
              <w:t>.</w:t>
            </w:r>
            <w:r>
              <w:t xml:space="preserve"> </w:t>
            </w:r>
            <w:r w:rsidRPr="00611C0C">
              <w:t>Расходы на реализацию в 2016 году региональной программы</w:t>
            </w:r>
            <w:r>
              <w:rPr>
                <w:b/>
              </w:rPr>
              <w:t xml:space="preserve"> «Повышение уровня финансовой грамотности населения и развитие финансового образования в Архангельской области в 2014–2019 годах» </w:t>
            </w:r>
            <w:r w:rsidRPr="00611C0C">
              <w:t>составят 5,2 млн. рублей</w:t>
            </w:r>
            <w:r>
              <w:t>.</w:t>
            </w:r>
            <w:r w:rsidRPr="00611C0C">
              <w:t xml:space="preserve"> </w:t>
            </w:r>
          </w:p>
          <w:p w:rsidR="00961A14" w:rsidRPr="00887F11" w:rsidRDefault="00961A14" w:rsidP="00961A14">
            <w:pPr>
              <w:pStyle w:val="af5"/>
              <w:ind w:left="0" w:firstLine="709"/>
              <w:jc w:val="both"/>
            </w:pPr>
            <w:r w:rsidRPr="00CC731C">
              <w:rPr>
                <w:b/>
              </w:rPr>
              <w:t>2.</w:t>
            </w:r>
            <w:r>
              <w:rPr>
                <w:b/>
              </w:rPr>
              <w:t>6</w:t>
            </w:r>
            <w:r w:rsidRPr="00CC731C">
              <w:rPr>
                <w:b/>
              </w:rPr>
              <w:t>.</w:t>
            </w:r>
            <w:r w:rsidRPr="00CC731C">
              <w:t xml:space="preserve"> На обязательное медицинское страхование</w:t>
            </w:r>
            <w:r w:rsidRPr="00887F11">
              <w:t xml:space="preserve"> неработающего населения Архангельской области в 2016 году планируется направить 7 785,2 млн. рублей</w:t>
            </w:r>
            <w:r>
              <w:t xml:space="preserve">, </w:t>
            </w:r>
            <w:r>
              <w:lastRenderedPageBreak/>
              <w:t>бюджетные ассигнования уменьшены на 147,0 млн. рублей или на 1,9 % по сравнению с 2015 годом</w:t>
            </w:r>
            <w:r w:rsidRPr="00887F11">
              <w:t>.</w:t>
            </w:r>
            <w:r w:rsidRPr="00887F11">
              <w:rPr>
                <w:b/>
              </w:rPr>
              <w:t xml:space="preserve"> </w:t>
            </w:r>
          </w:p>
          <w:p w:rsidR="00961A14" w:rsidRDefault="00961A14" w:rsidP="00961A14">
            <w:pPr>
              <w:pStyle w:val="af5"/>
              <w:ind w:left="0" w:firstLine="708"/>
              <w:jc w:val="both"/>
              <w:rPr>
                <w:color w:val="000000"/>
                <w:sz w:val="20"/>
                <w:szCs w:val="20"/>
              </w:rPr>
            </w:pPr>
            <w:r>
              <w:rPr>
                <w:b/>
              </w:rPr>
              <w:t>2.7</w:t>
            </w:r>
            <w:r w:rsidRPr="00824E45">
              <w:rPr>
                <w:b/>
              </w:rPr>
              <w:t>.</w:t>
            </w:r>
            <w:r>
              <w:t xml:space="preserve"> </w:t>
            </w:r>
            <w:r w:rsidRPr="005F1BBC">
              <w:t xml:space="preserve">Общий объем бюджетных ассигнований на исполнение публичных </w:t>
            </w:r>
            <w:r>
              <w:t>нормативных обязательств на 2016</w:t>
            </w:r>
            <w:r w:rsidRPr="005F1BBC">
              <w:t xml:space="preserve"> год запланирован </w:t>
            </w:r>
            <w:r>
              <w:t xml:space="preserve">в </w:t>
            </w:r>
            <w:r w:rsidRPr="0087490D">
              <w:t xml:space="preserve">сумме 3 974,9 млн. рублей или </w:t>
            </w:r>
            <w:r>
              <w:t xml:space="preserve">                  </w:t>
            </w:r>
            <w:r w:rsidRPr="0087490D">
              <w:t>(6,</w:t>
            </w:r>
            <w:r>
              <w:t>3 %</w:t>
            </w:r>
            <w:r w:rsidRPr="0087490D">
              <w:t xml:space="preserve"> в структуре расходов), </w:t>
            </w:r>
            <w:r w:rsidRPr="00D8356B">
              <w:t xml:space="preserve">с ростом на 221,4 млн. рублей или на 5,9 % по сравнению с 2015 годом </w:t>
            </w:r>
            <w:r>
              <w:t>(</w:t>
            </w:r>
            <w:r w:rsidRPr="00BB1267">
              <w:t>3</w:t>
            </w:r>
            <w:r>
              <w:t> </w:t>
            </w:r>
            <w:r w:rsidRPr="00BB1267">
              <w:t>753</w:t>
            </w:r>
            <w:r>
              <w:t>,</w:t>
            </w:r>
            <w:r w:rsidRPr="00BB1267">
              <w:t>5</w:t>
            </w:r>
            <w:r>
              <w:t xml:space="preserve"> млн. рублей).</w:t>
            </w:r>
            <w:r w:rsidRPr="00673884">
              <w:rPr>
                <w:color w:val="000000"/>
                <w:sz w:val="20"/>
                <w:szCs w:val="20"/>
              </w:rPr>
              <w:t xml:space="preserve"> </w:t>
            </w:r>
          </w:p>
          <w:p w:rsidR="00961A14" w:rsidRPr="002C1EBB" w:rsidRDefault="00961A14" w:rsidP="00961A14">
            <w:pPr>
              <w:pStyle w:val="af5"/>
              <w:ind w:left="0" w:firstLine="708"/>
              <w:jc w:val="both"/>
            </w:pPr>
            <w:proofErr w:type="gramStart"/>
            <w:r w:rsidRPr="007A1209">
              <w:rPr>
                <w:color w:val="000000"/>
              </w:rPr>
              <w:t>Вместе с тем, на 201</w:t>
            </w:r>
            <w:r>
              <w:rPr>
                <w:color w:val="000000"/>
              </w:rPr>
              <w:t>6</w:t>
            </w:r>
            <w:r w:rsidRPr="007A1209">
              <w:rPr>
                <w:color w:val="000000"/>
              </w:rPr>
              <w:t xml:space="preserve"> год в структуре публичных нормативных обязательств области </w:t>
            </w:r>
            <w:r>
              <w:rPr>
                <w:color w:val="000000"/>
              </w:rPr>
              <w:t xml:space="preserve">по-прежнему </w:t>
            </w:r>
            <w:r w:rsidRPr="007A1209">
              <w:rPr>
                <w:color w:val="000000"/>
              </w:rPr>
              <w:t>наибольшую долю</w:t>
            </w:r>
            <w:r>
              <w:rPr>
                <w:color w:val="000000"/>
              </w:rPr>
              <w:t>:</w:t>
            </w:r>
            <w:r w:rsidRPr="007A1209">
              <w:rPr>
                <w:color w:val="000000"/>
              </w:rPr>
              <w:t xml:space="preserve"> </w:t>
            </w:r>
            <w:r>
              <w:rPr>
                <w:color w:val="000000"/>
              </w:rPr>
              <w:t xml:space="preserve">35,5% </w:t>
            </w:r>
            <w:r w:rsidRPr="007A1209">
              <w:rPr>
                <w:color w:val="000000"/>
              </w:rPr>
              <w:t xml:space="preserve">составляют расходы на обеспечение мер социальной поддержки ветеранов труда в соответствии с областным законом </w:t>
            </w:r>
            <w:r>
              <w:rPr>
                <w:color w:val="000000"/>
              </w:rPr>
              <w:t xml:space="preserve">                            </w:t>
            </w:r>
            <w:r w:rsidRPr="007A1209">
              <w:rPr>
                <w:color w:val="000000"/>
              </w:rPr>
              <w:t>от 10.11.2004 № 262</w:t>
            </w:r>
            <w:r w:rsidRPr="007A1209">
              <w:rPr>
                <w:color w:val="000000"/>
              </w:rPr>
              <w:noBreakHyphen/>
              <w:t>33</w:t>
            </w:r>
            <w:r w:rsidRPr="007A1209">
              <w:rPr>
                <w:color w:val="000000"/>
              </w:rPr>
              <w:noBreakHyphen/>
              <w:t>ОЗ «О мерах социальной поддержки ветеранов, граждан, пострадавших от политических репрессий, и иных категорий граждан»</w:t>
            </w:r>
            <w:r>
              <w:rPr>
                <w:color w:val="000000"/>
              </w:rPr>
              <w:t xml:space="preserve"> (н</w:t>
            </w:r>
            <w:r w:rsidRPr="007A1209">
              <w:rPr>
                <w:color w:val="000000"/>
              </w:rPr>
              <w:t>а 201</w:t>
            </w:r>
            <w:r>
              <w:rPr>
                <w:color w:val="000000"/>
              </w:rPr>
              <w:t>6</w:t>
            </w:r>
            <w:r w:rsidRPr="007A1209">
              <w:rPr>
                <w:color w:val="000000"/>
              </w:rPr>
              <w:t xml:space="preserve"> год указанные расходы в сумме </w:t>
            </w:r>
            <w:r>
              <w:rPr>
                <w:color w:val="000000"/>
              </w:rPr>
              <w:t>1</w:t>
            </w:r>
            <w:r w:rsidRPr="002C1EBB">
              <w:rPr>
                <w:color w:val="000000"/>
              </w:rPr>
              <w:t> 411,7 млн. рублей</w:t>
            </w:r>
            <w:r>
              <w:rPr>
                <w:color w:val="000000"/>
              </w:rPr>
              <w:t>)</w:t>
            </w:r>
            <w:r w:rsidRPr="0077318A">
              <w:t xml:space="preserve"> </w:t>
            </w:r>
            <w:r>
              <w:t>и 29,5</w:t>
            </w:r>
            <w:proofErr w:type="gramEnd"/>
            <w:r>
              <w:t xml:space="preserve"> % составляют расходы на меры социальной поддержки многодетных семей </w:t>
            </w:r>
            <w:r w:rsidRPr="0077318A">
              <w:t xml:space="preserve">в соответствии с областным законом </w:t>
            </w:r>
            <w:r>
              <w:t xml:space="preserve">                       </w:t>
            </w:r>
            <w:r w:rsidRPr="0077318A">
              <w:t>от</w:t>
            </w:r>
            <w:r>
              <w:t xml:space="preserve"> </w:t>
            </w:r>
            <w:r w:rsidRPr="0077318A">
              <w:t xml:space="preserve">22 июня 2005 года № 55-4-ОЗ </w:t>
            </w:r>
            <w:r>
              <w:t>«</w:t>
            </w:r>
            <w:r w:rsidRPr="0077318A">
              <w:t>О мерах социальной поддержки многодетных семей в Архангельской области</w:t>
            </w:r>
            <w:r>
              <w:t>»</w:t>
            </w:r>
            <w:r w:rsidRPr="003A6CEF">
              <w:rPr>
                <w:color w:val="000000"/>
              </w:rPr>
              <w:t xml:space="preserve"> </w:t>
            </w:r>
            <w:r>
              <w:rPr>
                <w:color w:val="000000"/>
              </w:rPr>
              <w:t>(н</w:t>
            </w:r>
            <w:r w:rsidRPr="007A1209">
              <w:rPr>
                <w:color w:val="000000"/>
              </w:rPr>
              <w:t>а 201</w:t>
            </w:r>
            <w:r>
              <w:rPr>
                <w:color w:val="000000"/>
              </w:rPr>
              <w:t>6</w:t>
            </w:r>
            <w:r w:rsidRPr="007A1209">
              <w:rPr>
                <w:color w:val="000000"/>
              </w:rPr>
              <w:t xml:space="preserve"> год указанные расходы в сумме</w:t>
            </w:r>
            <w:r w:rsidRPr="0077318A">
              <w:rPr>
                <w:color w:val="000000"/>
              </w:rPr>
              <w:t xml:space="preserve"> 1</w:t>
            </w:r>
            <w:r>
              <w:rPr>
                <w:color w:val="000000"/>
              </w:rPr>
              <w:t> </w:t>
            </w:r>
            <w:r w:rsidRPr="0077318A">
              <w:rPr>
                <w:color w:val="000000"/>
              </w:rPr>
              <w:t>172</w:t>
            </w:r>
            <w:r>
              <w:rPr>
                <w:color w:val="000000"/>
              </w:rPr>
              <w:t>,</w:t>
            </w:r>
            <w:r w:rsidRPr="0077318A">
              <w:rPr>
                <w:color w:val="000000"/>
              </w:rPr>
              <w:t>4</w:t>
            </w:r>
            <w:r>
              <w:rPr>
                <w:color w:val="000000"/>
              </w:rPr>
              <w:t xml:space="preserve"> млн. рублей).</w:t>
            </w:r>
          </w:p>
          <w:p w:rsidR="00961A14" w:rsidRPr="002C1EBB" w:rsidRDefault="00961A14" w:rsidP="00961A14">
            <w:pPr>
              <w:pStyle w:val="af5"/>
              <w:ind w:left="0" w:firstLine="708"/>
              <w:jc w:val="both"/>
              <w:rPr>
                <w:color w:val="000000" w:themeColor="text1"/>
                <w:sz w:val="20"/>
                <w:szCs w:val="20"/>
              </w:rPr>
            </w:pPr>
          </w:p>
          <w:p w:rsidR="00961A14" w:rsidRPr="00D14F5B" w:rsidRDefault="00961A14" w:rsidP="00961A14">
            <w:pPr>
              <w:ind w:firstLine="708"/>
              <w:jc w:val="both"/>
              <w:rPr>
                <w:b/>
              </w:rPr>
            </w:pPr>
            <w:r>
              <w:rPr>
                <w:b/>
              </w:rPr>
              <w:t xml:space="preserve">3. </w:t>
            </w:r>
            <w:proofErr w:type="gramStart"/>
            <w:r w:rsidRPr="00305114">
              <w:rPr>
                <w:b/>
              </w:rPr>
              <w:t>Дефицит областного бюджета на 201</w:t>
            </w:r>
            <w:r>
              <w:rPr>
                <w:b/>
              </w:rPr>
              <w:t>6</w:t>
            </w:r>
            <w:r w:rsidRPr="00305114">
              <w:rPr>
                <w:b/>
              </w:rPr>
              <w:t xml:space="preserve"> год спрогнозирован в сумме</w:t>
            </w:r>
            <w:r>
              <w:rPr>
                <w:b/>
              </w:rPr>
              <w:t xml:space="preserve">                             2 860</w:t>
            </w:r>
            <w:r w:rsidRPr="00305114">
              <w:rPr>
                <w:b/>
              </w:rPr>
              <w:t>,</w:t>
            </w:r>
            <w:r>
              <w:rPr>
                <w:b/>
              </w:rPr>
              <w:t>2</w:t>
            </w:r>
            <w:r w:rsidRPr="00305114">
              <w:rPr>
                <w:b/>
              </w:rPr>
              <w:t xml:space="preserve"> млн. рублей или </w:t>
            </w:r>
            <w:r>
              <w:rPr>
                <w:b/>
              </w:rPr>
              <w:t>6,0</w:t>
            </w:r>
            <w:r w:rsidRPr="00305114">
              <w:rPr>
                <w:b/>
              </w:rPr>
              <w:t xml:space="preserve"> % от общего объема доходов бюджета без учета безвозмездных поступлений</w:t>
            </w:r>
            <w:r>
              <w:t xml:space="preserve"> (в  2014 году -10 550,4 млн. рублей или -23,7 % к собственным доходам бюджета (в ред. областного закона </w:t>
            </w:r>
            <w:r w:rsidRPr="00D14F5B">
              <w:t xml:space="preserve">от 26.09.2014).  </w:t>
            </w:r>
            <w:proofErr w:type="gramEnd"/>
          </w:p>
          <w:p w:rsidR="00961A14" w:rsidRDefault="00961A14" w:rsidP="00961A14">
            <w:pPr>
              <w:ind w:firstLine="708"/>
              <w:jc w:val="right"/>
            </w:pPr>
          </w:p>
          <w:p w:rsidR="00961A14" w:rsidRPr="001D6E88" w:rsidRDefault="00961A14" w:rsidP="00961A14">
            <w:pPr>
              <w:ind w:firstLine="708"/>
              <w:jc w:val="both"/>
            </w:pPr>
            <w:r w:rsidRPr="001D6E88">
              <w:t>По сравнению с показателями, утвержденными в областном законе «Об областном бюджете на 2015 год и на плановый период 2016 и 2017 год» (в ред. областного закона от 28.09.2015 г.), объем дефицита в 2016 году планируется с уменьшением на 4</w:t>
            </w:r>
            <w:r>
              <w:t xml:space="preserve"> </w:t>
            </w:r>
            <w:r w:rsidRPr="001D6E88">
              <w:t>633,7 млн. рублей.</w:t>
            </w:r>
          </w:p>
          <w:p w:rsidR="00961A14" w:rsidRPr="001D6E88" w:rsidRDefault="00961A14" w:rsidP="00961A14">
            <w:pPr>
              <w:ind w:firstLine="708"/>
              <w:jc w:val="both"/>
            </w:pPr>
            <w:r w:rsidRPr="001D6E88">
              <w:t>Источниками покрытия дефицита областного бюджета в 2016 году, в основном, послужат заемные средства, изменение остатков средств на счетах по учету средств бюджета и иные источники внутреннего финансирования дефицита бюджета.</w:t>
            </w:r>
          </w:p>
          <w:p w:rsidR="00961A14" w:rsidRPr="00666E0D" w:rsidRDefault="00961A14" w:rsidP="00961A14">
            <w:pPr>
              <w:ind w:firstLine="708"/>
              <w:jc w:val="both"/>
            </w:pPr>
            <w:r w:rsidRPr="00666E0D">
              <w:t xml:space="preserve">Объем расходов областного бюджета на обслуживание государственного долга Архангельской области на 2016 год составят в сумме 2023,6 млн. рублей, что больше запланированных ассигнований на 2015 год на 136,5 млн. рублей или на 7,2%.  </w:t>
            </w:r>
          </w:p>
          <w:p w:rsidR="00961A14" w:rsidRPr="0092194B" w:rsidRDefault="00961A14" w:rsidP="00961A14">
            <w:pPr>
              <w:jc w:val="both"/>
            </w:pPr>
            <w:r w:rsidRPr="00F56D94">
              <w:rPr>
                <w:b/>
              </w:rPr>
              <w:tab/>
            </w:r>
            <w:r w:rsidRPr="0092194B">
              <w:t xml:space="preserve">Объем средств на обслуживание государственного долга на 2016 год запланирована в сумме 2 023,6 млн. рублей, из которого большая часть </w:t>
            </w:r>
            <w:r w:rsidRPr="001746A0">
              <w:t>в сумме</w:t>
            </w:r>
            <w:r w:rsidRPr="0092194B">
              <w:rPr>
                <w:b/>
              </w:rPr>
              <w:t xml:space="preserve">                   </w:t>
            </w:r>
            <w:r w:rsidRPr="001746A0">
              <w:t>1 974,7 млн. рублей</w:t>
            </w:r>
            <w:r w:rsidRPr="0092194B">
              <w:rPr>
                <w:b/>
              </w:rPr>
              <w:t xml:space="preserve"> </w:t>
            </w:r>
            <w:r w:rsidRPr="0092194B">
              <w:t>будет направлена на обслуживание по кредитам, предоставленным коммерческими банками и</w:t>
            </w:r>
            <w:r w:rsidRPr="00F56D94">
              <w:rPr>
                <w:b/>
              </w:rPr>
              <w:t xml:space="preserve"> </w:t>
            </w:r>
            <w:r w:rsidRPr="001746A0">
              <w:t>48,9 млн. рублей</w:t>
            </w:r>
            <w:r w:rsidRPr="00F56D94">
              <w:rPr>
                <w:b/>
              </w:rPr>
              <w:t xml:space="preserve"> </w:t>
            </w:r>
            <w:r w:rsidRPr="0092194B">
              <w:t xml:space="preserve">будет направлено на обслуживание по бюджетным кредитам, предоставленным из федерального бюджета. </w:t>
            </w:r>
          </w:p>
          <w:p w:rsidR="00961A14" w:rsidRPr="00186C1E" w:rsidRDefault="00961A14" w:rsidP="00961A14">
            <w:pPr>
              <w:ind w:firstLine="708"/>
              <w:jc w:val="both"/>
            </w:pPr>
            <w:r w:rsidRPr="0092194B">
              <w:t>С учетом запланированного привлечения и погашения долговых обязательств размер верхнего предела государственного внутреннего долга на 1 января 2016 года не превысит величину 38 305,4 млн. рублей</w:t>
            </w:r>
            <w:r w:rsidRPr="00F56D94">
              <w:rPr>
                <w:b/>
              </w:rPr>
              <w:t xml:space="preserve"> </w:t>
            </w:r>
            <w:r w:rsidRPr="00D604A9">
              <w:t xml:space="preserve">(на 1 января 2015 года 32 731,3 </w:t>
            </w:r>
            <w:r w:rsidRPr="00D604A9">
              <w:rPr>
                <w:rFonts w:ascii="Times New Roman CYR" w:hAnsi="Times New Roman CYR" w:cs="Times New Roman CYR"/>
                <w:bCs/>
              </w:rPr>
              <w:t>млн. рублей),</w:t>
            </w:r>
            <w:r>
              <w:rPr>
                <w:rFonts w:ascii="Times New Roman CYR" w:hAnsi="Times New Roman CYR" w:cs="Times New Roman CYR"/>
                <w:b/>
                <w:bCs/>
              </w:rPr>
              <w:t xml:space="preserve"> </w:t>
            </w:r>
            <w:r w:rsidRPr="0092194B">
              <w:t xml:space="preserve">на </w:t>
            </w:r>
            <w:r>
              <w:t xml:space="preserve">        </w:t>
            </w:r>
            <w:r w:rsidRPr="0092194B">
              <w:t xml:space="preserve">1 января 2017 </w:t>
            </w:r>
            <w:r w:rsidRPr="0092194B">
              <w:lastRenderedPageBreak/>
              <w:t xml:space="preserve">года – 39 369,8 млн. рублей. </w:t>
            </w:r>
            <w:r w:rsidRPr="00186C1E">
              <w:t xml:space="preserve">Предельный объем государственного внутреннего долга Архангельской области на 2016 год </w:t>
            </w:r>
            <w:r>
              <w:t xml:space="preserve">устанавливается </w:t>
            </w:r>
            <w:r w:rsidRPr="00186C1E">
              <w:t>в сумме</w:t>
            </w:r>
            <w:r>
              <w:t xml:space="preserve">                               </w:t>
            </w:r>
            <w:r w:rsidRPr="00186C1E">
              <w:t>47</w:t>
            </w:r>
            <w:r>
              <w:t xml:space="preserve"> </w:t>
            </w:r>
            <w:r w:rsidRPr="00186C1E">
              <w:t>383</w:t>
            </w:r>
            <w:r>
              <w:t>,</w:t>
            </w:r>
            <w:r w:rsidRPr="00186C1E">
              <w:t>2</w:t>
            </w:r>
            <w:r>
              <w:t xml:space="preserve"> млн</w:t>
            </w:r>
            <w:r w:rsidRPr="00186C1E">
              <w:t>. рублей.</w:t>
            </w:r>
          </w:p>
          <w:p w:rsidR="00961A14" w:rsidRPr="00DD50BC" w:rsidRDefault="00961A14" w:rsidP="00961A14">
            <w:pPr>
              <w:ind w:firstLine="708"/>
              <w:jc w:val="both"/>
            </w:pPr>
            <w:r w:rsidRPr="00DD50BC">
              <w:t xml:space="preserve">Основная доля в структуре государственного долга Архангельской области в </w:t>
            </w:r>
            <w:r>
              <w:t xml:space="preserve">                      </w:t>
            </w:r>
            <w:r w:rsidRPr="00DD50BC">
              <w:t>2015-201</w:t>
            </w:r>
            <w:r>
              <w:t>6</w:t>
            </w:r>
            <w:r w:rsidRPr="00DD50BC">
              <w:t xml:space="preserve"> годах будет приходит</w:t>
            </w:r>
            <w:r>
              <w:t>ь</w:t>
            </w:r>
            <w:r w:rsidRPr="00DD50BC">
              <w:t>ся на кредиты кредитных организаций</w:t>
            </w:r>
            <w:r>
              <w:t xml:space="preserve">                               (23 686,4 млн. рублей)</w:t>
            </w:r>
            <w:r w:rsidRPr="00DD50BC">
              <w:t xml:space="preserve">. </w:t>
            </w:r>
            <w:r>
              <w:t xml:space="preserve">Отношение объема кредитов кредитных организаций к собственным доходам областного бюджета без учета безвозмездных поступлений составят 50%.  </w:t>
            </w:r>
          </w:p>
          <w:p w:rsidR="00961A14" w:rsidRPr="004B031C" w:rsidRDefault="00961A14" w:rsidP="00961A14">
            <w:pPr>
              <w:ind w:firstLine="708"/>
              <w:jc w:val="both"/>
            </w:pPr>
            <w:r w:rsidRPr="004B031C">
              <w:t>В 2016 году государственные гарантии Архангельской области не предоставляются.</w:t>
            </w:r>
          </w:p>
          <w:p w:rsidR="00961A14" w:rsidRPr="00C3044D" w:rsidRDefault="00961A14" w:rsidP="00961A14">
            <w:pPr>
              <w:ind w:firstLine="708"/>
              <w:jc w:val="both"/>
            </w:pPr>
            <w:proofErr w:type="gramStart"/>
            <w:r w:rsidRPr="00C3044D">
              <w:t xml:space="preserve">Объем поступлений средств от продажи акций, находящихся в собственности Архангельской области, запланирован в соответствии с оценкой прогнозируемой стоимости предлагаемых к приватизации объектов в 2015 году в сумме 1 700,4 млн. рублей, ожидаемое исполнение данных поступлений в 2015 году прогнозируются сумме 69,5 млн. рублей, в 2016 году в сумме 1 630,9 млн. рублей.   </w:t>
            </w:r>
            <w:proofErr w:type="gramEnd"/>
          </w:p>
          <w:p w:rsidR="00961A14" w:rsidRPr="00961A14" w:rsidRDefault="00961A14" w:rsidP="00961A14">
            <w:pPr>
              <w:pStyle w:val="ad"/>
              <w:ind w:left="0" w:firstLine="709"/>
              <w:jc w:val="both"/>
              <w:rPr>
                <w:sz w:val="24"/>
                <w:szCs w:val="24"/>
              </w:rPr>
            </w:pPr>
            <w:r w:rsidRPr="00961A14">
              <w:rPr>
                <w:sz w:val="24"/>
                <w:szCs w:val="24"/>
              </w:rPr>
              <w:t>Законопроектом предлагается утвердить объем резервного фонда Правительства Архангельской области для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на 2016 год в сумме 216,7 млн. рублей.</w:t>
            </w:r>
          </w:p>
          <w:p w:rsidR="00961A14" w:rsidRPr="00961A14" w:rsidRDefault="00961A14" w:rsidP="00961A14">
            <w:pPr>
              <w:pStyle w:val="ad"/>
              <w:ind w:left="0" w:firstLine="709"/>
              <w:jc w:val="both"/>
              <w:rPr>
                <w:sz w:val="24"/>
                <w:szCs w:val="24"/>
              </w:rPr>
            </w:pPr>
            <w:r w:rsidRPr="00961A14">
              <w:rPr>
                <w:b/>
                <w:sz w:val="24"/>
                <w:szCs w:val="24"/>
              </w:rPr>
              <w:t xml:space="preserve">4. </w:t>
            </w:r>
            <w:proofErr w:type="gramStart"/>
            <w:r w:rsidRPr="00961A14">
              <w:rPr>
                <w:sz w:val="24"/>
                <w:szCs w:val="24"/>
              </w:rPr>
              <w:t xml:space="preserve">По результатам экспертизы проекта </w:t>
            </w:r>
            <w:r w:rsidRPr="00961A14">
              <w:rPr>
                <w:sz w:val="24"/>
                <w:szCs w:val="24"/>
              </w:rPr>
              <w:lastRenderedPageBreak/>
              <w:t>областного закона «Об областном бюджете на 2016 год» имеется заключение контрольно-счетной палаты Архангельской области, в котором отражены отдельные случаи нарушений бюджетного и иного законодательства.</w:t>
            </w:r>
            <w:proofErr w:type="gramEnd"/>
          </w:p>
          <w:p w:rsidR="00961A14" w:rsidRDefault="00961A14" w:rsidP="00961A14">
            <w:pPr>
              <w:ind w:firstLine="708"/>
              <w:jc w:val="both"/>
            </w:pPr>
            <w:r w:rsidRPr="00961A14">
              <w:rPr>
                <w:b/>
              </w:rPr>
              <w:t>5.</w:t>
            </w:r>
            <w:r w:rsidRPr="00961A14">
              <w:t xml:space="preserve"> Представлено </w:t>
            </w:r>
            <w:r w:rsidRPr="00961A14">
              <w:rPr>
                <w:b/>
              </w:rPr>
              <w:t>заключение государственно-правового управления аппарата областного Собрания депутатов</w:t>
            </w:r>
            <w:r w:rsidRPr="00961A14">
              <w:t xml:space="preserve"> на проект областного закона «Об областном бюджете на 2016 год». </w:t>
            </w:r>
          </w:p>
          <w:p w:rsidR="00961A14" w:rsidRPr="00961A14" w:rsidRDefault="00961A14" w:rsidP="00961A14">
            <w:pPr>
              <w:ind w:firstLine="708"/>
              <w:jc w:val="both"/>
            </w:pPr>
            <w:r w:rsidRPr="00961A14">
              <w:t xml:space="preserve">В соответствии с распоряжением председателя Архангельского областного Собрания депутатов от 11 ноября 2015 года № 219р представлены заключения </w:t>
            </w:r>
            <w:r w:rsidRPr="00961A14">
              <w:rPr>
                <w:b/>
              </w:rPr>
              <w:t>профильных комитетов Архангельского областного Собрания депутатов</w:t>
            </w:r>
            <w:r w:rsidRPr="00961A14">
              <w:t xml:space="preserve"> по итогам рассмотрения государственных программ Архангельской области, </w:t>
            </w:r>
            <w:proofErr w:type="spellStart"/>
            <w:r w:rsidRPr="00961A14">
              <w:t>непрограммных</w:t>
            </w:r>
            <w:proofErr w:type="spellEnd"/>
            <w:r w:rsidRPr="00961A14">
              <w:t xml:space="preserve"> направлений деятельности, основных характеристик</w:t>
            </w:r>
            <w:r>
              <w:t xml:space="preserve"> областного бюджета на 2016 год. </w:t>
            </w:r>
            <w:r w:rsidRPr="00961A14">
              <w:t xml:space="preserve"> </w:t>
            </w:r>
          </w:p>
          <w:p w:rsidR="00961A14" w:rsidRPr="009410FB" w:rsidRDefault="00961A14" w:rsidP="00961A14">
            <w:pPr>
              <w:jc w:val="both"/>
            </w:pPr>
            <w:r>
              <w:rPr>
                <w:sz w:val="18"/>
                <w:szCs w:val="18"/>
              </w:rPr>
              <w:tab/>
            </w:r>
            <w:r w:rsidRPr="009410FB">
              <w:t>Комитет по бюджету и налоговой политике</w:t>
            </w:r>
            <w:r>
              <w:t>,</w:t>
            </w:r>
            <w:r w:rsidRPr="009410FB">
              <w:t xml:space="preserve"> </w:t>
            </w:r>
            <w:r>
              <w:t xml:space="preserve">проанализировав проект областного бюджета на 2016 год и поступившие на проект заключения, обращает особое внимание Правительства Архангельской области </w:t>
            </w:r>
            <w:proofErr w:type="gramStart"/>
            <w:r>
              <w:t>на</w:t>
            </w:r>
            <w:proofErr w:type="gramEnd"/>
            <w:r>
              <w:t>:</w:t>
            </w:r>
          </w:p>
          <w:p w:rsidR="00961A14" w:rsidRPr="009410FB" w:rsidRDefault="00961A14" w:rsidP="00961A14">
            <w:pPr>
              <w:jc w:val="both"/>
            </w:pPr>
          </w:p>
          <w:p w:rsidR="00961A14" w:rsidRPr="00CF2ED7" w:rsidRDefault="00961A14" w:rsidP="00961A14">
            <w:pPr>
              <w:pStyle w:val="af5"/>
              <w:ind w:left="0" w:firstLine="709"/>
              <w:jc w:val="both"/>
            </w:pPr>
            <w:r>
              <w:t>1. Необходимость р</w:t>
            </w:r>
            <w:r w:rsidRPr="00CF2ED7">
              <w:t xml:space="preserve">ассмотреть возможность </w:t>
            </w:r>
            <w:proofErr w:type="spellStart"/>
            <w:r w:rsidRPr="00CF2ED7">
              <w:t>предусмотрения</w:t>
            </w:r>
            <w:proofErr w:type="spellEnd"/>
            <w:r w:rsidRPr="00CF2ED7">
              <w:t xml:space="preserve"> в отдельных материалах, предоставляемых к законопроекту, предложений о комплексе мер, разработанных на основе прогноза социально-экономического развития Архангельской области, которые приведут к повышению устойчивости экономики области (в случае развития ситуации по неблагоприятному сценарию). </w:t>
            </w:r>
          </w:p>
          <w:p w:rsidR="00961A14" w:rsidRDefault="00961A14" w:rsidP="00961A14">
            <w:pPr>
              <w:pStyle w:val="af5"/>
              <w:ind w:left="0" w:firstLine="709"/>
              <w:jc w:val="both"/>
            </w:pPr>
            <w:r>
              <w:lastRenderedPageBreak/>
              <w:t xml:space="preserve">2. </w:t>
            </w:r>
            <w:r w:rsidRPr="00CF2ED7">
              <w:t xml:space="preserve">Уделить внимание определению рисков </w:t>
            </w:r>
            <w:proofErr w:type="spellStart"/>
            <w:r w:rsidRPr="00CF2ED7">
              <w:t>недостижения</w:t>
            </w:r>
            <w:proofErr w:type="spellEnd"/>
            <w:r w:rsidRPr="00CF2ED7">
              <w:t xml:space="preserve"> прогнозируемых значений разрабатываемых прогнозов.</w:t>
            </w:r>
          </w:p>
          <w:p w:rsidR="00961A14" w:rsidRPr="00CF2ED7" w:rsidRDefault="00961A14" w:rsidP="00961A14">
            <w:pPr>
              <w:ind w:firstLine="709"/>
              <w:jc w:val="both"/>
            </w:pPr>
            <w:r>
              <w:t xml:space="preserve">3. </w:t>
            </w:r>
            <w:r w:rsidRPr="00CF2ED7">
              <w:t>Не</w:t>
            </w:r>
            <w:r>
              <w:t xml:space="preserve"> </w:t>
            </w:r>
            <w:r w:rsidRPr="00CF2ED7">
              <w:t xml:space="preserve">допущение сокращения объемов инвестиционных расходов в структуре областного бюджета, </w:t>
            </w:r>
            <w:r>
              <w:t>которое</w:t>
            </w:r>
            <w:r w:rsidRPr="00CF2ED7">
              <w:t xml:space="preserve"> может повлиять на замедление темпов роста инвестиций в основной капитал в целом по экономике, увеличение внутренних заимствований и тенденцию к увеличению расходов на обслуживание государственного долга, на существование рисков </w:t>
            </w:r>
            <w:proofErr w:type="spellStart"/>
            <w:r w:rsidRPr="00CF2ED7">
              <w:t>недопоступления</w:t>
            </w:r>
            <w:proofErr w:type="spellEnd"/>
            <w:r w:rsidRPr="00CF2ED7">
              <w:t xml:space="preserve"> в областной бюджет запланированных налоговых и неналоговых доходов. </w:t>
            </w:r>
          </w:p>
          <w:p w:rsidR="00961A14" w:rsidRPr="00CF2ED7" w:rsidRDefault="00961A14" w:rsidP="00961A14">
            <w:pPr>
              <w:ind w:firstLine="709"/>
              <w:jc w:val="both"/>
            </w:pPr>
            <w:r>
              <w:t xml:space="preserve">4. </w:t>
            </w:r>
            <w:r w:rsidRPr="00CF2ED7">
              <w:t xml:space="preserve">Возможные риски при невыполнении плана приватизации </w:t>
            </w:r>
            <w:r>
              <w:t xml:space="preserve">государственного имущества Архангельской области </w:t>
            </w:r>
            <w:r w:rsidRPr="00CF2ED7">
              <w:t>на 201</w:t>
            </w:r>
            <w:r>
              <w:t>6 –</w:t>
            </w:r>
            <w:r w:rsidRPr="00CF2ED7">
              <w:t xml:space="preserve"> 201</w:t>
            </w:r>
            <w:r>
              <w:t>8</w:t>
            </w:r>
            <w:r w:rsidRPr="00CF2ED7">
              <w:t xml:space="preserve"> годы, </w:t>
            </w:r>
            <w:proofErr w:type="gramStart"/>
            <w:r>
              <w:t>которое</w:t>
            </w:r>
            <w:proofErr w:type="gramEnd"/>
            <w:r w:rsidRPr="00CF2ED7">
              <w:t xml:space="preserve"> может повлечь необходимость возмещения выпадающих доходов областного бюджета. </w:t>
            </w:r>
          </w:p>
          <w:p w:rsidR="00961A14" w:rsidRDefault="00961A14" w:rsidP="00961A14">
            <w:pPr>
              <w:ind w:firstLine="709"/>
              <w:jc w:val="both"/>
            </w:pPr>
            <w:r>
              <w:t xml:space="preserve">5. </w:t>
            </w:r>
            <w:r w:rsidRPr="00CF2ED7">
              <w:t>Отсутствие согласованных подходов к планированию показателей прогноза социально-экономического развития и отдельных показателей в рамках государственных программ Архангельской области.</w:t>
            </w:r>
          </w:p>
          <w:p w:rsidR="00961A14" w:rsidRPr="00CF2ED7" w:rsidRDefault="00961A14" w:rsidP="00961A14">
            <w:pPr>
              <w:ind w:firstLine="709"/>
              <w:jc w:val="both"/>
            </w:pPr>
            <w:r>
              <w:t xml:space="preserve">6. </w:t>
            </w:r>
            <w:proofErr w:type="gramStart"/>
            <w:r>
              <w:t>Необходимость определить</w:t>
            </w:r>
            <w:r w:rsidRPr="00137FD8">
              <w:t xml:space="preserve"> в государственных программах Архангельской области целевые показатели, необходимые для оценки достижения целей и задач, предусмотренных Указом Президента Российской Федерации от 07.05.2012 № 597 «О мерах по реализации государственной социальной политики», Концепцией долгосрочного социально-экономического развития Российской Федерации на период до 2020 года, утвержденной распоряжением </w:t>
            </w:r>
            <w:r w:rsidRPr="00137FD8">
              <w:lastRenderedPageBreak/>
              <w:t xml:space="preserve">Правительства Российской Федерации от 17.11.2008 </w:t>
            </w:r>
            <w:r>
              <w:t xml:space="preserve">               </w:t>
            </w:r>
            <w:r w:rsidRPr="00137FD8">
              <w:t>№ 1662-р и Стратегией социально-экономического развития Северо-Западного федерального округа</w:t>
            </w:r>
            <w:r>
              <w:t>,</w:t>
            </w:r>
            <w:r w:rsidRPr="00137FD8">
              <w:t xml:space="preserve"> в целом по</w:t>
            </w:r>
            <w:proofErr w:type="gramEnd"/>
            <w:r w:rsidRPr="00137FD8">
              <w:t xml:space="preserve"> Архангельской области на период до 2020 года.</w:t>
            </w:r>
          </w:p>
          <w:p w:rsidR="00961A14" w:rsidRPr="00CF2ED7" w:rsidRDefault="00961A14" w:rsidP="00961A14">
            <w:pPr>
              <w:ind w:firstLine="709"/>
              <w:jc w:val="both"/>
            </w:pPr>
            <w:r>
              <w:t xml:space="preserve">7. </w:t>
            </w:r>
            <w:r w:rsidRPr="00CF2ED7">
              <w:t xml:space="preserve">Обеспечение </w:t>
            </w:r>
            <w:proofErr w:type="spellStart"/>
            <w:r w:rsidRPr="00CF2ED7">
              <w:t>адресности</w:t>
            </w:r>
            <w:proofErr w:type="spellEnd"/>
            <w:r w:rsidRPr="00CF2ED7">
              <w:t xml:space="preserve"> социальной поддержки граждан с учетом критерия нуждаемости.</w:t>
            </w:r>
          </w:p>
          <w:p w:rsidR="00961A14" w:rsidRPr="00661DA1" w:rsidRDefault="00961A14" w:rsidP="00961A14">
            <w:pPr>
              <w:ind w:firstLine="709"/>
              <w:jc w:val="both"/>
            </w:pPr>
            <w:r>
              <w:t>8.</w:t>
            </w:r>
            <w:r w:rsidRPr="00CF2ED7">
              <w:t xml:space="preserve"> Уменьшение расходов областного бюджета на 201</w:t>
            </w:r>
            <w:r>
              <w:t>6</w:t>
            </w:r>
            <w:r w:rsidRPr="00CF2ED7">
              <w:t xml:space="preserve"> год по сравнению с 201</w:t>
            </w:r>
            <w:r>
              <w:t>5</w:t>
            </w:r>
            <w:r w:rsidRPr="00CF2ED7">
              <w:t xml:space="preserve"> годом  </w:t>
            </w:r>
            <w:r w:rsidRPr="00853B07">
              <w:t xml:space="preserve">на </w:t>
            </w:r>
            <w:r>
              <w:t xml:space="preserve">- </w:t>
            </w:r>
            <w:r w:rsidRPr="00853B07">
              <w:t>5,5 %,</w:t>
            </w:r>
            <w:r w:rsidRPr="00CF2ED7">
              <w:t xml:space="preserve"> в том числе снижение расходов</w:t>
            </w:r>
            <w:r>
              <w:t xml:space="preserve"> на: физическую культуру и спорт на                   -30,7 %,   </w:t>
            </w:r>
            <w:r w:rsidRPr="00661DA1">
              <w:t>национальную экономику на - 13,8%,</w:t>
            </w:r>
            <w:r w:rsidRPr="00230BAE">
              <w:rPr>
                <w:b/>
              </w:rPr>
              <w:t xml:space="preserve"> </w:t>
            </w:r>
            <w:r w:rsidRPr="00CF2ED7">
              <w:t xml:space="preserve">жилищно-коммунальное хозяйство </w:t>
            </w:r>
            <w:r w:rsidRPr="00853B07">
              <w:t xml:space="preserve">на </w:t>
            </w:r>
            <w:r>
              <w:t xml:space="preserve">                 - </w:t>
            </w:r>
            <w:r w:rsidRPr="00853B07">
              <w:t xml:space="preserve">28,1%, </w:t>
            </w:r>
            <w:r>
              <w:t xml:space="preserve"> культуру, кинематографию на -9,3 %, </w:t>
            </w:r>
            <w:r w:rsidRPr="00661DA1">
              <w:t xml:space="preserve">образование на </w:t>
            </w:r>
            <w:r>
              <w:t xml:space="preserve">- </w:t>
            </w:r>
            <w:r w:rsidRPr="00661DA1">
              <w:t>4,2%,</w:t>
            </w:r>
            <w:r w:rsidRPr="00230BAE">
              <w:rPr>
                <w:b/>
              </w:rPr>
              <w:t xml:space="preserve"> </w:t>
            </w:r>
            <w:r w:rsidRPr="00661DA1">
              <w:t xml:space="preserve">здравоохранение </w:t>
            </w:r>
            <w:proofErr w:type="gramStart"/>
            <w:r w:rsidRPr="00661DA1">
              <w:t>на</w:t>
            </w:r>
            <w:proofErr w:type="gramEnd"/>
            <w:r w:rsidRPr="00661DA1">
              <w:t xml:space="preserve">  -2,6 %.</w:t>
            </w:r>
          </w:p>
          <w:p w:rsidR="00961A14" w:rsidRPr="00CF2ED7" w:rsidRDefault="00961A14" w:rsidP="00961A14">
            <w:pPr>
              <w:ind w:firstLine="709"/>
              <w:jc w:val="both"/>
            </w:pPr>
            <w:r>
              <w:t xml:space="preserve">9. </w:t>
            </w:r>
            <w:r w:rsidRPr="00CF2ED7">
              <w:t xml:space="preserve">Необходимость </w:t>
            </w:r>
            <w:proofErr w:type="gramStart"/>
            <w:r w:rsidRPr="00CF2ED7">
              <w:t>повышения эффективности использования средств областного бюджета</w:t>
            </w:r>
            <w:proofErr w:type="gramEnd"/>
            <w:r w:rsidRPr="00CF2ED7">
              <w:t xml:space="preserve"> на исполнение объемов государственных услуг (работ) подведомственными учреждениями исполнительных органов государственной власти Архангельской области.</w:t>
            </w:r>
          </w:p>
          <w:p w:rsidR="00961A14" w:rsidRPr="00230BAE" w:rsidRDefault="00961A14" w:rsidP="00961A14">
            <w:pPr>
              <w:ind w:firstLine="709"/>
              <w:jc w:val="both"/>
              <w:rPr>
                <w:bCs/>
              </w:rPr>
            </w:pPr>
            <w:r>
              <w:t>10</w:t>
            </w:r>
            <w:r w:rsidRPr="00230BAE">
              <w:t>.</w:t>
            </w:r>
            <w:r>
              <w:rPr>
                <w:b/>
              </w:rPr>
              <w:t xml:space="preserve"> </w:t>
            </w:r>
            <w:r w:rsidRPr="000D366B">
              <w:t>Необходимость предоставления государственной поддержки для реализации  региональной программы капитального ремонта общего имущества многоквартирных домов.</w:t>
            </w:r>
          </w:p>
          <w:p w:rsidR="00961A14" w:rsidRPr="00230BAE" w:rsidRDefault="00961A14" w:rsidP="00961A14">
            <w:pPr>
              <w:ind w:firstLine="709"/>
              <w:jc w:val="both"/>
              <w:rPr>
                <w:bCs/>
              </w:rPr>
            </w:pPr>
            <w:r>
              <w:rPr>
                <w:bCs/>
              </w:rPr>
              <w:t xml:space="preserve">11. </w:t>
            </w:r>
            <w:r w:rsidRPr="00230BAE">
              <w:rPr>
                <w:bCs/>
              </w:rPr>
              <w:t xml:space="preserve">Недостаточность в проекте областного бюджета на 2016 год ассигнований для исполнения обязательств по предоставлению субсидий </w:t>
            </w:r>
            <w:proofErr w:type="spellStart"/>
            <w:r w:rsidRPr="00230BAE">
              <w:rPr>
                <w:bCs/>
              </w:rPr>
              <w:t>ресурсоснабжающим</w:t>
            </w:r>
            <w:proofErr w:type="spellEnd"/>
            <w:r w:rsidRPr="00230BAE">
              <w:rPr>
                <w:bCs/>
              </w:rPr>
              <w:t xml:space="preserve"> предприятиям до необходимой годовой потребности </w:t>
            </w:r>
            <w:proofErr w:type="gramStart"/>
            <w:r w:rsidRPr="00230BAE">
              <w:rPr>
                <w:bCs/>
              </w:rPr>
              <w:t>по</w:t>
            </w:r>
            <w:proofErr w:type="gramEnd"/>
            <w:r w:rsidRPr="00230BAE">
              <w:rPr>
                <w:bCs/>
              </w:rPr>
              <w:t xml:space="preserve"> дельта-Т и </w:t>
            </w:r>
            <w:proofErr w:type="spellStart"/>
            <w:r w:rsidRPr="00230BAE">
              <w:rPr>
                <w:bCs/>
              </w:rPr>
              <w:t>дельта-Э</w:t>
            </w:r>
            <w:proofErr w:type="spellEnd"/>
            <w:r w:rsidRPr="00230BAE">
              <w:rPr>
                <w:bCs/>
              </w:rPr>
              <w:t xml:space="preserve"> с учетом расчетов авансовых </w:t>
            </w:r>
            <w:r w:rsidRPr="00230BAE">
              <w:rPr>
                <w:bCs/>
              </w:rPr>
              <w:lastRenderedPageBreak/>
              <w:t>перечислений в пределах годового лимита бюджетных обязательств.</w:t>
            </w:r>
          </w:p>
          <w:p w:rsidR="00961A14" w:rsidRPr="007A5EAD" w:rsidRDefault="00961A14" w:rsidP="00961A14">
            <w:pPr>
              <w:ind w:firstLine="709"/>
              <w:jc w:val="both"/>
            </w:pPr>
            <w:r>
              <w:t xml:space="preserve">12. </w:t>
            </w:r>
            <w:r w:rsidRPr="007A5EAD">
              <w:t>Необходимост</w:t>
            </w:r>
            <w:r>
              <w:t>ь</w:t>
            </w:r>
            <w:r w:rsidRPr="007A5EAD">
              <w:t xml:space="preserve"> увеличения бюджетных ассигнований в 2016 году на реализацию мероприятий по модернизации и капитальному ремонту объектов топливно-энергетического комплекса и жилищно-коммунального хозяйства Архангельской области.</w:t>
            </w:r>
          </w:p>
          <w:p w:rsidR="00961A14" w:rsidRPr="009401DC" w:rsidRDefault="00961A14" w:rsidP="00961A14">
            <w:pPr>
              <w:ind w:firstLine="709"/>
              <w:jc w:val="both"/>
              <w:rPr>
                <w:szCs w:val="28"/>
              </w:rPr>
            </w:pPr>
            <w:r>
              <w:t>13. Ф</w:t>
            </w:r>
            <w:r w:rsidRPr="007A5EAD">
              <w:t xml:space="preserve">инансирование </w:t>
            </w:r>
            <w:r>
              <w:t xml:space="preserve">не в полном объеме </w:t>
            </w:r>
            <w:r w:rsidRPr="007A5EAD">
              <w:t>компенсаци</w:t>
            </w:r>
            <w:r>
              <w:t>и</w:t>
            </w:r>
            <w:r w:rsidRPr="007A5EAD">
              <w:t xml:space="preserve"> убытков от государственного регулирования тарифов на железнодорожном транспорте</w:t>
            </w:r>
            <w:r>
              <w:t xml:space="preserve"> (о</w:t>
            </w:r>
            <w:r w:rsidRPr="007A5EAD">
              <w:t>бъем субсидий ниже экономически обоснованного</w:t>
            </w:r>
            <w:r>
              <w:t xml:space="preserve">), которое может </w:t>
            </w:r>
            <w:r w:rsidRPr="007A5EAD">
              <w:t>приве</w:t>
            </w:r>
            <w:r>
              <w:t>сти</w:t>
            </w:r>
            <w:r w:rsidRPr="007A5EAD">
              <w:t xml:space="preserve"> к сокращению продолжительности перевозок или их полному прекращению, потере транспортных операторов. </w:t>
            </w:r>
            <w:r>
              <w:t>Необходимость при выделении бюджетных сре</w:t>
            </w:r>
            <w:proofErr w:type="gramStart"/>
            <w:r>
              <w:t xml:space="preserve">дств </w:t>
            </w:r>
            <w:r>
              <w:rPr>
                <w:szCs w:val="28"/>
              </w:rPr>
              <w:t>пр</w:t>
            </w:r>
            <w:proofErr w:type="gramEnd"/>
            <w:r>
              <w:rPr>
                <w:szCs w:val="28"/>
              </w:rPr>
              <w:t xml:space="preserve">едставлять </w:t>
            </w:r>
            <w:r w:rsidRPr="00F42004">
              <w:rPr>
                <w:szCs w:val="28"/>
              </w:rPr>
              <w:t>информаци</w:t>
            </w:r>
            <w:r>
              <w:rPr>
                <w:szCs w:val="28"/>
              </w:rPr>
              <w:t>ю</w:t>
            </w:r>
            <w:r w:rsidRPr="00F42004">
              <w:rPr>
                <w:szCs w:val="28"/>
              </w:rPr>
              <w:t xml:space="preserve"> о количестве перевезенных пассажиров </w:t>
            </w:r>
            <w:r>
              <w:rPr>
                <w:szCs w:val="28"/>
              </w:rPr>
              <w:t>в подтверждение объема доходов перевозчиков, возникающих при осуществлении перевозки пассажиров и багажа, а также</w:t>
            </w:r>
            <w:r w:rsidRPr="00FD5DBF">
              <w:rPr>
                <w:szCs w:val="28"/>
              </w:rPr>
              <w:t xml:space="preserve"> актуализированный</w:t>
            </w:r>
            <w:r>
              <w:rPr>
                <w:szCs w:val="28"/>
              </w:rPr>
              <w:t xml:space="preserve"> расчет потребности в указанных средствах.</w:t>
            </w:r>
          </w:p>
          <w:p w:rsidR="00961A14" w:rsidRPr="007A5EAD" w:rsidRDefault="00961A14" w:rsidP="00961A14">
            <w:pPr>
              <w:ind w:firstLine="709"/>
              <w:jc w:val="both"/>
            </w:pPr>
            <w:r>
              <w:t xml:space="preserve">14. На </w:t>
            </w:r>
            <w:r w:rsidRPr="00447C8A">
              <w:t xml:space="preserve">целесообразность увеличения </w:t>
            </w:r>
            <w:proofErr w:type="gramStart"/>
            <w:r w:rsidRPr="00447C8A">
              <w:t>расходов</w:t>
            </w:r>
            <w:proofErr w:type="gramEnd"/>
            <w:r w:rsidRPr="00447C8A">
              <w:t xml:space="preserve"> на областную адресную инвестиционную программу</w:t>
            </w:r>
            <w:r>
              <w:t xml:space="preserve"> и</w:t>
            </w:r>
            <w:r w:rsidRPr="00447C8A">
              <w:t xml:space="preserve"> внесения изменения в порядок утверждения областной адресной инвестиционной программы, установленный постановлением Правительства Архангельской области от 10.07.2012 N 298-пп «Об утверждении Порядка формирования и реализации областной адресной инвестиционной программы на очередной финансовый год и на плановый период», предусмотрев утверждение областной </w:t>
            </w:r>
            <w:r w:rsidRPr="00447C8A">
              <w:lastRenderedPageBreak/>
              <w:t xml:space="preserve">адресной инвестиционной программы в 2-недельный срок со дня подписания Губернатором </w:t>
            </w:r>
            <w:r>
              <w:t xml:space="preserve">Архангельской области </w:t>
            </w:r>
            <w:r w:rsidRPr="00447C8A">
              <w:t>областного закона об областном бюджете на очередной финансовый год и плановый период</w:t>
            </w:r>
            <w:r>
              <w:t>.</w:t>
            </w:r>
          </w:p>
          <w:p w:rsidR="00961A14" w:rsidRDefault="00961A14" w:rsidP="00961A14">
            <w:pPr>
              <w:ind w:firstLine="709"/>
              <w:jc w:val="both"/>
            </w:pPr>
            <w:r>
              <w:t>15.</w:t>
            </w:r>
            <w:r w:rsidRPr="00CF2ED7">
              <w:t xml:space="preserve"> Необходимость принятия мер по недопущению роста количества незавершенных объектов, отвлечению средств бюджетов в незавершенное строительство, обеспечению преемственности показателей областной адресной инвестиционной программы по годам и наведению порядка в аналитическом учете объектов капитальных вложений.  </w:t>
            </w:r>
          </w:p>
          <w:p w:rsidR="00961A14" w:rsidRPr="00CF2ED7" w:rsidRDefault="00961A14" w:rsidP="00961A14">
            <w:pPr>
              <w:ind w:firstLine="709"/>
              <w:jc w:val="both"/>
            </w:pPr>
            <w:r>
              <w:t>16. На необходимость увеличения бюджетных ассигнований на лекарственное обеспечение отдельных категорий граждан,</w:t>
            </w:r>
            <w:r w:rsidRPr="00940AA5">
              <w:t xml:space="preserve"> приобретение необходимого медицинского оборудования</w:t>
            </w:r>
            <w:r>
              <w:t xml:space="preserve"> и проведение капитальных ремонтов медицинских организаций в соответствии с требованиями </w:t>
            </w:r>
            <w:proofErr w:type="spellStart"/>
            <w:r>
              <w:t>СанПиН</w:t>
            </w:r>
            <w:proofErr w:type="spellEnd"/>
            <w:r>
              <w:t>.</w:t>
            </w:r>
          </w:p>
          <w:p w:rsidR="00961A14" w:rsidRDefault="00961A14" w:rsidP="00961A14">
            <w:pPr>
              <w:ind w:left="284" w:firstLine="425"/>
              <w:jc w:val="both"/>
            </w:pPr>
            <w:r>
              <w:t>17. Необходимость у</w:t>
            </w:r>
            <w:r w:rsidRPr="000A5997">
              <w:t>велич</w:t>
            </w:r>
            <w:r>
              <w:t>ения</w:t>
            </w:r>
            <w:r w:rsidRPr="000A5997">
              <w:t xml:space="preserve"> объем</w:t>
            </w:r>
            <w:r>
              <w:t>а</w:t>
            </w:r>
            <w:r w:rsidRPr="000A5997">
              <w:t xml:space="preserve"> субвенции бюджетам муниципальных образовани</w:t>
            </w:r>
            <w:r>
              <w:t>й</w:t>
            </w:r>
            <w:r w:rsidRPr="000A5997">
              <w:t xml:space="preserve"> Архангельской области на реализацию образовательных программ, установив коэффициенты индексации для расчета субвенции бюджетам муниципальных образовани</w:t>
            </w:r>
            <w:r>
              <w:t>й</w:t>
            </w:r>
            <w:r w:rsidRPr="000A5997">
              <w:t xml:space="preserve"> Архангельской области не менее 1.</w:t>
            </w:r>
          </w:p>
          <w:p w:rsidR="00961A14" w:rsidRPr="00CF2ED7" w:rsidRDefault="00961A14" w:rsidP="00961A14">
            <w:pPr>
              <w:ind w:left="284" w:firstLine="425"/>
              <w:jc w:val="both"/>
            </w:pPr>
            <w:r>
              <w:t xml:space="preserve">18. </w:t>
            </w:r>
            <w:r w:rsidRPr="00CF2ED7">
              <w:t>Необходимость сокращения объема долговых обязательств.</w:t>
            </w:r>
          </w:p>
          <w:p w:rsidR="00961A14" w:rsidRDefault="00961A14" w:rsidP="00961A14">
            <w:pPr>
              <w:ind w:firstLine="709"/>
              <w:jc w:val="both"/>
            </w:pPr>
            <w:r>
              <w:t xml:space="preserve">19. </w:t>
            </w:r>
            <w:r w:rsidRPr="00CF2ED7">
              <w:t>Обеспечение взыскания в бюджет необоснованно произведенных расходов, установленных в ходе проверок, проводимых органами финансового контроля.</w:t>
            </w:r>
          </w:p>
          <w:p w:rsidR="006C6675" w:rsidRPr="0042605C" w:rsidRDefault="006C6675" w:rsidP="00961A14">
            <w:pPr>
              <w:jc w:val="both"/>
            </w:pPr>
          </w:p>
        </w:tc>
        <w:tc>
          <w:tcPr>
            <w:tcW w:w="1560" w:type="dxa"/>
          </w:tcPr>
          <w:p w:rsidR="006C6675" w:rsidRPr="00DB285D" w:rsidRDefault="006C6675" w:rsidP="00A22139">
            <w:pPr>
              <w:pStyle w:val="a3"/>
              <w:ind w:left="-76" w:right="-56" w:firstLine="0"/>
              <w:jc w:val="center"/>
              <w:rPr>
                <w:sz w:val="24"/>
                <w:szCs w:val="24"/>
              </w:rPr>
            </w:pPr>
            <w:r>
              <w:rPr>
                <w:sz w:val="24"/>
                <w:szCs w:val="24"/>
              </w:rPr>
              <w:lastRenderedPageBreak/>
              <w:t>В соответствии с планом</w:t>
            </w:r>
          </w:p>
        </w:tc>
        <w:tc>
          <w:tcPr>
            <w:tcW w:w="3086" w:type="dxa"/>
          </w:tcPr>
          <w:p w:rsidR="00961A14" w:rsidRDefault="00961A14" w:rsidP="00961A14">
            <w:pPr>
              <w:ind w:firstLine="708"/>
              <w:jc w:val="both"/>
            </w:pPr>
            <w:r w:rsidRPr="00491164">
              <w:t xml:space="preserve">Комитет по бюджету и налоговой политике с учетом всех </w:t>
            </w:r>
            <w:r>
              <w:t>поступивших</w:t>
            </w:r>
            <w:r w:rsidRPr="00491164">
              <w:t xml:space="preserve"> заключений</w:t>
            </w:r>
            <w:r>
              <w:t xml:space="preserve"> РЕКОМЕНДУЕТ:</w:t>
            </w:r>
          </w:p>
          <w:p w:rsidR="00961A14" w:rsidRDefault="00961A14" w:rsidP="00961A14">
            <w:pPr>
              <w:ind w:firstLine="708"/>
              <w:jc w:val="both"/>
            </w:pPr>
            <w:r>
              <w:t xml:space="preserve">- обратить внимание профильных комитетов Архангельского областного Собрания депутатов на необходимость рассмотрения проекта областного бюджета совместно с министерствами, агентствами и инспекциями  Архангельской области на предмет не только в части эффективности расходов и необходимости увеличения бюджетных ассигнований, но и в части администрирования главными администраторами доходов </w:t>
            </w:r>
            <w:r>
              <w:lastRenderedPageBreak/>
              <w:t>областного бюджета;</w:t>
            </w:r>
          </w:p>
          <w:p w:rsidR="00961A14" w:rsidRPr="005C720A" w:rsidRDefault="00961A14" w:rsidP="00961A14">
            <w:pPr>
              <w:jc w:val="both"/>
              <w:rPr>
                <w:b/>
              </w:rPr>
            </w:pPr>
            <w:r>
              <w:tab/>
              <w:t xml:space="preserve">- депутатам областного Собрания депутатов </w:t>
            </w:r>
            <w:r w:rsidRPr="009726E5">
              <w:rPr>
                <w:b/>
              </w:rPr>
              <w:t xml:space="preserve">принять </w:t>
            </w:r>
            <w:r>
              <w:t xml:space="preserve">проект областного закона «Об областном бюджете на 2016 год» </w:t>
            </w:r>
            <w:r w:rsidRPr="005C720A">
              <w:rPr>
                <w:b/>
              </w:rPr>
              <w:t>в первом чтении с учетом представленных основных параметров областного бюджета</w:t>
            </w:r>
            <w:r w:rsidRPr="005C720A">
              <w:t>;</w:t>
            </w:r>
          </w:p>
          <w:p w:rsidR="00961A14" w:rsidRDefault="00961A14" w:rsidP="00961A14">
            <w:pPr>
              <w:jc w:val="both"/>
            </w:pPr>
            <w:r>
              <w:tab/>
              <w:t xml:space="preserve">- Правительству Архангельской области проанализировать предложения комитета по бюджету и налоговой политике, контрольно-счетной палаты Архангельской области, государственно-правового управления </w:t>
            </w:r>
            <w:r w:rsidRPr="004225B9">
              <w:t>аппарата областного Собрания депутатов</w:t>
            </w:r>
            <w:r>
              <w:t xml:space="preserve">, профильных комитетов Архангельского областного Собрания депутатов, прокуратуры Архангельской области и внести </w:t>
            </w:r>
            <w:r w:rsidRPr="004225B9">
              <w:t xml:space="preserve"> </w:t>
            </w:r>
            <w:r>
              <w:t>необходимые поправки ко второму чтению.</w:t>
            </w:r>
          </w:p>
          <w:p w:rsidR="006C6675" w:rsidRPr="0042605C" w:rsidRDefault="006C6675" w:rsidP="00DB285D">
            <w:pPr>
              <w:pStyle w:val="ConsTitle"/>
              <w:ind w:right="0"/>
              <w:jc w:val="both"/>
              <w:rPr>
                <w:rFonts w:ascii="Times New Roman" w:hAnsi="Times New Roman"/>
                <w:b w:val="0"/>
                <w:sz w:val="24"/>
                <w:szCs w:val="24"/>
              </w:rPr>
            </w:pPr>
          </w:p>
        </w:tc>
      </w:tr>
      <w:tr w:rsidR="00646F0F" w:rsidRPr="00B27A37" w:rsidTr="00BA16DC">
        <w:tc>
          <w:tcPr>
            <w:tcW w:w="588" w:type="dxa"/>
          </w:tcPr>
          <w:p w:rsidR="00646F0F" w:rsidRDefault="00646F0F" w:rsidP="00DB285D">
            <w:pPr>
              <w:pStyle w:val="a3"/>
              <w:ind w:firstLine="0"/>
              <w:jc w:val="center"/>
              <w:rPr>
                <w:sz w:val="22"/>
                <w:szCs w:val="22"/>
              </w:rPr>
            </w:pPr>
            <w:r>
              <w:rPr>
                <w:sz w:val="22"/>
                <w:szCs w:val="22"/>
              </w:rPr>
              <w:lastRenderedPageBreak/>
              <w:t>9.</w:t>
            </w:r>
          </w:p>
        </w:tc>
        <w:tc>
          <w:tcPr>
            <w:tcW w:w="2497" w:type="dxa"/>
          </w:tcPr>
          <w:p w:rsidR="00646F0F" w:rsidRPr="006C6675" w:rsidRDefault="00646F0F" w:rsidP="006E124E">
            <w:pPr>
              <w:pStyle w:val="a7"/>
              <w:jc w:val="both"/>
              <w:rPr>
                <w:sz w:val="24"/>
                <w:szCs w:val="24"/>
              </w:rPr>
            </w:pPr>
            <w:r w:rsidRPr="006C6675">
              <w:rPr>
                <w:sz w:val="24"/>
                <w:szCs w:val="24"/>
              </w:rPr>
              <w:t xml:space="preserve">Решение по награждению Почетной грамотой Архангельского областного Собрания депутатов </w:t>
            </w:r>
          </w:p>
        </w:tc>
        <w:tc>
          <w:tcPr>
            <w:tcW w:w="2552" w:type="dxa"/>
          </w:tcPr>
          <w:p w:rsidR="00646F0F" w:rsidRPr="0042605C" w:rsidRDefault="0042605C" w:rsidP="003F2134">
            <w:pPr>
              <w:spacing w:line="240" w:lineRule="exact"/>
              <w:jc w:val="center"/>
            </w:pPr>
            <w:r w:rsidRPr="0042605C">
              <w:t xml:space="preserve">Ходатайство начальника Межрайонной ИФНС России № 5 по Архангельской области и Ненецкому автономному округу, Советника государственной гражданской службы Российской Федерации 1 класса Зарубиной Е.В. </w:t>
            </w:r>
          </w:p>
        </w:tc>
        <w:tc>
          <w:tcPr>
            <w:tcW w:w="5103" w:type="dxa"/>
          </w:tcPr>
          <w:p w:rsidR="003F2134" w:rsidRPr="00961A14" w:rsidRDefault="003F2134" w:rsidP="003F2134">
            <w:pPr>
              <w:jc w:val="both"/>
            </w:pPr>
            <w:proofErr w:type="gramStart"/>
            <w:r w:rsidRPr="00961A14">
              <w:t>Комитет, рассмотрев на своем заседании (протокол от 23 ноября              2015 года) ходатайство начальника Межрайонной ИФНС России № 5 по Архангельской области и Ненецкому автономному округу, советника государственной гражданской службы Российской Федерации 1 класса Зарубиной Е.В. (</w:t>
            </w:r>
            <w:proofErr w:type="spellStart"/>
            <w:r w:rsidRPr="00961A14">
              <w:t>вх</w:t>
            </w:r>
            <w:proofErr w:type="spellEnd"/>
            <w:r w:rsidRPr="00961A14">
              <w:t>. от 09.11.2015 № 02-06/1640) о награждении Почетной грамотой Архангельского областного Собрания депутатов ПРИБЫТКОВОЙ Ольги Валентиновны</w:t>
            </w:r>
            <w:r w:rsidRPr="00961A14">
              <w:softHyphen/>
              <w:t xml:space="preserve"> </w:t>
            </w:r>
            <w:r w:rsidRPr="00961A14">
              <w:rPr>
                <w:bCs/>
              </w:rPr>
              <w:t xml:space="preserve">– главного государственного налогового инспектора аналитического отдела </w:t>
            </w:r>
            <w:r w:rsidRPr="00961A14">
              <w:t>Межрайонной ИФНС России</w:t>
            </w:r>
            <w:proofErr w:type="gramEnd"/>
            <w:r w:rsidRPr="00961A14">
              <w:t xml:space="preserve"> № 5 по Архангельской области и Ненецкому автономному округу</w:t>
            </w:r>
            <w:r w:rsidRPr="00961A14">
              <w:rPr>
                <w:bCs/>
              </w:rPr>
              <w:t xml:space="preserve"> и</w:t>
            </w:r>
            <w:r w:rsidRPr="00961A14">
              <w:t xml:space="preserve">  решил:</w:t>
            </w:r>
          </w:p>
          <w:p w:rsidR="003F2134" w:rsidRPr="00961A14" w:rsidRDefault="003F2134" w:rsidP="003F2134">
            <w:pPr>
              <w:jc w:val="both"/>
            </w:pPr>
            <w:r w:rsidRPr="00961A14">
              <w:tab/>
              <w:t xml:space="preserve">Рекомендовать наградить Почетной грамотой Архангельского областного Собрания депутатов  </w:t>
            </w:r>
            <w:r w:rsidRPr="00961A14">
              <w:rPr>
                <w:b/>
              </w:rPr>
              <w:t>Прибыткову Ольгу Валентиновну</w:t>
            </w:r>
            <w:r w:rsidRPr="00961A14">
              <w:t xml:space="preserve"> </w:t>
            </w:r>
            <w:r w:rsidRPr="00961A14">
              <w:rPr>
                <w:bCs/>
              </w:rPr>
              <w:t xml:space="preserve">– </w:t>
            </w:r>
            <w:r w:rsidRPr="00961A14">
              <w:t>за образцовое  и эффективное исполнение служебных обязанностей, особые заслуги по осуществлению государственного контроля выполнения установленных заданий по мобилизации налогов, соблюдением налогового законодательства, значительный личный вклад в работу и достижение высоких результатов в труде.</w:t>
            </w:r>
          </w:p>
          <w:p w:rsidR="00646F0F" w:rsidRPr="00961A14" w:rsidRDefault="00646F0F" w:rsidP="006C6675">
            <w:pPr>
              <w:jc w:val="both"/>
            </w:pPr>
          </w:p>
        </w:tc>
        <w:tc>
          <w:tcPr>
            <w:tcW w:w="1560" w:type="dxa"/>
          </w:tcPr>
          <w:p w:rsidR="00646F0F" w:rsidRPr="00961A14" w:rsidRDefault="003F2134" w:rsidP="00DB285D">
            <w:pPr>
              <w:pStyle w:val="a3"/>
              <w:ind w:left="-76" w:right="-56" w:firstLine="0"/>
              <w:rPr>
                <w:sz w:val="24"/>
                <w:szCs w:val="24"/>
              </w:rPr>
            </w:pPr>
            <w:r w:rsidRPr="00961A14">
              <w:rPr>
                <w:sz w:val="24"/>
                <w:szCs w:val="24"/>
              </w:rPr>
              <w:t xml:space="preserve"> «вне плана»</w:t>
            </w:r>
          </w:p>
        </w:tc>
        <w:tc>
          <w:tcPr>
            <w:tcW w:w="3086" w:type="dxa"/>
          </w:tcPr>
          <w:p w:rsidR="00646F0F" w:rsidRPr="00961A14" w:rsidRDefault="003F2134" w:rsidP="00DB285D">
            <w:pPr>
              <w:pStyle w:val="ConsTitle"/>
              <w:ind w:right="0"/>
              <w:jc w:val="both"/>
              <w:rPr>
                <w:rFonts w:ascii="Times New Roman" w:hAnsi="Times New Roman"/>
                <w:b w:val="0"/>
                <w:sz w:val="24"/>
                <w:szCs w:val="24"/>
              </w:rPr>
            </w:pPr>
            <w:r w:rsidRPr="00961A14">
              <w:rPr>
                <w:rFonts w:ascii="Times New Roman" w:hAnsi="Times New Roman"/>
                <w:b w:val="0"/>
                <w:sz w:val="24"/>
                <w:szCs w:val="24"/>
              </w:rPr>
              <w:t xml:space="preserve">Рекомендовать наградить Почетной грамотой Архангельского областного Собрания депутатов  Прибыткову Ольгу Валентиновну </w:t>
            </w:r>
            <w:r w:rsidRPr="00961A14">
              <w:rPr>
                <w:rFonts w:ascii="Times New Roman" w:hAnsi="Times New Roman"/>
                <w:b w:val="0"/>
                <w:bCs/>
                <w:sz w:val="24"/>
                <w:szCs w:val="24"/>
              </w:rPr>
              <w:t xml:space="preserve">– </w:t>
            </w:r>
            <w:r w:rsidRPr="00961A14">
              <w:rPr>
                <w:rFonts w:ascii="Times New Roman" w:hAnsi="Times New Roman"/>
                <w:b w:val="0"/>
                <w:sz w:val="24"/>
                <w:szCs w:val="24"/>
              </w:rPr>
              <w:t>за образцовое  и эффективное исполнение служебных обязанностей, особые заслуги по осуществлению государственного контроля выполнения установленных заданий по мобилизации налогов, соблюдением налогового законодательства, значительный личный вклад в работу и достижение высоких результатов в труде</w:t>
            </w:r>
          </w:p>
        </w:tc>
      </w:tr>
    </w:tbl>
    <w:p w:rsidR="00016512" w:rsidRDefault="00016512"/>
    <w:sectPr w:rsidR="00016512" w:rsidSect="00DB285D">
      <w:headerReference w:type="even" r:id="rId8"/>
      <w:headerReference w:type="default" r:id="rId9"/>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976" w:rsidRDefault="000B3976" w:rsidP="00FC1D09">
      <w:r>
        <w:separator/>
      </w:r>
    </w:p>
  </w:endnote>
  <w:endnote w:type="continuationSeparator" w:id="0">
    <w:p w:rsidR="000B3976" w:rsidRDefault="000B3976" w:rsidP="00FC1D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976" w:rsidRDefault="000B3976" w:rsidP="00FC1D09">
      <w:r>
        <w:separator/>
      </w:r>
    </w:p>
  </w:footnote>
  <w:footnote w:type="continuationSeparator" w:id="0">
    <w:p w:rsidR="000B3976" w:rsidRDefault="000B3976" w:rsidP="00FC1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5D" w:rsidRDefault="006F0B45" w:rsidP="00DB285D">
    <w:pPr>
      <w:pStyle w:val="a5"/>
      <w:framePr w:wrap="around" w:vAnchor="text" w:hAnchor="margin" w:xAlign="center" w:y="1"/>
      <w:rPr>
        <w:rStyle w:val="aa"/>
      </w:rPr>
    </w:pPr>
    <w:r>
      <w:rPr>
        <w:rStyle w:val="aa"/>
      </w:rPr>
      <w:fldChar w:fldCharType="begin"/>
    </w:r>
    <w:r w:rsidR="00DB285D">
      <w:rPr>
        <w:rStyle w:val="aa"/>
      </w:rPr>
      <w:instrText xml:space="preserve">PAGE  </w:instrText>
    </w:r>
    <w:r>
      <w:rPr>
        <w:rStyle w:val="aa"/>
      </w:rPr>
      <w:fldChar w:fldCharType="end"/>
    </w:r>
  </w:p>
  <w:p w:rsidR="00DB285D" w:rsidRDefault="00DB285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5D" w:rsidRDefault="006F0B45" w:rsidP="00DB285D">
    <w:pPr>
      <w:pStyle w:val="a5"/>
      <w:framePr w:wrap="around" w:vAnchor="text" w:hAnchor="margin" w:xAlign="center" w:y="1"/>
      <w:rPr>
        <w:rStyle w:val="aa"/>
      </w:rPr>
    </w:pPr>
    <w:r>
      <w:rPr>
        <w:rStyle w:val="aa"/>
      </w:rPr>
      <w:fldChar w:fldCharType="begin"/>
    </w:r>
    <w:r w:rsidR="00DB285D">
      <w:rPr>
        <w:rStyle w:val="aa"/>
      </w:rPr>
      <w:instrText xml:space="preserve">PAGE  </w:instrText>
    </w:r>
    <w:r>
      <w:rPr>
        <w:rStyle w:val="aa"/>
      </w:rPr>
      <w:fldChar w:fldCharType="separate"/>
    </w:r>
    <w:r w:rsidR="003F64DB">
      <w:rPr>
        <w:rStyle w:val="aa"/>
        <w:noProof/>
      </w:rPr>
      <w:t>22</w:t>
    </w:r>
    <w:r>
      <w:rPr>
        <w:rStyle w:val="aa"/>
      </w:rPr>
      <w:fldChar w:fldCharType="end"/>
    </w:r>
  </w:p>
  <w:p w:rsidR="00DB285D" w:rsidRDefault="00DB285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EF71546"/>
    <w:multiLevelType w:val="hybridMultilevel"/>
    <w:tmpl w:val="C8620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3D27B5"/>
    <w:multiLevelType w:val="hybridMultilevel"/>
    <w:tmpl w:val="C8620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876561"/>
    <w:rsid w:val="00016512"/>
    <w:rsid w:val="000B3976"/>
    <w:rsid w:val="000E462E"/>
    <w:rsid w:val="00144D2C"/>
    <w:rsid w:val="0016578D"/>
    <w:rsid w:val="00196FF7"/>
    <w:rsid w:val="00226607"/>
    <w:rsid w:val="00237A86"/>
    <w:rsid w:val="00246172"/>
    <w:rsid w:val="00250442"/>
    <w:rsid w:val="002A2E1C"/>
    <w:rsid w:val="002C7CF0"/>
    <w:rsid w:val="002E7EF4"/>
    <w:rsid w:val="002F16BD"/>
    <w:rsid w:val="00310F55"/>
    <w:rsid w:val="00397DDD"/>
    <w:rsid w:val="003D430D"/>
    <w:rsid w:val="003F2134"/>
    <w:rsid w:val="003F64DB"/>
    <w:rsid w:val="00416FD2"/>
    <w:rsid w:val="0042605C"/>
    <w:rsid w:val="00440BED"/>
    <w:rsid w:val="00453CB6"/>
    <w:rsid w:val="004804A3"/>
    <w:rsid w:val="00487A13"/>
    <w:rsid w:val="004B2A5C"/>
    <w:rsid w:val="004F0D6A"/>
    <w:rsid w:val="005B164B"/>
    <w:rsid w:val="00646F0F"/>
    <w:rsid w:val="0064715D"/>
    <w:rsid w:val="006C1F42"/>
    <w:rsid w:val="006C3D72"/>
    <w:rsid w:val="006C6675"/>
    <w:rsid w:val="006F0B45"/>
    <w:rsid w:val="006F1734"/>
    <w:rsid w:val="006F1872"/>
    <w:rsid w:val="00792120"/>
    <w:rsid w:val="007D3D5F"/>
    <w:rsid w:val="00826149"/>
    <w:rsid w:val="00876561"/>
    <w:rsid w:val="008C7798"/>
    <w:rsid w:val="008E1F98"/>
    <w:rsid w:val="00917EF4"/>
    <w:rsid w:val="009244EB"/>
    <w:rsid w:val="00961A14"/>
    <w:rsid w:val="00975BFC"/>
    <w:rsid w:val="009A2555"/>
    <w:rsid w:val="00A22139"/>
    <w:rsid w:val="00A725C8"/>
    <w:rsid w:val="00AD525B"/>
    <w:rsid w:val="00AF65EA"/>
    <w:rsid w:val="00B14E42"/>
    <w:rsid w:val="00B20F5C"/>
    <w:rsid w:val="00B42AA9"/>
    <w:rsid w:val="00B60630"/>
    <w:rsid w:val="00BA16DC"/>
    <w:rsid w:val="00C04DD3"/>
    <w:rsid w:val="00C127B9"/>
    <w:rsid w:val="00C4059A"/>
    <w:rsid w:val="00C6031F"/>
    <w:rsid w:val="00C6135D"/>
    <w:rsid w:val="00C66A7D"/>
    <w:rsid w:val="00CA4DC1"/>
    <w:rsid w:val="00CC3BA3"/>
    <w:rsid w:val="00CD1A4B"/>
    <w:rsid w:val="00CF5AD2"/>
    <w:rsid w:val="00D31E20"/>
    <w:rsid w:val="00D43293"/>
    <w:rsid w:val="00D46032"/>
    <w:rsid w:val="00D63489"/>
    <w:rsid w:val="00DB285D"/>
    <w:rsid w:val="00DF2060"/>
    <w:rsid w:val="00EB1587"/>
    <w:rsid w:val="00EB5C52"/>
    <w:rsid w:val="00EE1889"/>
    <w:rsid w:val="00EF594E"/>
    <w:rsid w:val="00F03C2D"/>
    <w:rsid w:val="00F42C4E"/>
    <w:rsid w:val="00F73C48"/>
    <w:rsid w:val="00FC1D09"/>
    <w:rsid w:val="00FF3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61"/>
    <w:pPr>
      <w:spacing w:after="0" w:line="240" w:lineRule="auto"/>
    </w:pPr>
    <w:rPr>
      <w:rFonts w:eastAsia="Times New Roman" w:cs="Times New Roman"/>
      <w:sz w:val="24"/>
      <w:szCs w:val="24"/>
      <w:lang w:eastAsia="ru-RU"/>
    </w:rPr>
  </w:style>
  <w:style w:type="paragraph" w:styleId="1">
    <w:name w:val="heading 1"/>
    <w:basedOn w:val="a"/>
    <w:next w:val="a"/>
    <w:link w:val="10"/>
    <w:qFormat/>
    <w:rsid w:val="008765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876561"/>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561"/>
    <w:rPr>
      <w:rFonts w:asciiTheme="majorHAnsi" w:eastAsiaTheme="majorEastAsia" w:hAnsiTheme="majorHAnsi" w:cstheme="majorBidi"/>
      <w:b/>
      <w:bCs/>
      <w:color w:val="365F91" w:themeColor="accent1" w:themeShade="BF"/>
      <w:szCs w:val="28"/>
      <w:lang w:eastAsia="ru-RU"/>
    </w:rPr>
  </w:style>
  <w:style w:type="character" w:customStyle="1" w:styleId="70">
    <w:name w:val="Заголовок 7 Знак"/>
    <w:basedOn w:val="a0"/>
    <w:link w:val="7"/>
    <w:rsid w:val="00876561"/>
    <w:rPr>
      <w:rFonts w:eastAsia="Times New Roman" w:cs="Times New Roman"/>
      <w:b/>
      <w:szCs w:val="20"/>
      <w:lang w:eastAsia="ru-RU"/>
    </w:rPr>
  </w:style>
  <w:style w:type="paragraph" w:customStyle="1" w:styleId="a3">
    <w:name w:val="СтильМой"/>
    <w:basedOn w:val="a"/>
    <w:rsid w:val="00876561"/>
    <w:pPr>
      <w:ind w:firstLine="720"/>
      <w:jc w:val="both"/>
    </w:pPr>
    <w:rPr>
      <w:sz w:val="28"/>
      <w:szCs w:val="20"/>
    </w:rPr>
  </w:style>
  <w:style w:type="table" w:styleId="a4">
    <w:name w:val="Table Grid"/>
    <w:basedOn w:val="a1"/>
    <w:uiPriority w:val="59"/>
    <w:rsid w:val="00876561"/>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876561"/>
    <w:pPr>
      <w:tabs>
        <w:tab w:val="center" w:pos="4677"/>
        <w:tab w:val="right" w:pos="9355"/>
      </w:tabs>
    </w:pPr>
  </w:style>
  <w:style w:type="character" w:customStyle="1" w:styleId="a6">
    <w:name w:val="Верхний колонтитул Знак"/>
    <w:basedOn w:val="a0"/>
    <w:link w:val="a5"/>
    <w:rsid w:val="00876561"/>
    <w:rPr>
      <w:rFonts w:eastAsia="Times New Roman" w:cs="Times New Roman"/>
      <w:sz w:val="24"/>
      <w:szCs w:val="24"/>
      <w:lang w:eastAsia="ru-RU"/>
    </w:rPr>
  </w:style>
  <w:style w:type="paragraph" w:styleId="a7">
    <w:name w:val="Body Text"/>
    <w:basedOn w:val="a"/>
    <w:link w:val="11"/>
    <w:rsid w:val="00876561"/>
    <w:rPr>
      <w:sz w:val="28"/>
      <w:szCs w:val="20"/>
    </w:rPr>
  </w:style>
  <w:style w:type="character" w:customStyle="1" w:styleId="a8">
    <w:name w:val="Основной текст Знак"/>
    <w:basedOn w:val="a0"/>
    <w:link w:val="a7"/>
    <w:rsid w:val="00876561"/>
    <w:rPr>
      <w:rFonts w:eastAsia="Times New Roman" w:cs="Times New Roman"/>
      <w:sz w:val="24"/>
      <w:szCs w:val="24"/>
      <w:lang w:eastAsia="ru-RU"/>
    </w:rPr>
  </w:style>
  <w:style w:type="paragraph" w:customStyle="1" w:styleId="a9">
    <w:name w:val="Знак"/>
    <w:basedOn w:val="a"/>
    <w:rsid w:val="00876561"/>
    <w:pPr>
      <w:spacing w:before="100" w:beforeAutospacing="1" w:after="100" w:afterAutospacing="1"/>
    </w:pPr>
    <w:rPr>
      <w:rFonts w:ascii="Tahoma" w:hAnsi="Tahoma"/>
      <w:sz w:val="20"/>
      <w:szCs w:val="20"/>
      <w:lang w:val="en-US" w:eastAsia="en-US"/>
    </w:rPr>
  </w:style>
  <w:style w:type="paragraph" w:styleId="3">
    <w:name w:val="Body Text Indent 3"/>
    <w:basedOn w:val="a"/>
    <w:link w:val="30"/>
    <w:rsid w:val="00876561"/>
    <w:pPr>
      <w:spacing w:after="120"/>
      <w:ind w:left="283"/>
    </w:pPr>
    <w:rPr>
      <w:sz w:val="16"/>
      <w:szCs w:val="16"/>
    </w:rPr>
  </w:style>
  <w:style w:type="character" w:customStyle="1" w:styleId="30">
    <w:name w:val="Основной текст с отступом 3 Знак"/>
    <w:basedOn w:val="a0"/>
    <w:link w:val="3"/>
    <w:rsid w:val="00876561"/>
    <w:rPr>
      <w:rFonts w:eastAsia="Times New Roman" w:cs="Times New Roman"/>
      <w:sz w:val="16"/>
      <w:szCs w:val="16"/>
      <w:lang w:eastAsia="ru-RU"/>
    </w:rPr>
  </w:style>
  <w:style w:type="character" w:styleId="aa">
    <w:name w:val="page number"/>
    <w:basedOn w:val="a0"/>
    <w:rsid w:val="00876561"/>
  </w:style>
  <w:style w:type="paragraph" w:styleId="ab">
    <w:name w:val="Balloon Text"/>
    <w:basedOn w:val="a"/>
    <w:link w:val="ac"/>
    <w:semiHidden/>
    <w:rsid w:val="00876561"/>
    <w:rPr>
      <w:rFonts w:ascii="Tahoma" w:hAnsi="Tahoma" w:cs="Tahoma"/>
      <w:sz w:val="16"/>
      <w:szCs w:val="16"/>
    </w:rPr>
  </w:style>
  <w:style w:type="character" w:customStyle="1" w:styleId="ac">
    <w:name w:val="Текст выноски Знак"/>
    <w:basedOn w:val="a0"/>
    <w:link w:val="ab"/>
    <w:semiHidden/>
    <w:rsid w:val="00876561"/>
    <w:rPr>
      <w:rFonts w:ascii="Tahoma" w:eastAsia="Times New Roman" w:hAnsi="Tahoma" w:cs="Tahoma"/>
      <w:sz w:val="16"/>
      <w:szCs w:val="16"/>
      <w:lang w:eastAsia="ru-RU"/>
    </w:rPr>
  </w:style>
  <w:style w:type="paragraph" w:styleId="2">
    <w:name w:val="Body Text 2"/>
    <w:basedOn w:val="a"/>
    <w:link w:val="20"/>
    <w:rsid w:val="00876561"/>
    <w:pPr>
      <w:spacing w:after="120" w:line="480" w:lineRule="auto"/>
    </w:pPr>
  </w:style>
  <w:style w:type="character" w:customStyle="1" w:styleId="20">
    <w:name w:val="Основной текст 2 Знак"/>
    <w:basedOn w:val="a0"/>
    <w:link w:val="2"/>
    <w:rsid w:val="00876561"/>
    <w:rPr>
      <w:rFonts w:eastAsia="Times New Roman" w:cs="Times New Roman"/>
      <w:sz w:val="24"/>
      <w:szCs w:val="24"/>
      <w:lang w:eastAsia="ru-RU"/>
    </w:rPr>
  </w:style>
  <w:style w:type="character" w:customStyle="1" w:styleId="FontStyle18">
    <w:name w:val="Font Style18"/>
    <w:basedOn w:val="a0"/>
    <w:rsid w:val="00876561"/>
    <w:rPr>
      <w:rFonts w:ascii="Times New Roman" w:hAnsi="Times New Roman" w:cs="Times New Roman"/>
      <w:sz w:val="24"/>
      <w:szCs w:val="24"/>
    </w:rPr>
  </w:style>
  <w:style w:type="paragraph" w:styleId="ad">
    <w:name w:val="Body Text Indent"/>
    <w:basedOn w:val="a"/>
    <w:link w:val="ae"/>
    <w:rsid w:val="00876561"/>
    <w:pPr>
      <w:spacing w:after="120"/>
      <w:ind w:left="283"/>
    </w:pPr>
    <w:rPr>
      <w:sz w:val="28"/>
      <w:szCs w:val="20"/>
    </w:rPr>
  </w:style>
  <w:style w:type="character" w:customStyle="1" w:styleId="ae">
    <w:name w:val="Основной текст с отступом Знак"/>
    <w:basedOn w:val="a0"/>
    <w:link w:val="ad"/>
    <w:rsid w:val="00876561"/>
    <w:rPr>
      <w:rFonts w:eastAsia="Times New Roman" w:cs="Times New Roman"/>
      <w:szCs w:val="20"/>
      <w:lang w:eastAsia="ru-RU"/>
    </w:rPr>
  </w:style>
  <w:style w:type="character" w:customStyle="1" w:styleId="FontStyle16">
    <w:name w:val="Font Style16"/>
    <w:basedOn w:val="a0"/>
    <w:rsid w:val="00876561"/>
    <w:rPr>
      <w:rFonts w:ascii="Times New Roman" w:hAnsi="Times New Roman" w:cs="Times New Roman"/>
      <w:sz w:val="26"/>
      <w:szCs w:val="26"/>
    </w:rPr>
  </w:style>
  <w:style w:type="paragraph" w:customStyle="1" w:styleId="ConsNormal">
    <w:name w:val="ConsNormal"/>
    <w:rsid w:val="00876561"/>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PlusTitle">
    <w:name w:val="ConsPlusTitle"/>
    <w:rsid w:val="00876561"/>
    <w:pPr>
      <w:widowControl w:val="0"/>
      <w:autoSpaceDE w:val="0"/>
      <w:autoSpaceDN w:val="0"/>
      <w:adjustRightInd w:val="0"/>
      <w:spacing w:after="0" w:line="240" w:lineRule="auto"/>
    </w:pPr>
    <w:rPr>
      <w:rFonts w:ascii="Calibri" w:eastAsia="Times New Roman" w:hAnsi="Calibri" w:cs="Calibri"/>
      <w:b/>
      <w:bCs/>
      <w:sz w:val="22"/>
      <w:lang w:eastAsia="ru-RU"/>
    </w:rPr>
  </w:style>
  <w:style w:type="paragraph" w:styleId="af">
    <w:name w:val="Title"/>
    <w:basedOn w:val="a"/>
    <w:link w:val="af0"/>
    <w:qFormat/>
    <w:rsid w:val="00876561"/>
    <w:pPr>
      <w:jc w:val="center"/>
    </w:pPr>
    <w:rPr>
      <w:sz w:val="28"/>
    </w:rPr>
  </w:style>
  <w:style w:type="character" w:customStyle="1" w:styleId="af0">
    <w:name w:val="Название Знак"/>
    <w:basedOn w:val="a0"/>
    <w:link w:val="af"/>
    <w:rsid w:val="00876561"/>
    <w:rPr>
      <w:rFonts w:eastAsia="Times New Roman" w:cs="Times New Roman"/>
      <w:szCs w:val="24"/>
      <w:lang w:eastAsia="ru-RU"/>
    </w:rPr>
  </w:style>
  <w:style w:type="character" w:customStyle="1" w:styleId="FontStyle11">
    <w:name w:val="Font Style11"/>
    <w:basedOn w:val="a0"/>
    <w:rsid w:val="00876561"/>
    <w:rPr>
      <w:rFonts w:ascii="Times New Roman" w:hAnsi="Times New Roman" w:cs="Times New Roman"/>
      <w:b/>
      <w:bCs/>
      <w:sz w:val="26"/>
      <w:szCs w:val="26"/>
    </w:rPr>
  </w:style>
  <w:style w:type="paragraph" w:customStyle="1" w:styleId="af1">
    <w:name w:val="Знак Знак Знак"/>
    <w:basedOn w:val="a"/>
    <w:rsid w:val="00876561"/>
    <w:pPr>
      <w:spacing w:after="160" w:line="240" w:lineRule="exact"/>
    </w:pPr>
    <w:rPr>
      <w:rFonts w:ascii="Verdana" w:hAnsi="Verdana"/>
      <w:sz w:val="20"/>
      <w:szCs w:val="20"/>
      <w:lang w:val="en-US" w:eastAsia="en-US"/>
    </w:rPr>
  </w:style>
  <w:style w:type="paragraph" w:customStyle="1" w:styleId="Style8">
    <w:name w:val="Style8"/>
    <w:basedOn w:val="a"/>
    <w:rsid w:val="00876561"/>
    <w:pPr>
      <w:widowControl w:val="0"/>
      <w:autoSpaceDE w:val="0"/>
      <w:autoSpaceDN w:val="0"/>
      <w:adjustRightInd w:val="0"/>
      <w:spacing w:line="251" w:lineRule="exact"/>
      <w:ind w:firstLine="667"/>
      <w:jc w:val="both"/>
    </w:pPr>
  </w:style>
  <w:style w:type="character" w:customStyle="1" w:styleId="FontStyle15">
    <w:name w:val="Font Style15"/>
    <w:basedOn w:val="a0"/>
    <w:rsid w:val="00876561"/>
    <w:rPr>
      <w:rFonts w:ascii="Times New Roman" w:hAnsi="Times New Roman" w:cs="Times New Roman"/>
      <w:sz w:val="20"/>
      <w:szCs w:val="20"/>
    </w:rPr>
  </w:style>
  <w:style w:type="paragraph" w:customStyle="1" w:styleId="af2">
    <w:name w:val="Стиль мой"/>
    <w:basedOn w:val="a"/>
    <w:rsid w:val="00876561"/>
    <w:pPr>
      <w:ind w:firstLine="709"/>
      <w:jc w:val="both"/>
    </w:pPr>
    <w:rPr>
      <w:sz w:val="28"/>
    </w:rPr>
  </w:style>
  <w:style w:type="paragraph" w:customStyle="1" w:styleId="12">
    <w:name w:val="Знак1"/>
    <w:basedOn w:val="a"/>
    <w:rsid w:val="00876561"/>
    <w:pPr>
      <w:spacing w:after="160" w:line="240" w:lineRule="exact"/>
      <w:jc w:val="both"/>
    </w:pPr>
    <w:rPr>
      <w:rFonts w:ascii="Verdana" w:hAnsi="Verdana" w:cs="Arial"/>
      <w:sz w:val="20"/>
      <w:szCs w:val="20"/>
      <w:lang w:val="en-US" w:eastAsia="en-US"/>
    </w:rPr>
  </w:style>
  <w:style w:type="paragraph" w:customStyle="1" w:styleId="ConsPlusNormal">
    <w:name w:val="ConsPlusNormal"/>
    <w:rsid w:val="0087656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2">
    <w:name w:val="Font Style22"/>
    <w:basedOn w:val="a0"/>
    <w:rsid w:val="00876561"/>
    <w:rPr>
      <w:rFonts w:ascii="Times New Roman" w:hAnsi="Times New Roman" w:cs="Times New Roman"/>
      <w:sz w:val="24"/>
      <w:szCs w:val="24"/>
    </w:rPr>
  </w:style>
  <w:style w:type="character" w:customStyle="1" w:styleId="FontStyle12">
    <w:name w:val="Font Style12"/>
    <w:basedOn w:val="a0"/>
    <w:rsid w:val="00876561"/>
    <w:rPr>
      <w:rFonts w:ascii="Times New Roman" w:hAnsi="Times New Roman" w:cs="Times New Roman"/>
      <w:sz w:val="26"/>
      <w:szCs w:val="26"/>
    </w:rPr>
  </w:style>
  <w:style w:type="character" w:customStyle="1" w:styleId="FontStyle23">
    <w:name w:val="Font Style23"/>
    <w:basedOn w:val="a0"/>
    <w:rsid w:val="00876561"/>
    <w:rPr>
      <w:rFonts w:ascii="Times New Roman" w:hAnsi="Times New Roman" w:cs="Times New Roman"/>
      <w:sz w:val="24"/>
      <w:szCs w:val="24"/>
    </w:rPr>
  </w:style>
  <w:style w:type="paragraph" w:customStyle="1" w:styleId="ConsNonformat">
    <w:name w:val="ConsNonformat"/>
    <w:rsid w:val="0087656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6561"/>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876561"/>
    <w:rPr>
      <w:rFonts w:eastAsia="Times New Roman" w:cs="Times New Roman"/>
      <w:szCs w:val="20"/>
      <w:lang w:eastAsia="ru-RU"/>
    </w:rPr>
  </w:style>
  <w:style w:type="paragraph" w:styleId="31">
    <w:name w:val="Body Text 3"/>
    <w:basedOn w:val="a"/>
    <w:link w:val="32"/>
    <w:rsid w:val="00876561"/>
    <w:pPr>
      <w:spacing w:after="120"/>
    </w:pPr>
    <w:rPr>
      <w:sz w:val="16"/>
      <w:szCs w:val="16"/>
    </w:rPr>
  </w:style>
  <w:style w:type="character" w:customStyle="1" w:styleId="32">
    <w:name w:val="Основной текст 3 Знак"/>
    <w:basedOn w:val="a0"/>
    <w:link w:val="31"/>
    <w:rsid w:val="00876561"/>
    <w:rPr>
      <w:rFonts w:eastAsia="Times New Roman" w:cs="Times New Roman"/>
      <w:sz w:val="16"/>
      <w:szCs w:val="16"/>
      <w:lang w:eastAsia="ru-RU"/>
    </w:rPr>
  </w:style>
  <w:style w:type="character" w:customStyle="1" w:styleId="FontStyle13">
    <w:name w:val="Font Style13"/>
    <w:basedOn w:val="a0"/>
    <w:rsid w:val="00876561"/>
    <w:rPr>
      <w:rFonts w:ascii="Times New Roman" w:hAnsi="Times New Roman" w:cs="Times New Roman"/>
      <w:sz w:val="26"/>
      <w:szCs w:val="26"/>
    </w:rPr>
  </w:style>
  <w:style w:type="paragraph" w:customStyle="1" w:styleId="af3">
    <w:name w:val="Мой стиль"/>
    <w:basedOn w:val="a"/>
    <w:rsid w:val="00876561"/>
    <w:pPr>
      <w:ind w:firstLine="709"/>
      <w:jc w:val="both"/>
    </w:pPr>
    <w:rPr>
      <w:sz w:val="28"/>
      <w:szCs w:val="20"/>
    </w:rPr>
  </w:style>
  <w:style w:type="paragraph" w:styleId="af4">
    <w:name w:val="Normal (Web)"/>
    <w:basedOn w:val="a"/>
    <w:rsid w:val="00876561"/>
    <w:pPr>
      <w:spacing w:before="100" w:beforeAutospacing="1" w:after="100" w:afterAutospacing="1"/>
    </w:pPr>
  </w:style>
  <w:style w:type="paragraph" w:customStyle="1" w:styleId="ConsPlusCell">
    <w:name w:val="ConsPlusCell"/>
    <w:uiPriority w:val="99"/>
    <w:rsid w:val="00876561"/>
    <w:pPr>
      <w:autoSpaceDE w:val="0"/>
      <w:autoSpaceDN w:val="0"/>
      <w:adjustRightInd w:val="0"/>
      <w:spacing w:after="0" w:line="240" w:lineRule="auto"/>
    </w:pPr>
    <w:rPr>
      <w:rFonts w:ascii="Arial" w:eastAsia="Times New Roman" w:hAnsi="Arial" w:cs="Arial"/>
      <w:sz w:val="20"/>
      <w:szCs w:val="20"/>
      <w:lang w:eastAsia="ru-RU"/>
    </w:rPr>
  </w:style>
  <w:style w:type="paragraph" w:styleId="af5">
    <w:name w:val="List Paragraph"/>
    <w:basedOn w:val="a"/>
    <w:uiPriority w:val="34"/>
    <w:qFormat/>
    <w:rsid w:val="00876561"/>
    <w:pPr>
      <w:ind w:left="720"/>
      <w:contextualSpacing/>
    </w:pPr>
  </w:style>
  <w:style w:type="paragraph" w:customStyle="1" w:styleId="af6">
    <w:name w:val="Текст (цнтр)"/>
    <w:basedOn w:val="a"/>
    <w:next w:val="a"/>
    <w:rsid w:val="00876561"/>
    <w:pPr>
      <w:spacing w:before="60" w:after="60"/>
      <w:jc w:val="center"/>
    </w:pPr>
    <w:rPr>
      <w:rFonts w:ascii="Arial" w:hAnsi="Arial"/>
      <w:sz w:val="18"/>
      <w:szCs w:val="20"/>
    </w:rPr>
  </w:style>
  <w:style w:type="paragraph" w:styleId="21">
    <w:name w:val="Body Text Indent 2"/>
    <w:basedOn w:val="a"/>
    <w:link w:val="22"/>
    <w:rsid w:val="00876561"/>
    <w:pPr>
      <w:spacing w:after="120" w:line="480" w:lineRule="auto"/>
      <w:ind w:left="283"/>
    </w:pPr>
  </w:style>
  <w:style w:type="character" w:customStyle="1" w:styleId="22">
    <w:name w:val="Основной текст с отступом 2 Знак"/>
    <w:basedOn w:val="a0"/>
    <w:link w:val="21"/>
    <w:rsid w:val="00876561"/>
    <w:rPr>
      <w:rFonts w:eastAsia="Times New Roman" w:cs="Times New Roman"/>
      <w:sz w:val="24"/>
      <w:szCs w:val="24"/>
      <w:lang w:eastAsia="ru-RU"/>
    </w:rPr>
  </w:style>
  <w:style w:type="paragraph" w:styleId="af7">
    <w:name w:val="No Spacing"/>
    <w:link w:val="af8"/>
    <w:uiPriority w:val="99"/>
    <w:qFormat/>
    <w:rsid w:val="00876561"/>
    <w:pPr>
      <w:spacing w:after="0" w:line="240" w:lineRule="auto"/>
      <w:ind w:firstLine="720"/>
      <w:jc w:val="both"/>
    </w:pPr>
    <w:rPr>
      <w:rFonts w:eastAsia="Times New Roman" w:cs="Times New Roman"/>
      <w:szCs w:val="20"/>
      <w:lang w:eastAsia="ru-RU"/>
    </w:rPr>
  </w:style>
  <w:style w:type="paragraph" w:customStyle="1" w:styleId="ConsTitle">
    <w:name w:val="ConsTitle"/>
    <w:rsid w:val="00144D2C"/>
    <w:pPr>
      <w:snapToGrid w:val="0"/>
      <w:spacing w:after="0" w:line="240" w:lineRule="auto"/>
      <w:ind w:right="19772"/>
    </w:pPr>
    <w:rPr>
      <w:rFonts w:ascii="Arial" w:eastAsia="Times New Roman" w:hAnsi="Arial" w:cs="Times New Roman"/>
      <w:b/>
      <w:sz w:val="16"/>
      <w:szCs w:val="20"/>
      <w:lang w:eastAsia="ru-RU"/>
    </w:rPr>
  </w:style>
  <w:style w:type="character" w:customStyle="1" w:styleId="af8">
    <w:name w:val="Без интервала Знак"/>
    <w:link w:val="af7"/>
    <w:uiPriority w:val="1"/>
    <w:locked/>
    <w:rsid w:val="00487A13"/>
    <w:rPr>
      <w:rFonts w:eastAsia="Times New Roman" w:cs="Times New Roman"/>
      <w:szCs w:val="20"/>
      <w:lang w:eastAsia="ru-RU"/>
    </w:rPr>
  </w:style>
  <w:style w:type="paragraph" w:customStyle="1" w:styleId="mcntmsonormal1">
    <w:name w:val="mcntmsonormal1"/>
    <w:basedOn w:val="a"/>
    <w:rsid w:val="00EB5C52"/>
    <w:rPr>
      <w:rFonts w:eastAsiaTheme="minorHAnsi"/>
    </w:rPr>
  </w:style>
  <w:style w:type="paragraph" w:customStyle="1" w:styleId="Heading">
    <w:name w:val="Heading"/>
    <w:rsid w:val="00961A14"/>
    <w:pPr>
      <w:autoSpaceDE w:val="0"/>
      <w:autoSpaceDN w:val="0"/>
      <w:adjustRightInd w:val="0"/>
      <w:spacing w:after="0" w:line="240" w:lineRule="auto"/>
    </w:pPr>
    <w:rPr>
      <w:rFonts w:ascii="Arial" w:eastAsia="Times New Roman" w:hAnsi="Arial" w:cs="Arial"/>
      <w:b/>
      <w:bCs/>
      <w:sz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51C34-B160-40AB-93A1-B15849A6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43</Pages>
  <Words>9015</Words>
  <Characters>51389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60284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Головина Анна Сергеевна</dc:creator>
  <cp:lastModifiedBy>Карпова Анжелика Борисовна</cp:lastModifiedBy>
  <cp:revision>9</cp:revision>
  <dcterms:created xsi:type="dcterms:W3CDTF">2015-11-24T06:30:00Z</dcterms:created>
  <dcterms:modified xsi:type="dcterms:W3CDTF">2016-01-13T14:26:00Z</dcterms:modified>
</cp:coreProperties>
</file>