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00" w:rsidRDefault="00B57F00" w:rsidP="00B57F00">
      <w:pPr>
        <w:pStyle w:val="a3"/>
        <w:ind w:firstLine="0"/>
        <w:jc w:val="center"/>
        <w:rPr>
          <w:b/>
          <w:iCs/>
          <w:sz w:val="24"/>
        </w:rPr>
      </w:pPr>
      <w:r>
        <w:rPr>
          <w:b/>
          <w:iCs/>
          <w:sz w:val="24"/>
        </w:rPr>
        <w:t>ЗАСЕДАНИЕ КОМИТЕТА</w:t>
      </w:r>
      <w:r w:rsidRPr="004D6E40">
        <w:rPr>
          <w:b/>
          <w:iCs/>
          <w:sz w:val="24"/>
        </w:rPr>
        <w:t xml:space="preserve"> </w:t>
      </w:r>
      <w:r>
        <w:rPr>
          <w:b/>
          <w:iCs/>
          <w:sz w:val="24"/>
        </w:rPr>
        <w:t>№ 8</w:t>
      </w:r>
    </w:p>
    <w:p w:rsidR="00B57F00" w:rsidRPr="002E551F" w:rsidRDefault="00B57F00" w:rsidP="00B57F00">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B57F00" w:rsidRDefault="00B57F00" w:rsidP="00B57F00">
      <w:pPr>
        <w:pStyle w:val="a3"/>
        <w:ind w:firstLine="11700"/>
        <w:rPr>
          <w:b/>
          <w:sz w:val="24"/>
          <w:szCs w:val="24"/>
        </w:rPr>
      </w:pPr>
    </w:p>
    <w:p w:rsidR="00B57F00" w:rsidRPr="00BF55F1" w:rsidRDefault="00B57F00" w:rsidP="00B57F00">
      <w:pPr>
        <w:pStyle w:val="a3"/>
        <w:ind w:firstLine="11700"/>
        <w:rPr>
          <w:b/>
          <w:sz w:val="24"/>
          <w:szCs w:val="24"/>
        </w:rPr>
      </w:pPr>
      <w:r>
        <w:rPr>
          <w:b/>
          <w:sz w:val="24"/>
          <w:szCs w:val="24"/>
        </w:rPr>
        <w:t>«22»</w:t>
      </w:r>
      <w:r w:rsidRPr="00BF55F1">
        <w:rPr>
          <w:b/>
          <w:sz w:val="24"/>
          <w:szCs w:val="24"/>
        </w:rPr>
        <w:t xml:space="preserve"> </w:t>
      </w:r>
      <w:r>
        <w:rPr>
          <w:b/>
          <w:sz w:val="24"/>
          <w:szCs w:val="24"/>
        </w:rPr>
        <w:t xml:space="preserve">июня </w:t>
      </w:r>
      <w:r w:rsidRPr="00BF55F1">
        <w:rPr>
          <w:b/>
          <w:sz w:val="24"/>
          <w:szCs w:val="24"/>
        </w:rPr>
        <w:t>201</w:t>
      </w:r>
      <w:r>
        <w:rPr>
          <w:b/>
          <w:sz w:val="24"/>
          <w:szCs w:val="24"/>
        </w:rPr>
        <w:t>5</w:t>
      </w:r>
      <w:r w:rsidRPr="00BF55F1">
        <w:rPr>
          <w:b/>
          <w:sz w:val="24"/>
          <w:szCs w:val="24"/>
        </w:rPr>
        <w:t xml:space="preserve"> года</w:t>
      </w:r>
    </w:p>
    <w:p w:rsidR="00B57F00" w:rsidRDefault="00B57F00" w:rsidP="00B57F00">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12</w:t>
      </w:r>
      <w:r w:rsidRPr="00BF55F1">
        <w:rPr>
          <w:b/>
          <w:sz w:val="24"/>
          <w:szCs w:val="24"/>
        </w:rPr>
        <w:t>.</w:t>
      </w:r>
      <w:r>
        <w:rPr>
          <w:b/>
          <w:sz w:val="24"/>
          <w:szCs w:val="24"/>
        </w:rPr>
        <w:t>00</w:t>
      </w:r>
    </w:p>
    <w:p w:rsidR="00B57F00" w:rsidRDefault="00B57F00" w:rsidP="00B57F00">
      <w:pPr>
        <w:pStyle w:val="a3"/>
        <w:tabs>
          <w:tab w:val="left" w:pos="11907"/>
        </w:tabs>
        <w:ind w:firstLine="11700"/>
        <w:rPr>
          <w:b/>
          <w:sz w:val="24"/>
          <w:szCs w:val="24"/>
        </w:rPr>
      </w:pPr>
      <w:r>
        <w:rPr>
          <w:b/>
          <w:sz w:val="24"/>
          <w:szCs w:val="24"/>
        </w:rPr>
        <w:t xml:space="preserve">зал заседаний </w:t>
      </w:r>
      <w:proofErr w:type="spellStart"/>
      <w:r>
        <w:rPr>
          <w:b/>
          <w:sz w:val="24"/>
          <w:szCs w:val="24"/>
        </w:rPr>
        <w:t>каб</w:t>
      </w:r>
      <w:proofErr w:type="spellEnd"/>
      <w:r>
        <w:rPr>
          <w:b/>
          <w:sz w:val="24"/>
          <w:szCs w:val="24"/>
        </w:rPr>
        <w:t>. 503</w:t>
      </w:r>
    </w:p>
    <w:p w:rsidR="00B57F00" w:rsidRDefault="00B57F00" w:rsidP="00B57F00">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745"/>
        <w:gridCol w:w="1560"/>
        <w:gridCol w:w="3086"/>
      </w:tblGrid>
      <w:tr w:rsidR="00B57F00" w:rsidTr="004A63FC">
        <w:tc>
          <w:tcPr>
            <w:tcW w:w="588" w:type="dxa"/>
            <w:vAlign w:val="center"/>
          </w:tcPr>
          <w:p w:rsidR="00B57F00" w:rsidRPr="005366CD" w:rsidRDefault="00B57F00" w:rsidP="004A63FC">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B57F00" w:rsidRPr="005366CD" w:rsidRDefault="00B57F00" w:rsidP="004A63FC">
            <w:pPr>
              <w:pStyle w:val="a3"/>
              <w:ind w:firstLine="0"/>
              <w:jc w:val="center"/>
              <w:rPr>
                <w:b/>
                <w:sz w:val="20"/>
              </w:rPr>
            </w:pPr>
            <w:r w:rsidRPr="005366CD">
              <w:rPr>
                <w:b/>
                <w:sz w:val="20"/>
              </w:rPr>
              <w:t xml:space="preserve">Наименование </w:t>
            </w:r>
          </w:p>
          <w:p w:rsidR="00B57F00" w:rsidRDefault="00B57F00" w:rsidP="004A63FC">
            <w:pPr>
              <w:pStyle w:val="a3"/>
              <w:ind w:firstLine="0"/>
              <w:jc w:val="center"/>
              <w:rPr>
                <w:b/>
                <w:sz w:val="20"/>
              </w:rPr>
            </w:pPr>
            <w:r w:rsidRPr="005366CD">
              <w:rPr>
                <w:b/>
                <w:sz w:val="20"/>
              </w:rPr>
              <w:t>проекта нормативного правового акта</w:t>
            </w:r>
          </w:p>
          <w:p w:rsidR="00B57F00" w:rsidRPr="005366CD" w:rsidRDefault="00B57F00" w:rsidP="004A63FC">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B57F00" w:rsidRPr="005366CD" w:rsidRDefault="00B57F00" w:rsidP="004A63FC">
            <w:pPr>
              <w:pStyle w:val="a3"/>
              <w:ind w:firstLine="0"/>
              <w:jc w:val="center"/>
              <w:rPr>
                <w:b/>
                <w:sz w:val="20"/>
              </w:rPr>
            </w:pPr>
            <w:r w:rsidRPr="005366CD">
              <w:rPr>
                <w:b/>
                <w:sz w:val="20"/>
              </w:rPr>
              <w:t xml:space="preserve">Субъект </w:t>
            </w:r>
          </w:p>
          <w:p w:rsidR="00B57F00" w:rsidRPr="005366CD" w:rsidRDefault="00B57F00" w:rsidP="004A63FC">
            <w:pPr>
              <w:pStyle w:val="a3"/>
              <w:ind w:firstLine="0"/>
              <w:jc w:val="center"/>
              <w:rPr>
                <w:b/>
                <w:sz w:val="20"/>
              </w:rPr>
            </w:pPr>
            <w:r w:rsidRPr="005366CD">
              <w:rPr>
                <w:b/>
                <w:sz w:val="20"/>
              </w:rPr>
              <w:t xml:space="preserve">законодательной </w:t>
            </w:r>
          </w:p>
          <w:p w:rsidR="00B57F00" w:rsidRPr="005366CD" w:rsidRDefault="00B57F00" w:rsidP="004A63FC">
            <w:pPr>
              <w:pStyle w:val="a3"/>
              <w:ind w:firstLine="0"/>
              <w:jc w:val="center"/>
              <w:rPr>
                <w:b/>
                <w:sz w:val="20"/>
              </w:rPr>
            </w:pPr>
            <w:r w:rsidRPr="005366CD">
              <w:rPr>
                <w:b/>
                <w:sz w:val="20"/>
              </w:rPr>
              <w:t>инициативы</w:t>
            </w:r>
          </w:p>
          <w:p w:rsidR="00B57F00" w:rsidRPr="005366CD" w:rsidRDefault="00B57F00" w:rsidP="004A63FC">
            <w:pPr>
              <w:pStyle w:val="a3"/>
              <w:ind w:firstLine="0"/>
              <w:jc w:val="center"/>
              <w:rPr>
                <w:b/>
                <w:sz w:val="20"/>
              </w:rPr>
            </w:pPr>
            <w:r>
              <w:rPr>
                <w:b/>
                <w:sz w:val="20"/>
              </w:rPr>
              <w:t>(</w:t>
            </w:r>
            <w:r w:rsidRPr="005366CD">
              <w:rPr>
                <w:b/>
                <w:sz w:val="20"/>
              </w:rPr>
              <w:t>докладчик</w:t>
            </w:r>
            <w:r>
              <w:rPr>
                <w:b/>
                <w:sz w:val="20"/>
              </w:rPr>
              <w:t>)</w:t>
            </w:r>
          </w:p>
        </w:tc>
        <w:tc>
          <w:tcPr>
            <w:tcW w:w="5745" w:type="dxa"/>
            <w:vAlign w:val="center"/>
          </w:tcPr>
          <w:p w:rsidR="00B57F00" w:rsidRPr="005366CD" w:rsidRDefault="00B57F00" w:rsidP="004A63FC">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60" w:type="dxa"/>
            <w:vAlign w:val="center"/>
          </w:tcPr>
          <w:p w:rsidR="00B57F00" w:rsidRPr="005366CD" w:rsidRDefault="00B57F00" w:rsidP="004A63FC">
            <w:pPr>
              <w:pStyle w:val="a3"/>
              <w:ind w:left="-76" w:right="-56" w:firstLine="0"/>
              <w:jc w:val="center"/>
              <w:rPr>
                <w:b/>
                <w:sz w:val="20"/>
              </w:rPr>
            </w:pPr>
            <w:r w:rsidRPr="005366CD">
              <w:rPr>
                <w:b/>
                <w:sz w:val="20"/>
              </w:rPr>
              <w:t>Соответствие плану деятельности комитета на 201</w:t>
            </w:r>
            <w:r>
              <w:rPr>
                <w:b/>
                <w:sz w:val="20"/>
              </w:rPr>
              <w:t>4</w:t>
            </w:r>
            <w:r w:rsidRPr="005366CD">
              <w:rPr>
                <w:b/>
                <w:sz w:val="20"/>
              </w:rPr>
              <w:t xml:space="preserve"> </w:t>
            </w:r>
          </w:p>
          <w:p w:rsidR="00B57F00" w:rsidRPr="005366CD" w:rsidRDefault="00B57F00" w:rsidP="004A63FC">
            <w:pPr>
              <w:pStyle w:val="a3"/>
              <w:ind w:left="-76" w:right="-56" w:firstLine="0"/>
              <w:jc w:val="center"/>
              <w:rPr>
                <w:b/>
                <w:sz w:val="20"/>
              </w:rPr>
            </w:pPr>
            <w:r w:rsidRPr="005366CD">
              <w:rPr>
                <w:b/>
                <w:sz w:val="20"/>
              </w:rPr>
              <w:t>год</w:t>
            </w:r>
          </w:p>
        </w:tc>
        <w:tc>
          <w:tcPr>
            <w:tcW w:w="3086" w:type="dxa"/>
            <w:vAlign w:val="center"/>
          </w:tcPr>
          <w:p w:rsidR="00B57F00" w:rsidRPr="005366CD" w:rsidRDefault="00B57F00" w:rsidP="004A63FC">
            <w:pPr>
              <w:pStyle w:val="a3"/>
              <w:ind w:firstLine="0"/>
              <w:jc w:val="center"/>
              <w:rPr>
                <w:b/>
                <w:sz w:val="20"/>
              </w:rPr>
            </w:pPr>
            <w:r w:rsidRPr="005366CD">
              <w:rPr>
                <w:b/>
                <w:sz w:val="20"/>
              </w:rPr>
              <w:t>Результаты рассмотрения</w:t>
            </w:r>
          </w:p>
        </w:tc>
      </w:tr>
      <w:tr w:rsidR="00B57F00" w:rsidRPr="00B27A37" w:rsidTr="004A63FC">
        <w:tc>
          <w:tcPr>
            <w:tcW w:w="588" w:type="dxa"/>
          </w:tcPr>
          <w:p w:rsidR="00B57F00" w:rsidRPr="005366CD" w:rsidRDefault="00B57F00" w:rsidP="004A63FC">
            <w:pPr>
              <w:pStyle w:val="a3"/>
              <w:ind w:firstLine="0"/>
              <w:jc w:val="center"/>
              <w:rPr>
                <w:sz w:val="20"/>
              </w:rPr>
            </w:pPr>
            <w:r w:rsidRPr="005366CD">
              <w:rPr>
                <w:sz w:val="20"/>
              </w:rPr>
              <w:t>1</w:t>
            </w:r>
          </w:p>
        </w:tc>
        <w:tc>
          <w:tcPr>
            <w:tcW w:w="2497" w:type="dxa"/>
          </w:tcPr>
          <w:p w:rsidR="00B57F00" w:rsidRPr="005366CD" w:rsidRDefault="00B57F00" w:rsidP="004A63FC">
            <w:pPr>
              <w:pStyle w:val="a3"/>
              <w:ind w:firstLine="0"/>
              <w:jc w:val="center"/>
              <w:rPr>
                <w:sz w:val="24"/>
                <w:szCs w:val="24"/>
              </w:rPr>
            </w:pPr>
            <w:r w:rsidRPr="005366CD">
              <w:rPr>
                <w:sz w:val="24"/>
                <w:szCs w:val="24"/>
              </w:rPr>
              <w:t>2</w:t>
            </w:r>
          </w:p>
        </w:tc>
        <w:tc>
          <w:tcPr>
            <w:tcW w:w="1800" w:type="dxa"/>
          </w:tcPr>
          <w:p w:rsidR="00B57F00" w:rsidRPr="005366CD" w:rsidRDefault="00B57F00" w:rsidP="004A63FC">
            <w:pPr>
              <w:pStyle w:val="a3"/>
              <w:ind w:left="-66" w:firstLine="0"/>
              <w:jc w:val="center"/>
              <w:rPr>
                <w:sz w:val="20"/>
              </w:rPr>
            </w:pPr>
            <w:r w:rsidRPr="005366CD">
              <w:rPr>
                <w:sz w:val="20"/>
              </w:rPr>
              <w:t>3</w:t>
            </w:r>
          </w:p>
        </w:tc>
        <w:tc>
          <w:tcPr>
            <w:tcW w:w="5745" w:type="dxa"/>
          </w:tcPr>
          <w:p w:rsidR="00B57F00" w:rsidRPr="00EE4528" w:rsidRDefault="00B57F00" w:rsidP="004A63FC">
            <w:pPr>
              <w:widowControl w:val="0"/>
              <w:autoSpaceDE w:val="0"/>
              <w:autoSpaceDN w:val="0"/>
              <w:adjustRightInd w:val="0"/>
              <w:ind w:firstLine="708"/>
              <w:jc w:val="center"/>
            </w:pPr>
            <w:r>
              <w:t>4</w:t>
            </w:r>
          </w:p>
        </w:tc>
        <w:tc>
          <w:tcPr>
            <w:tcW w:w="1560" w:type="dxa"/>
          </w:tcPr>
          <w:p w:rsidR="00B57F00" w:rsidRPr="005366CD" w:rsidRDefault="00B57F00" w:rsidP="004A63FC">
            <w:pPr>
              <w:pStyle w:val="a3"/>
              <w:ind w:left="-76" w:right="-56" w:firstLine="0"/>
              <w:jc w:val="center"/>
              <w:rPr>
                <w:sz w:val="20"/>
              </w:rPr>
            </w:pPr>
            <w:r w:rsidRPr="005366CD">
              <w:rPr>
                <w:sz w:val="20"/>
              </w:rPr>
              <w:t>5</w:t>
            </w:r>
          </w:p>
        </w:tc>
        <w:tc>
          <w:tcPr>
            <w:tcW w:w="3086" w:type="dxa"/>
          </w:tcPr>
          <w:p w:rsidR="00B57F00" w:rsidRPr="005366CD" w:rsidRDefault="00B57F00" w:rsidP="004A63FC">
            <w:pPr>
              <w:pStyle w:val="a3"/>
              <w:ind w:firstLine="0"/>
              <w:jc w:val="center"/>
              <w:rPr>
                <w:sz w:val="24"/>
                <w:szCs w:val="24"/>
              </w:rPr>
            </w:pPr>
            <w:r w:rsidRPr="005366CD">
              <w:rPr>
                <w:sz w:val="24"/>
                <w:szCs w:val="24"/>
              </w:rPr>
              <w:t>6</w:t>
            </w:r>
          </w:p>
        </w:tc>
      </w:tr>
      <w:tr w:rsidR="00F307BC" w:rsidRPr="001A77E9" w:rsidTr="004A63FC">
        <w:tc>
          <w:tcPr>
            <w:tcW w:w="588" w:type="dxa"/>
          </w:tcPr>
          <w:p w:rsidR="00F307BC" w:rsidRDefault="00F307BC" w:rsidP="004A63FC">
            <w:pPr>
              <w:pStyle w:val="a3"/>
              <w:ind w:firstLine="0"/>
              <w:jc w:val="center"/>
              <w:rPr>
                <w:sz w:val="22"/>
                <w:szCs w:val="22"/>
              </w:rPr>
            </w:pPr>
            <w:r>
              <w:rPr>
                <w:sz w:val="22"/>
                <w:szCs w:val="22"/>
              </w:rPr>
              <w:t>1.</w:t>
            </w:r>
          </w:p>
        </w:tc>
        <w:tc>
          <w:tcPr>
            <w:tcW w:w="2497" w:type="dxa"/>
          </w:tcPr>
          <w:p w:rsidR="00F307BC" w:rsidRPr="00131671" w:rsidRDefault="00F307BC" w:rsidP="00B57F00">
            <w:pPr>
              <w:jc w:val="both"/>
              <w:rPr>
                <w:sz w:val="22"/>
              </w:rPr>
            </w:pPr>
            <w:r>
              <w:rPr>
                <w:sz w:val="22"/>
                <w:szCs w:val="22"/>
              </w:rPr>
              <w:t>П</w:t>
            </w:r>
            <w:r w:rsidRPr="00B57F00">
              <w:rPr>
                <w:sz w:val="22"/>
                <w:szCs w:val="22"/>
              </w:rPr>
              <w:t>роект областного закона «</w:t>
            </w:r>
            <w:r w:rsidRPr="00B57F00">
              <w:rPr>
                <w:b/>
                <w:sz w:val="22"/>
                <w:szCs w:val="22"/>
              </w:rPr>
              <w:t>Об исполнении областного бюджета за 2014 год</w:t>
            </w:r>
            <w:r w:rsidRPr="00B57F00">
              <w:rPr>
                <w:sz w:val="22"/>
                <w:szCs w:val="22"/>
              </w:rPr>
              <w:t xml:space="preserve">» </w:t>
            </w:r>
            <w:r w:rsidRPr="00B57F00">
              <w:rPr>
                <w:b/>
                <w:sz w:val="22"/>
                <w:szCs w:val="22"/>
              </w:rPr>
              <w:t>(первое и второе чтение)</w:t>
            </w:r>
          </w:p>
        </w:tc>
        <w:tc>
          <w:tcPr>
            <w:tcW w:w="1800" w:type="dxa"/>
          </w:tcPr>
          <w:p w:rsidR="00F307BC" w:rsidRDefault="00F307BC" w:rsidP="00B57F00">
            <w:pPr>
              <w:pStyle w:val="a3"/>
              <w:ind w:left="-66" w:firstLine="0"/>
              <w:jc w:val="center"/>
              <w:rPr>
                <w:sz w:val="22"/>
                <w:szCs w:val="22"/>
              </w:rPr>
            </w:pPr>
            <w:r>
              <w:rPr>
                <w:sz w:val="22"/>
                <w:szCs w:val="22"/>
              </w:rPr>
              <w:t xml:space="preserve">Правительство Архангельской области/ </w:t>
            </w:r>
          </w:p>
          <w:p w:rsidR="00F307BC" w:rsidRDefault="00F307BC" w:rsidP="00B57F00">
            <w:pPr>
              <w:pStyle w:val="a3"/>
              <w:ind w:left="-66" w:firstLine="0"/>
              <w:jc w:val="center"/>
              <w:rPr>
                <w:sz w:val="22"/>
                <w:szCs w:val="22"/>
              </w:rPr>
            </w:pPr>
            <w:r>
              <w:rPr>
                <w:sz w:val="22"/>
                <w:szCs w:val="22"/>
              </w:rPr>
              <w:t xml:space="preserve"> Усачева Е.Ю.,</w:t>
            </w:r>
          </w:p>
          <w:p w:rsidR="00F307BC" w:rsidRDefault="00F307BC" w:rsidP="00B57F00">
            <w:pPr>
              <w:pStyle w:val="a3"/>
              <w:ind w:left="-66" w:firstLine="0"/>
              <w:jc w:val="center"/>
              <w:rPr>
                <w:sz w:val="22"/>
                <w:szCs w:val="22"/>
              </w:rPr>
            </w:pPr>
            <w:r>
              <w:rPr>
                <w:sz w:val="22"/>
                <w:szCs w:val="22"/>
              </w:rPr>
              <w:t xml:space="preserve">Дементьев А.А., </w:t>
            </w:r>
          </w:p>
          <w:p w:rsidR="00F307BC" w:rsidRDefault="00F307BC" w:rsidP="00B57F00">
            <w:pPr>
              <w:pStyle w:val="a3"/>
              <w:ind w:left="-66" w:firstLine="0"/>
              <w:jc w:val="center"/>
              <w:rPr>
                <w:sz w:val="22"/>
                <w:szCs w:val="22"/>
              </w:rPr>
            </w:pPr>
            <w:r>
              <w:rPr>
                <w:sz w:val="22"/>
                <w:szCs w:val="22"/>
              </w:rPr>
              <w:t>Ухин Е.В.</w:t>
            </w:r>
          </w:p>
        </w:tc>
        <w:tc>
          <w:tcPr>
            <w:tcW w:w="5745" w:type="dxa"/>
          </w:tcPr>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1. В течение 2014 года было  рассмотрено  и утверждено 8 корректировок в областной закон от 19.12.2013 № 59-4-ОЗ «Об областном бюджете на 2014 год и на плановый период 2015 и 2016 годов»   областными законами  от 14.02.2014 № 89-5-ОЗ, от 05.03.2014 № 96-внеоч.-</w:t>
            </w:r>
            <w:proofErr w:type="gramStart"/>
            <w:r w:rsidRPr="00F307BC">
              <w:rPr>
                <w:rFonts w:ascii="Times New Roman" w:hAnsi="Times New Roman" w:cs="Times New Roman"/>
                <w:sz w:val="22"/>
                <w:szCs w:val="22"/>
              </w:rPr>
              <w:t>ОЗ</w:t>
            </w:r>
            <w:proofErr w:type="gramEnd"/>
            <w:r w:rsidRPr="00F307BC">
              <w:rPr>
                <w:rFonts w:ascii="Times New Roman" w:hAnsi="Times New Roman" w:cs="Times New Roman"/>
                <w:sz w:val="22"/>
                <w:szCs w:val="22"/>
              </w:rPr>
              <w:t>, от 24.03.2014 № 106-6-ОЗ, от 30.05.2014 № 133-8-ОЗ, от 20.06.2014 № 155-9-ОЗ, от 26.09.2014 № 178-10-ОЗ, от 14.11.2014 №213-12-ОЗ, от 11.12.2014 №228-13-ОЗ.</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Вышеуказанными законопроектами предлагалось внесение изменений в  доходную, расходную части  и размер дефицита областного бюджета. </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2. В результате неоднократных изменений доходной части областного бюджета доходы были увеличены на 12% или на 6 776,5 млн. рублей, в том числе:</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w:t>
            </w:r>
            <w:r w:rsidRPr="00F307BC">
              <w:rPr>
                <w:rFonts w:ascii="Times New Roman" w:hAnsi="Times New Roman" w:cs="Times New Roman"/>
                <w:sz w:val="22"/>
                <w:szCs w:val="22"/>
              </w:rPr>
              <w:tab/>
              <w:t>сокращен прогноз поступлений налоговых (акцизов) и неналоговых доходов на 5,3 млн. руб.;</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w:t>
            </w:r>
            <w:r w:rsidRPr="00F307BC">
              <w:rPr>
                <w:rFonts w:ascii="Times New Roman" w:hAnsi="Times New Roman" w:cs="Times New Roman"/>
                <w:sz w:val="22"/>
                <w:szCs w:val="22"/>
              </w:rPr>
              <w:tab/>
              <w:t>увеличен прогноз безвозмездных поступлений от других бюджетов на 6 781,7 млн</w:t>
            </w:r>
            <w:proofErr w:type="gramStart"/>
            <w:r w:rsidRPr="00F307BC">
              <w:rPr>
                <w:rFonts w:ascii="Times New Roman" w:hAnsi="Times New Roman" w:cs="Times New Roman"/>
                <w:sz w:val="22"/>
                <w:szCs w:val="22"/>
              </w:rPr>
              <w:t>.р</w:t>
            </w:r>
            <w:proofErr w:type="gramEnd"/>
            <w:r w:rsidRPr="00F307BC">
              <w:rPr>
                <w:rFonts w:ascii="Times New Roman" w:hAnsi="Times New Roman" w:cs="Times New Roman"/>
                <w:sz w:val="22"/>
                <w:szCs w:val="22"/>
              </w:rPr>
              <w:t>уб. или на 56,5%, из них за счет субсидий – на  2 123,5  млн.руб., иных межбюджетных трансфертов – на 2 298,0 млн. рублей;</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w:t>
            </w:r>
            <w:r w:rsidRPr="00F307BC">
              <w:rPr>
                <w:rFonts w:ascii="Times New Roman" w:hAnsi="Times New Roman" w:cs="Times New Roman"/>
                <w:sz w:val="22"/>
                <w:szCs w:val="22"/>
              </w:rPr>
              <w:tab/>
              <w:t>прогноз поступлений от государственных и муниципальных организаций увеличен на 2 061,3 млн</w:t>
            </w:r>
            <w:proofErr w:type="gramStart"/>
            <w:r w:rsidRPr="00F307BC">
              <w:rPr>
                <w:rFonts w:ascii="Times New Roman" w:hAnsi="Times New Roman" w:cs="Times New Roman"/>
                <w:sz w:val="22"/>
                <w:szCs w:val="22"/>
              </w:rPr>
              <w:t>.р</w:t>
            </w:r>
            <w:proofErr w:type="gramEnd"/>
            <w:r w:rsidRPr="00F307BC">
              <w:rPr>
                <w:rFonts w:ascii="Times New Roman" w:hAnsi="Times New Roman" w:cs="Times New Roman"/>
                <w:sz w:val="22"/>
                <w:szCs w:val="22"/>
              </w:rPr>
              <w:t xml:space="preserve">уб. </w:t>
            </w:r>
            <w:r w:rsidRPr="00F307BC">
              <w:rPr>
                <w:rFonts w:ascii="Times New Roman" w:hAnsi="Times New Roman" w:cs="Times New Roman"/>
                <w:sz w:val="22"/>
                <w:szCs w:val="22"/>
              </w:rPr>
              <w:lastRenderedPageBreak/>
              <w:t>(средства Государственной корпорации «Фонд содействия реформированию ЖКХ»);</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Согласно отчету об исполнении областного бюджета за 2014 год поступление доходов составило 62 830,3 млн. рублей, что  на 320,3 млн. рублей меньше утвержденных назначений, процент исполнения составил 99,5%. </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По данным отчета об исполнении областного бюджета фактические поступления налоговых и неналоговых доходов за 2014 год составили              72,6% доходной части или 45 629,6 млн. рублей, что соответствует 102,8 % годового задания, утвержденного законом о бюджете.</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В структуре налоговых и неналоговых доходов наибольший удельный вес занимает налог на прибыль организаций – 36,3%. За  2014 года по этой статье поступило 16 580,9 млн. рублей,  что на  1 334,9 млн. рублей меньше, чем в 2013 году. Прогнозный годовой план исполнен на 111,0 %.</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Из общей суммы поступивших налоговых и неналоговых доходов, плательщиками, зарегистрированными на территории Ненецкого автономного округа, в областную казну перечислено 13 004,4 млн. рублей, кассовый план по поступлениям выполнен на 111,8%, дополнительные поступления составили 1 368,0 млн. рублей.</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35,4% в составе собственных доходов составляет налог на доходы физических лиц. За 2014 год перечислено 16 160,2 млн. рублей, что на 12,9% больше, чем за 2013 год, годовой план исполнен на 98,0%.</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Безвозмездные поступления  за 2014 год составили 17 200,7 млн. рулей или  91,6% к утвержденному плану  на  год. </w:t>
            </w:r>
            <w:proofErr w:type="gramStart"/>
            <w:r w:rsidRPr="00F307BC">
              <w:rPr>
                <w:rFonts w:ascii="Times New Roman" w:hAnsi="Times New Roman" w:cs="Times New Roman"/>
                <w:sz w:val="22"/>
                <w:szCs w:val="22"/>
              </w:rPr>
              <w:t xml:space="preserve">По сравнению с прошлым годом выросли объемы федеральных дотаций и субвенций: дотация на выравнивание уровня бюджетной обеспеченности составила 5 907,3 млн. рублей (на 0,8% больше, чем в 2013 году), дотация на обеспечение сбалансированности – 2 687,2 млн. рублей (на 24,1% больше,  чем в 2013 году), субвенции на исполнение отдельных государственных </w:t>
            </w:r>
            <w:r w:rsidRPr="00F307BC">
              <w:rPr>
                <w:rFonts w:ascii="Times New Roman" w:hAnsi="Times New Roman" w:cs="Times New Roman"/>
                <w:sz w:val="22"/>
                <w:szCs w:val="22"/>
              </w:rPr>
              <w:lastRenderedPageBreak/>
              <w:t>полномочий РФ – 3 362,0 млн. рублей (на 4,5% больше, чем в</w:t>
            </w:r>
            <w:proofErr w:type="gramEnd"/>
            <w:r w:rsidRPr="00F307BC">
              <w:rPr>
                <w:rFonts w:ascii="Times New Roman" w:hAnsi="Times New Roman" w:cs="Times New Roman"/>
                <w:sz w:val="22"/>
                <w:szCs w:val="22"/>
              </w:rPr>
              <w:t xml:space="preserve"> </w:t>
            </w:r>
            <w:proofErr w:type="gramStart"/>
            <w:r w:rsidRPr="00F307BC">
              <w:rPr>
                <w:rFonts w:ascii="Times New Roman" w:hAnsi="Times New Roman" w:cs="Times New Roman"/>
                <w:sz w:val="22"/>
                <w:szCs w:val="22"/>
              </w:rPr>
              <w:t>2013 году).</w:t>
            </w:r>
            <w:proofErr w:type="gramEnd"/>
            <w:r w:rsidRPr="00F307BC">
              <w:rPr>
                <w:rFonts w:ascii="Times New Roman" w:hAnsi="Times New Roman" w:cs="Times New Roman"/>
                <w:sz w:val="22"/>
                <w:szCs w:val="22"/>
              </w:rPr>
              <w:t xml:space="preserve"> Объем  субсидии сократился 53,4%  и составил 2484,0 млн. рублей. Уменьшение объёма субсидий связано с получением в 2013 году субсидий на реализацию Федеральной целевой программы «Развитие российских космодромов...» порядка 2 000 млн. рублей. Объёмы иных межбюджетных трансфертов увеличились за счёт поступления средств от Фонда обязательного медицинского страхования на строительство перинатального центра в городе Архангельск. На треть увеличились поступления от Государственной корпорации – Фонда содействия реформированию жилищно-коммунального хозяйства.</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В целом объем федеральных средств по сравнению с 2013 годом сократился  на  1 316,3 млн. рублей или на 7,1%.  </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3. Расходная часть областного бюджета в результате внесённых в 2014 году изменений увеличилась на 10 612,4 млн</w:t>
            </w:r>
            <w:proofErr w:type="gramStart"/>
            <w:r w:rsidRPr="00F307BC">
              <w:rPr>
                <w:rFonts w:ascii="Times New Roman" w:hAnsi="Times New Roman" w:cs="Times New Roman"/>
                <w:sz w:val="22"/>
                <w:szCs w:val="22"/>
              </w:rPr>
              <w:t>.р</w:t>
            </w:r>
            <w:proofErr w:type="gramEnd"/>
            <w:r w:rsidRPr="00F307BC">
              <w:rPr>
                <w:rFonts w:ascii="Times New Roman" w:hAnsi="Times New Roman" w:cs="Times New Roman"/>
                <w:sz w:val="22"/>
                <w:szCs w:val="22"/>
              </w:rPr>
              <w:t>ублей. Увеличение коснулось всех разделов, за исключением раздела «Охрана окружающей среды» (-3,2 млн. рублей). Наибольшее увеличение бюджетных ассигнований произведено по разделам «Жилищно-коммунальное хозяйство» (+4 231,1 млн</w:t>
            </w:r>
            <w:proofErr w:type="gramStart"/>
            <w:r w:rsidRPr="00F307BC">
              <w:rPr>
                <w:rFonts w:ascii="Times New Roman" w:hAnsi="Times New Roman" w:cs="Times New Roman"/>
                <w:sz w:val="22"/>
                <w:szCs w:val="22"/>
              </w:rPr>
              <w:t>.р</w:t>
            </w:r>
            <w:proofErr w:type="gramEnd"/>
            <w:r w:rsidRPr="00F307BC">
              <w:rPr>
                <w:rFonts w:ascii="Times New Roman" w:hAnsi="Times New Roman" w:cs="Times New Roman"/>
                <w:sz w:val="22"/>
                <w:szCs w:val="22"/>
              </w:rPr>
              <w:t xml:space="preserve">ублей), «Здравоохранение» (+2 467,0 млн. рублей), «Образование» (+1 763,4 млн.рублей). </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Исполнение областного бюджета за 2014 год по расходам составило         69 904,0 млн. рублей  или 94,9% к утвержденным назначениям на год. По сравнению с 2013 годом расходная часть увеличилась на 5,5%. </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Расходы областного бюджета на социальную сферу (образование, культура, здравоохранение, социальная политика, физическая культура и спорт) за 2014 год составили 46 519 млн. рублей или 66,5 % от общего объема расходов областного бюджета.</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Комитет отмечает, что самые низкие показатели освоения средств областного бюджета сложились по следующим главным распорядителям:</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 агентство по развитию Соловецкого архипелага Архангельской области – 37,5% к утвержденному плану </w:t>
            </w:r>
            <w:r w:rsidRPr="00F307BC">
              <w:rPr>
                <w:rFonts w:ascii="Times New Roman" w:hAnsi="Times New Roman" w:cs="Times New Roman"/>
                <w:sz w:val="22"/>
                <w:szCs w:val="22"/>
              </w:rPr>
              <w:lastRenderedPageBreak/>
              <w:t>на год, 37,5% к уточненной бюджетной росписи на год;</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 - агентство архитектуры и градостроительства Архангельской области – 69,9% к утвержденному плану на год, 69,9% к уточненной бюджетной росписи на год;</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министерство топливно-энергетического комплекса  и жилищно-коммунального хозяйства Архангельской области – 72,2% к утвержденному плану на год, 71,8% к уточненной бюджетной росписи на год;</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министерство промышленности и строительства Архангельской области – 81,2% к утвержденному плану на год, 81,0% к уточненной бюджетной росписи на год;</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агентство по рыбному хозяйству Архангельской области – 93,5%  к утвержденному плану на год, 93,5% к уточненной бюджетной росписи на год;</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агентство по транспорту Архангельской области - 93,5%  к утвержденному плану на год, 93,4% к уточненной бюджетной росписи на год.</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В 2014 году 99,2% - средства, формируемые в рамках программ, исполнение по которым составило 69 077,9 млн. рублей или 94,5%.</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В отчетном периоде реализовывалось 22 государственные программы, 1 </w:t>
            </w:r>
            <w:proofErr w:type="gramStart"/>
            <w:r w:rsidRPr="00F307BC">
              <w:rPr>
                <w:rFonts w:ascii="Times New Roman" w:hAnsi="Times New Roman" w:cs="Times New Roman"/>
                <w:sz w:val="22"/>
                <w:szCs w:val="22"/>
              </w:rPr>
              <w:t>адресная</w:t>
            </w:r>
            <w:proofErr w:type="gramEnd"/>
            <w:r w:rsidRPr="00F307BC">
              <w:rPr>
                <w:rFonts w:ascii="Times New Roman" w:hAnsi="Times New Roman" w:cs="Times New Roman"/>
                <w:sz w:val="22"/>
                <w:szCs w:val="22"/>
              </w:rPr>
              <w:t xml:space="preserve"> и 4 программы, отнесенные к иным программам Архангельской области. </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В 2014 году на  реализацию  22 государственных  программ Архангельской области было направлено  64 601,6 млн. рублей </w:t>
            </w:r>
            <w:proofErr w:type="gramStart"/>
            <w:r w:rsidRPr="00F307BC">
              <w:rPr>
                <w:rFonts w:ascii="Times New Roman" w:hAnsi="Times New Roman" w:cs="Times New Roman"/>
                <w:sz w:val="22"/>
                <w:szCs w:val="22"/>
              </w:rPr>
              <w:t>исполнение</w:t>
            </w:r>
            <w:proofErr w:type="gramEnd"/>
            <w:r w:rsidRPr="00F307BC">
              <w:rPr>
                <w:rFonts w:ascii="Times New Roman" w:hAnsi="Times New Roman" w:cs="Times New Roman"/>
                <w:sz w:val="22"/>
                <w:szCs w:val="22"/>
              </w:rPr>
              <w:t xml:space="preserve"> по которым составило 98,6 % к утвержденному плану на год. </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Комитет акцентирует внимание на  низкий уровень исполнения следующих  государственных программ Архангельской области:</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«Развитие инфраструктуры Соловецкого архипелага (2014 – 2019 годы)»  51,0 % к утвержденному плану на год;</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«Развитие торговли в Архангельской области (2014 – 2020 годы)"» 76,8% к утвержденному плану на год;</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«Охрана окружающей среды, воспроизводство и использование природных ресурсов Архангельской области (2014 – 2020 годы)» 89,1% к утвержденному плану на год;</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lastRenderedPageBreak/>
              <w:t>- «Обеспечение качественным, доступным жильем и объектами инженерной инфраструктуры населения Архангельской области (2014 – 2020 годы)» 92,3% к утвержденному плану на год;</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«Развитие транспортной системы Архангельской области (2014 – 2020 годы)»  92,9% к утвержденному плану на год;</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«Устойчивое развитие сельских территорий Архангельской области (2014 – 2017 годы)» 94,8% к утвержденному плану на год.</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В целях </w:t>
            </w:r>
            <w:proofErr w:type="gramStart"/>
            <w:r w:rsidRPr="00F307BC">
              <w:rPr>
                <w:rFonts w:ascii="Times New Roman" w:hAnsi="Times New Roman" w:cs="Times New Roman"/>
                <w:sz w:val="22"/>
                <w:szCs w:val="22"/>
              </w:rPr>
              <w:t>проведения оценки эффективности государственных программ Архангельской области</w:t>
            </w:r>
            <w:proofErr w:type="gramEnd"/>
            <w:r w:rsidRPr="00F307BC">
              <w:rPr>
                <w:rFonts w:ascii="Times New Roman" w:hAnsi="Times New Roman" w:cs="Times New Roman"/>
                <w:sz w:val="22"/>
                <w:szCs w:val="22"/>
              </w:rPr>
              <w:t xml:space="preserve"> разработано Положение об оценке эффективности реализации государственных программ Архангельской области, утвержденное постановлением Правительства Архангельской области от 10.07.2012 года № 299-пп (далее - Положение об оценке эффективности). Согласно данному Положению эффективность реализации государственных программ признается:</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высокой, если значение интегрального (итогового) показателя эффективности реализации государственной программы составляет не менее 90%  (14 государственных программ из 22 (63%));</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 </w:t>
            </w:r>
            <w:proofErr w:type="gramStart"/>
            <w:r w:rsidRPr="00F307BC">
              <w:rPr>
                <w:rFonts w:ascii="Times New Roman" w:hAnsi="Times New Roman" w:cs="Times New Roman"/>
                <w:sz w:val="22"/>
                <w:szCs w:val="22"/>
              </w:rPr>
              <w:t>средней</w:t>
            </w:r>
            <w:proofErr w:type="gramEnd"/>
            <w:r w:rsidRPr="00F307BC">
              <w:rPr>
                <w:rFonts w:ascii="Times New Roman" w:hAnsi="Times New Roman" w:cs="Times New Roman"/>
                <w:sz w:val="22"/>
                <w:szCs w:val="22"/>
              </w:rPr>
              <w:t>, если не менее 80%  (5 государственных программ из 22 (23%);</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 </w:t>
            </w:r>
            <w:proofErr w:type="gramStart"/>
            <w:r w:rsidRPr="00F307BC">
              <w:rPr>
                <w:rFonts w:ascii="Times New Roman" w:hAnsi="Times New Roman" w:cs="Times New Roman"/>
                <w:sz w:val="22"/>
                <w:szCs w:val="22"/>
              </w:rPr>
              <w:t>удовлетворительной</w:t>
            </w:r>
            <w:proofErr w:type="gramEnd"/>
            <w:r w:rsidRPr="00F307BC">
              <w:rPr>
                <w:rFonts w:ascii="Times New Roman" w:hAnsi="Times New Roman" w:cs="Times New Roman"/>
                <w:sz w:val="22"/>
                <w:szCs w:val="22"/>
              </w:rPr>
              <w:t>, если не менее 70% (1 государственная программа из 22 (5%));</w:t>
            </w:r>
          </w:p>
          <w:p w:rsidR="00F307BC" w:rsidRPr="00F307BC" w:rsidRDefault="00F307BC" w:rsidP="00F307BC">
            <w:pPr>
              <w:pStyle w:val="ConsNormal"/>
              <w:ind w:firstLine="540"/>
              <w:jc w:val="both"/>
              <w:rPr>
                <w:rFonts w:ascii="Times New Roman" w:hAnsi="Times New Roman" w:cs="Times New Roman"/>
                <w:sz w:val="22"/>
                <w:szCs w:val="22"/>
              </w:rPr>
            </w:pPr>
            <w:proofErr w:type="gramStart"/>
            <w:r w:rsidRPr="00F307BC">
              <w:rPr>
                <w:rFonts w:ascii="Times New Roman" w:hAnsi="Times New Roman" w:cs="Times New Roman"/>
                <w:sz w:val="22"/>
                <w:szCs w:val="22"/>
              </w:rPr>
              <w:t>- неудовлетворительной, менее 70% (2 государственные программы из 22 (9%)).</w:t>
            </w:r>
            <w:proofErr w:type="gramEnd"/>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Наиболее высокий показатель оценки </w:t>
            </w:r>
            <w:proofErr w:type="gramStart"/>
            <w:r w:rsidRPr="00F307BC">
              <w:rPr>
                <w:rFonts w:ascii="Times New Roman" w:hAnsi="Times New Roman" w:cs="Times New Roman"/>
                <w:sz w:val="22"/>
                <w:szCs w:val="22"/>
              </w:rPr>
              <w:t>эффективности</w:t>
            </w:r>
            <w:proofErr w:type="gramEnd"/>
            <w:r w:rsidRPr="00F307BC">
              <w:rPr>
                <w:rFonts w:ascii="Times New Roman" w:hAnsi="Times New Roman" w:cs="Times New Roman"/>
                <w:sz w:val="22"/>
                <w:szCs w:val="22"/>
              </w:rPr>
              <w:t xml:space="preserve"> реализации достигнут по государственной программе Архангельской области «Управление государственными финансами и государственным долгом Архангельской области (2014-2016 годы)» 99,5% и государственной программе «Социальная поддержка граждан в Архангельской области (2013-2018 годы» 97,3%.</w:t>
            </w:r>
          </w:p>
          <w:p w:rsidR="00F307BC" w:rsidRPr="00F307BC" w:rsidRDefault="00F307BC" w:rsidP="00F307BC">
            <w:pPr>
              <w:pStyle w:val="ConsNormal"/>
              <w:ind w:firstLine="540"/>
              <w:jc w:val="both"/>
              <w:rPr>
                <w:rFonts w:ascii="Times New Roman" w:hAnsi="Times New Roman" w:cs="Times New Roman"/>
                <w:sz w:val="22"/>
                <w:szCs w:val="22"/>
              </w:rPr>
            </w:pPr>
            <w:proofErr w:type="gramStart"/>
            <w:r w:rsidRPr="00F307BC">
              <w:rPr>
                <w:rFonts w:ascii="Times New Roman" w:hAnsi="Times New Roman" w:cs="Times New Roman"/>
                <w:sz w:val="22"/>
                <w:szCs w:val="22"/>
              </w:rPr>
              <w:t xml:space="preserve">Наиболее низкий показатель оценки эффективности у  государственной программы «Охрана окружающей </w:t>
            </w:r>
            <w:r w:rsidRPr="00F307BC">
              <w:rPr>
                <w:rFonts w:ascii="Times New Roman" w:hAnsi="Times New Roman" w:cs="Times New Roman"/>
                <w:sz w:val="22"/>
                <w:szCs w:val="22"/>
              </w:rPr>
              <w:lastRenderedPageBreak/>
              <w:t>среды, воспроизводство и использование природных ресурсов Архангельской области (2014-2020 годы)» 67,9% и у государственной программы «Развитие инфраструктуры Соловецкого архипелага (2014-2019 годы)» 68,4%. Указанные программы имеют низкий процент исполнения, а также неудовлетворительную  эффективность их реализации, что свидетельствует о низком качестве планирования мероприятий в рамках государственных программ, недостаточном мониторинге исполнения целевых показателей</w:t>
            </w:r>
            <w:proofErr w:type="gramEnd"/>
            <w:r w:rsidRPr="00F307BC">
              <w:rPr>
                <w:rFonts w:ascii="Times New Roman" w:hAnsi="Times New Roman" w:cs="Times New Roman"/>
                <w:sz w:val="22"/>
                <w:szCs w:val="22"/>
              </w:rPr>
              <w:t xml:space="preserve">, </w:t>
            </w:r>
            <w:proofErr w:type="gramStart"/>
            <w:r w:rsidRPr="00F307BC">
              <w:rPr>
                <w:rFonts w:ascii="Times New Roman" w:hAnsi="Times New Roman" w:cs="Times New Roman"/>
                <w:sz w:val="22"/>
                <w:szCs w:val="22"/>
              </w:rPr>
              <w:t>отсутствии</w:t>
            </w:r>
            <w:proofErr w:type="gramEnd"/>
            <w:r w:rsidRPr="00F307BC">
              <w:rPr>
                <w:rFonts w:ascii="Times New Roman" w:hAnsi="Times New Roman" w:cs="Times New Roman"/>
                <w:sz w:val="22"/>
                <w:szCs w:val="22"/>
              </w:rPr>
              <w:t xml:space="preserve"> надлежащего контроля со стороны государственных заказчиков программ. </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Также отмечаем на низкий уровень исполнения по следующим программам Архангельской области: </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адресная программа Архангельской области «Обеспечение мероприятий по капитальному ремонту многоквартирных домов, переселению граждан из аварийного жилищного фонда и переселению граждан из аварийного жилищного фонда с учетом необходимости развития малоэтажного строительства» выполнена на 43,6% к утвержденному плану на год;</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региональная программа "Повышение уровня финансовой грамотности населения и развитие финансового образования в Архангельской области в 2014 – 2019 годах" – 73,6%;</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программа модернизации здравоохранения Архангельской области на 2011 – 2016 годы – 74,6%.</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Областная адресная инвестиционная программа на 2014 год (далее по тексту – ОАИП) утверждена постановлением Правительства Архангельской области от 21.01.2014 № 2-пп в объеме 1 519,8 млн. рублей. В течение 2014 года в ОАИП 9 раз вносились изменения, в редакции от 16.12.2014 (постановление Правительства Архангельской области №526-пп) ОАИП </w:t>
            </w:r>
            <w:proofErr w:type="gramStart"/>
            <w:r w:rsidRPr="00F307BC">
              <w:rPr>
                <w:rFonts w:ascii="Times New Roman" w:hAnsi="Times New Roman" w:cs="Times New Roman"/>
                <w:sz w:val="22"/>
                <w:szCs w:val="22"/>
              </w:rPr>
              <w:t>утверждена</w:t>
            </w:r>
            <w:proofErr w:type="gramEnd"/>
            <w:r w:rsidRPr="00F307BC">
              <w:rPr>
                <w:rFonts w:ascii="Times New Roman" w:hAnsi="Times New Roman" w:cs="Times New Roman"/>
                <w:sz w:val="22"/>
                <w:szCs w:val="22"/>
              </w:rPr>
              <w:t xml:space="preserve"> в объеме 2 722,5 млн. рублей. </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Согласно представленному отчету об исполнении ОАИП за 2014 год, уточненной бюджетной росписью утверждены расходы на реализацию ОАИП в сумме 2 722,5 млн. рублей, исполнение ОАИП составило 1 879,8 </w:t>
            </w:r>
            <w:r w:rsidRPr="00F307BC">
              <w:rPr>
                <w:rFonts w:ascii="Times New Roman" w:hAnsi="Times New Roman" w:cs="Times New Roman"/>
                <w:sz w:val="22"/>
                <w:szCs w:val="22"/>
              </w:rPr>
              <w:lastRenderedPageBreak/>
              <w:t>млн. рублей или 69,0 %.</w:t>
            </w:r>
          </w:p>
          <w:p w:rsidR="00F307BC" w:rsidRPr="00F307BC" w:rsidRDefault="00F307BC" w:rsidP="00F307BC">
            <w:pPr>
              <w:pStyle w:val="ConsNormal"/>
              <w:ind w:firstLine="540"/>
              <w:jc w:val="both"/>
              <w:rPr>
                <w:rFonts w:ascii="Times New Roman" w:hAnsi="Times New Roman" w:cs="Times New Roman"/>
                <w:sz w:val="22"/>
                <w:szCs w:val="22"/>
              </w:rPr>
            </w:pP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Комитет акцентирует внимание на объекты и мероприятия ОАИП по </w:t>
            </w:r>
            <w:proofErr w:type="gramStart"/>
            <w:r w:rsidRPr="00F307BC">
              <w:rPr>
                <w:rFonts w:ascii="Times New Roman" w:hAnsi="Times New Roman" w:cs="Times New Roman"/>
                <w:sz w:val="22"/>
                <w:szCs w:val="22"/>
              </w:rPr>
              <w:t>которым</w:t>
            </w:r>
            <w:proofErr w:type="gramEnd"/>
            <w:r w:rsidRPr="00F307BC">
              <w:rPr>
                <w:rFonts w:ascii="Times New Roman" w:hAnsi="Times New Roman" w:cs="Times New Roman"/>
                <w:sz w:val="22"/>
                <w:szCs w:val="22"/>
              </w:rPr>
              <w:t xml:space="preserve"> бюджетные ассигнования не исполнены в полном объеме:</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в рамках государственной программы Архангельской области "Устойчивое развитие сельских территорий Архангельской области (2014-2017 годы)":</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 строительство плоскостного спортивного сооружения (мини-футбольного поля) в дер. </w:t>
            </w:r>
            <w:proofErr w:type="spellStart"/>
            <w:r w:rsidRPr="00F307BC">
              <w:rPr>
                <w:rFonts w:ascii="Times New Roman" w:hAnsi="Times New Roman" w:cs="Times New Roman"/>
                <w:sz w:val="22"/>
                <w:szCs w:val="22"/>
              </w:rPr>
              <w:t>Куимиха</w:t>
            </w:r>
            <w:proofErr w:type="spellEnd"/>
            <w:r w:rsidRPr="00F307BC">
              <w:rPr>
                <w:rFonts w:ascii="Times New Roman" w:hAnsi="Times New Roman" w:cs="Times New Roman"/>
                <w:sz w:val="22"/>
                <w:szCs w:val="22"/>
              </w:rPr>
              <w:t xml:space="preserve"> </w:t>
            </w:r>
            <w:proofErr w:type="spellStart"/>
            <w:r w:rsidRPr="00F307BC">
              <w:rPr>
                <w:rFonts w:ascii="Times New Roman" w:hAnsi="Times New Roman" w:cs="Times New Roman"/>
                <w:sz w:val="22"/>
                <w:szCs w:val="22"/>
              </w:rPr>
              <w:t>Котласского</w:t>
            </w:r>
            <w:proofErr w:type="spellEnd"/>
            <w:r w:rsidRPr="00F307BC">
              <w:rPr>
                <w:rFonts w:ascii="Times New Roman" w:hAnsi="Times New Roman" w:cs="Times New Roman"/>
                <w:sz w:val="22"/>
                <w:szCs w:val="22"/>
              </w:rPr>
              <w:t xml:space="preserve"> района  1,0 млн. рублей;</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 фельдшерско-акушерский пункт в пос. Самодед </w:t>
            </w:r>
            <w:proofErr w:type="spellStart"/>
            <w:r w:rsidRPr="00F307BC">
              <w:rPr>
                <w:rFonts w:ascii="Times New Roman" w:hAnsi="Times New Roman" w:cs="Times New Roman"/>
                <w:sz w:val="22"/>
                <w:szCs w:val="22"/>
              </w:rPr>
              <w:t>Плесецкого</w:t>
            </w:r>
            <w:proofErr w:type="spellEnd"/>
            <w:r w:rsidRPr="00F307BC">
              <w:rPr>
                <w:rFonts w:ascii="Times New Roman" w:hAnsi="Times New Roman" w:cs="Times New Roman"/>
                <w:sz w:val="22"/>
                <w:szCs w:val="22"/>
              </w:rPr>
              <w:t xml:space="preserve"> района 2,0 млн. рублей;</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 строительство школы на 90 мест в дер. Погост Вельского района 3,0 млн. рублей.</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в рамках государственной программы Архангельской области "Развитие инфраструктуры Соловецкого архипелага (2014-2019 годы)":</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строительство </w:t>
            </w:r>
            <w:proofErr w:type="gramStart"/>
            <w:r w:rsidRPr="00F307BC">
              <w:rPr>
                <w:rFonts w:ascii="Times New Roman" w:hAnsi="Times New Roman" w:cs="Times New Roman"/>
                <w:sz w:val="22"/>
                <w:szCs w:val="22"/>
              </w:rPr>
              <w:t>объекта незавершенного строительства представительства администрации  Архангельской области</w:t>
            </w:r>
            <w:proofErr w:type="gramEnd"/>
            <w:r w:rsidRPr="00F307BC">
              <w:rPr>
                <w:rFonts w:ascii="Times New Roman" w:hAnsi="Times New Roman" w:cs="Times New Roman"/>
                <w:sz w:val="22"/>
                <w:szCs w:val="22"/>
              </w:rPr>
              <w:t xml:space="preserve"> в поселке Соловецкий 26,111 млн. рублей;</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строительство канализационных сетей и коллекторов, канализационных очистных сооружений поселка </w:t>
            </w:r>
            <w:proofErr w:type="gramStart"/>
            <w:r w:rsidRPr="00F307BC">
              <w:rPr>
                <w:rFonts w:ascii="Times New Roman" w:hAnsi="Times New Roman" w:cs="Times New Roman"/>
                <w:sz w:val="22"/>
                <w:szCs w:val="22"/>
              </w:rPr>
              <w:t>Соловецкий</w:t>
            </w:r>
            <w:proofErr w:type="gramEnd"/>
            <w:r w:rsidRPr="00F307BC">
              <w:rPr>
                <w:rFonts w:ascii="Times New Roman" w:hAnsi="Times New Roman" w:cs="Times New Roman"/>
                <w:sz w:val="22"/>
                <w:szCs w:val="22"/>
              </w:rPr>
              <w:t xml:space="preserve"> 15,0 млн. рублей;</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реконструкция здания Дома культуры поселка   </w:t>
            </w:r>
            <w:proofErr w:type="gramStart"/>
            <w:r w:rsidRPr="00F307BC">
              <w:rPr>
                <w:rFonts w:ascii="Times New Roman" w:hAnsi="Times New Roman" w:cs="Times New Roman"/>
                <w:sz w:val="22"/>
                <w:szCs w:val="22"/>
              </w:rPr>
              <w:t>Соловецкий</w:t>
            </w:r>
            <w:proofErr w:type="gramEnd"/>
            <w:r w:rsidRPr="00F307BC">
              <w:rPr>
                <w:rFonts w:ascii="Times New Roman" w:hAnsi="Times New Roman" w:cs="Times New Roman"/>
                <w:sz w:val="22"/>
                <w:szCs w:val="22"/>
              </w:rPr>
              <w:t xml:space="preserve">  4,0 млн. рублей.</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 - в рамках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(2014-2020 годы)":</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 строительство крытого катка с искусственным льдом ФОК "Звездочка" </w:t>
            </w:r>
            <w:proofErr w:type="gramStart"/>
            <w:r w:rsidRPr="00F307BC">
              <w:rPr>
                <w:rFonts w:ascii="Times New Roman" w:hAnsi="Times New Roman" w:cs="Times New Roman"/>
                <w:sz w:val="22"/>
                <w:szCs w:val="22"/>
              </w:rPr>
              <w:t>г</w:t>
            </w:r>
            <w:proofErr w:type="gramEnd"/>
            <w:r w:rsidRPr="00F307BC">
              <w:rPr>
                <w:rFonts w:ascii="Times New Roman" w:hAnsi="Times New Roman" w:cs="Times New Roman"/>
                <w:sz w:val="22"/>
                <w:szCs w:val="22"/>
              </w:rPr>
              <w:t>. Северодвинск 2,8 млн. рублей.</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 в  рамках  государственной программы "Культура Русского Севера (2013-2020 годы)":  </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 проектно-изыскательские работы и строительство здания </w:t>
            </w:r>
            <w:proofErr w:type="spellStart"/>
            <w:r w:rsidRPr="00F307BC">
              <w:rPr>
                <w:rFonts w:ascii="Times New Roman" w:hAnsi="Times New Roman" w:cs="Times New Roman"/>
                <w:sz w:val="22"/>
                <w:szCs w:val="22"/>
              </w:rPr>
              <w:t>фондохранилища</w:t>
            </w:r>
            <w:proofErr w:type="spellEnd"/>
            <w:r w:rsidRPr="00F307BC">
              <w:rPr>
                <w:rFonts w:ascii="Times New Roman" w:hAnsi="Times New Roman" w:cs="Times New Roman"/>
                <w:sz w:val="22"/>
                <w:szCs w:val="22"/>
              </w:rPr>
              <w:t xml:space="preserve"> государственного бюджетного учреждения культуры Архангельской области </w:t>
            </w:r>
            <w:r w:rsidRPr="00F307BC">
              <w:rPr>
                <w:rFonts w:ascii="Times New Roman" w:hAnsi="Times New Roman" w:cs="Times New Roman"/>
                <w:sz w:val="22"/>
                <w:szCs w:val="22"/>
              </w:rPr>
              <w:lastRenderedPageBreak/>
              <w:t xml:space="preserve">«Государственное музейное объединение «Художественная культура Русского Севера» в </w:t>
            </w:r>
            <w:proofErr w:type="gramStart"/>
            <w:r w:rsidRPr="00F307BC">
              <w:rPr>
                <w:rFonts w:ascii="Times New Roman" w:hAnsi="Times New Roman" w:cs="Times New Roman"/>
                <w:sz w:val="22"/>
                <w:szCs w:val="22"/>
              </w:rPr>
              <w:t>г</w:t>
            </w:r>
            <w:proofErr w:type="gramEnd"/>
            <w:r w:rsidRPr="00F307BC">
              <w:rPr>
                <w:rFonts w:ascii="Times New Roman" w:hAnsi="Times New Roman" w:cs="Times New Roman"/>
                <w:sz w:val="22"/>
                <w:szCs w:val="22"/>
              </w:rPr>
              <w:t>. Архангельске» для сохранения музейного фонда Российской Федерации 30,0 млн. рублей.</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4. Доходная часть дорожного фонда за 2014 год (без учета иных межбюджетных трансфертов из федерального бюджета) исполнена в сумме 3 429,9 млн. рублей (утверждено – 3 774,2 млн. рублей), или 92 % к плану года, </w:t>
            </w:r>
            <w:proofErr w:type="spellStart"/>
            <w:r w:rsidRPr="00F307BC">
              <w:rPr>
                <w:rFonts w:ascii="Times New Roman" w:hAnsi="Times New Roman" w:cs="Times New Roman"/>
                <w:sz w:val="22"/>
                <w:szCs w:val="22"/>
              </w:rPr>
              <w:t>недопоступления</w:t>
            </w:r>
            <w:proofErr w:type="spellEnd"/>
            <w:r w:rsidRPr="00F307BC">
              <w:rPr>
                <w:rFonts w:ascii="Times New Roman" w:hAnsi="Times New Roman" w:cs="Times New Roman"/>
                <w:sz w:val="22"/>
                <w:szCs w:val="22"/>
              </w:rPr>
              <w:t xml:space="preserve">  составили 301,5 млн. рублей.  </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Исполнение по расходам  составило 3 420,6 млн. рублей, или 91,7 % к плану года,  из них на ремонт и содержание региональных автомобильных дорог – 2 554 млн. рублей, на строительство и реконструкцию дорог 579 млн. рублей, на поддержку муниципальных дорожных фондов – 182,7 млн. рублей. В результате отремонтировано 70 и построено 19 километров автодорог.</w:t>
            </w:r>
          </w:p>
          <w:p w:rsidR="00F307BC" w:rsidRPr="00F307BC" w:rsidRDefault="00F307BC" w:rsidP="00F307BC">
            <w:pPr>
              <w:pStyle w:val="ConsNormal"/>
              <w:ind w:firstLine="540"/>
              <w:jc w:val="both"/>
              <w:rPr>
                <w:rFonts w:ascii="Times New Roman" w:hAnsi="Times New Roman" w:cs="Times New Roman"/>
                <w:sz w:val="22"/>
                <w:szCs w:val="22"/>
              </w:rPr>
            </w:pP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5. В результате внесенных изменений, дефицит областного бюджета и источники его финансирования увеличились на 3 835,9 млн</w:t>
            </w:r>
            <w:proofErr w:type="gramStart"/>
            <w:r w:rsidRPr="00F307BC">
              <w:rPr>
                <w:rFonts w:ascii="Times New Roman" w:hAnsi="Times New Roman" w:cs="Times New Roman"/>
                <w:sz w:val="22"/>
                <w:szCs w:val="22"/>
              </w:rPr>
              <w:t>.р</w:t>
            </w:r>
            <w:proofErr w:type="gramEnd"/>
            <w:r w:rsidRPr="00F307BC">
              <w:rPr>
                <w:rFonts w:ascii="Times New Roman" w:hAnsi="Times New Roman" w:cs="Times New Roman"/>
                <w:sz w:val="22"/>
                <w:szCs w:val="22"/>
              </w:rPr>
              <w:t>ублей.</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За 2014 год областной бюджет исполнен с дефицитом в сумме 7 037,7  млн. рублей. </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Источниками финансирования дефицита, в основном,  послужила разница между привлечением и погашением бюджетных кредитов.</w:t>
            </w:r>
          </w:p>
          <w:p w:rsidR="00F307BC" w:rsidRPr="00F307BC" w:rsidRDefault="00F307BC" w:rsidP="00F307BC">
            <w:pPr>
              <w:pStyle w:val="ConsNormal"/>
              <w:ind w:firstLine="540"/>
              <w:jc w:val="both"/>
              <w:rPr>
                <w:rFonts w:ascii="Times New Roman" w:hAnsi="Times New Roman" w:cs="Times New Roman"/>
                <w:sz w:val="22"/>
                <w:szCs w:val="22"/>
              </w:rPr>
            </w:pP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 xml:space="preserve">6. Государственный долг Архангельской области за 2014 год  увеличился на 4 095,0 млн. рублей или 14,3% и  по состоянию на 01.01.2015 год составил 32 731,3 млн. рублей, что ниже утвержденного областным законом предела на 2 890,2  млн. рублей </w:t>
            </w:r>
          </w:p>
          <w:p w:rsidR="00F307BC" w:rsidRPr="00F307BC"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t>Согласно пункту 2 статьи 107 Бюджетный кодекс Российской Федерации" от 31.07.1998 N 145-ФЗ предельный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F307BC" w:rsidRPr="00131671" w:rsidRDefault="00F307BC" w:rsidP="00F307BC">
            <w:pPr>
              <w:pStyle w:val="ConsNormal"/>
              <w:ind w:firstLine="540"/>
              <w:jc w:val="both"/>
              <w:rPr>
                <w:rFonts w:ascii="Times New Roman" w:hAnsi="Times New Roman" w:cs="Times New Roman"/>
                <w:sz w:val="22"/>
                <w:szCs w:val="22"/>
              </w:rPr>
            </w:pPr>
            <w:r w:rsidRPr="00F307BC">
              <w:rPr>
                <w:rFonts w:ascii="Times New Roman" w:hAnsi="Times New Roman" w:cs="Times New Roman"/>
                <w:sz w:val="22"/>
                <w:szCs w:val="22"/>
              </w:rPr>
              <w:lastRenderedPageBreak/>
              <w:t xml:space="preserve">Государственный долг Архангельской области не превышает ограничения, установленные Бюджетным кодексом Российской Федерации, но в процентном отношении объем государственного долга по состоянию на 01.01.2015 года на 4,6 </w:t>
            </w:r>
            <w:proofErr w:type="gramStart"/>
            <w:r w:rsidRPr="00F307BC">
              <w:rPr>
                <w:rFonts w:ascii="Times New Roman" w:hAnsi="Times New Roman" w:cs="Times New Roman"/>
                <w:sz w:val="22"/>
                <w:szCs w:val="22"/>
              </w:rPr>
              <w:t>процентных</w:t>
            </w:r>
            <w:proofErr w:type="gramEnd"/>
            <w:r w:rsidRPr="00F307BC">
              <w:rPr>
                <w:rFonts w:ascii="Times New Roman" w:hAnsi="Times New Roman" w:cs="Times New Roman"/>
                <w:sz w:val="22"/>
                <w:szCs w:val="22"/>
              </w:rPr>
              <w:t xml:space="preserve"> пункта превышает аналогичный показатель по состоянию на 01.01.2014 года.</w:t>
            </w:r>
          </w:p>
        </w:tc>
        <w:tc>
          <w:tcPr>
            <w:tcW w:w="1560" w:type="dxa"/>
          </w:tcPr>
          <w:p w:rsidR="00F307BC" w:rsidRDefault="00F307BC" w:rsidP="004A63FC">
            <w:pPr>
              <w:pStyle w:val="a3"/>
              <w:ind w:right="-56" w:firstLine="0"/>
              <w:rPr>
                <w:sz w:val="22"/>
                <w:szCs w:val="22"/>
              </w:rPr>
            </w:pPr>
            <w:r>
              <w:rPr>
                <w:sz w:val="22"/>
                <w:szCs w:val="22"/>
              </w:rPr>
              <w:lastRenderedPageBreak/>
              <w:t>В соответствии с планом</w:t>
            </w:r>
          </w:p>
        </w:tc>
        <w:tc>
          <w:tcPr>
            <w:tcW w:w="3086" w:type="dxa"/>
          </w:tcPr>
          <w:p w:rsidR="00F307BC" w:rsidRPr="009F3D6F" w:rsidRDefault="00F307BC" w:rsidP="004A63FC">
            <w:pPr>
              <w:jc w:val="both"/>
              <w:rPr>
                <w:sz w:val="22"/>
              </w:rPr>
            </w:pPr>
            <w:r w:rsidRPr="00E560C0">
              <w:rPr>
                <w:sz w:val="22"/>
                <w:szCs w:val="22"/>
              </w:rPr>
              <w:t xml:space="preserve">Комитет предлагает депутатам  областного Собрания депутатов  </w:t>
            </w:r>
            <w:r w:rsidRPr="00E560C0">
              <w:rPr>
                <w:b/>
                <w:sz w:val="22"/>
                <w:szCs w:val="22"/>
              </w:rPr>
              <w:t>принять указанный проект областного закона</w:t>
            </w:r>
            <w:r w:rsidRPr="00E560C0">
              <w:rPr>
                <w:sz w:val="22"/>
                <w:szCs w:val="22"/>
              </w:rPr>
              <w:t xml:space="preserve"> на очередной восемнадцатой сессии областного Собрания депутатов </w:t>
            </w:r>
            <w:r w:rsidRPr="00E560C0">
              <w:rPr>
                <w:b/>
                <w:sz w:val="22"/>
                <w:szCs w:val="22"/>
              </w:rPr>
              <w:t xml:space="preserve">в первом </w:t>
            </w:r>
            <w:r>
              <w:rPr>
                <w:b/>
                <w:sz w:val="22"/>
                <w:szCs w:val="22"/>
              </w:rPr>
              <w:t xml:space="preserve">и во втором </w:t>
            </w:r>
            <w:r w:rsidRPr="00E560C0">
              <w:rPr>
                <w:b/>
                <w:sz w:val="22"/>
                <w:szCs w:val="22"/>
              </w:rPr>
              <w:t>чтении</w:t>
            </w:r>
            <w:r w:rsidRPr="00E560C0">
              <w:rPr>
                <w:sz w:val="22"/>
                <w:szCs w:val="22"/>
              </w:rPr>
              <w:t>.</w:t>
            </w:r>
          </w:p>
        </w:tc>
      </w:tr>
      <w:tr w:rsidR="00F307BC" w:rsidRPr="001A77E9" w:rsidTr="004A63FC">
        <w:tc>
          <w:tcPr>
            <w:tcW w:w="588" w:type="dxa"/>
          </w:tcPr>
          <w:p w:rsidR="00F307BC" w:rsidRDefault="00F307BC" w:rsidP="004A63FC">
            <w:pPr>
              <w:pStyle w:val="a3"/>
              <w:ind w:firstLine="0"/>
              <w:jc w:val="center"/>
              <w:rPr>
                <w:sz w:val="22"/>
                <w:szCs w:val="22"/>
              </w:rPr>
            </w:pPr>
            <w:r>
              <w:rPr>
                <w:sz w:val="22"/>
                <w:szCs w:val="22"/>
              </w:rPr>
              <w:lastRenderedPageBreak/>
              <w:t>2.</w:t>
            </w:r>
          </w:p>
        </w:tc>
        <w:tc>
          <w:tcPr>
            <w:tcW w:w="2497" w:type="dxa"/>
          </w:tcPr>
          <w:p w:rsidR="00F307BC" w:rsidRPr="00F5151B" w:rsidRDefault="00F307BC" w:rsidP="00B57F00">
            <w:pPr>
              <w:pStyle w:val="a8"/>
              <w:jc w:val="both"/>
              <w:rPr>
                <w:b/>
                <w:sz w:val="22"/>
              </w:rPr>
            </w:pPr>
            <w:r w:rsidRPr="00F5151B">
              <w:rPr>
                <w:sz w:val="22"/>
                <w:szCs w:val="22"/>
              </w:rPr>
              <w:t>Проект областного закона «</w:t>
            </w:r>
            <w:r w:rsidRPr="00F5151B">
              <w:rPr>
                <w:b/>
                <w:sz w:val="22"/>
                <w:szCs w:val="22"/>
              </w:rPr>
              <w:t>О внесении изменений в областной закон                 «О контрольно-счетной палате Архангельской области</w:t>
            </w:r>
            <w:r w:rsidRPr="00F5151B">
              <w:rPr>
                <w:sz w:val="22"/>
                <w:szCs w:val="22"/>
              </w:rPr>
              <w:t xml:space="preserve">», внесенный председателем контрольно-счетной палаты Архангельской области                        Дементьевым А.А. </w:t>
            </w:r>
            <w:r w:rsidRPr="00F5151B">
              <w:rPr>
                <w:b/>
                <w:sz w:val="22"/>
                <w:szCs w:val="22"/>
              </w:rPr>
              <w:t>(первое чтение)</w:t>
            </w:r>
          </w:p>
          <w:p w:rsidR="00F307BC" w:rsidRDefault="00F307BC" w:rsidP="00B57F00">
            <w:pPr>
              <w:jc w:val="both"/>
              <w:rPr>
                <w:sz w:val="22"/>
              </w:rPr>
            </w:pPr>
          </w:p>
        </w:tc>
        <w:tc>
          <w:tcPr>
            <w:tcW w:w="1800" w:type="dxa"/>
          </w:tcPr>
          <w:p w:rsidR="00F307BC" w:rsidRDefault="00F307BC" w:rsidP="00B57F00">
            <w:pPr>
              <w:pStyle w:val="a3"/>
              <w:ind w:left="-66" w:firstLine="0"/>
              <w:jc w:val="center"/>
              <w:rPr>
                <w:sz w:val="22"/>
                <w:szCs w:val="22"/>
              </w:rPr>
            </w:pPr>
            <w:r>
              <w:rPr>
                <w:sz w:val="22"/>
                <w:szCs w:val="22"/>
              </w:rPr>
              <w:t>Дементьев А.А./Дементьев А.А.</w:t>
            </w:r>
          </w:p>
        </w:tc>
        <w:tc>
          <w:tcPr>
            <w:tcW w:w="5745" w:type="dxa"/>
          </w:tcPr>
          <w:p w:rsidR="00F307BC" w:rsidRPr="00E560C0" w:rsidRDefault="00F307BC" w:rsidP="00B57F00">
            <w:pPr>
              <w:pStyle w:val="ConsPlusCell"/>
              <w:ind w:firstLine="720"/>
              <w:jc w:val="both"/>
              <w:rPr>
                <w:rFonts w:ascii="Times New Roman" w:hAnsi="Times New Roman" w:cs="Times New Roman"/>
                <w:sz w:val="22"/>
                <w:szCs w:val="22"/>
              </w:rPr>
            </w:pPr>
            <w:proofErr w:type="gramStart"/>
            <w:r w:rsidRPr="00E560C0">
              <w:rPr>
                <w:rFonts w:ascii="Times New Roman" w:hAnsi="Times New Roman" w:cs="Times New Roman"/>
                <w:sz w:val="22"/>
                <w:szCs w:val="22"/>
              </w:rPr>
              <w:t>Проектом предлагается внести изменения в областной закон</w:t>
            </w:r>
            <w:r>
              <w:rPr>
                <w:rFonts w:ascii="Times New Roman" w:hAnsi="Times New Roman" w:cs="Times New Roman"/>
                <w:sz w:val="22"/>
                <w:szCs w:val="22"/>
              </w:rPr>
              <w:t xml:space="preserve"> </w:t>
            </w:r>
            <w:r w:rsidRPr="00E560C0">
              <w:rPr>
                <w:rFonts w:ascii="Times New Roman" w:hAnsi="Times New Roman" w:cs="Times New Roman"/>
                <w:sz w:val="22"/>
                <w:szCs w:val="22"/>
              </w:rPr>
              <w:t>от 30 мая 2011 года № 288-22-ОЗ «О контрольно-счетной палате Архангельской области» в части приведения положений закона с вступившими в силу Федеральным законом от 23 июля 2013 года № 252-ФЗ «О внесении  изменений в Бюджетный кодекс Российской Федерации и отдельные законодательные акты Российской Федерации», Федерального закона от 5 апреля 2013 года № 44-ФЗ «О контрактной системе</w:t>
            </w:r>
            <w:proofErr w:type="gramEnd"/>
            <w:r w:rsidRPr="00E560C0">
              <w:rPr>
                <w:rFonts w:ascii="Times New Roman" w:hAnsi="Times New Roman" w:cs="Times New Roman"/>
                <w:sz w:val="22"/>
                <w:szCs w:val="22"/>
              </w:rPr>
              <w:t xml:space="preserve"> в сфере закупок товаров, работ, услуг для обеспечения государственных и муниципальных нужд».</w:t>
            </w:r>
          </w:p>
          <w:p w:rsidR="00F307BC" w:rsidRPr="00E560C0" w:rsidRDefault="00F307BC" w:rsidP="00B57F00">
            <w:pPr>
              <w:pStyle w:val="ConsPlusCell"/>
              <w:ind w:firstLine="720"/>
              <w:jc w:val="both"/>
              <w:rPr>
                <w:rFonts w:ascii="Times New Roman" w:hAnsi="Times New Roman" w:cs="Times New Roman"/>
                <w:sz w:val="22"/>
                <w:szCs w:val="22"/>
              </w:rPr>
            </w:pPr>
            <w:r w:rsidRPr="00E560C0">
              <w:rPr>
                <w:rFonts w:ascii="Times New Roman" w:hAnsi="Times New Roman" w:cs="Times New Roman"/>
                <w:sz w:val="22"/>
                <w:szCs w:val="22"/>
              </w:rPr>
              <w:t>Проектом предлагается в полномочиях контрольно-счетной палаты уточнить название государственных программ Архангельской области, дополнить полномочием в сфере аудита закупок в соответствии с Федеральным законом от 5 апреля 2013 года № 44-ФЗ. Предлагается дополнить новыми статьями: «</w:t>
            </w:r>
            <w:r w:rsidRPr="00E560C0">
              <w:rPr>
                <w:rFonts w:ascii="Times New Roman" w:hAnsi="Times New Roman" w:cs="Times New Roman"/>
                <w:b/>
                <w:sz w:val="22"/>
                <w:szCs w:val="22"/>
              </w:rPr>
              <w:t xml:space="preserve">Статья 8.1. Объекты внешнего государственного финансового контроля»; «Статья 9.1. Методы осуществления внешнего государственного финансового контроля контрольно-счетной палатой»; «Статья 9.2. Порядок проведения контрольных мероприятий»; «Статья 9.3. Порядок проведения экспертно-аналитических мероприятий» </w:t>
            </w:r>
            <w:r w:rsidRPr="00E560C0">
              <w:rPr>
                <w:rFonts w:ascii="Times New Roman" w:hAnsi="Times New Roman" w:cs="Times New Roman"/>
                <w:sz w:val="22"/>
                <w:szCs w:val="22"/>
              </w:rPr>
              <w:t>в целях приведения в соответствие со статьей 267.1, 268.1 Бюджетного кодекса РФ. Также предлагается новые редакции статей: статьи 12 «</w:t>
            </w:r>
            <w:r w:rsidRPr="00E560C0">
              <w:rPr>
                <w:rFonts w:ascii="Times New Roman" w:hAnsi="Times New Roman" w:cs="Times New Roman"/>
                <w:b/>
                <w:sz w:val="22"/>
                <w:szCs w:val="22"/>
              </w:rPr>
              <w:t>Статья 12. Регламент контрольно-счетной палаты</w:t>
            </w:r>
            <w:r w:rsidRPr="00E560C0">
              <w:rPr>
                <w:rFonts w:ascii="Times New Roman" w:hAnsi="Times New Roman" w:cs="Times New Roman"/>
                <w:sz w:val="22"/>
                <w:szCs w:val="22"/>
              </w:rPr>
              <w:t>» и статьи 18 «</w:t>
            </w:r>
            <w:r w:rsidRPr="00E560C0">
              <w:rPr>
                <w:rFonts w:ascii="Times New Roman" w:hAnsi="Times New Roman" w:cs="Times New Roman"/>
                <w:b/>
                <w:sz w:val="22"/>
                <w:szCs w:val="22"/>
              </w:rPr>
              <w:t>Статья 18. Представления, предписания и уведомления контрольно-счетной палаты</w:t>
            </w:r>
            <w:r w:rsidRPr="00E560C0">
              <w:rPr>
                <w:rFonts w:ascii="Times New Roman" w:hAnsi="Times New Roman" w:cs="Times New Roman"/>
                <w:sz w:val="22"/>
                <w:szCs w:val="22"/>
              </w:rPr>
              <w:t>» и другие изменения технического характера.</w:t>
            </w:r>
          </w:p>
          <w:p w:rsidR="00F307BC" w:rsidRPr="00E560C0" w:rsidRDefault="00F307BC" w:rsidP="00B57F00">
            <w:pPr>
              <w:pStyle w:val="ConsPlusNormal"/>
              <w:ind w:firstLine="709"/>
              <w:jc w:val="both"/>
              <w:rPr>
                <w:rFonts w:ascii="Times New Roman" w:hAnsi="Times New Roman" w:cs="Times New Roman"/>
                <w:sz w:val="22"/>
                <w:szCs w:val="22"/>
              </w:rPr>
            </w:pPr>
            <w:r w:rsidRPr="00E560C0">
              <w:rPr>
                <w:rFonts w:ascii="Times New Roman" w:hAnsi="Times New Roman" w:cs="Times New Roman"/>
                <w:sz w:val="22"/>
                <w:szCs w:val="22"/>
              </w:rPr>
              <w:t>Согласно</w:t>
            </w:r>
            <w:r>
              <w:rPr>
                <w:rFonts w:ascii="Times New Roman" w:hAnsi="Times New Roman" w:cs="Times New Roman"/>
                <w:sz w:val="22"/>
                <w:szCs w:val="22"/>
              </w:rPr>
              <w:t xml:space="preserve"> </w:t>
            </w:r>
            <w:r w:rsidRPr="00E560C0">
              <w:rPr>
                <w:rFonts w:ascii="Times New Roman" w:hAnsi="Times New Roman" w:cs="Times New Roman"/>
                <w:sz w:val="22"/>
                <w:szCs w:val="22"/>
              </w:rPr>
              <w:t xml:space="preserve">финансово-экономическому обоснованию принятие вышеуказанного закона не </w:t>
            </w:r>
            <w:r w:rsidRPr="00E560C0">
              <w:rPr>
                <w:rFonts w:ascii="Times New Roman" w:hAnsi="Times New Roman" w:cs="Times New Roman"/>
                <w:sz w:val="22"/>
                <w:szCs w:val="22"/>
              </w:rPr>
              <w:lastRenderedPageBreak/>
              <w:t>потребует дополнительных расходов областного бюджета или изменения финансово-бюджетных обязательств Архангельской области.</w:t>
            </w:r>
          </w:p>
          <w:p w:rsidR="00F307BC" w:rsidRPr="00131671" w:rsidRDefault="00F307BC" w:rsidP="00E560C0">
            <w:pPr>
              <w:pStyle w:val="ConsPlusNormal"/>
              <w:ind w:firstLine="709"/>
              <w:jc w:val="both"/>
              <w:rPr>
                <w:rFonts w:ascii="Times New Roman" w:hAnsi="Times New Roman" w:cs="Times New Roman"/>
                <w:sz w:val="22"/>
                <w:szCs w:val="22"/>
              </w:rPr>
            </w:pPr>
            <w:r w:rsidRPr="00E560C0">
              <w:rPr>
                <w:rFonts w:ascii="Times New Roman" w:hAnsi="Times New Roman" w:cs="Times New Roman"/>
                <w:sz w:val="22"/>
                <w:szCs w:val="22"/>
              </w:rPr>
              <w:t>Вступление в силу данного законопроекта предложено через десять дней со дня его официального опубликования.</w:t>
            </w:r>
          </w:p>
        </w:tc>
        <w:tc>
          <w:tcPr>
            <w:tcW w:w="1560" w:type="dxa"/>
          </w:tcPr>
          <w:p w:rsidR="00F307BC" w:rsidRDefault="00657A30" w:rsidP="004A63FC">
            <w:pPr>
              <w:pStyle w:val="a3"/>
              <w:ind w:right="-56" w:firstLine="0"/>
              <w:rPr>
                <w:sz w:val="22"/>
                <w:szCs w:val="22"/>
              </w:rPr>
            </w:pPr>
            <w:r>
              <w:rPr>
                <w:sz w:val="22"/>
                <w:szCs w:val="22"/>
              </w:rPr>
              <w:lastRenderedPageBreak/>
              <w:t>В соответствии с планом</w:t>
            </w:r>
          </w:p>
        </w:tc>
        <w:tc>
          <w:tcPr>
            <w:tcW w:w="3086" w:type="dxa"/>
          </w:tcPr>
          <w:p w:rsidR="00F307BC" w:rsidRPr="009F3D6F" w:rsidRDefault="00F307BC" w:rsidP="004A63FC">
            <w:pPr>
              <w:jc w:val="both"/>
              <w:rPr>
                <w:sz w:val="22"/>
              </w:rPr>
            </w:pPr>
            <w:r w:rsidRPr="00E560C0">
              <w:rPr>
                <w:sz w:val="22"/>
                <w:szCs w:val="22"/>
              </w:rPr>
              <w:t xml:space="preserve">Комитет предлагает депутатам  областного Собрания депутатов  </w:t>
            </w:r>
            <w:r w:rsidRPr="00E560C0">
              <w:rPr>
                <w:b/>
                <w:sz w:val="22"/>
                <w:szCs w:val="22"/>
              </w:rPr>
              <w:t>принять указанный проект областного закона</w:t>
            </w:r>
            <w:r w:rsidRPr="00E560C0">
              <w:rPr>
                <w:sz w:val="22"/>
                <w:szCs w:val="22"/>
              </w:rPr>
              <w:t xml:space="preserve"> на очередной восемнадцатой сессии областного Собрания депутатов </w:t>
            </w:r>
            <w:r w:rsidRPr="00E560C0">
              <w:rPr>
                <w:b/>
                <w:sz w:val="22"/>
                <w:szCs w:val="22"/>
              </w:rPr>
              <w:t>в первом чтении</w:t>
            </w:r>
            <w:r w:rsidRPr="00E560C0">
              <w:rPr>
                <w:sz w:val="22"/>
                <w:szCs w:val="22"/>
              </w:rPr>
              <w:t>.</w:t>
            </w:r>
          </w:p>
        </w:tc>
      </w:tr>
      <w:tr w:rsidR="00F307BC" w:rsidRPr="001A77E9" w:rsidTr="004A63FC">
        <w:tc>
          <w:tcPr>
            <w:tcW w:w="588" w:type="dxa"/>
          </w:tcPr>
          <w:p w:rsidR="00F307BC" w:rsidRDefault="00F307BC" w:rsidP="004A63FC">
            <w:pPr>
              <w:pStyle w:val="a3"/>
              <w:ind w:firstLine="0"/>
              <w:jc w:val="center"/>
              <w:rPr>
                <w:sz w:val="22"/>
                <w:szCs w:val="22"/>
              </w:rPr>
            </w:pPr>
            <w:r>
              <w:rPr>
                <w:sz w:val="22"/>
                <w:szCs w:val="22"/>
              </w:rPr>
              <w:lastRenderedPageBreak/>
              <w:t>3.</w:t>
            </w:r>
          </w:p>
        </w:tc>
        <w:tc>
          <w:tcPr>
            <w:tcW w:w="2497" w:type="dxa"/>
          </w:tcPr>
          <w:p w:rsidR="00F307BC" w:rsidRPr="00F5151B" w:rsidRDefault="00F307BC" w:rsidP="00E560C0">
            <w:pPr>
              <w:pStyle w:val="a8"/>
              <w:jc w:val="both"/>
              <w:rPr>
                <w:sz w:val="22"/>
              </w:rPr>
            </w:pPr>
            <w:r w:rsidRPr="00F5151B">
              <w:rPr>
                <w:sz w:val="22"/>
                <w:szCs w:val="22"/>
              </w:rPr>
              <w:t>Проект областного закона «</w:t>
            </w:r>
            <w:r w:rsidRPr="00F5151B">
              <w:rPr>
                <w:b/>
                <w:sz w:val="22"/>
                <w:szCs w:val="22"/>
              </w:rPr>
              <w:t>О внесении изменений и дополнений в  областной закон «О бюджете территориального фонда обязательного медицинского страхования Архангельской области на 2015 год и на плановый период 2016 и 2017 годов</w:t>
            </w:r>
            <w:r w:rsidRPr="00F5151B">
              <w:rPr>
                <w:sz w:val="22"/>
                <w:szCs w:val="22"/>
              </w:rPr>
              <w:t xml:space="preserve">»  </w:t>
            </w:r>
            <w:r w:rsidRPr="00F5151B">
              <w:rPr>
                <w:b/>
                <w:sz w:val="22"/>
                <w:szCs w:val="22"/>
              </w:rPr>
              <w:t>(первое и второе чтение)</w:t>
            </w:r>
          </w:p>
        </w:tc>
        <w:tc>
          <w:tcPr>
            <w:tcW w:w="1800" w:type="dxa"/>
          </w:tcPr>
          <w:p w:rsidR="00F307BC" w:rsidRDefault="00F307BC" w:rsidP="00B02D05">
            <w:pPr>
              <w:pStyle w:val="a3"/>
              <w:ind w:left="-66" w:firstLine="0"/>
              <w:jc w:val="center"/>
              <w:rPr>
                <w:sz w:val="22"/>
                <w:szCs w:val="22"/>
              </w:rPr>
            </w:pPr>
            <w:r>
              <w:rPr>
                <w:sz w:val="22"/>
                <w:szCs w:val="22"/>
              </w:rPr>
              <w:t xml:space="preserve">Правительство Архангельской области/ </w:t>
            </w:r>
          </w:p>
          <w:p w:rsidR="00F307BC" w:rsidRDefault="00F307BC" w:rsidP="00B02D05">
            <w:pPr>
              <w:pStyle w:val="a3"/>
              <w:ind w:left="-66" w:firstLine="0"/>
              <w:jc w:val="center"/>
              <w:rPr>
                <w:sz w:val="22"/>
                <w:szCs w:val="22"/>
              </w:rPr>
            </w:pPr>
            <w:r>
              <w:rPr>
                <w:sz w:val="22"/>
                <w:szCs w:val="22"/>
              </w:rPr>
              <w:t xml:space="preserve"> </w:t>
            </w:r>
            <w:proofErr w:type="spellStart"/>
            <w:r>
              <w:rPr>
                <w:sz w:val="22"/>
                <w:szCs w:val="22"/>
              </w:rPr>
              <w:t>Ясько</w:t>
            </w:r>
            <w:proofErr w:type="spellEnd"/>
            <w:r>
              <w:rPr>
                <w:sz w:val="22"/>
                <w:szCs w:val="22"/>
              </w:rPr>
              <w:t xml:space="preserve"> Н.Н.,</w:t>
            </w:r>
          </w:p>
          <w:p w:rsidR="00F307BC" w:rsidRDefault="00F307BC" w:rsidP="00B02D05">
            <w:pPr>
              <w:pStyle w:val="a3"/>
              <w:ind w:left="-66" w:firstLine="0"/>
              <w:jc w:val="center"/>
              <w:rPr>
                <w:sz w:val="22"/>
                <w:szCs w:val="22"/>
              </w:rPr>
            </w:pPr>
            <w:r>
              <w:rPr>
                <w:sz w:val="22"/>
                <w:szCs w:val="22"/>
              </w:rPr>
              <w:t>Дементьев А.А.,</w:t>
            </w:r>
          </w:p>
          <w:p w:rsidR="00F307BC" w:rsidRDefault="00F307BC" w:rsidP="00B02D05">
            <w:pPr>
              <w:pStyle w:val="a3"/>
              <w:ind w:left="-66" w:firstLine="0"/>
              <w:jc w:val="center"/>
              <w:rPr>
                <w:sz w:val="22"/>
                <w:szCs w:val="22"/>
              </w:rPr>
            </w:pPr>
            <w:r>
              <w:rPr>
                <w:sz w:val="22"/>
                <w:szCs w:val="22"/>
              </w:rPr>
              <w:t>Ухин Е.В.</w:t>
            </w:r>
          </w:p>
        </w:tc>
        <w:tc>
          <w:tcPr>
            <w:tcW w:w="5745" w:type="dxa"/>
          </w:tcPr>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xml:space="preserve">Законопроектом предлагается внести изменения в основные характеристики бюджета территориального фонда обязательного медицинского страхования на 2015 год увеличить в целом: доходную часть на 18 469,9 тыс. рублей и расходную часть на 33 472,6 тыс. рублей. </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xml:space="preserve">В результате вносимых изменений доходная часть бюджета территориального фонда на 2015 год составит </w:t>
            </w:r>
            <w:r>
              <w:rPr>
                <w:rFonts w:ascii="Times New Roman" w:hAnsi="Times New Roman" w:cs="Times New Roman"/>
                <w:sz w:val="22"/>
                <w:szCs w:val="22"/>
              </w:rPr>
              <w:t xml:space="preserve">               </w:t>
            </w:r>
            <w:r w:rsidRPr="00C32D3A">
              <w:rPr>
                <w:rFonts w:ascii="Times New Roman" w:hAnsi="Times New Roman" w:cs="Times New Roman"/>
                <w:sz w:val="22"/>
                <w:szCs w:val="22"/>
              </w:rPr>
              <w:t>17 383,53 млн. рублей, расходная часть бюджета территориального фонда на 2015 год составит 17 398,54 млн. рублей, дефицит бюджета территориального фонда на 2015 год составит 15,0 млн. рублей</w:t>
            </w:r>
            <w:proofErr w:type="gramStart"/>
            <w:r w:rsidRPr="00C32D3A">
              <w:rPr>
                <w:rFonts w:ascii="Times New Roman" w:hAnsi="Times New Roman" w:cs="Times New Roman"/>
                <w:sz w:val="22"/>
                <w:szCs w:val="22"/>
              </w:rPr>
              <w:t>.</w:t>
            </w:r>
            <w:proofErr w:type="gramEnd"/>
            <w:r w:rsidRPr="00C32D3A">
              <w:rPr>
                <w:rFonts w:ascii="Times New Roman" w:hAnsi="Times New Roman" w:cs="Times New Roman"/>
                <w:sz w:val="22"/>
                <w:szCs w:val="22"/>
              </w:rPr>
              <w:t xml:space="preserve"> </w:t>
            </w:r>
            <w:proofErr w:type="gramStart"/>
            <w:r w:rsidRPr="00C32D3A">
              <w:rPr>
                <w:rFonts w:ascii="Times New Roman" w:hAnsi="Times New Roman" w:cs="Times New Roman"/>
                <w:sz w:val="22"/>
                <w:szCs w:val="22"/>
              </w:rPr>
              <w:t>и</w:t>
            </w:r>
            <w:proofErr w:type="gramEnd"/>
            <w:r w:rsidRPr="00C32D3A">
              <w:rPr>
                <w:rFonts w:ascii="Times New Roman" w:hAnsi="Times New Roman" w:cs="Times New Roman"/>
                <w:sz w:val="22"/>
                <w:szCs w:val="22"/>
              </w:rPr>
              <w:t>сточником покрытия дефицита бюджета территориального фонда обязательного медицинского страхования на 2015 год являются остатки средств на счетах по состоянию на 01.01.2015 года, образовавшиеся в результате неполного использования в 2014 году бюджетных ассигнований на  выполнение  территориальной программы обязательного медицинского страхования.</w:t>
            </w:r>
          </w:p>
          <w:p w:rsidR="00F307BC" w:rsidRPr="00C32D3A" w:rsidRDefault="00F307BC" w:rsidP="00C32D3A">
            <w:pPr>
              <w:pStyle w:val="ConsPlusCell"/>
              <w:ind w:firstLine="720"/>
              <w:jc w:val="both"/>
              <w:rPr>
                <w:rFonts w:ascii="Times New Roman" w:hAnsi="Times New Roman" w:cs="Times New Roman"/>
                <w:sz w:val="22"/>
                <w:szCs w:val="22"/>
              </w:rPr>
            </w:pPr>
            <w:proofErr w:type="gramStart"/>
            <w:r w:rsidRPr="00C32D3A">
              <w:rPr>
                <w:rFonts w:ascii="Times New Roman" w:hAnsi="Times New Roman" w:cs="Times New Roman"/>
                <w:sz w:val="22"/>
                <w:szCs w:val="22"/>
              </w:rPr>
              <w:t>Доходы бюджета территориального фонда обязательного медицинского страхования Архангельской области на 2015 год увеличиваются на 18 469,9 тыс. рублей за счет: поступления неналоговых доходов в сумме  2 742,0 тыс. рублей  (штрафов, санкций и возмещения ущерба, денежных взысканий, налагаемых в возмещение ущерба, причиненного в результате незаконного и нецелевого использования бюджетных средств, прочих неналоговых поступлений в территориальные фонды обязательного медицинского страхования);</w:t>
            </w:r>
            <w:proofErr w:type="gramEnd"/>
            <w:r w:rsidRPr="00C32D3A">
              <w:rPr>
                <w:rFonts w:ascii="Times New Roman" w:hAnsi="Times New Roman" w:cs="Times New Roman"/>
                <w:sz w:val="22"/>
                <w:szCs w:val="22"/>
              </w:rPr>
              <w:t xml:space="preserve"> </w:t>
            </w:r>
            <w:proofErr w:type="gramStart"/>
            <w:r w:rsidRPr="00C32D3A">
              <w:rPr>
                <w:rFonts w:ascii="Times New Roman" w:hAnsi="Times New Roman" w:cs="Times New Roman"/>
                <w:sz w:val="22"/>
                <w:szCs w:val="22"/>
              </w:rPr>
              <w:t xml:space="preserve">уменьшения средств, подлежащих возврату остатков субсидий, субвенций и иных межбюджетных трансфертов, имеющих целевое назначение, прошлых лет в бюджет Федерального фонда ОМС из бюджетов территориальных фондов ОМС в сумме - 7 513,6 тыс. </w:t>
            </w:r>
            <w:r w:rsidRPr="00C32D3A">
              <w:rPr>
                <w:rFonts w:ascii="Times New Roman" w:hAnsi="Times New Roman" w:cs="Times New Roman"/>
                <w:sz w:val="22"/>
                <w:szCs w:val="22"/>
              </w:rPr>
              <w:lastRenderedPageBreak/>
              <w:t>рублей; поступления из Федерального фонда ОМС межбюджетных трансфертов  в целях осуществления единовременных компенсационных выплат медицинским работникам в сумме 22 500,0 тыс. рублей;</w:t>
            </w:r>
            <w:proofErr w:type="gramEnd"/>
            <w:r w:rsidRPr="00C32D3A">
              <w:rPr>
                <w:rFonts w:ascii="Times New Roman" w:hAnsi="Times New Roman" w:cs="Times New Roman"/>
                <w:sz w:val="22"/>
                <w:szCs w:val="22"/>
              </w:rPr>
              <w:t xml:space="preserve">  возврата средств из областного бюджета на осуществление единовременных компенсационных выплат медицинским работникам в сумме  741,5 тыс. рублей.  </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Расходы бюджета территориального фонда обязательного медицинского страхования Архангельской области на 2015 год увеличиваются на 33 472,6 тыс. рублей за счет: сре</w:t>
            </w:r>
            <w:proofErr w:type="gramStart"/>
            <w:r w:rsidRPr="00C32D3A">
              <w:rPr>
                <w:rFonts w:ascii="Times New Roman" w:hAnsi="Times New Roman" w:cs="Times New Roman"/>
                <w:sz w:val="22"/>
                <w:szCs w:val="22"/>
              </w:rPr>
              <w:t>дств в с</w:t>
            </w:r>
            <w:proofErr w:type="gramEnd"/>
            <w:r w:rsidRPr="00C32D3A">
              <w:rPr>
                <w:rFonts w:ascii="Times New Roman" w:hAnsi="Times New Roman" w:cs="Times New Roman"/>
                <w:sz w:val="22"/>
                <w:szCs w:val="22"/>
              </w:rPr>
              <w:t xml:space="preserve">умме 22 500,0 тыс. рублей, полученных на финансовое обеспечение единовременных компенсационных выплат медицинским работникам в 2015 году; </w:t>
            </w:r>
            <w:proofErr w:type="gramStart"/>
            <w:r w:rsidRPr="00C32D3A">
              <w:rPr>
                <w:rFonts w:ascii="Times New Roman" w:hAnsi="Times New Roman" w:cs="Times New Roman"/>
                <w:sz w:val="22"/>
                <w:szCs w:val="22"/>
              </w:rPr>
              <w:t>в результате направления высвободившихся средств в сумме 12 320,0 тыс. рублей на увеличение стоимости территориальной программы ОМС и их направление на финансовое обеспечение организации обязательного медицинского страхования на территории субъектов Российской за счет сокращения расходов на выполнение управленческих функций территориального фонда на –12 320,0 тыс. рублей (расходы на закупки товаров, работ и услуг для обеспечения государственных нужд);</w:t>
            </w:r>
            <w:proofErr w:type="gramEnd"/>
            <w:r w:rsidRPr="00C32D3A">
              <w:rPr>
                <w:rFonts w:ascii="Times New Roman" w:hAnsi="Times New Roman" w:cs="Times New Roman"/>
                <w:sz w:val="22"/>
                <w:szCs w:val="22"/>
              </w:rPr>
              <w:t xml:space="preserve"> направления сре</w:t>
            </w:r>
            <w:proofErr w:type="gramStart"/>
            <w:r w:rsidRPr="00C32D3A">
              <w:rPr>
                <w:rFonts w:ascii="Times New Roman" w:hAnsi="Times New Roman" w:cs="Times New Roman"/>
                <w:sz w:val="22"/>
                <w:szCs w:val="22"/>
              </w:rPr>
              <w:t>дств в с</w:t>
            </w:r>
            <w:proofErr w:type="gramEnd"/>
            <w:r w:rsidRPr="00C32D3A">
              <w:rPr>
                <w:rFonts w:ascii="Times New Roman" w:hAnsi="Times New Roman" w:cs="Times New Roman"/>
                <w:sz w:val="22"/>
                <w:szCs w:val="22"/>
              </w:rPr>
              <w:t xml:space="preserve">умме 10 972,6 тыс. рублей  на увеличение стоимости территориальной программы ОМС на дополнительное финансовое обеспечение организации обязательного медицинского страхования. </w:t>
            </w:r>
          </w:p>
          <w:p w:rsidR="00F307BC" w:rsidRPr="00C32D3A" w:rsidRDefault="00F307BC" w:rsidP="00C32D3A">
            <w:pPr>
              <w:pStyle w:val="ConsPlusCell"/>
              <w:ind w:firstLine="720"/>
              <w:jc w:val="both"/>
              <w:rPr>
                <w:rFonts w:ascii="Times New Roman" w:hAnsi="Times New Roman" w:cs="Times New Roman"/>
                <w:sz w:val="22"/>
                <w:szCs w:val="22"/>
              </w:rPr>
            </w:pPr>
            <w:proofErr w:type="gramStart"/>
            <w:r w:rsidRPr="00C32D3A">
              <w:rPr>
                <w:rFonts w:ascii="Times New Roman" w:hAnsi="Times New Roman" w:cs="Times New Roman"/>
                <w:sz w:val="22"/>
                <w:szCs w:val="22"/>
              </w:rPr>
              <w:t>На данный законопроект поступило заключение контрольно-счетной палаты  Архангельской области, в котором отмечается, что в представленном законопроекте учтены требования бюджетного законодательства Российской Федерации.</w:t>
            </w:r>
            <w:proofErr w:type="gramEnd"/>
            <w:r w:rsidRPr="00C32D3A">
              <w:rPr>
                <w:rFonts w:ascii="Times New Roman" w:hAnsi="Times New Roman" w:cs="Times New Roman"/>
                <w:sz w:val="22"/>
                <w:szCs w:val="22"/>
              </w:rPr>
              <w:t xml:space="preserve">  Также поступило заключение прокуратуры Архангельской </w:t>
            </w:r>
            <w:proofErr w:type="gramStart"/>
            <w:r w:rsidRPr="00C32D3A">
              <w:rPr>
                <w:rFonts w:ascii="Times New Roman" w:hAnsi="Times New Roman" w:cs="Times New Roman"/>
                <w:sz w:val="22"/>
                <w:szCs w:val="22"/>
              </w:rPr>
              <w:t>области</w:t>
            </w:r>
            <w:proofErr w:type="gramEnd"/>
            <w:r w:rsidRPr="00C32D3A">
              <w:rPr>
                <w:rFonts w:ascii="Times New Roman" w:hAnsi="Times New Roman" w:cs="Times New Roman"/>
                <w:sz w:val="22"/>
                <w:szCs w:val="22"/>
              </w:rPr>
              <w:t xml:space="preserve"> в котором не содержится замечаний и предложений по данному законопроекту.</w:t>
            </w:r>
          </w:p>
          <w:p w:rsidR="00F307BC" w:rsidRPr="00E560C0"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xml:space="preserve">Внесение изменений в вышеуказанный областной закон потребует внесения изменений в постановление Правительства Архангельской области от 14 октября 2014 года № 430-пп «Об утверждении территориальной программы государственных гарантий бесплатного </w:t>
            </w:r>
            <w:r w:rsidRPr="00C32D3A">
              <w:rPr>
                <w:rFonts w:ascii="Times New Roman" w:hAnsi="Times New Roman" w:cs="Times New Roman"/>
                <w:sz w:val="22"/>
                <w:szCs w:val="22"/>
              </w:rPr>
              <w:lastRenderedPageBreak/>
              <w:t>оказания гражданам медицинской помощи в Архангельской области на 2015 год и на плановый период 2016 и 2017 годов».</w:t>
            </w:r>
            <w:r>
              <w:rPr>
                <w:rFonts w:ascii="Times New Roman" w:hAnsi="Times New Roman" w:cs="Times New Roman"/>
                <w:sz w:val="22"/>
                <w:szCs w:val="22"/>
              </w:rPr>
              <w:t xml:space="preserve"> </w:t>
            </w:r>
            <w:r w:rsidRPr="00C32D3A">
              <w:rPr>
                <w:rFonts w:ascii="Times New Roman" w:hAnsi="Times New Roman" w:cs="Times New Roman"/>
                <w:sz w:val="22"/>
                <w:szCs w:val="22"/>
              </w:rPr>
              <w:t>Поправки к данному законопроекту отсутствуют.</w:t>
            </w:r>
          </w:p>
        </w:tc>
        <w:tc>
          <w:tcPr>
            <w:tcW w:w="1560" w:type="dxa"/>
          </w:tcPr>
          <w:p w:rsidR="00F307BC" w:rsidRDefault="00F307BC" w:rsidP="004A63FC">
            <w:pPr>
              <w:pStyle w:val="a3"/>
              <w:ind w:right="-56" w:firstLine="0"/>
              <w:rPr>
                <w:sz w:val="22"/>
                <w:szCs w:val="22"/>
              </w:rPr>
            </w:pPr>
            <w:r>
              <w:rPr>
                <w:sz w:val="22"/>
                <w:szCs w:val="22"/>
              </w:rPr>
              <w:lastRenderedPageBreak/>
              <w:t>В соответствии с планом</w:t>
            </w:r>
          </w:p>
        </w:tc>
        <w:tc>
          <w:tcPr>
            <w:tcW w:w="3086" w:type="dxa"/>
          </w:tcPr>
          <w:p w:rsidR="00F307BC" w:rsidRPr="00E560C0" w:rsidRDefault="00F307BC" w:rsidP="004A63FC">
            <w:pPr>
              <w:jc w:val="both"/>
              <w:rPr>
                <w:sz w:val="22"/>
              </w:rPr>
            </w:pPr>
            <w:r w:rsidRPr="00C32D3A">
              <w:rPr>
                <w:sz w:val="22"/>
                <w:szCs w:val="22"/>
              </w:rPr>
              <w:t xml:space="preserve">Комитет предлагает депутатам  областного Собрания депутатов  </w:t>
            </w:r>
            <w:r w:rsidRPr="00707731">
              <w:rPr>
                <w:b/>
                <w:sz w:val="22"/>
                <w:szCs w:val="22"/>
              </w:rPr>
              <w:t>принять указанный проект областного закона</w:t>
            </w:r>
            <w:r w:rsidRPr="00C32D3A">
              <w:rPr>
                <w:sz w:val="22"/>
                <w:szCs w:val="22"/>
              </w:rPr>
              <w:t xml:space="preserve"> на очередной восемнадцатой сессии областного Собрания депутатов </w:t>
            </w:r>
            <w:r w:rsidRPr="00707731">
              <w:rPr>
                <w:b/>
                <w:sz w:val="22"/>
                <w:szCs w:val="22"/>
              </w:rPr>
              <w:t>в первом и во втором чтении.</w:t>
            </w:r>
          </w:p>
        </w:tc>
      </w:tr>
      <w:tr w:rsidR="00F307BC" w:rsidRPr="001A77E9" w:rsidTr="004A63FC">
        <w:tc>
          <w:tcPr>
            <w:tcW w:w="588" w:type="dxa"/>
          </w:tcPr>
          <w:p w:rsidR="00F307BC" w:rsidRDefault="00F307BC" w:rsidP="004A63FC">
            <w:pPr>
              <w:pStyle w:val="a3"/>
              <w:ind w:firstLine="0"/>
              <w:jc w:val="center"/>
              <w:rPr>
                <w:sz w:val="22"/>
                <w:szCs w:val="22"/>
              </w:rPr>
            </w:pPr>
            <w:r>
              <w:rPr>
                <w:sz w:val="22"/>
                <w:szCs w:val="22"/>
              </w:rPr>
              <w:lastRenderedPageBreak/>
              <w:t>4.</w:t>
            </w:r>
          </w:p>
        </w:tc>
        <w:tc>
          <w:tcPr>
            <w:tcW w:w="2497" w:type="dxa"/>
          </w:tcPr>
          <w:p w:rsidR="00F307BC" w:rsidRPr="00F5151B" w:rsidRDefault="00F307BC" w:rsidP="00665710">
            <w:pPr>
              <w:pStyle w:val="a8"/>
              <w:jc w:val="both"/>
              <w:rPr>
                <w:sz w:val="22"/>
              </w:rPr>
            </w:pPr>
            <w:r w:rsidRPr="00F5151B">
              <w:rPr>
                <w:sz w:val="22"/>
                <w:szCs w:val="22"/>
              </w:rPr>
              <w:t>Проект областного закона «</w:t>
            </w:r>
            <w:r w:rsidRPr="00F5151B">
              <w:rPr>
                <w:b/>
                <w:sz w:val="22"/>
                <w:szCs w:val="22"/>
              </w:rPr>
              <w:t>Об исполнении бюджета территориального фонда обязательного медицинского страхования Архангельской области за 2014 год</w:t>
            </w:r>
            <w:r w:rsidRPr="00F5151B">
              <w:rPr>
                <w:sz w:val="22"/>
                <w:szCs w:val="22"/>
              </w:rPr>
              <w:t>» (</w:t>
            </w:r>
            <w:r w:rsidRPr="00F5151B">
              <w:rPr>
                <w:b/>
                <w:sz w:val="22"/>
                <w:szCs w:val="22"/>
              </w:rPr>
              <w:t>первое и второе чтение</w:t>
            </w:r>
            <w:r w:rsidRPr="00F5151B">
              <w:rPr>
                <w:sz w:val="22"/>
                <w:szCs w:val="22"/>
              </w:rPr>
              <w:t>)</w:t>
            </w:r>
          </w:p>
        </w:tc>
        <w:tc>
          <w:tcPr>
            <w:tcW w:w="1800" w:type="dxa"/>
          </w:tcPr>
          <w:p w:rsidR="00F307BC" w:rsidRDefault="00F307BC" w:rsidP="00C32D3A">
            <w:pPr>
              <w:pStyle w:val="a3"/>
              <w:ind w:left="-66" w:firstLine="0"/>
              <w:jc w:val="center"/>
              <w:rPr>
                <w:sz w:val="22"/>
                <w:szCs w:val="22"/>
              </w:rPr>
            </w:pPr>
            <w:r>
              <w:rPr>
                <w:sz w:val="22"/>
                <w:szCs w:val="22"/>
              </w:rPr>
              <w:t xml:space="preserve">Правительство Архангельской области/ </w:t>
            </w:r>
          </w:p>
          <w:p w:rsidR="00F307BC" w:rsidRDefault="00F307BC" w:rsidP="00C32D3A">
            <w:pPr>
              <w:pStyle w:val="a3"/>
              <w:ind w:left="-66" w:firstLine="0"/>
              <w:jc w:val="center"/>
              <w:rPr>
                <w:sz w:val="22"/>
                <w:szCs w:val="22"/>
              </w:rPr>
            </w:pPr>
            <w:r>
              <w:rPr>
                <w:sz w:val="22"/>
                <w:szCs w:val="22"/>
              </w:rPr>
              <w:t xml:space="preserve"> </w:t>
            </w:r>
            <w:proofErr w:type="spellStart"/>
            <w:r>
              <w:rPr>
                <w:sz w:val="22"/>
                <w:szCs w:val="22"/>
              </w:rPr>
              <w:t>Ясько</w:t>
            </w:r>
            <w:proofErr w:type="spellEnd"/>
            <w:r>
              <w:rPr>
                <w:sz w:val="22"/>
                <w:szCs w:val="22"/>
              </w:rPr>
              <w:t xml:space="preserve"> Н.Н.,</w:t>
            </w:r>
          </w:p>
          <w:p w:rsidR="00F307BC" w:rsidRDefault="00F307BC" w:rsidP="00C32D3A">
            <w:pPr>
              <w:pStyle w:val="a3"/>
              <w:ind w:left="-66" w:firstLine="0"/>
              <w:jc w:val="center"/>
              <w:rPr>
                <w:sz w:val="22"/>
                <w:szCs w:val="22"/>
              </w:rPr>
            </w:pPr>
            <w:r>
              <w:rPr>
                <w:sz w:val="22"/>
                <w:szCs w:val="22"/>
              </w:rPr>
              <w:t>Дементьев А.А.,</w:t>
            </w:r>
          </w:p>
          <w:p w:rsidR="00F307BC" w:rsidRDefault="00F307BC" w:rsidP="00C32D3A">
            <w:pPr>
              <w:pStyle w:val="a3"/>
              <w:ind w:left="-66" w:firstLine="0"/>
              <w:jc w:val="center"/>
              <w:rPr>
                <w:sz w:val="22"/>
                <w:szCs w:val="22"/>
              </w:rPr>
            </w:pPr>
            <w:r>
              <w:rPr>
                <w:sz w:val="22"/>
                <w:szCs w:val="22"/>
              </w:rPr>
              <w:t>Ухин Е.В.</w:t>
            </w:r>
          </w:p>
        </w:tc>
        <w:tc>
          <w:tcPr>
            <w:tcW w:w="5745" w:type="dxa"/>
          </w:tcPr>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xml:space="preserve">1. </w:t>
            </w:r>
            <w:proofErr w:type="gramStart"/>
            <w:r w:rsidRPr="00C32D3A">
              <w:rPr>
                <w:rFonts w:ascii="Times New Roman" w:hAnsi="Times New Roman" w:cs="Times New Roman"/>
                <w:sz w:val="22"/>
                <w:szCs w:val="22"/>
              </w:rPr>
              <w:t>Согласно представленному отчету за 2014 год в бюджет территориального фонда ОМС поступили доходы в сумме 16 527,18 млн. рублей или на 20,1 % больше аналогичного периода прошлого года (93,7 % от назначений, утвержденных на год областным законом о бюджете территориального фонда), в том числе налоговые и неналоговые доходы составили 18,5 млн. рублей  или на 89,3 % меньше аналогичного периода прошлого года (250,1 % от</w:t>
            </w:r>
            <w:proofErr w:type="gramEnd"/>
            <w:r w:rsidRPr="00C32D3A">
              <w:rPr>
                <w:rFonts w:ascii="Times New Roman" w:hAnsi="Times New Roman" w:cs="Times New Roman"/>
                <w:sz w:val="22"/>
                <w:szCs w:val="22"/>
              </w:rPr>
              <w:t xml:space="preserve"> назначений, утвержденных на год областным законом о бюджете территориального фонда).</w:t>
            </w:r>
          </w:p>
          <w:p w:rsidR="00F307BC" w:rsidRPr="00C32D3A" w:rsidRDefault="00F307BC" w:rsidP="00C32D3A">
            <w:pPr>
              <w:pStyle w:val="ConsPlusCell"/>
              <w:ind w:firstLine="720"/>
              <w:jc w:val="both"/>
              <w:rPr>
                <w:rFonts w:ascii="Times New Roman" w:hAnsi="Times New Roman" w:cs="Times New Roman"/>
                <w:sz w:val="22"/>
                <w:szCs w:val="22"/>
              </w:rPr>
            </w:pPr>
            <w:proofErr w:type="gramStart"/>
            <w:r w:rsidRPr="00C32D3A">
              <w:rPr>
                <w:rFonts w:ascii="Times New Roman" w:hAnsi="Times New Roman" w:cs="Times New Roman"/>
                <w:sz w:val="22"/>
                <w:szCs w:val="22"/>
              </w:rPr>
              <w:t>В доходную часть бюджета территориального фонда ОМС в 2014 году поступило: страховых взносов на обязательное социальное страхование на сумму 0,48 млн. рублей (или на 100 % от назначений, утвержденных на год областным законом о бюджете территориального фонда), штрафов, санкций, возмещение ущерба на сумму 9,99 млн. рублей или в 1,5 раза больше данных поступлений аналогичного периода прошлого года (или 144,2 % от назначений</w:t>
            </w:r>
            <w:proofErr w:type="gramEnd"/>
            <w:r w:rsidRPr="00C32D3A">
              <w:rPr>
                <w:rFonts w:ascii="Times New Roman" w:hAnsi="Times New Roman" w:cs="Times New Roman"/>
                <w:sz w:val="22"/>
                <w:szCs w:val="22"/>
              </w:rPr>
              <w:t xml:space="preserve">, </w:t>
            </w:r>
            <w:proofErr w:type="gramStart"/>
            <w:r w:rsidRPr="00C32D3A">
              <w:rPr>
                <w:rFonts w:ascii="Times New Roman" w:hAnsi="Times New Roman" w:cs="Times New Roman"/>
                <w:sz w:val="22"/>
                <w:szCs w:val="22"/>
              </w:rPr>
              <w:t>утвержденных на год областным законом о бюджете территориального фонда), прочих неналоговых доходов на сумму</w:t>
            </w:r>
            <w:r>
              <w:rPr>
                <w:rFonts w:ascii="Times New Roman" w:hAnsi="Times New Roman" w:cs="Times New Roman"/>
                <w:sz w:val="22"/>
                <w:szCs w:val="22"/>
              </w:rPr>
              <w:t xml:space="preserve"> </w:t>
            </w:r>
            <w:r w:rsidRPr="00C32D3A">
              <w:rPr>
                <w:rFonts w:ascii="Times New Roman" w:hAnsi="Times New Roman" w:cs="Times New Roman"/>
                <w:sz w:val="22"/>
                <w:szCs w:val="22"/>
              </w:rPr>
              <w:t>8,05 млн. рублей (данный вид доходов не утверждался в бюджете ТФОМС на 2014 год), безвозмездных поступлений на сумму 16 508,67 млн. рублей или на 21,5 % больше аналогичного периода прошлого года (или 93,7 % от назначений, утвержденных на год областным законом о бюджете территориального фонда), с учетом возврата</w:t>
            </w:r>
            <w:proofErr w:type="gramEnd"/>
            <w:r w:rsidRPr="00C32D3A">
              <w:rPr>
                <w:rFonts w:ascii="Times New Roman" w:hAnsi="Times New Roman" w:cs="Times New Roman"/>
                <w:sz w:val="22"/>
                <w:szCs w:val="22"/>
              </w:rPr>
              <w:t xml:space="preserve"> остатков субсидий, субвенций и иных межбюджетных трансфертов, имеющих целевое назначение, прошлых лет составил –1,71 млн. рублей и доходов от возврата остатков субсидий, субвенций и иных межбюджетных трансфертов, имеющих целевое назначение, прошлых лет составил + 1,54 млн. рублей.</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xml:space="preserve">Поступление средств на финансовое обеспечение организации ОМС за счет федеральных, областных и </w:t>
            </w:r>
            <w:r w:rsidRPr="00C32D3A">
              <w:rPr>
                <w:rFonts w:ascii="Times New Roman" w:hAnsi="Times New Roman" w:cs="Times New Roman"/>
                <w:sz w:val="22"/>
                <w:szCs w:val="22"/>
              </w:rPr>
              <w:lastRenderedPageBreak/>
              <w:t xml:space="preserve">средств бюджетов территориальных фондов ОМС (межтерриториальные расчеты) в 2014 году составило                                                          15 378,47 млн. рублей (или 99,9 % от </w:t>
            </w:r>
            <w:proofErr w:type="gramStart"/>
            <w:r w:rsidRPr="00C32D3A">
              <w:rPr>
                <w:rFonts w:ascii="Times New Roman" w:hAnsi="Times New Roman" w:cs="Times New Roman"/>
                <w:sz w:val="22"/>
                <w:szCs w:val="22"/>
              </w:rPr>
              <w:t>назначений</w:t>
            </w:r>
            <w:proofErr w:type="gramEnd"/>
            <w:r w:rsidRPr="00C32D3A">
              <w:rPr>
                <w:rFonts w:ascii="Times New Roman" w:hAnsi="Times New Roman" w:cs="Times New Roman"/>
                <w:sz w:val="22"/>
                <w:szCs w:val="22"/>
              </w:rPr>
              <w:t xml:space="preserve"> утвержденных на год областным законом о бюджете территориального фонда). </w:t>
            </w:r>
          </w:p>
          <w:p w:rsidR="00F307BC" w:rsidRPr="00C32D3A" w:rsidRDefault="00F307BC" w:rsidP="00C32D3A">
            <w:pPr>
              <w:pStyle w:val="ConsPlusCell"/>
              <w:ind w:firstLine="720"/>
              <w:jc w:val="both"/>
              <w:rPr>
                <w:rFonts w:ascii="Times New Roman" w:hAnsi="Times New Roman" w:cs="Times New Roman"/>
                <w:sz w:val="22"/>
                <w:szCs w:val="22"/>
              </w:rPr>
            </w:pPr>
            <w:proofErr w:type="gramStart"/>
            <w:r w:rsidRPr="00C32D3A">
              <w:rPr>
                <w:rFonts w:ascii="Times New Roman" w:hAnsi="Times New Roman" w:cs="Times New Roman"/>
                <w:sz w:val="22"/>
                <w:szCs w:val="22"/>
              </w:rPr>
              <w:t>Безвозмездные поступления из Федерального фонда ОМС в 2014 году составили 15 507,87 млн. рублей или на 18,4 % больше аналогичного периода прошлого года, из них: на реализацию территориальной программы ОМС, в рамках базовой программы ОМС  –  14 377,5 млн. рублей (100,0 %), на реализацию программ модернизации здравоохранения Архангельской области на 2011 – 2016 годы –  1 106,87 млн. рублей (50,0 %), средства финансовое обеспечение единовременных компенсационных</w:t>
            </w:r>
            <w:proofErr w:type="gramEnd"/>
            <w:r w:rsidRPr="00C32D3A">
              <w:rPr>
                <w:rFonts w:ascii="Times New Roman" w:hAnsi="Times New Roman" w:cs="Times New Roman"/>
                <w:sz w:val="22"/>
                <w:szCs w:val="22"/>
              </w:rPr>
              <w:t xml:space="preserve"> выплат медицинским работникам –                   23,5 млн. рублей (87,0 %). </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Безвозмездные поступления за счет средств областного бюджета в 2014 году составили 809,75 млн. рублей (100,0 %) на финансовое обеспечение оказания скорой медицинской помощи или на 49,21 % больше аналогичного периода прошлого года.</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xml:space="preserve">Прочие межбюджетные трансферты, поступившие по межтерриториальным расчетам за </w:t>
            </w:r>
            <w:proofErr w:type="gramStart"/>
            <w:r w:rsidRPr="00C32D3A">
              <w:rPr>
                <w:rFonts w:ascii="Times New Roman" w:hAnsi="Times New Roman" w:cs="Times New Roman"/>
                <w:sz w:val="22"/>
                <w:szCs w:val="22"/>
              </w:rPr>
              <w:t>медицинскую помощь, оказанную жителям других субъектов РФ составили</w:t>
            </w:r>
            <w:proofErr w:type="gramEnd"/>
            <w:r w:rsidRPr="00C32D3A">
              <w:rPr>
                <w:rFonts w:ascii="Times New Roman" w:hAnsi="Times New Roman" w:cs="Times New Roman"/>
                <w:sz w:val="22"/>
                <w:szCs w:val="22"/>
              </w:rPr>
              <w:t xml:space="preserve"> 191,22 млн. рублей (95,6 %).</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xml:space="preserve"> </w:t>
            </w:r>
            <w:proofErr w:type="gramStart"/>
            <w:r w:rsidRPr="00C32D3A">
              <w:rPr>
                <w:rFonts w:ascii="Times New Roman" w:hAnsi="Times New Roman" w:cs="Times New Roman"/>
                <w:sz w:val="22"/>
                <w:szCs w:val="22"/>
              </w:rPr>
              <w:t>Доходы бюджета территориального фонда от возврата межбюджетных трансфертов прошлых лет на: осуществление единовременных компенсационных выплат медицинским работникам прошлых лет составили 1,3 млн. рублей, в связи с расторжением договоров, заключенных с медицинскими работниками в 2013 году и на реализацию программ модернизации в части мероприятий укрепления материально-технической базы медицинских учреждений составили 0,2 млн. рублей.</w:t>
            </w:r>
            <w:proofErr w:type="gramEnd"/>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xml:space="preserve">Возврат остатков субсидий, субвенций и иных межбюджетных трансфертов, имеющих целевое назначение, прошлых лет в областной бюджет и бюджет ФФОМС составил -1,71 млн. рублей (327,1 % от </w:t>
            </w:r>
            <w:proofErr w:type="gramStart"/>
            <w:r w:rsidRPr="00C32D3A">
              <w:rPr>
                <w:rFonts w:ascii="Times New Roman" w:hAnsi="Times New Roman" w:cs="Times New Roman"/>
                <w:sz w:val="22"/>
                <w:szCs w:val="22"/>
              </w:rPr>
              <w:t>назначений</w:t>
            </w:r>
            <w:proofErr w:type="gramEnd"/>
            <w:r w:rsidRPr="00C32D3A">
              <w:rPr>
                <w:rFonts w:ascii="Times New Roman" w:hAnsi="Times New Roman" w:cs="Times New Roman"/>
                <w:sz w:val="22"/>
                <w:szCs w:val="22"/>
              </w:rPr>
              <w:t xml:space="preserve"> утвержденных на год областным законом о </w:t>
            </w:r>
            <w:r w:rsidRPr="00C32D3A">
              <w:rPr>
                <w:rFonts w:ascii="Times New Roman" w:hAnsi="Times New Roman" w:cs="Times New Roman"/>
                <w:sz w:val="22"/>
                <w:szCs w:val="22"/>
              </w:rPr>
              <w:lastRenderedPageBreak/>
              <w:t>бюджете территориального фонда), в том числе в бюджет ФОМС -1,67 млн. рублей и в областной бюджет -0,04 млн. рублей.</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Расходы бюджета территориального фонда за 2014 год составили  17 549,99 млн. рублей или на 29,07 % больше аналогичного периода прошлого года (94,0 % от назначений утвержденным на год областным законом о бюджете территориального фонда или 94,0 % к показателям бюджетной росписи).</w:t>
            </w:r>
          </w:p>
          <w:p w:rsidR="00F307BC" w:rsidRPr="00C32D3A" w:rsidRDefault="00F307BC" w:rsidP="00C32D3A">
            <w:pPr>
              <w:pStyle w:val="ConsPlusCell"/>
              <w:ind w:firstLine="720"/>
              <w:jc w:val="both"/>
              <w:rPr>
                <w:rFonts w:ascii="Times New Roman" w:hAnsi="Times New Roman" w:cs="Times New Roman"/>
                <w:sz w:val="22"/>
                <w:szCs w:val="22"/>
              </w:rPr>
            </w:pPr>
            <w:proofErr w:type="gramStart"/>
            <w:r w:rsidRPr="00C32D3A">
              <w:rPr>
                <w:rFonts w:ascii="Times New Roman" w:hAnsi="Times New Roman" w:cs="Times New Roman"/>
                <w:sz w:val="22"/>
                <w:szCs w:val="22"/>
              </w:rPr>
              <w:t>Основной объем расходов территориального фонда в 2014 году 92,9 % всех расходов территориального фонда ОМС направлен на осуществление полномочий в сфере ОМС 16 310,75 млн. рублей или на 23,2 % больше аналогичного периода прошлого года (100,0 % от назначений утвержденным на год областным законом о бюджете территориального фонда или 100,0 % к показателям бюджетной росписи), в том числе средства перечислены: в страховые медицинские организации</w:t>
            </w:r>
            <w:proofErr w:type="gramEnd"/>
            <w:r w:rsidRPr="00C32D3A">
              <w:rPr>
                <w:rFonts w:ascii="Times New Roman" w:hAnsi="Times New Roman" w:cs="Times New Roman"/>
                <w:sz w:val="22"/>
                <w:szCs w:val="22"/>
              </w:rPr>
              <w:t xml:space="preserve"> 15 672,22 млн. рублей; в медицинские организации 204,46 млн. рублей; в территориальные фонды других субъектов РФ на оплату медицинской помощи, оказанной гражданам, застрахованным на территории Архангельской области, за пределами территории страхования 235,73 млн. рублей; на ведение дела страховых медицинских организаций 198,34 млн. рублей.</w:t>
            </w:r>
          </w:p>
          <w:p w:rsidR="00F307BC" w:rsidRPr="00C32D3A" w:rsidRDefault="00F307BC" w:rsidP="00C32D3A">
            <w:pPr>
              <w:pStyle w:val="ConsPlusCell"/>
              <w:ind w:firstLine="720"/>
              <w:jc w:val="both"/>
              <w:rPr>
                <w:rFonts w:ascii="Times New Roman" w:hAnsi="Times New Roman" w:cs="Times New Roman"/>
                <w:sz w:val="22"/>
                <w:szCs w:val="22"/>
              </w:rPr>
            </w:pPr>
            <w:proofErr w:type="gramStart"/>
            <w:r w:rsidRPr="00C32D3A">
              <w:rPr>
                <w:rFonts w:ascii="Times New Roman" w:hAnsi="Times New Roman" w:cs="Times New Roman"/>
                <w:sz w:val="22"/>
                <w:szCs w:val="22"/>
              </w:rPr>
              <w:t xml:space="preserve">Расходы на финансирование программы модернизации здравоохранения Архангельской области составили 1106,87 млн. рублей (или 50,0 % от назначений утвержденным на год областным законом о бюджете территориального фонда или 50,0 % к показателям бюджетной росписи), также поступление средств из бюджета ТФОМС в областной бюджет составило 50 % утвержденного объема, в части осуществления мероприятий по проектированию, строительству и вводу в эксплуатацию перинатального центра.  </w:t>
            </w:r>
            <w:proofErr w:type="gramEnd"/>
          </w:p>
          <w:p w:rsidR="00F307BC" w:rsidRPr="00C32D3A" w:rsidRDefault="00F307BC" w:rsidP="00C32D3A">
            <w:pPr>
              <w:pStyle w:val="ConsPlusCell"/>
              <w:ind w:firstLine="720"/>
              <w:jc w:val="both"/>
              <w:rPr>
                <w:rFonts w:ascii="Times New Roman" w:hAnsi="Times New Roman" w:cs="Times New Roman"/>
                <w:sz w:val="22"/>
                <w:szCs w:val="22"/>
              </w:rPr>
            </w:pPr>
            <w:proofErr w:type="gramStart"/>
            <w:r w:rsidRPr="00C32D3A">
              <w:rPr>
                <w:rFonts w:ascii="Times New Roman" w:hAnsi="Times New Roman" w:cs="Times New Roman"/>
                <w:sz w:val="22"/>
                <w:szCs w:val="22"/>
              </w:rPr>
              <w:t xml:space="preserve">Расходы на финансирование единовременных компенсационных выплат медицинским работникам составили 23,5 млн. рублей средства перечислялись в соответствии с заявками министерства здравоохранения </w:t>
            </w:r>
            <w:r w:rsidRPr="00C32D3A">
              <w:rPr>
                <w:rFonts w:ascii="Times New Roman" w:hAnsi="Times New Roman" w:cs="Times New Roman"/>
                <w:sz w:val="22"/>
                <w:szCs w:val="22"/>
              </w:rPr>
              <w:lastRenderedPageBreak/>
              <w:t>Архангельской области в соответствии с договорами об осуществлении единовременных компенсационных выплат отдельным категориям медицинских работников, прибывшим на работу в сельские населенные пункты Архангельской области (87,0 % от назначений утвержденным на год областным законом о бюджете территориального фонда или 87,0 % к показателям</w:t>
            </w:r>
            <w:proofErr w:type="gramEnd"/>
            <w:r w:rsidRPr="00C32D3A">
              <w:rPr>
                <w:rFonts w:ascii="Times New Roman" w:hAnsi="Times New Roman" w:cs="Times New Roman"/>
                <w:sz w:val="22"/>
                <w:szCs w:val="22"/>
              </w:rPr>
              <w:t xml:space="preserve"> бюджетной росписи).</w:t>
            </w:r>
          </w:p>
          <w:p w:rsidR="00F307BC" w:rsidRPr="00C32D3A" w:rsidRDefault="00F307BC" w:rsidP="00C32D3A">
            <w:pPr>
              <w:pStyle w:val="ConsPlusCell"/>
              <w:ind w:firstLine="720"/>
              <w:jc w:val="both"/>
              <w:rPr>
                <w:rFonts w:ascii="Times New Roman" w:hAnsi="Times New Roman" w:cs="Times New Roman"/>
                <w:sz w:val="22"/>
                <w:szCs w:val="22"/>
              </w:rPr>
            </w:pPr>
            <w:proofErr w:type="gramStart"/>
            <w:r w:rsidRPr="00C32D3A">
              <w:rPr>
                <w:rFonts w:ascii="Times New Roman" w:hAnsi="Times New Roman" w:cs="Times New Roman"/>
                <w:sz w:val="22"/>
                <w:szCs w:val="22"/>
              </w:rPr>
              <w:t>Расходы на выполнение управленческих функций территориальным фондом составили 108,87 млн. рублей с увеличением относительно прошлого года на 1,6 % (или 94,1 %  от назначений утвержденным на год областным законом о бюджете территориального фонда или 94,1 % к показателям бюджетной росписи), экономия расходов в 2014 году обусловлена расторжением договоров на поставку офисной мебели и закупку оргтехники по соглашению сторон, в связи с увеличением отпускных</w:t>
            </w:r>
            <w:proofErr w:type="gramEnd"/>
            <w:r w:rsidRPr="00C32D3A">
              <w:rPr>
                <w:rFonts w:ascii="Times New Roman" w:hAnsi="Times New Roman" w:cs="Times New Roman"/>
                <w:sz w:val="22"/>
                <w:szCs w:val="22"/>
              </w:rPr>
              <w:t xml:space="preserve"> цен.   </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xml:space="preserve">Нормативный страховой запас на 2014 год установлен в объеме 700,0 млн. рублей, что на уровне установленного нормативного страхового запаса на 2013 год.  </w:t>
            </w:r>
            <w:proofErr w:type="gramStart"/>
            <w:r w:rsidRPr="00C32D3A">
              <w:rPr>
                <w:rFonts w:ascii="Times New Roman" w:hAnsi="Times New Roman" w:cs="Times New Roman"/>
                <w:sz w:val="22"/>
                <w:szCs w:val="22"/>
              </w:rPr>
              <w:t>Средства нормативного страхового запаса использованы в сумме 886,4 млн. рублей на: дополнительное финансирование страховых медицинских организаций  по реализации территориальной программы ОМС и направлены на покрытие задолженности 2012 и 2013 годов перед медицинскими организациями в размере 446,2 млн. рублей, на оплату медицинской помощи, оказанной лицам, застрахованным на территории Архангельской области, за пределами страхования в сумме 235,7 млн. рублей, на оплату медицинской</w:t>
            </w:r>
            <w:proofErr w:type="gramEnd"/>
            <w:r w:rsidRPr="00C32D3A">
              <w:rPr>
                <w:rFonts w:ascii="Times New Roman" w:hAnsi="Times New Roman" w:cs="Times New Roman"/>
                <w:sz w:val="22"/>
                <w:szCs w:val="22"/>
              </w:rPr>
              <w:t xml:space="preserve"> помощи, оказанной медицинскими организациями Архангельской области лицам, застрахованным на территории других субъектов РФ в сумме 204,5 млн. рублей.</w:t>
            </w:r>
          </w:p>
          <w:p w:rsidR="00F307BC" w:rsidRPr="00C32D3A" w:rsidRDefault="00F307BC" w:rsidP="00C32D3A">
            <w:pPr>
              <w:pStyle w:val="ConsPlusCell"/>
              <w:ind w:firstLine="720"/>
              <w:jc w:val="both"/>
              <w:rPr>
                <w:rFonts w:ascii="Times New Roman" w:hAnsi="Times New Roman" w:cs="Times New Roman"/>
                <w:sz w:val="22"/>
                <w:szCs w:val="22"/>
              </w:rPr>
            </w:pPr>
            <w:proofErr w:type="gramStart"/>
            <w:r w:rsidRPr="00C32D3A">
              <w:rPr>
                <w:rFonts w:ascii="Times New Roman" w:hAnsi="Times New Roman" w:cs="Times New Roman"/>
                <w:sz w:val="22"/>
                <w:szCs w:val="22"/>
              </w:rPr>
              <w:t xml:space="preserve">Общая стоимость Программы государственных гарантий утверждена   19 308,1 млн. рублей, в том числе стоимость программы за счет средств ОМС составила 16 432,4млн. рублей и увеличилась по сравнению с прошлым годом на 2 068,1 млн. рублей или на 14,4 %, исполнена </w:t>
            </w:r>
            <w:r w:rsidRPr="00C32D3A">
              <w:rPr>
                <w:rFonts w:ascii="Times New Roman" w:hAnsi="Times New Roman" w:cs="Times New Roman"/>
                <w:sz w:val="22"/>
                <w:szCs w:val="22"/>
              </w:rPr>
              <w:lastRenderedPageBreak/>
              <w:t xml:space="preserve">программа ОМС в сумме 15 418,52 млн. рублей, что выше уровня прошлого года на 18,5 % или 95,7 % от плановых назначений. </w:t>
            </w:r>
            <w:proofErr w:type="gramEnd"/>
          </w:p>
          <w:p w:rsidR="00F307BC" w:rsidRPr="00C32D3A" w:rsidRDefault="00F307BC" w:rsidP="00C32D3A">
            <w:pPr>
              <w:pStyle w:val="ConsPlusCell"/>
              <w:ind w:firstLine="720"/>
              <w:jc w:val="both"/>
              <w:rPr>
                <w:rFonts w:ascii="Times New Roman" w:hAnsi="Times New Roman" w:cs="Times New Roman"/>
                <w:sz w:val="22"/>
                <w:szCs w:val="22"/>
              </w:rPr>
            </w:pPr>
            <w:proofErr w:type="gramStart"/>
            <w:r w:rsidRPr="00C32D3A">
              <w:rPr>
                <w:rFonts w:ascii="Times New Roman" w:hAnsi="Times New Roman" w:cs="Times New Roman"/>
                <w:sz w:val="22"/>
                <w:szCs w:val="22"/>
              </w:rPr>
              <w:t xml:space="preserve">Территориальной программой государственных гарантий бесплатного оказания гражданам медицинской помощи в Архангельской области на 2014 год и на плановый период 2015 и 2016 годов, утвержденной постановлением Правительства  Архангельской области от 11 октября 2013 года № 473-пп определены виды, условия и формы оказания медицинской помощи, территориальные нормативы объема медицинской помощи, территориальные нормативы финансовых затрат на единицу объема медицинской помощи, территориальные </w:t>
            </w:r>
            <w:proofErr w:type="spellStart"/>
            <w:r w:rsidRPr="00C32D3A">
              <w:rPr>
                <w:rFonts w:ascii="Times New Roman" w:hAnsi="Times New Roman" w:cs="Times New Roman"/>
                <w:sz w:val="22"/>
                <w:szCs w:val="22"/>
              </w:rPr>
              <w:t>подушевые</w:t>
            </w:r>
            <w:proofErr w:type="spellEnd"/>
            <w:r w:rsidRPr="00C32D3A">
              <w:rPr>
                <w:rFonts w:ascii="Times New Roman" w:hAnsi="Times New Roman" w:cs="Times New Roman"/>
                <w:sz w:val="22"/>
                <w:szCs w:val="22"/>
              </w:rPr>
              <w:t xml:space="preserve"> нормативы финансирования</w:t>
            </w:r>
            <w:proofErr w:type="gramEnd"/>
            <w:r w:rsidRPr="00C32D3A">
              <w:rPr>
                <w:rFonts w:ascii="Times New Roman" w:hAnsi="Times New Roman" w:cs="Times New Roman"/>
                <w:sz w:val="22"/>
                <w:szCs w:val="22"/>
              </w:rPr>
              <w:t xml:space="preserve">, </w:t>
            </w:r>
            <w:proofErr w:type="gramStart"/>
            <w:r w:rsidRPr="00C32D3A">
              <w:rPr>
                <w:rFonts w:ascii="Times New Roman" w:hAnsi="Times New Roman" w:cs="Times New Roman"/>
                <w:sz w:val="22"/>
                <w:szCs w:val="22"/>
              </w:rPr>
              <w:t>объемы медицинской помощи на 2014 –2016 годы,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на 2014 год и на плановый период 2015 и 2016 годов, в том числе территориальной программы обязательного медицинского страхования, порядок формирования и структуру тарифов на оплату медицинской помощи, критерии качества и доступности медицинской помощи, предоставляемой</w:t>
            </w:r>
            <w:proofErr w:type="gramEnd"/>
            <w:r w:rsidRPr="00C32D3A">
              <w:rPr>
                <w:rFonts w:ascii="Times New Roman" w:hAnsi="Times New Roman" w:cs="Times New Roman"/>
                <w:sz w:val="22"/>
                <w:szCs w:val="22"/>
              </w:rPr>
              <w:t xml:space="preserve"> гражданам РФ на территории области бесплатно.</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Фактическое исполнение нормативов объемов медицинской помощи на одно застрахованное лицо, в рамках программы ОМС за 2013 год составило:</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По амбулаторно-поликлинической помощи:</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с профилактической целью – 136,9 % от утвержденного территориального норматива;</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по неотложной медицинской помощи – 79,4 % от утвержденного территориального норматива;</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по обращениям в связи с заболеваниями – 98,7 % от утвержденного территориального норматива.</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По стационарной помощи – 102,5 % от утвержденного территориального норматива.</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xml:space="preserve">- По дневному стационару – 98,5 % от </w:t>
            </w:r>
            <w:r w:rsidRPr="00C32D3A">
              <w:rPr>
                <w:rFonts w:ascii="Times New Roman" w:hAnsi="Times New Roman" w:cs="Times New Roman"/>
                <w:sz w:val="22"/>
                <w:szCs w:val="22"/>
              </w:rPr>
              <w:lastRenderedPageBreak/>
              <w:t>утвержденного территориального норматива.</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По скорой медицинской помощи – 82,8 % от утвержденного территориального норматива.</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В 2014 году фактические объемы оказанной медицинской помощи ниже утвержденных территориальных нормативов (по скорой медицинской помощи, медицинской помощи в амбулаторных условиях и условиях дневных стационаров).</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Фактическое исполнение по видам медицинской помощи, в рамках программы ОМС за 2014 год составило:</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скорой медицинской помощи – 101,6 %;</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амбулаторно-поликлинической помощи – 94,7 %;</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стационарной медицинской помощи – 104,2 %;</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дневному стационару –  51,5;</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-медицинской реабилитации – 116,1 %.</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xml:space="preserve">Фактический </w:t>
            </w:r>
            <w:proofErr w:type="spellStart"/>
            <w:r w:rsidRPr="00C32D3A">
              <w:rPr>
                <w:rFonts w:ascii="Times New Roman" w:hAnsi="Times New Roman" w:cs="Times New Roman"/>
                <w:sz w:val="22"/>
                <w:szCs w:val="22"/>
              </w:rPr>
              <w:t>подушевой</w:t>
            </w:r>
            <w:proofErr w:type="spellEnd"/>
            <w:r w:rsidRPr="00C32D3A">
              <w:rPr>
                <w:rFonts w:ascii="Times New Roman" w:hAnsi="Times New Roman" w:cs="Times New Roman"/>
                <w:sz w:val="22"/>
                <w:szCs w:val="22"/>
              </w:rPr>
              <w:t xml:space="preserve"> норматив финансирования программы ОМС за 2014 год составил 13 258,4 руб., что меньше на 4,3 % утвержденного Программой государственных гарантий на 2014 год </w:t>
            </w:r>
            <w:proofErr w:type="spellStart"/>
            <w:r w:rsidRPr="00C32D3A">
              <w:rPr>
                <w:rFonts w:ascii="Times New Roman" w:hAnsi="Times New Roman" w:cs="Times New Roman"/>
                <w:sz w:val="22"/>
                <w:szCs w:val="22"/>
              </w:rPr>
              <w:t>подушевого</w:t>
            </w:r>
            <w:proofErr w:type="spellEnd"/>
            <w:r w:rsidRPr="00C32D3A">
              <w:rPr>
                <w:rFonts w:ascii="Times New Roman" w:hAnsi="Times New Roman" w:cs="Times New Roman"/>
                <w:sz w:val="22"/>
                <w:szCs w:val="22"/>
              </w:rPr>
              <w:t xml:space="preserve"> норматива за счет средств ОМС и выше фактического норматива на 26 %, чем сложился в 2013 году.  </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xml:space="preserve">Бюджет территориального фонда ОМС за отчетный 2014 год исполнен с превышением расходов над доходами (с дефицитом) в сумме 1 022,82 млн. рублей. Остаток </w:t>
            </w:r>
            <w:proofErr w:type="gramStart"/>
            <w:r w:rsidRPr="00C32D3A">
              <w:rPr>
                <w:rFonts w:ascii="Times New Roman" w:hAnsi="Times New Roman" w:cs="Times New Roman"/>
                <w:sz w:val="22"/>
                <w:szCs w:val="22"/>
              </w:rPr>
              <w:t>целевых средств территориального фонда, предназначенных на выполнение территориальной программы ОМС на 1 января 2015 года уменьшился</w:t>
            </w:r>
            <w:proofErr w:type="gramEnd"/>
            <w:r w:rsidRPr="00C32D3A">
              <w:rPr>
                <w:rFonts w:ascii="Times New Roman" w:hAnsi="Times New Roman" w:cs="Times New Roman"/>
                <w:sz w:val="22"/>
                <w:szCs w:val="22"/>
              </w:rPr>
              <w:t xml:space="preserve"> на 1 022,82 млн. рублей.</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 xml:space="preserve"> В представленном заключении контрольно-счетной палаты Архангельской области и результатов проведенной внешней проверки отчета об исполнении бюджета территориального фонда обязательного медицинского страхования за 2014 год отражено, что при исполнении бюджета территориального фонда ОМС нормы бюджетного законодательства в целом соблюдены. </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В заключени</w:t>
            </w:r>
            <w:proofErr w:type="gramStart"/>
            <w:r w:rsidRPr="00C32D3A">
              <w:rPr>
                <w:rFonts w:ascii="Times New Roman" w:hAnsi="Times New Roman" w:cs="Times New Roman"/>
                <w:sz w:val="22"/>
                <w:szCs w:val="22"/>
              </w:rPr>
              <w:t>и</w:t>
            </w:r>
            <w:proofErr w:type="gramEnd"/>
            <w:r w:rsidRPr="00C32D3A">
              <w:rPr>
                <w:rFonts w:ascii="Times New Roman" w:hAnsi="Times New Roman" w:cs="Times New Roman"/>
                <w:sz w:val="22"/>
                <w:szCs w:val="22"/>
              </w:rPr>
              <w:t xml:space="preserve"> контрольно-счетной палаты Архангельской области  обращается внимание на: превышение на 186,4 млн. рублей произведенных </w:t>
            </w:r>
            <w:r w:rsidRPr="00C32D3A">
              <w:rPr>
                <w:rFonts w:ascii="Times New Roman" w:hAnsi="Times New Roman" w:cs="Times New Roman"/>
                <w:sz w:val="22"/>
                <w:szCs w:val="22"/>
              </w:rPr>
              <w:lastRenderedPageBreak/>
              <w:t>расходов за счет средств нормативного страхового запаса и размером нормативного страхового запаса, утвержденным областным законом                        «О бюджете ТФОМС на 2014 год»; недостаточный размер финансового обеспечения программы государственных гарантий по отношению к расчетной потребности, в связи с дефицитом бюджетной составляющей программы; установления нормативов финансовых затрат по видам медицинской помощи на 2014 год ниже скорректированных нормативов федеральной программы на этот период и снижение уровня правовых гарантий граждан в области объема бесплатной медицинской помощи, установленных федеральным законодательством; необходимость совершенствования системы планирования объемов медицинской помощи, финансового обеспечения и контроля за их выполнением.</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Аудиторской фирмой ООО «Фирмой «</w:t>
            </w:r>
            <w:proofErr w:type="spellStart"/>
            <w:proofErr w:type="gramStart"/>
            <w:r w:rsidRPr="00C32D3A">
              <w:rPr>
                <w:rFonts w:ascii="Times New Roman" w:hAnsi="Times New Roman" w:cs="Times New Roman"/>
                <w:sz w:val="22"/>
                <w:szCs w:val="22"/>
              </w:rPr>
              <w:t>Орто</w:t>
            </w:r>
            <w:proofErr w:type="spellEnd"/>
            <w:r w:rsidRPr="00C32D3A">
              <w:rPr>
                <w:rFonts w:ascii="Times New Roman" w:hAnsi="Times New Roman" w:cs="Times New Roman"/>
                <w:sz w:val="22"/>
                <w:szCs w:val="22"/>
              </w:rPr>
              <w:t>» в</w:t>
            </w:r>
            <w:proofErr w:type="gramEnd"/>
            <w:r w:rsidRPr="00C32D3A">
              <w:rPr>
                <w:rFonts w:ascii="Times New Roman" w:hAnsi="Times New Roman" w:cs="Times New Roman"/>
                <w:sz w:val="22"/>
                <w:szCs w:val="22"/>
              </w:rPr>
              <w:t xml:space="preserve"> марте 2015 года проведена проверка достоверности бухгалтерской (финансовой) отчетности территориального фонда обязательного медицинского страхования Архангельской области, согласно аудиторского заключения бухгалтерская отчетность отражает достоверно во всех существенных отношениях финансовое положение территориального фонда обязательного медицинского страхования Архангельской области по состоянию на                          31 декабря 2014 года, результаты его финансово-хозяйственной деятельности и движение денежных средств за 2014 год в соответствии с установленными правилами составления бухгалтерской отчетности.</w:t>
            </w:r>
          </w:p>
          <w:p w:rsidR="00F307BC" w:rsidRPr="00C32D3A" w:rsidRDefault="00F307BC" w:rsidP="00C32D3A">
            <w:pPr>
              <w:pStyle w:val="ConsPlusCell"/>
              <w:ind w:firstLine="720"/>
              <w:jc w:val="both"/>
              <w:rPr>
                <w:rFonts w:ascii="Times New Roman" w:hAnsi="Times New Roman" w:cs="Times New Roman"/>
                <w:sz w:val="22"/>
                <w:szCs w:val="22"/>
              </w:rPr>
            </w:pPr>
            <w:r w:rsidRPr="00C32D3A">
              <w:rPr>
                <w:rFonts w:ascii="Times New Roman" w:hAnsi="Times New Roman" w:cs="Times New Roman"/>
                <w:sz w:val="22"/>
                <w:szCs w:val="22"/>
              </w:rPr>
              <w:t>На данный законопроект поступили положительные заключения: прокуратуры Архангельской области, государственно-правового управления Архангельского областного Собрания депутатов.</w:t>
            </w:r>
          </w:p>
        </w:tc>
        <w:tc>
          <w:tcPr>
            <w:tcW w:w="1560" w:type="dxa"/>
          </w:tcPr>
          <w:p w:rsidR="00F307BC" w:rsidRDefault="00F307BC" w:rsidP="004A63FC">
            <w:pPr>
              <w:pStyle w:val="a3"/>
              <w:ind w:right="-56" w:firstLine="0"/>
              <w:rPr>
                <w:sz w:val="22"/>
                <w:szCs w:val="22"/>
              </w:rPr>
            </w:pPr>
            <w:r>
              <w:rPr>
                <w:sz w:val="22"/>
                <w:szCs w:val="22"/>
              </w:rPr>
              <w:lastRenderedPageBreak/>
              <w:t>В соответствии с планом</w:t>
            </w:r>
          </w:p>
        </w:tc>
        <w:tc>
          <w:tcPr>
            <w:tcW w:w="3086" w:type="dxa"/>
          </w:tcPr>
          <w:p w:rsidR="00F307BC" w:rsidRPr="00C32D3A" w:rsidRDefault="00F307BC" w:rsidP="004A63FC">
            <w:pPr>
              <w:jc w:val="both"/>
              <w:rPr>
                <w:sz w:val="22"/>
              </w:rPr>
            </w:pPr>
            <w:r w:rsidRPr="00C32D3A">
              <w:rPr>
                <w:sz w:val="22"/>
                <w:szCs w:val="22"/>
              </w:rPr>
              <w:t xml:space="preserve">2. Комитет предлагает депутатам  областного Собрания депутатов рекомендовать </w:t>
            </w:r>
            <w:r w:rsidRPr="00C32D3A">
              <w:rPr>
                <w:b/>
                <w:sz w:val="22"/>
                <w:szCs w:val="22"/>
              </w:rPr>
              <w:t>утвердить отчет об исполнении бюджета территориального фонда обязательного медицинского страхования Архангельской области за 2014 год</w:t>
            </w:r>
            <w:r w:rsidRPr="00C32D3A">
              <w:rPr>
                <w:sz w:val="22"/>
                <w:szCs w:val="22"/>
              </w:rPr>
              <w:t xml:space="preserve"> и </w:t>
            </w:r>
            <w:r w:rsidRPr="00C32D3A">
              <w:rPr>
                <w:b/>
                <w:sz w:val="22"/>
                <w:szCs w:val="22"/>
              </w:rPr>
              <w:t>принять предложенный проект областного закона</w:t>
            </w:r>
            <w:r w:rsidRPr="00C32D3A">
              <w:rPr>
                <w:sz w:val="22"/>
                <w:szCs w:val="22"/>
              </w:rPr>
              <w:t xml:space="preserve"> на очередной восемнадцатой сессии Архангельского областного Собрания депутатов шестого созыва </w:t>
            </w:r>
            <w:r w:rsidRPr="00C32D3A">
              <w:rPr>
                <w:b/>
                <w:sz w:val="22"/>
                <w:szCs w:val="22"/>
              </w:rPr>
              <w:t>в первом и во втором чтениях.</w:t>
            </w:r>
          </w:p>
        </w:tc>
      </w:tr>
      <w:tr w:rsidR="00F307BC" w:rsidRPr="001A77E9" w:rsidTr="004A63FC">
        <w:tc>
          <w:tcPr>
            <w:tcW w:w="588" w:type="dxa"/>
          </w:tcPr>
          <w:p w:rsidR="00F307BC" w:rsidRDefault="00F307BC" w:rsidP="004A63FC">
            <w:pPr>
              <w:pStyle w:val="a3"/>
              <w:ind w:firstLine="0"/>
              <w:jc w:val="center"/>
              <w:rPr>
                <w:sz w:val="22"/>
                <w:szCs w:val="22"/>
              </w:rPr>
            </w:pPr>
            <w:r>
              <w:rPr>
                <w:sz w:val="22"/>
                <w:szCs w:val="22"/>
              </w:rPr>
              <w:lastRenderedPageBreak/>
              <w:t>5.</w:t>
            </w:r>
          </w:p>
        </w:tc>
        <w:tc>
          <w:tcPr>
            <w:tcW w:w="2497" w:type="dxa"/>
          </w:tcPr>
          <w:p w:rsidR="00F307BC" w:rsidRPr="00131671" w:rsidRDefault="00F307BC" w:rsidP="004A63FC">
            <w:pPr>
              <w:jc w:val="both"/>
              <w:rPr>
                <w:sz w:val="22"/>
              </w:rPr>
            </w:pPr>
            <w:r w:rsidRPr="00131671">
              <w:rPr>
                <w:sz w:val="22"/>
                <w:szCs w:val="22"/>
              </w:rPr>
              <w:t>Проект областного закона «</w:t>
            </w:r>
            <w:r w:rsidRPr="00131671">
              <w:rPr>
                <w:b/>
                <w:sz w:val="22"/>
                <w:szCs w:val="22"/>
              </w:rPr>
              <w:t xml:space="preserve">О внесении изменений и дополнений в областной закон «Об </w:t>
            </w:r>
            <w:r w:rsidRPr="00131671">
              <w:rPr>
                <w:b/>
                <w:sz w:val="22"/>
                <w:szCs w:val="22"/>
              </w:rPr>
              <w:lastRenderedPageBreak/>
              <w:t>областном бюджете на  2015 год и на плановый период 2016 и 2017 годов</w:t>
            </w:r>
            <w:r w:rsidRPr="00131671">
              <w:rPr>
                <w:sz w:val="22"/>
                <w:szCs w:val="22"/>
              </w:rPr>
              <w:t>» (первое и второе чтение).</w:t>
            </w:r>
          </w:p>
        </w:tc>
        <w:tc>
          <w:tcPr>
            <w:tcW w:w="1800" w:type="dxa"/>
          </w:tcPr>
          <w:p w:rsidR="00F307BC" w:rsidRDefault="00F307BC" w:rsidP="004A63FC">
            <w:pPr>
              <w:pStyle w:val="a3"/>
              <w:ind w:left="-66" w:firstLine="0"/>
              <w:jc w:val="center"/>
              <w:rPr>
                <w:sz w:val="22"/>
                <w:szCs w:val="22"/>
              </w:rPr>
            </w:pPr>
            <w:r>
              <w:rPr>
                <w:sz w:val="22"/>
                <w:szCs w:val="22"/>
              </w:rPr>
              <w:lastRenderedPageBreak/>
              <w:t xml:space="preserve">Правительство Архангельской области/  Усачева Е.Ю. </w:t>
            </w:r>
          </w:p>
          <w:p w:rsidR="00F307BC" w:rsidRDefault="00F307BC" w:rsidP="004A63FC">
            <w:pPr>
              <w:pStyle w:val="a3"/>
              <w:ind w:left="-66" w:firstLine="0"/>
              <w:jc w:val="center"/>
              <w:rPr>
                <w:sz w:val="22"/>
                <w:szCs w:val="22"/>
              </w:rPr>
            </w:pPr>
            <w:r>
              <w:rPr>
                <w:sz w:val="22"/>
                <w:szCs w:val="22"/>
              </w:rPr>
              <w:t>Ухин Е.В.</w:t>
            </w:r>
          </w:p>
        </w:tc>
        <w:tc>
          <w:tcPr>
            <w:tcW w:w="5745" w:type="dxa"/>
          </w:tcPr>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В вышеуказанном проекте областного закона  предлагается  на 2015 год увеличить:</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 xml:space="preserve"> доходную часть областного бюджета в целом на 964,52 млн. рублей за счет: изменения объемов отдельных целевых поступлений межбюджетных трансфертов из </w:t>
            </w:r>
            <w:r w:rsidRPr="00064A2C">
              <w:rPr>
                <w:rFonts w:ascii="Times New Roman" w:hAnsi="Times New Roman" w:cs="Times New Roman"/>
                <w:sz w:val="22"/>
                <w:szCs w:val="22"/>
              </w:rPr>
              <w:lastRenderedPageBreak/>
              <w:t xml:space="preserve">федерального бюджета  в 2015 году в сумме 957,44 млн. рублей; </w:t>
            </w:r>
            <w:proofErr w:type="gramStart"/>
            <w:r w:rsidRPr="00064A2C">
              <w:rPr>
                <w:rFonts w:ascii="Times New Roman" w:hAnsi="Times New Roman" w:cs="Times New Roman"/>
                <w:sz w:val="22"/>
                <w:szCs w:val="22"/>
              </w:rPr>
              <w:t>неизрасходованных на 1 января 2015 года остатков целевых средств федерального бюджета на счете областного бюджета в сумме 9,93 млн. рублей (увеличиваются доходы от возврата остатка федеральных средств ГАУ «Управление ИКТ Архангельской области» на модернизацию информационных систем в сумме 9,98 млн. рублей; возвращено в федеральный бюджет средств на модернизацию информационных систем в сумме -18,5 млн. рублей;</w:t>
            </w:r>
            <w:proofErr w:type="gramEnd"/>
            <w:r w:rsidRPr="00064A2C">
              <w:rPr>
                <w:rFonts w:ascii="Times New Roman" w:hAnsi="Times New Roman" w:cs="Times New Roman"/>
                <w:sz w:val="22"/>
                <w:szCs w:val="22"/>
              </w:rPr>
              <w:t xml:space="preserve"> увеличены доходы в сумме 18,45 млн. рублей поступившего из федерального бюджета остатка средств на модернизацию информационных систем); уменьшения доходов от уплаты процентов, полученных от предоставления бюджетного кредита МО «Северодвинск» в сумме -2,85 млн. рублей (реструктуризация соглашения с Минфином России и МО «Северодвинск» по кредиту на поддержку </w:t>
            </w:r>
            <w:proofErr w:type="spellStart"/>
            <w:r w:rsidRPr="00064A2C">
              <w:rPr>
                <w:rFonts w:ascii="Times New Roman" w:hAnsi="Times New Roman" w:cs="Times New Roman"/>
                <w:sz w:val="22"/>
                <w:szCs w:val="22"/>
              </w:rPr>
              <w:t>монопрофильных</w:t>
            </w:r>
            <w:proofErr w:type="spellEnd"/>
            <w:r w:rsidRPr="00064A2C">
              <w:rPr>
                <w:rFonts w:ascii="Times New Roman" w:hAnsi="Times New Roman" w:cs="Times New Roman"/>
                <w:sz w:val="22"/>
                <w:szCs w:val="22"/>
              </w:rPr>
              <w:t xml:space="preserve"> муниципальных образований).</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 xml:space="preserve">расходную часть областного бюджета  в целом увеличить в целом на 1 035,6 млн. рублей за счет направления на увеличение расходов: </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 xml:space="preserve">- целевых поступлений межбюджетных трансфертов из федерального бюджета в сумме 957,44 млн. рублей (увеличение ассигнований министерству агропромышленного комплекса и торговли Архангельской области на поддержку </w:t>
            </w:r>
            <w:proofErr w:type="spellStart"/>
            <w:r w:rsidRPr="00064A2C">
              <w:rPr>
                <w:rFonts w:ascii="Times New Roman" w:hAnsi="Times New Roman" w:cs="Times New Roman"/>
                <w:sz w:val="22"/>
                <w:szCs w:val="22"/>
              </w:rPr>
              <w:t>сельхозтоваропроизводителей</w:t>
            </w:r>
            <w:proofErr w:type="spellEnd"/>
            <w:r w:rsidRPr="00064A2C">
              <w:rPr>
                <w:rFonts w:ascii="Times New Roman" w:hAnsi="Times New Roman" w:cs="Times New Roman"/>
                <w:sz w:val="22"/>
                <w:szCs w:val="22"/>
              </w:rPr>
              <w:t xml:space="preserve"> в общей сумме                  395,85 млн. рублей; увеличение ассигнований министерству здравоохранения Архангельской области в общей сумме 331,63 млн. рублей на обеспечение лекарственными препаратами отдельных категорий граждан, на хранение материальных ценностей мобилизационного резерва, мероприятия по профилактике ВИЧ-инфекции и гепатита, компенсационные выплаты медработникам, переехавшим на работу в сельскую местность; увеличение ассигнований министерству промышленности и строительства Архангельской области в общей сумме 326,35 млн. рублей  на модернизацию региональных </w:t>
            </w:r>
            <w:r w:rsidRPr="00064A2C">
              <w:rPr>
                <w:rFonts w:ascii="Times New Roman" w:hAnsi="Times New Roman" w:cs="Times New Roman"/>
                <w:sz w:val="22"/>
                <w:szCs w:val="22"/>
              </w:rPr>
              <w:lastRenderedPageBreak/>
              <w:t xml:space="preserve">систем дошкольного образования, на строительство крытого катка «ФОК «Звездочка» в </w:t>
            </w:r>
            <w:proofErr w:type="gramStart"/>
            <w:r w:rsidRPr="00064A2C">
              <w:rPr>
                <w:rFonts w:ascii="Times New Roman" w:hAnsi="Times New Roman" w:cs="Times New Roman"/>
                <w:sz w:val="22"/>
                <w:szCs w:val="22"/>
              </w:rPr>
              <w:t>г</w:t>
            </w:r>
            <w:proofErr w:type="gramEnd"/>
            <w:r w:rsidRPr="00064A2C">
              <w:rPr>
                <w:rFonts w:ascii="Times New Roman" w:hAnsi="Times New Roman" w:cs="Times New Roman"/>
                <w:sz w:val="22"/>
                <w:szCs w:val="22"/>
              </w:rPr>
              <w:t xml:space="preserve">. Северодвинске, субсидии на строительство школы в д. Погост Вельского района; увеличение ассигнований министерству по делам молодежи и спорту Архангельской области в общей сумме 47,76 млн. рублей на приобретение оборудования для быстровозводимых ФОК, субсидии на адресную финансовую поддержку спортивных организаций, субсидии на внедрение физкультурно-спортивного комплекса ГТО; увеличение ассигнований министерству природных ресурсов и лесопромышленного комплекса Архангельской области в общей сумме 23,63 млн. рублей  субвенции на осуществление полномочий в сфере лесных отношений, уменьшения субвенций на </w:t>
            </w:r>
            <w:proofErr w:type="spellStart"/>
            <w:r w:rsidRPr="00064A2C">
              <w:rPr>
                <w:rFonts w:ascii="Times New Roman" w:hAnsi="Times New Roman" w:cs="Times New Roman"/>
                <w:sz w:val="22"/>
                <w:szCs w:val="22"/>
              </w:rPr>
              <w:t>охотхозяйственные</w:t>
            </w:r>
            <w:proofErr w:type="spellEnd"/>
            <w:r w:rsidRPr="00064A2C">
              <w:rPr>
                <w:rFonts w:ascii="Times New Roman" w:hAnsi="Times New Roman" w:cs="Times New Roman"/>
                <w:sz w:val="22"/>
                <w:szCs w:val="22"/>
              </w:rPr>
              <w:t xml:space="preserve"> соглашения и отдельных полномочий РФ в области водных отношений; </w:t>
            </w:r>
            <w:proofErr w:type="gramStart"/>
            <w:r w:rsidRPr="00064A2C">
              <w:rPr>
                <w:rFonts w:ascii="Times New Roman" w:hAnsi="Times New Roman" w:cs="Times New Roman"/>
                <w:sz w:val="22"/>
                <w:szCs w:val="22"/>
              </w:rPr>
              <w:t>увеличение ассигнований министерству образования и науки Архангельской области в общей сумме 13,79 млн. рублей на модернизацию системы профобразования, денежное поощрение лучшим учителям,  выплату стипендий Правительства РФ для лиц, обучающихся по основным образовательным программам, уменьшаются ассигнования на выплаты единовременного пособия устройства детей, лишенных родительского попечения и на единую субвенцию по контролю качества образования;</w:t>
            </w:r>
            <w:proofErr w:type="gramEnd"/>
            <w:r w:rsidRPr="00064A2C">
              <w:rPr>
                <w:rFonts w:ascii="Times New Roman" w:hAnsi="Times New Roman" w:cs="Times New Roman"/>
                <w:sz w:val="22"/>
                <w:szCs w:val="22"/>
              </w:rPr>
              <w:t xml:space="preserve"> увеличение ассигнований администрации Губернатора Архангельской области и Правительства Архангельской области в общей сумме 3,09 млн. рублей на содержание и обеспечение деятельности депутатов и помощников депутатов Государственной Думы и членов Совета Федерации и их помощников, уменьшаются иные межбюджетные трансферты на создание МФЦ; </w:t>
            </w:r>
            <w:proofErr w:type="gramStart"/>
            <w:r w:rsidRPr="00064A2C">
              <w:rPr>
                <w:rFonts w:ascii="Times New Roman" w:hAnsi="Times New Roman" w:cs="Times New Roman"/>
                <w:sz w:val="22"/>
                <w:szCs w:val="22"/>
              </w:rPr>
              <w:t xml:space="preserve">уменьшаются ассигнования министерству труда, занятости и социального развития Архангельской области в общей сумме -128,26 млн. рублей на оплату ЖКУ отдельным категориям граждан, на выплаты региональной доплаты к пенсии,  на реализацию мер </w:t>
            </w:r>
            <w:proofErr w:type="spellStart"/>
            <w:r w:rsidRPr="00064A2C">
              <w:rPr>
                <w:rFonts w:ascii="Times New Roman" w:hAnsi="Times New Roman" w:cs="Times New Roman"/>
                <w:sz w:val="22"/>
                <w:szCs w:val="22"/>
              </w:rPr>
              <w:t>соцподдержки</w:t>
            </w:r>
            <w:proofErr w:type="spellEnd"/>
            <w:r w:rsidRPr="00064A2C">
              <w:rPr>
                <w:rFonts w:ascii="Times New Roman" w:hAnsi="Times New Roman" w:cs="Times New Roman"/>
                <w:sz w:val="22"/>
                <w:szCs w:val="22"/>
              </w:rPr>
              <w:t xml:space="preserve"> отдельных категорий граждан, на перевозку несовершеннолетних, на </w:t>
            </w:r>
            <w:proofErr w:type="spellStart"/>
            <w:r w:rsidRPr="00064A2C">
              <w:rPr>
                <w:rFonts w:ascii="Times New Roman" w:hAnsi="Times New Roman" w:cs="Times New Roman"/>
                <w:sz w:val="22"/>
                <w:szCs w:val="22"/>
              </w:rPr>
              <w:t>поствакцинальные</w:t>
            </w:r>
            <w:proofErr w:type="spellEnd"/>
            <w:r w:rsidRPr="00064A2C">
              <w:rPr>
                <w:rFonts w:ascii="Times New Roman" w:hAnsi="Times New Roman" w:cs="Times New Roman"/>
                <w:sz w:val="22"/>
                <w:szCs w:val="22"/>
              </w:rPr>
              <w:t xml:space="preserve"> </w:t>
            </w:r>
            <w:r w:rsidRPr="00064A2C">
              <w:rPr>
                <w:rFonts w:ascii="Times New Roman" w:hAnsi="Times New Roman" w:cs="Times New Roman"/>
                <w:sz w:val="22"/>
                <w:szCs w:val="22"/>
              </w:rPr>
              <w:lastRenderedPageBreak/>
              <w:t>осложнения, на выплаты инвалидам по ОСАГО и увеличения по выплатам Почетным донорам;</w:t>
            </w:r>
            <w:proofErr w:type="gramEnd"/>
            <w:r w:rsidRPr="00064A2C">
              <w:rPr>
                <w:rFonts w:ascii="Times New Roman" w:hAnsi="Times New Roman" w:cs="Times New Roman"/>
                <w:sz w:val="22"/>
                <w:szCs w:val="22"/>
              </w:rPr>
              <w:t xml:space="preserve"> уменьшением ассигнований министерству финансов Архангельской области в общей сумме -67,52 млн. рублей межбюджетных трансфертов из федерального бюджета на переселение граждан </w:t>
            </w:r>
            <w:proofErr w:type="gramStart"/>
            <w:r w:rsidRPr="00064A2C">
              <w:rPr>
                <w:rFonts w:ascii="Times New Roman" w:hAnsi="Times New Roman" w:cs="Times New Roman"/>
                <w:sz w:val="22"/>
                <w:szCs w:val="22"/>
              </w:rPr>
              <w:t>из</w:t>
            </w:r>
            <w:proofErr w:type="gramEnd"/>
            <w:r w:rsidRPr="00064A2C">
              <w:rPr>
                <w:rFonts w:ascii="Times New Roman" w:hAnsi="Times New Roman" w:cs="Times New Roman"/>
                <w:sz w:val="22"/>
                <w:szCs w:val="22"/>
              </w:rPr>
              <w:t xml:space="preserve"> ЗАТО и в связи с особым режимом функционирования ЗАТО и на осуществление первичного воинского учета, где отсутствуют военные комиссариаты; уменьшением ассигнований агентству записи актов гражданского состояния Архангельской области в общей  сумме -8,23 млн. рублей единая субвенция по регистрации актов гражданского состояния; уменьшением ассигнований министерству культуры Архангельской области уменьшаются ассигнования в сумме  -1,11 млн. рублей на охрану объектов культурного наследия федерального значения; </w:t>
            </w:r>
            <w:proofErr w:type="gramStart"/>
            <w:r w:rsidRPr="00064A2C">
              <w:rPr>
                <w:rFonts w:ascii="Times New Roman" w:hAnsi="Times New Roman" w:cs="Times New Roman"/>
                <w:sz w:val="22"/>
                <w:szCs w:val="22"/>
              </w:rPr>
              <w:t xml:space="preserve">увеличение ассигнований агентству по рыбному хозяйству Архангельской области в общей сумме 0,04 млн. рублей единая субвенция на водные биологические ресурсы; увеличиваются ассигнования министерствам: здравоохранения Архангельской области в сумме </w:t>
            </w:r>
            <w:r>
              <w:rPr>
                <w:rFonts w:ascii="Times New Roman" w:hAnsi="Times New Roman" w:cs="Times New Roman"/>
                <w:sz w:val="22"/>
                <w:szCs w:val="22"/>
              </w:rPr>
              <w:t xml:space="preserve">                    </w:t>
            </w:r>
            <w:r w:rsidRPr="00064A2C">
              <w:rPr>
                <w:rFonts w:ascii="Times New Roman" w:hAnsi="Times New Roman" w:cs="Times New Roman"/>
                <w:sz w:val="22"/>
                <w:szCs w:val="22"/>
              </w:rPr>
              <w:t xml:space="preserve">1,66 млн. рублей, образования и науки Архангельской области в сумме 14,33 млн. рублей и труда, занятости и социального развития Архангельской области в сумме   4,46 млн. рублей); </w:t>
            </w:r>
            <w:proofErr w:type="gramEnd"/>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 xml:space="preserve">- остатков средств федерального бюджета на </w:t>
            </w:r>
            <w:r>
              <w:rPr>
                <w:rFonts w:ascii="Times New Roman" w:hAnsi="Times New Roman" w:cs="Times New Roman"/>
                <w:sz w:val="22"/>
                <w:szCs w:val="22"/>
              </w:rPr>
              <w:t xml:space="preserve">                          </w:t>
            </w:r>
            <w:r w:rsidRPr="00064A2C">
              <w:rPr>
                <w:rFonts w:ascii="Times New Roman" w:hAnsi="Times New Roman" w:cs="Times New Roman"/>
                <w:sz w:val="22"/>
                <w:szCs w:val="22"/>
              </w:rPr>
              <w:t xml:space="preserve">1 января 2015 года, возвращенных из федерального бюджета и неизрасходованных на счете областного бюджета в сумме 41,21 млн. рублей (увеличение ассигнований: администрации Губернатора Архангельской области и Правительства Архангельской области в сумме 18,45 млн. рублей на реализацию мероприятий по модернизации информационных систем регионального сегмента электронного правительства; </w:t>
            </w:r>
            <w:proofErr w:type="gramStart"/>
            <w:r w:rsidRPr="00064A2C">
              <w:rPr>
                <w:rFonts w:ascii="Times New Roman" w:hAnsi="Times New Roman" w:cs="Times New Roman"/>
                <w:sz w:val="22"/>
                <w:szCs w:val="22"/>
              </w:rPr>
              <w:t xml:space="preserve">министерству образования и науки Архангельской области в сумме 12,71 млн. рублей на создание сети базовых общеобразовательных организаций, в которых созданы условия для инклюзивного образования детей-инвалидов; министерству агропромышленного комплекса </w:t>
            </w:r>
            <w:r w:rsidRPr="00064A2C">
              <w:rPr>
                <w:rFonts w:ascii="Times New Roman" w:hAnsi="Times New Roman" w:cs="Times New Roman"/>
                <w:sz w:val="22"/>
                <w:szCs w:val="22"/>
              </w:rPr>
              <w:lastRenderedPageBreak/>
              <w:t>и торговли Архангельской области в сумме 5,7 млн. рублей на возмещение части процентной ставки по инвестиционным кредитам (займам) на развитие животноводства, переработки и развития инфраструктуры и логического обеспечения рынков продукции животноводства;</w:t>
            </w:r>
            <w:proofErr w:type="gramEnd"/>
            <w:r w:rsidRPr="00064A2C">
              <w:rPr>
                <w:rFonts w:ascii="Times New Roman" w:hAnsi="Times New Roman" w:cs="Times New Roman"/>
                <w:sz w:val="22"/>
                <w:szCs w:val="22"/>
              </w:rPr>
              <w:t xml:space="preserve"> министерству экономического развития и конкурентной политики Архангельской области в сумме 2,74 млн. рублей на развитие </w:t>
            </w:r>
            <w:proofErr w:type="spellStart"/>
            <w:r w:rsidRPr="00064A2C">
              <w:rPr>
                <w:rFonts w:ascii="Times New Roman" w:hAnsi="Times New Roman" w:cs="Times New Roman"/>
                <w:sz w:val="22"/>
                <w:szCs w:val="22"/>
              </w:rPr>
              <w:t>пилотного</w:t>
            </w:r>
            <w:proofErr w:type="spellEnd"/>
            <w:r w:rsidRPr="00064A2C">
              <w:rPr>
                <w:rFonts w:ascii="Times New Roman" w:hAnsi="Times New Roman" w:cs="Times New Roman"/>
                <w:sz w:val="22"/>
                <w:szCs w:val="22"/>
              </w:rPr>
              <w:t xml:space="preserve"> инновационного территориального кластера «судостроительный инновационный территориальный кластер Архангельской области»; министерству здравоохранения Архангельской области в сумме 0,85 млн. рублей на реализацию мероприятий на формирование здорового образа жизни у населения и в сумме 0,76 млн. рублей на реализацию мероприятий по обеспечению доступности приоритетных объектов и услуг в приоритетных сферах жизнедеятельности инвалидов и других </w:t>
            </w:r>
            <w:proofErr w:type="spellStart"/>
            <w:r w:rsidRPr="00064A2C">
              <w:rPr>
                <w:rFonts w:ascii="Times New Roman" w:hAnsi="Times New Roman" w:cs="Times New Roman"/>
                <w:sz w:val="22"/>
                <w:szCs w:val="22"/>
              </w:rPr>
              <w:t>маломобильных</w:t>
            </w:r>
            <w:proofErr w:type="spellEnd"/>
            <w:r w:rsidRPr="00064A2C">
              <w:rPr>
                <w:rFonts w:ascii="Times New Roman" w:hAnsi="Times New Roman" w:cs="Times New Roman"/>
                <w:sz w:val="22"/>
                <w:szCs w:val="22"/>
              </w:rPr>
              <w:t xml:space="preserve"> групп населения);  </w:t>
            </w:r>
          </w:p>
          <w:p w:rsidR="00F307BC" w:rsidRPr="00064A2C" w:rsidRDefault="00F307BC" w:rsidP="00064A2C">
            <w:pPr>
              <w:pStyle w:val="ConsNormal"/>
              <w:ind w:firstLine="540"/>
              <w:jc w:val="both"/>
              <w:rPr>
                <w:rFonts w:ascii="Times New Roman" w:hAnsi="Times New Roman" w:cs="Times New Roman"/>
                <w:sz w:val="22"/>
                <w:szCs w:val="22"/>
              </w:rPr>
            </w:pPr>
            <w:proofErr w:type="gramStart"/>
            <w:r w:rsidRPr="00064A2C">
              <w:rPr>
                <w:rFonts w:ascii="Times New Roman" w:hAnsi="Times New Roman" w:cs="Times New Roman"/>
                <w:sz w:val="22"/>
                <w:szCs w:val="22"/>
              </w:rPr>
              <w:t xml:space="preserve">- за счет неизрасходованных на 01 января 2015 года на счете областного бюджета остатков целевых дотаций из федерального бюджета в сумме 39,8 млн. рублей (направляемых министерству промышленности и строительства Архангельской области по объекту «Реставрация исторического здания по адресу г. Архангельск, </w:t>
            </w:r>
            <w:proofErr w:type="spellStart"/>
            <w:r w:rsidRPr="00064A2C">
              <w:rPr>
                <w:rFonts w:ascii="Times New Roman" w:hAnsi="Times New Roman" w:cs="Times New Roman"/>
                <w:sz w:val="22"/>
                <w:szCs w:val="22"/>
              </w:rPr>
              <w:t>наб</w:t>
            </w:r>
            <w:proofErr w:type="spellEnd"/>
            <w:r w:rsidRPr="00064A2C">
              <w:rPr>
                <w:rFonts w:ascii="Times New Roman" w:hAnsi="Times New Roman" w:cs="Times New Roman"/>
                <w:sz w:val="22"/>
                <w:szCs w:val="22"/>
              </w:rPr>
              <w:t>.</w:t>
            </w:r>
            <w:proofErr w:type="gramEnd"/>
            <w:r w:rsidRPr="00064A2C">
              <w:rPr>
                <w:rFonts w:ascii="Times New Roman" w:hAnsi="Times New Roman" w:cs="Times New Roman"/>
                <w:sz w:val="22"/>
                <w:szCs w:val="22"/>
              </w:rPr>
              <w:t xml:space="preserve"> </w:t>
            </w:r>
            <w:proofErr w:type="gramStart"/>
            <w:r w:rsidRPr="00064A2C">
              <w:rPr>
                <w:rFonts w:ascii="Times New Roman" w:hAnsi="Times New Roman" w:cs="Times New Roman"/>
                <w:sz w:val="22"/>
                <w:szCs w:val="22"/>
              </w:rPr>
              <w:t>Северной Двины, д. 82/2 с последующим приспособлением под дополнительную образовательную организацию учебно-исследовательский центр (лаборатория) школьников Архангельской области «Университетская Ломоносовская гимназия» в                        г. Архангельске).</w:t>
            </w:r>
            <w:proofErr w:type="gramEnd"/>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 xml:space="preserve">- за счет снижения расходов областного бюджета на обслуживание государственного долга в сумме -2,85 млн. рублей. </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 xml:space="preserve">Дефицит областного бюджета предлагается увеличить на сумму 71,08 млн. рублей и составит </w:t>
            </w:r>
            <w:r>
              <w:rPr>
                <w:rFonts w:ascii="Times New Roman" w:hAnsi="Times New Roman" w:cs="Times New Roman"/>
                <w:sz w:val="22"/>
                <w:szCs w:val="22"/>
              </w:rPr>
              <w:t xml:space="preserve">                       </w:t>
            </w:r>
            <w:r w:rsidRPr="00064A2C">
              <w:rPr>
                <w:rFonts w:ascii="Times New Roman" w:hAnsi="Times New Roman" w:cs="Times New Roman"/>
                <w:sz w:val="22"/>
                <w:szCs w:val="22"/>
              </w:rPr>
              <w:t xml:space="preserve">7 493,91 млн. рублей или 17,8 % к собственным налоговым и неналоговым доходам. </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 xml:space="preserve">В результате данных изменений доходы областного бюджета на 2015 год в целом составят 58 691,47 млн. </w:t>
            </w:r>
            <w:r w:rsidRPr="00064A2C">
              <w:rPr>
                <w:rFonts w:ascii="Times New Roman" w:hAnsi="Times New Roman" w:cs="Times New Roman"/>
                <w:sz w:val="22"/>
                <w:szCs w:val="22"/>
              </w:rPr>
              <w:lastRenderedPageBreak/>
              <w:t>рублей, в том числе налоговые и неналоговые 42 023,09 млн. рублей и безвозмездные поступления                          16 668,38 млн. рублей, расходы областного бюджета составят 66 185,38 млн. рублей.</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 xml:space="preserve">Предлагается на 2015 год уменьшить объем публичных нормативных обязательств на 2,91 млн. рублей (в связи с экономией по выплате единовременного пособия при всех формах устройства детей, лишенных родительского попечения, в семью; с экономией по выплатам инвалидам компенсаций страховых премий по договорам обязательного страхования гражданской ответственности владельцев транспортных средств; </w:t>
            </w:r>
            <w:proofErr w:type="gramStart"/>
            <w:r w:rsidRPr="00064A2C">
              <w:rPr>
                <w:rFonts w:ascii="Times New Roman" w:hAnsi="Times New Roman" w:cs="Times New Roman"/>
                <w:sz w:val="22"/>
                <w:szCs w:val="22"/>
              </w:rPr>
              <w:t xml:space="preserve">с экономией выплаты государственного единовременного пособия и ежемесячной денежной компенсации гражданам при возникновении </w:t>
            </w:r>
            <w:proofErr w:type="spellStart"/>
            <w:r w:rsidRPr="00064A2C">
              <w:rPr>
                <w:rFonts w:ascii="Times New Roman" w:hAnsi="Times New Roman" w:cs="Times New Roman"/>
                <w:sz w:val="22"/>
                <w:szCs w:val="22"/>
              </w:rPr>
              <w:t>поствакцинальных</w:t>
            </w:r>
            <w:proofErr w:type="spellEnd"/>
            <w:r w:rsidRPr="00064A2C">
              <w:rPr>
                <w:rFonts w:ascii="Times New Roman" w:hAnsi="Times New Roman" w:cs="Times New Roman"/>
                <w:sz w:val="22"/>
                <w:szCs w:val="22"/>
              </w:rPr>
              <w:t xml:space="preserve"> осложнений; увеличением ассигнований по осуществлению ежегодной денежной выплаты лицам, награжденным нагрудным знаком «Почетный донор России»; уменьшением ассигнований на ежемесячное дополнительное материальное вознаграждение граждан, имеющих государственные награды в связи с уменьшением численности получателей), который с учетом изменений в целом составит  3 755,96 млн. рублей.</w:t>
            </w:r>
            <w:proofErr w:type="gramEnd"/>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Также законопроектом предлагается уменьшить предельный объем государственного внутреннего долга  Архангельской области  на 2,85 млн. рублей (с 42 025,94 до 42 023,09 млн. рублей).</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Также осуществляется перенос расходов в пределах ассигнований, утвержденных главным распорядителям средств областного бюджета, между главными распорядителями средств областного бюджета - без изменения общей суммы расходов областного бюджета в 2015 году (передвижение бюджетных ассигнований: на 2015 год на сумму  1 107,89 млн. рублей).</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 xml:space="preserve">В целом расходы по областной адресной инвестиционной программе на 2015 год в результате вносимых изменений уменьшатся на 16,58 млн. рублей и составят 2 251,19 млн. рублей. </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 xml:space="preserve">Общее уменьшение расходов по адресной </w:t>
            </w:r>
            <w:r w:rsidRPr="00064A2C">
              <w:rPr>
                <w:rFonts w:ascii="Times New Roman" w:hAnsi="Times New Roman" w:cs="Times New Roman"/>
                <w:sz w:val="22"/>
                <w:szCs w:val="22"/>
              </w:rPr>
              <w:lastRenderedPageBreak/>
              <w:t xml:space="preserve">инвестиционной программе на 173,6 млн. рублей. </w:t>
            </w:r>
          </w:p>
          <w:p w:rsidR="00F307BC" w:rsidRPr="00064A2C" w:rsidRDefault="00F307BC" w:rsidP="00064A2C">
            <w:pPr>
              <w:pStyle w:val="ConsNormal"/>
              <w:ind w:firstLine="540"/>
              <w:jc w:val="both"/>
              <w:rPr>
                <w:rFonts w:ascii="Times New Roman" w:hAnsi="Times New Roman" w:cs="Times New Roman"/>
                <w:sz w:val="22"/>
                <w:szCs w:val="22"/>
              </w:rPr>
            </w:pPr>
            <w:proofErr w:type="gramStart"/>
            <w:r w:rsidRPr="00064A2C">
              <w:rPr>
                <w:rFonts w:ascii="Times New Roman" w:hAnsi="Times New Roman" w:cs="Times New Roman"/>
                <w:sz w:val="22"/>
                <w:szCs w:val="22"/>
              </w:rPr>
              <w:t>В целом расходы по государственным и иным программам Архангельской области на 2015 год в результате вносимых изменений уменьшатся на 173,6 млн. рублей («Обеспечение качественным, доступным жильем и объектами инженерной инфраструктуры населения Архангельской области (2014 – 2020 годы)» на сумму 118,33; «Охрана окружающей среды, воспроизводство и использование природных ресурсов Архангельской области (2014 – 2020 годы)» на сумму  26,14 млн. рублей;</w:t>
            </w:r>
            <w:proofErr w:type="gramEnd"/>
            <w:r w:rsidRPr="00064A2C">
              <w:rPr>
                <w:rFonts w:ascii="Times New Roman" w:hAnsi="Times New Roman" w:cs="Times New Roman"/>
                <w:sz w:val="22"/>
                <w:szCs w:val="22"/>
              </w:rPr>
              <w:t xml:space="preserve"> </w:t>
            </w:r>
            <w:proofErr w:type="gramStart"/>
            <w:r w:rsidRPr="00064A2C">
              <w:rPr>
                <w:rFonts w:ascii="Times New Roman" w:hAnsi="Times New Roman" w:cs="Times New Roman"/>
                <w:sz w:val="22"/>
                <w:szCs w:val="22"/>
              </w:rPr>
              <w:t>«Развитие инфраструктуры Соловецкого архипелага (2014 – 2019 годы)» на сумму       14,97 млн. рублей;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(2014-2020 годы)» на сумму  14,16 млн. рублей).</w:t>
            </w:r>
            <w:proofErr w:type="gramEnd"/>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 xml:space="preserve">Общее увеличение расходов по адресной инвестиционной программе на 157,02 млн. рублей. </w:t>
            </w:r>
          </w:p>
          <w:p w:rsidR="00F307BC" w:rsidRPr="00064A2C" w:rsidRDefault="00F307BC" w:rsidP="00064A2C">
            <w:pPr>
              <w:pStyle w:val="ConsNormal"/>
              <w:ind w:firstLine="540"/>
              <w:jc w:val="both"/>
              <w:rPr>
                <w:rFonts w:ascii="Times New Roman" w:hAnsi="Times New Roman" w:cs="Times New Roman"/>
                <w:sz w:val="22"/>
                <w:szCs w:val="22"/>
              </w:rPr>
            </w:pPr>
            <w:proofErr w:type="gramStart"/>
            <w:r w:rsidRPr="00064A2C">
              <w:rPr>
                <w:rFonts w:ascii="Times New Roman" w:hAnsi="Times New Roman" w:cs="Times New Roman"/>
                <w:sz w:val="22"/>
                <w:szCs w:val="22"/>
              </w:rPr>
              <w:t>В целом расходы по государственным программам на 2015 год в результате вносимых изменений увеличиваются на 157,02 млн. рублей («Развитие образования и науки Архангельской области                                         (2013 - 2018 годы)» на сумму 90,89 млн. рублей; «Развитие здравоохранения Архангельской области (2013 – 2020 годы)» на сумму 0,39 млн. рублей; «Развитие транспортной системы Архангельской области                                         (2014 – 2020 годы)» на сумму 65,74 млн. рублей).</w:t>
            </w:r>
            <w:proofErr w:type="gramEnd"/>
          </w:p>
          <w:p w:rsidR="00F307BC" w:rsidRPr="00064A2C" w:rsidRDefault="00F307BC" w:rsidP="00064A2C">
            <w:pPr>
              <w:pStyle w:val="ConsNormal"/>
              <w:ind w:firstLine="540"/>
              <w:jc w:val="both"/>
              <w:rPr>
                <w:rFonts w:ascii="Times New Roman" w:hAnsi="Times New Roman" w:cs="Times New Roman"/>
                <w:sz w:val="22"/>
                <w:szCs w:val="22"/>
              </w:rPr>
            </w:pPr>
            <w:proofErr w:type="gramStart"/>
            <w:r w:rsidRPr="00064A2C">
              <w:rPr>
                <w:rFonts w:ascii="Times New Roman" w:hAnsi="Times New Roman" w:cs="Times New Roman"/>
                <w:sz w:val="22"/>
                <w:szCs w:val="22"/>
              </w:rPr>
              <w:t>Предлагается дополнить пункт 7 статьи 12 закона об областном бюджете, которым предоставляется право органам государственной власти Архангельской области распределять межбюджетные трансферты бюджетам муниципальных образований по результатам конкурсного отбора в рамках государственной программы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(2014-2020 годы)» в виде субсидий: на мероприятия по развитию физической культуры и</w:t>
            </w:r>
            <w:proofErr w:type="gramEnd"/>
            <w:r w:rsidRPr="00064A2C">
              <w:rPr>
                <w:rFonts w:ascii="Times New Roman" w:hAnsi="Times New Roman" w:cs="Times New Roman"/>
                <w:sz w:val="22"/>
                <w:szCs w:val="22"/>
              </w:rPr>
              <w:t xml:space="preserve"> спорта </w:t>
            </w:r>
            <w:r w:rsidRPr="00064A2C">
              <w:rPr>
                <w:rFonts w:ascii="Times New Roman" w:hAnsi="Times New Roman" w:cs="Times New Roman"/>
                <w:sz w:val="22"/>
                <w:szCs w:val="22"/>
              </w:rPr>
              <w:lastRenderedPageBreak/>
              <w:t>в муниципальных образованиях; на мероприятия по реализации молодежной политики в муниципальных образованиях; на мероприятия по гражданско-патриотическому воспитанию граждан РФ и допризывной подготовке молодежи в муниципальных образованиях.</w:t>
            </w:r>
          </w:p>
          <w:p w:rsidR="00F307BC" w:rsidRPr="00064A2C" w:rsidRDefault="00F307BC" w:rsidP="00064A2C">
            <w:pPr>
              <w:pStyle w:val="ConsNormal"/>
              <w:ind w:firstLine="540"/>
              <w:jc w:val="both"/>
              <w:rPr>
                <w:rFonts w:ascii="Times New Roman" w:hAnsi="Times New Roman" w:cs="Times New Roman"/>
                <w:sz w:val="22"/>
                <w:szCs w:val="22"/>
              </w:rPr>
            </w:pPr>
            <w:proofErr w:type="gramStart"/>
            <w:r w:rsidRPr="00064A2C">
              <w:rPr>
                <w:rFonts w:ascii="Times New Roman" w:hAnsi="Times New Roman" w:cs="Times New Roman"/>
                <w:sz w:val="22"/>
                <w:szCs w:val="22"/>
              </w:rPr>
              <w:t>Законопроектом предлагается  дополнить статью 15 вышеуказанного областного закона пунктом 11, в котором определяется, что после восстановления средств федерального бюджета в сумме 17,03 млн. рублей  (использованных на строительство многоэтажного 197-квартирного жилого дома по пр.</w:t>
            </w:r>
            <w:proofErr w:type="gramEnd"/>
            <w:r w:rsidRPr="00064A2C">
              <w:rPr>
                <w:rFonts w:ascii="Times New Roman" w:hAnsi="Times New Roman" w:cs="Times New Roman"/>
                <w:sz w:val="22"/>
                <w:szCs w:val="22"/>
              </w:rPr>
              <w:t xml:space="preserve"> </w:t>
            </w:r>
            <w:proofErr w:type="gramStart"/>
            <w:r w:rsidRPr="00064A2C">
              <w:rPr>
                <w:rFonts w:ascii="Times New Roman" w:hAnsi="Times New Roman" w:cs="Times New Roman"/>
                <w:sz w:val="22"/>
                <w:szCs w:val="22"/>
              </w:rPr>
              <w:t>Ленинградский в г. Архангельске для оставшихся ветеранов Великой Отечественной войны жилыми помещениями) использовать оставшиеся после обеспечения  жильем ветеранов Великой Отечественной войны жилые помещения для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w:t>
            </w:r>
            <w:proofErr w:type="gramEnd"/>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 xml:space="preserve">На данный законопроект поступило заключение контрольно-счетной палаты Архангельской области, в котором содержатся следующие </w:t>
            </w:r>
            <w:proofErr w:type="gramStart"/>
            <w:r w:rsidRPr="00064A2C">
              <w:rPr>
                <w:rFonts w:ascii="Times New Roman" w:hAnsi="Times New Roman" w:cs="Times New Roman"/>
                <w:sz w:val="22"/>
                <w:szCs w:val="22"/>
              </w:rPr>
              <w:t>замечания</w:t>
            </w:r>
            <w:proofErr w:type="gramEnd"/>
            <w:r w:rsidRPr="00064A2C">
              <w:rPr>
                <w:rFonts w:ascii="Times New Roman" w:hAnsi="Times New Roman" w:cs="Times New Roman"/>
                <w:sz w:val="22"/>
                <w:szCs w:val="22"/>
              </w:rPr>
              <w:t xml:space="preserve"> и предложения в части: переноса бюджетных ассигнований на обеспечение деятельности НКО «Фонд капитального ремонта многоквартирных домов Архангельской области» в сумме 62,0 млн. руб. с вида расходов 820 «Субсидии государственным корпорациям (компаниям)» на вид расходов 630 «Субсидии некоммерческим организациям (за исключением государственных (муниципальных) учреждений)» без утверждения Правительством Архангельской области порядка определения объема и предоставления субсидий некоммерческим организациям (за исключением государственных (муниципальных) учреждений)  в соответствии с п. 2 ст. 78.1 БК РФ; </w:t>
            </w:r>
            <w:proofErr w:type="gramStart"/>
            <w:r w:rsidRPr="00064A2C">
              <w:rPr>
                <w:rFonts w:ascii="Times New Roman" w:hAnsi="Times New Roman" w:cs="Times New Roman"/>
                <w:sz w:val="22"/>
                <w:szCs w:val="22"/>
              </w:rPr>
              <w:t xml:space="preserve">недопустимости включения в ОАИП объектов, в отношении которых предполагается капитальное строительство или реконструкция, при отсутствии положительного заключения государственной экспертизы проектной документации (п. 13 Правил формирования </w:t>
            </w:r>
            <w:r w:rsidRPr="00064A2C">
              <w:rPr>
                <w:rFonts w:ascii="Times New Roman" w:hAnsi="Times New Roman" w:cs="Times New Roman"/>
                <w:sz w:val="22"/>
                <w:szCs w:val="22"/>
              </w:rPr>
              <w:lastRenderedPageBreak/>
              <w:t>областной адресной инвестиционной программы на очередной финансовый год и плановый период, утвержденных постановлением Правительства Архангельской области от 10.07.2012 № 298-пп) и отвлечению бюджетных ассигнований в текущем году, которые могли быть использованы, в том числе, на финансирование</w:t>
            </w:r>
            <w:proofErr w:type="gramEnd"/>
            <w:r w:rsidRPr="00064A2C">
              <w:rPr>
                <w:rFonts w:ascii="Times New Roman" w:hAnsi="Times New Roman" w:cs="Times New Roman"/>
                <w:sz w:val="22"/>
                <w:szCs w:val="22"/>
              </w:rPr>
              <w:t xml:space="preserve"> других объектов и мероприятий ОАИП; </w:t>
            </w:r>
            <w:proofErr w:type="gramStart"/>
            <w:r w:rsidRPr="00064A2C">
              <w:rPr>
                <w:rFonts w:ascii="Times New Roman" w:hAnsi="Times New Roman" w:cs="Times New Roman"/>
                <w:sz w:val="22"/>
                <w:szCs w:val="22"/>
              </w:rPr>
              <w:t>нецелесообразности направления средств областного бюджета в сумме 65,0 млн. руб. на приобретение в рамках ОАИП и в последующем на содержание двух пассажирских речных судов ледового класса в целях обеспечения речных перевозок с островных территорий г. Архангельска в межнавигационный период (общая стоимость судов составляет 500,0 млн. руб.), учитывая территориальные особенности области, наличие организаций осуществляющих пассажирские перевозки водным транспортом и расходование бюджетных</w:t>
            </w:r>
            <w:proofErr w:type="gramEnd"/>
            <w:r w:rsidRPr="00064A2C">
              <w:rPr>
                <w:rFonts w:ascii="Times New Roman" w:hAnsi="Times New Roman" w:cs="Times New Roman"/>
                <w:sz w:val="22"/>
                <w:szCs w:val="22"/>
              </w:rPr>
              <w:t xml:space="preserve"> средств в условиях существующего объема государственного долга Архангельской области.</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На законопроект имеются заключения: государственно-правового управления Архангельского областного Собрания депутатов, прокуратуры Архангельской области в которых не содержится замечаний к указанному законопроекту.</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 xml:space="preserve">На данный законопроект поступило 4 поправки от субъектов права законодательной инициативы: 3 поправки от Правительства Архангельской области и 1 поправка от депутата областного Собрания депутатов </w:t>
            </w:r>
            <w:proofErr w:type="spellStart"/>
            <w:r w:rsidRPr="00064A2C">
              <w:rPr>
                <w:rFonts w:ascii="Times New Roman" w:hAnsi="Times New Roman" w:cs="Times New Roman"/>
                <w:sz w:val="22"/>
                <w:szCs w:val="22"/>
              </w:rPr>
              <w:t>Ухина</w:t>
            </w:r>
            <w:proofErr w:type="spellEnd"/>
            <w:r w:rsidRPr="00064A2C">
              <w:rPr>
                <w:rFonts w:ascii="Times New Roman" w:hAnsi="Times New Roman" w:cs="Times New Roman"/>
                <w:sz w:val="22"/>
                <w:szCs w:val="22"/>
              </w:rPr>
              <w:t xml:space="preserve"> Е.В. редакционно-технического характера. Результаты голосования по поправкам отражены в сводной таблице поправок.</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b/>
                <w:sz w:val="22"/>
                <w:szCs w:val="22"/>
              </w:rPr>
              <w:t>Поправкой № 1 Правительства Архангельской области (сводной таблицы поправок)</w:t>
            </w:r>
            <w:r w:rsidRPr="00064A2C">
              <w:rPr>
                <w:rFonts w:ascii="Times New Roman" w:hAnsi="Times New Roman" w:cs="Times New Roman"/>
                <w:sz w:val="22"/>
                <w:szCs w:val="22"/>
              </w:rPr>
              <w:t xml:space="preserve"> предлагается внести изменения в программу государственных гарантий Архангельской области. </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 xml:space="preserve">В 2015 году планируется предоставление ОАО «Архангельская областная энергетическая компания» государственных гарантий Архангельской области на общую сумму 440 000,0 тыс. рублей сроком до              16 </w:t>
            </w:r>
            <w:r w:rsidRPr="00064A2C">
              <w:rPr>
                <w:rFonts w:ascii="Times New Roman" w:hAnsi="Times New Roman" w:cs="Times New Roman"/>
                <w:sz w:val="22"/>
                <w:szCs w:val="22"/>
              </w:rPr>
              <w:lastRenderedPageBreak/>
              <w:t xml:space="preserve">декабря 2017 года для получения до 15 ноября 2017 года кредитных ресурсов на пополнение оборотных средств и рефинансирования кредитного портфеля. Предлагается сохранить в полном объеме в областном бюджете сумму 440 000,0 тыс. рублей, зарезервированную в составе источников финансирования дефицита бюджета на исполнение возможных гарантийных случаев в 2015 году. </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 xml:space="preserve">В направлениях </w:t>
            </w:r>
            <w:proofErr w:type="spellStart"/>
            <w:r w:rsidRPr="00064A2C">
              <w:rPr>
                <w:rFonts w:ascii="Times New Roman" w:hAnsi="Times New Roman" w:cs="Times New Roman"/>
                <w:sz w:val="22"/>
                <w:szCs w:val="22"/>
              </w:rPr>
              <w:t>профицита</w:t>
            </w:r>
            <w:proofErr w:type="spellEnd"/>
            <w:r w:rsidRPr="00064A2C">
              <w:rPr>
                <w:rFonts w:ascii="Times New Roman" w:hAnsi="Times New Roman" w:cs="Times New Roman"/>
                <w:sz w:val="22"/>
                <w:szCs w:val="22"/>
              </w:rPr>
              <w:t xml:space="preserve"> областного бюджета на 2017 год предусмотрено увеличение объема бюджетных ассигнований на исполнение государственных гарантий по возможным гарантийным случаям на 440 000,0 тыс. рублей и связанное с этим увеличение объема привлечения кредитов кредитных организаций на </w:t>
            </w:r>
            <w:r>
              <w:rPr>
                <w:rFonts w:ascii="Times New Roman" w:hAnsi="Times New Roman" w:cs="Times New Roman"/>
                <w:sz w:val="22"/>
                <w:szCs w:val="22"/>
              </w:rPr>
              <w:t xml:space="preserve">                   </w:t>
            </w:r>
            <w:r w:rsidRPr="00064A2C">
              <w:rPr>
                <w:rFonts w:ascii="Times New Roman" w:hAnsi="Times New Roman" w:cs="Times New Roman"/>
                <w:sz w:val="22"/>
                <w:szCs w:val="22"/>
              </w:rPr>
              <w:t xml:space="preserve">440 000,0 тыс. рублей. </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b/>
                <w:sz w:val="22"/>
                <w:szCs w:val="22"/>
              </w:rPr>
              <w:t>Поправкой № 2 Правительства Архангельской области (сводной таблицы поправок)</w:t>
            </w:r>
            <w:r w:rsidRPr="00064A2C">
              <w:rPr>
                <w:rFonts w:ascii="Times New Roman" w:hAnsi="Times New Roman" w:cs="Times New Roman"/>
                <w:sz w:val="22"/>
                <w:szCs w:val="22"/>
              </w:rPr>
              <w:t xml:space="preserve"> предлагается перераспределить бюджетные ассигнования, предусмотренные министерству образования и науки Архангельской области на 2016 год в сумме 8 500,00 тыс. рублей и на 2017 год в сумме 8 300,00 тыс. рублей, в том числе:</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уменьшить субсидии государственным автономным учреждениям среднего профессионального образования на финансовое обеспечение государственного задания на оказание государственных услуг (выполнение работ) в части содержания недвижимого имущества;</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sz w:val="22"/>
                <w:szCs w:val="22"/>
              </w:rPr>
              <w:t xml:space="preserve">увеличить субсидии государственным автономным учреждениям среднего профессионального образования на приобретение объектов недвижимого имущества в государственную собственность в целях приобретения учебной базы в п. Октябрьский </w:t>
            </w:r>
            <w:proofErr w:type="spellStart"/>
            <w:r w:rsidRPr="00064A2C">
              <w:rPr>
                <w:rFonts w:ascii="Times New Roman" w:hAnsi="Times New Roman" w:cs="Times New Roman"/>
                <w:sz w:val="22"/>
                <w:szCs w:val="22"/>
              </w:rPr>
              <w:t>Устьянского</w:t>
            </w:r>
            <w:proofErr w:type="spellEnd"/>
            <w:r w:rsidRPr="00064A2C">
              <w:rPr>
                <w:rFonts w:ascii="Times New Roman" w:hAnsi="Times New Roman" w:cs="Times New Roman"/>
                <w:sz w:val="22"/>
                <w:szCs w:val="22"/>
              </w:rPr>
              <w:t xml:space="preserve"> района Архангельской области для нужд государственного автономного профессионального образовательного учреждения Архангельской области «</w:t>
            </w:r>
            <w:proofErr w:type="spellStart"/>
            <w:r w:rsidRPr="00064A2C">
              <w:rPr>
                <w:rFonts w:ascii="Times New Roman" w:hAnsi="Times New Roman" w:cs="Times New Roman"/>
                <w:sz w:val="22"/>
                <w:szCs w:val="22"/>
              </w:rPr>
              <w:t>Устьянский</w:t>
            </w:r>
            <w:proofErr w:type="spellEnd"/>
            <w:r w:rsidRPr="00064A2C">
              <w:rPr>
                <w:rFonts w:ascii="Times New Roman" w:hAnsi="Times New Roman" w:cs="Times New Roman"/>
                <w:sz w:val="22"/>
                <w:szCs w:val="22"/>
              </w:rPr>
              <w:t xml:space="preserve"> индустриальный техникум».</w:t>
            </w:r>
          </w:p>
          <w:p w:rsidR="00F307BC" w:rsidRPr="00064A2C"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b/>
                <w:sz w:val="22"/>
                <w:szCs w:val="22"/>
              </w:rPr>
              <w:t>Поправкой № 3 Правительства Архангельской области (сводной таблицы поправок)</w:t>
            </w:r>
            <w:r w:rsidRPr="00064A2C">
              <w:rPr>
                <w:rFonts w:ascii="Times New Roman" w:hAnsi="Times New Roman" w:cs="Times New Roman"/>
                <w:sz w:val="22"/>
                <w:szCs w:val="22"/>
              </w:rPr>
              <w:t xml:space="preserve"> предлагается определить получателем бюджетных средств по приобретению двух пассажирских судов ледового класса </w:t>
            </w:r>
            <w:r w:rsidRPr="00064A2C">
              <w:rPr>
                <w:rFonts w:ascii="Times New Roman" w:hAnsi="Times New Roman" w:cs="Times New Roman"/>
                <w:sz w:val="22"/>
                <w:szCs w:val="22"/>
              </w:rPr>
              <w:lastRenderedPageBreak/>
              <w:t>для нужд Архангельской области – подведомственное агентству по транспорту Архангельской области государственное бюджетное учреждение Архангельской области «Региональная транспортная служба». Для приобретения судов ледового класса предлагается применить лизинговую схему.</w:t>
            </w:r>
          </w:p>
          <w:p w:rsidR="00F307BC" w:rsidRPr="00131671" w:rsidRDefault="00F307BC" w:rsidP="00064A2C">
            <w:pPr>
              <w:pStyle w:val="ConsNormal"/>
              <w:ind w:firstLine="540"/>
              <w:jc w:val="both"/>
              <w:rPr>
                <w:rFonts w:ascii="Times New Roman" w:hAnsi="Times New Roman" w:cs="Times New Roman"/>
                <w:sz w:val="22"/>
                <w:szCs w:val="22"/>
              </w:rPr>
            </w:pPr>
            <w:r w:rsidRPr="00064A2C">
              <w:rPr>
                <w:rFonts w:ascii="Times New Roman" w:hAnsi="Times New Roman" w:cs="Times New Roman"/>
                <w:b/>
                <w:sz w:val="22"/>
                <w:szCs w:val="22"/>
              </w:rPr>
              <w:t xml:space="preserve">Поправка № 4 депутата областного Собрания депутатов </w:t>
            </w:r>
            <w:proofErr w:type="spellStart"/>
            <w:r w:rsidRPr="00064A2C">
              <w:rPr>
                <w:rFonts w:ascii="Times New Roman" w:hAnsi="Times New Roman" w:cs="Times New Roman"/>
                <w:b/>
                <w:sz w:val="22"/>
                <w:szCs w:val="22"/>
              </w:rPr>
              <w:t>Ухина</w:t>
            </w:r>
            <w:proofErr w:type="spellEnd"/>
            <w:r w:rsidRPr="00064A2C">
              <w:rPr>
                <w:rFonts w:ascii="Times New Roman" w:hAnsi="Times New Roman" w:cs="Times New Roman"/>
                <w:b/>
                <w:sz w:val="22"/>
                <w:szCs w:val="22"/>
              </w:rPr>
              <w:t xml:space="preserve"> Е.В. (сводной таблицы поправок)</w:t>
            </w:r>
            <w:r w:rsidRPr="00064A2C">
              <w:rPr>
                <w:rFonts w:ascii="Times New Roman" w:hAnsi="Times New Roman" w:cs="Times New Roman"/>
                <w:sz w:val="22"/>
                <w:szCs w:val="22"/>
              </w:rPr>
              <w:t xml:space="preserve"> носит редакционно-технический характер.</w:t>
            </w:r>
          </w:p>
        </w:tc>
        <w:tc>
          <w:tcPr>
            <w:tcW w:w="1560" w:type="dxa"/>
          </w:tcPr>
          <w:p w:rsidR="00F307BC" w:rsidRDefault="00657A30" w:rsidP="004A63FC">
            <w:pPr>
              <w:pStyle w:val="a3"/>
              <w:ind w:right="-56" w:firstLine="0"/>
              <w:rPr>
                <w:sz w:val="22"/>
                <w:szCs w:val="22"/>
              </w:rPr>
            </w:pPr>
            <w:r>
              <w:rPr>
                <w:sz w:val="22"/>
                <w:szCs w:val="22"/>
              </w:rPr>
              <w:lastRenderedPageBreak/>
              <w:t>В соответствии с планом</w:t>
            </w:r>
          </w:p>
        </w:tc>
        <w:tc>
          <w:tcPr>
            <w:tcW w:w="3086" w:type="dxa"/>
          </w:tcPr>
          <w:p w:rsidR="00F307BC" w:rsidRDefault="00F307BC" w:rsidP="00C053FA">
            <w:pPr>
              <w:jc w:val="both"/>
              <w:rPr>
                <w:sz w:val="22"/>
              </w:rPr>
            </w:pPr>
            <w:proofErr w:type="gramStart"/>
            <w:r>
              <w:rPr>
                <w:sz w:val="22"/>
              </w:rPr>
              <w:t xml:space="preserve">Комитетом принято решение взять на контроль  исполнение рекомендаций депутатов областного Собрания депутатов </w:t>
            </w:r>
            <w:r>
              <w:rPr>
                <w:sz w:val="22"/>
              </w:rPr>
              <w:lastRenderedPageBreak/>
              <w:t xml:space="preserve">Правительству Архангельской области  восстановить </w:t>
            </w:r>
            <w:r w:rsidRPr="00AE76DB">
              <w:rPr>
                <w:sz w:val="22"/>
              </w:rPr>
              <w:t>в сентябре 2015 года ассигнования областного бюджета для исполнения в полном объеме обязательств по</w:t>
            </w:r>
            <w:r>
              <w:rPr>
                <w:sz w:val="22"/>
              </w:rPr>
              <w:t xml:space="preserve"> в</w:t>
            </w:r>
            <w:r w:rsidRPr="00AE76DB">
              <w:rPr>
                <w:sz w:val="22"/>
              </w:rPr>
              <w:t>озмещению недополученных доходов организаций, возникающих в результате государственного регулирования тарифов на услуги тепло- и электроснабжения и услуги водоснабжения, за счет перераспределения ассигнований, предусмотренных по другим расходным статьям областного бюджета на</w:t>
            </w:r>
            <w:proofErr w:type="gramEnd"/>
            <w:r w:rsidRPr="00AE76DB">
              <w:rPr>
                <w:sz w:val="22"/>
              </w:rPr>
              <w:t xml:space="preserve"> 2015 год и на плановый период 2016 и 2017 годов.</w:t>
            </w:r>
          </w:p>
          <w:p w:rsidR="00F307BC" w:rsidRPr="00012B73" w:rsidRDefault="00F307BC" w:rsidP="00C053FA">
            <w:pPr>
              <w:jc w:val="both"/>
              <w:rPr>
                <w:sz w:val="22"/>
              </w:rPr>
            </w:pPr>
            <w:r w:rsidRPr="00C053FA">
              <w:rPr>
                <w:sz w:val="22"/>
              </w:rPr>
              <w:t>На</w:t>
            </w:r>
            <w:r>
              <w:rPr>
                <w:sz w:val="22"/>
              </w:rPr>
              <w:t xml:space="preserve"> </w:t>
            </w:r>
            <w:r w:rsidRPr="00C053FA">
              <w:rPr>
                <w:sz w:val="22"/>
              </w:rPr>
              <w:t xml:space="preserve">основании вышеизложенного, комитет по бюджету и налоговой политике предлагает депутатам </w:t>
            </w:r>
            <w:r w:rsidRPr="00C053FA">
              <w:rPr>
                <w:b/>
                <w:sz w:val="22"/>
              </w:rPr>
              <w:t>принять указанный проект областного закона</w:t>
            </w:r>
            <w:r w:rsidRPr="00C053FA">
              <w:rPr>
                <w:sz w:val="22"/>
              </w:rPr>
              <w:t xml:space="preserve"> на очередной восемнадцатой сессии Архангельского областного Собрания депутатов шестого созыва </w:t>
            </w:r>
            <w:r w:rsidRPr="00C053FA">
              <w:rPr>
                <w:b/>
                <w:sz w:val="22"/>
              </w:rPr>
              <w:t>в первом и во втором чтении с учетом поправок, одобренных комитетом.</w:t>
            </w:r>
          </w:p>
        </w:tc>
      </w:tr>
      <w:tr w:rsidR="00F307BC" w:rsidRPr="001A77E9" w:rsidTr="004A63FC">
        <w:tc>
          <w:tcPr>
            <w:tcW w:w="588" w:type="dxa"/>
          </w:tcPr>
          <w:p w:rsidR="00F307BC" w:rsidRPr="001A77E9" w:rsidRDefault="00F307BC" w:rsidP="004A63FC">
            <w:pPr>
              <w:pStyle w:val="a3"/>
              <w:ind w:firstLine="0"/>
              <w:jc w:val="center"/>
              <w:rPr>
                <w:sz w:val="22"/>
                <w:szCs w:val="22"/>
              </w:rPr>
            </w:pPr>
            <w:r>
              <w:rPr>
                <w:sz w:val="22"/>
                <w:szCs w:val="22"/>
              </w:rPr>
              <w:lastRenderedPageBreak/>
              <w:t>6.</w:t>
            </w:r>
          </w:p>
        </w:tc>
        <w:tc>
          <w:tcPr>
            <w:tcW w:w="2497" w:type="dxa"/>
          </w:tcPr>
          <w:p w:rsidR="00F307BC" w:rsidRPr="00F5151B" w:rsidRDefault="00F307BC" w:rsidP="004A63FC">
            <w:pPr>
              <w:jc w:val="both"/>
              <w:rPr>
                <w:sz w:val="22"/>
              </w:rPr>
            </w:pPr>
            <w:r w:rsidRPr="00F5151B">
              <w:rPr>
                <w:sz w:val="22"/>
                <w:szCs w:val="22"/>
              </w:rPr>
              <w:t>Проект областного закона «</w:t>
            </w:r>
            <w:r w:rsidRPr="00F5151B">
              <w:rPr>
                <w:b/>
                <w:sz w:val="22"/>
                <w:szCs w:val="22"/>
              </w:rPr>
              <w:t>О внесении изменений в статью 4 областного закона «О транспортном налоге» и статью 5 областного закона «О мерах социальной поддержки многодетных семей в Архангельской области</w:t>
            </w:r>
            <w:r w:rsidRPr="00F5151B">
              <w:rPr>
                <w:sz w:val="22"/>
                <w:szCs w:val="22"/>
              </w:rPr>
              <w:t xml:space="preserve">», внесенный депутатом областного Собрания депутатов </w:t>
            </w:r>
            <w:proofErr w:type="spellStart"/>
            <w:r w:rsidRPr="00F5151B">
              <w:rPr>
                <w:sz w:val="22"/>
                <w:szCs w:val="22"/>
              </w:rPr>
              <w:t>Пивковым</w:t>
            </w:r>
            <w:proofErr w:type="spellEnd"/>
            <w:r w:rsidRPr="00F5151B">
              <w:rPr>
                <w:sz w:val="22"/>
                <w:szCs w:val="22"/>
              </w:rPr>
              <w:t xml:space="preserve"> С.А.</w:t>
            </w:r>
            <w:r w:rsidRPr="00F5151B">
              <w:rPr>
                <w:b/>
                <w:sz w:val="22"/>
                <w:szCs w:val="22"/>
              </w:rPr>
              <w:t xml:space="preserve"> (первое чтение)</w:t>
            </w:r>
          </w:p>
        </w:tc>
        <w:tc>
          <w:tcPr>
            <w:tcW w:w="1800" w:type="dxa"/>
          </w:tcPr>
          <w:p w:rsidR="00F307BC" w:rsidRPr="001A77E9" w:rsidRDefault="00F307BC" w:rsidP="00910559">
            <w:pPr>
              <w:pStyle w:val="a3"/>
              <w:ind w:left="-66" w:firstLine="0"/>
              <w:jc w:val="center"/>
              <w:rPr>
                <w:sz w:val="22"/>
                <w:szCs w:val="22"/>
              </w:rPr>
            </w:pPr>
            <w:r>
              <w:rPr>
                <w:sz w:val="22"/>
                <w:szCs w:val="22"/>
              </w:rPr>
              <w:t>Пивков С.А./ Пивков С.А.</w:t>
            </w:r>
          </w:p>
        </w:tc>
        <w:tc>
          <w:tcPr>
            <w:tcW w:w="5745" w:type="dxa"/>
          </w:tcPr>
          <w:p w:rsidR="00F307BC" w:rsidRPr="008B0DD1" w:rsidRDefault="00F307BC" w:rsidP="008B0DD1">
            <w:pPr>
              <w:pStyle w:val="ConsNormal"/>
              <w:ind w:firstLine="540"/>
              <w:jc w:val="both"/>
              <w:rPr>
                <w:rFonts w:ascii="Times New Roman" w:hAnsi="Times New Roman" w:cs="Times New Roman"/>
                <w:sz w:val="22"/>
                <w:szCs w:val="22"/>
              </w:rPr>
            </w:pPr>
            <w:r w:rsidRPr="008B0DD1">
              <w:rPr>
                <w:rFonts w:ascii="Times New Roman" w:hAnsi="Times New Roman" w:cs="Times New Roman"/>
                <w:sz w:val="22"/>
                <w:szCs w:val="22"/>
              </w:rPr>
              <w:t xml:space="preserve">Проектом предлагается внести изменения в областные законы:  от 1 октября 2002 года № 112-16-ОЗ «О транспортном налоге» и от 22 июня 2005 года </w:t>
            </w:r>
            <w:r>
              <w:rPr>
                <w:rFonts w:ascii="Times New Roman" w:hAnsi="Times New Roman" w:cs="Times New Roman"/>
                <w:sz w:val="22"/>
                <w:szCs w:val="22"/>
              </w:rPr>
              <w:t xml:space="preserve">                     </w:t>
            </w:r>
            <w:r w:rsidRPr="008B0DD1">
              <w:rPr>
                <w:rFonts w:ascii="Times New Roman" w:hAnsi="Times New Roman" w:cs="Times New Roman"/>
                <w:sz w:val="22"/>
                <w:szCs w:val="22"/>
              </w:rPr>
              <w:t>№ 55-4-ОЗ «О мерах социальной поддержки многодетных семей в Архангельской области».</w:t>
            </w:r>
          </w:p>
          <w:p w:rsidR="00F307BC" w:rsidRPr="008B0DD1" w:rsidRDefault="00F307BC" w:rsidP="008B0DD1">
            <w:pPr>
              <w:pStyle w:val="ConsNormal"/>
              <w:ind w:firstLine="540"/>
              <w:jc w:val="both"/>
              <w:rPr>
                <w:rFonts w:ascii="Times New Roman" w:hAnsi="Times New Roman" w:cs="Times New Roman"/>
                <w:sz w:val="22"/>
                <w:szCs w:val="22"/>
              </w:rPr>
            </w:pPr>
            <w:proofErr w:type="gramStart"/>
            <w:r w:rsidRPr="008B0DD1">
              <w:rPr>
                <w:rFonts w:ascii="Times New Roman" w:hAnsi="Times New Roman" w:cs="Times New Roman"/>
                <w:sz w:val="22"/>
                <w:szCs w:val="22"/>
              </w:rPr>
              <w:t>Проектом предлагается освободить одного из родителей (усыновителей) в семье, имеющих статус многодетной – владельца одного транспортного средства в виде налогового вычета из исчисленной суммы транспортного налога в размере не превышающим 980 рублей.</w:t>
            </w:r>
            <w:proofErr w:type="gramEnd"/>
            <w:r w:rsidRPr="008B0DD1">
              <w:rPr>
                <w:rFonts w:ascii="Times New Roman" w:hAnsi="Times New Roman" w:cs="Times New Roman"/>
                <w:sz w:val="22"/>
                <w:szCs w:val="22"/>
              </w:rPr>
              <w:t xml:space="preserve"> </w:t>
            </w:r>
            <w:proofErr w:type="gramStart"/>
            <w:r w:rsidRPr="008B0DD1">
              <w:rPr>
                <w:rFonts w:ascii="Times New Roman" w:hAnsi="Times New Roman" w:cs="Times New Roman"/>
                <w:sz w:val="22"/>
                <w:szCs w:val="22"/>
              </w:rPr>
              <w:t>Данный вычет распространяется на одно имеющееся в собственности транспортное средство из каждой категории транспортных средств: легковой автомобиль с мощностью двигателя до 150 л.с. (до 73,55 кВт) включительно; мотоцикл, мотороллер с мощностью двигателя до 40 л. с. (до 29,42 кВт) включительно; катер, моторная лодка с мощностью двигателя до 30 л. с. (до 22,07 кВт) включительно.</w:t>
            </w:r>
            <w:proofErr w:type="gramEnd"/>
            <w:r w:rsidRPr="008B0DD1">
              <w:rPr>
                <w:rFonts w:ascii="Times New Roman" w:hAnsi="Times New Roman" w:cs="Times New Roman"/>
                <w:sz w:val="22"/>
                <w:szCs w:val="22"/>
              </w:rPr>
              <w:t xml:space="preserve"> Также данные льготы предлагается определить, как меры социальной поддержки многодетных семей в Архангельской области и дополнить статью 5 областного закона от 22 июня 2005 года № 55-4-ОЗ «О мерах социальной поддержки многодетных семей в Архангельской области» новым положением.</w:t>
            </w:r>
          </w:p>
          <w:p w:rsidR="00F307BC" w:rsidRPr="008B0DD1" w:rsidRDefault="00F307BC" w:rsidP="008B0DD1">
            <w:pPr>
              <w:pStyle w:val="ConsNormal"/>
              <w:ind w:firstLine="540"/>
              <w:jc w:val="both"/>
              <w:rPr>
                <w:rFonts w:ascii="Times New Roman" w:hAnsi="Times New Roman" w:cs="Times New Roman"/>
                <w:sz w:val="22"/>
                <w:szCs w:val="22"/>
              </w:rPr>
            </w:pPr>
            <w:r w:rsidRPr="008B0DD1">
              <w:rPr>
                <w:rFonts w:ascii="Times New Roman" w:hAnsi="Times New Roman" w:cs="Times New Roman"/>
                <w:sz w:val="22"/>
                <w:szCs w:val="22"/>
              </w:rPr>
              <w:t>Вступление в силу данного законопроекта предложено с 1 января 2016 года, но не ранее чем по истечении одного месяца со дня его официального опубликования и не ранее 1-го числа очередного налогового периода по транспортному налогу.</w:t>
            </w:r>
          </w:p>
          <w:p w:rsidR="00F307BC" w:rsidRPr="008B0DD1" w:rsidRDefault="00F307BC" w:rsidP="008B0DD1">
            <w:pPr>
              <w:pStyle w:val="ConsNormal"/>
              <w:ind w:firstLine="540"/>
              <w:jc w:val="both"/>
              <w:rPr>
                <w:rFonts w:ascii="Times New Roman" w:hAnsi="Times New Roman" w:cs="Times New Roman"/>
                <w:sz w:val="22"/>
                <w:szCs w:val="22"/>
              </w:rPr>
            </w:pPr>
            <w:r w:rsidRPr="008B0DD1">
              <w:rPr>
                <w:rFonts w:ascii="Times New Roman" w:hAnsi="Times New Roman" w:cs="Times New Roman"/>
                <w:sz w:val="22"/>
                <w:szCs w:val="22"/>
              </w:rPr>
              <w:t xml:space="preserve">На данный законопроект поступило заключение </w:t>
            </w:r>
            <w:r w:rsidRPr="008B0DD1">
              <w:rPr>
                <w:rFonts w:ascii="Times New Roman" w:hAnsi="Times New Roman" w:cs="Times New Roman"/>
                <w:sz w:val="22"/>
                <w:szCs w:val="22"/>
              </w:rPr>
              <w:lastRenderedPageBreak/>
              <w:t>государственно-правового управления Архангельского областного Собрания депутатов, в котором содержатся замечания по отсутствию финансово-экономической оценки Проекта в части оценки выпадающих доходов бюджета в 2016 году.</w:t>
            </w:r>
          </w:p>
          <w:p w:rsidR="00F307BC" w:rsidRPr="008B0DD1" w:rsidRDefault="00F307BC" w:rsidP="008B0DD1">
            <w:pPr>
              <w:pStyle w:val="ConsNormal"/>
              <w:ind w:firstLine="540"/>
              <w:jc w:val="both"/>
              <w:rPr>
                <w:rFonts w:ascii="Times New Roman" w:hAnsi="Times New Roman" w:cs="Times New Roman"/>
                <w:sz w:val="22"/>
                <w:szCs w:val="22"/>
              </w:rPr>
            </w:pPr>
            <w:proofErr w:type="gramStart"/>
            <w:r w:rsidRPr="008B0DD1">
              <w:rPr>
                <w:rFonts w:ascii="Times New Roman" w:hAnsi="Times New Roman" w:cs="Times New Roman"/>
                <w:sz w:val="22"/>
                <w:szCs w:val="22"/>
              </w:rPr>
              <w:t>На данный законопроект поступило заключение контрольно-счетной палаты Архангельской области,  в котором также отмечается: отсутствие в пояснительной записке к законопроекту выпадающих доходов областного бюджета в связи с предоставлением предлагаемой льготы и необходимости учитывать состояние государственного долга Архангельской области, который составляет 69,5 % по отношению к прогнозируемому поступлению налоговых и неналоговых доходов областного бюджета по состоянию на 01.06.2015 года.</w:t>
            </w:r>
            <w:proofErr w:type="gramEnd"/>
          </w:p>
          <w:p w:rsidR="00F307BC" w:rsidRPr="008B0DD1" w:rsidRDefault="00F307BC" w:rsidP="008B0DD1">
            <w:pPr>
              <w:pStyle w:val="ConsNormal"/>
              <w:ind w:firstLine="540"/>
              <w:jc w:val="both"/>
              <w:rPr>
                <w:rFonts w:ascii="Times New Roman" w:hAnsi="Times New Roman" w:cs="Times New Roman"/>
                <w:sz w:val="22"/>
                <w:szCs w:val="22"/>
              </w:rPr>
            </w:pPr>
            <w:proofErr w:type="gramStart"/>
            <w:r w:rsidRPr="008B0DD1">
              <w:rPr>
                <w:rFonts w:ascii="Times New Roman" w:hAnsi="Times New Roman" w:cs="Times New Roman"/>
                <w:sz w:val="22"/>
                <w:szCs w:val="22"/>
              </w:rPr>
              <w:t>На данный законопроект поступило заключение временно исполняющего обязанности Губернатора Архангельской области Орлова И.А., в котором указывается на то, что: рассмотрение вопроса о введении льгот по транспортному налогу должно происходить на основе анализа соизмеримости выпадающих доходов областного бюджета с эффектом от их предоставления не ранее 2018 года; отсутствует расчет выпадающих доходов областного бюджета;</w:t>
            </w:r>
            <w:proofErr w:type="gramEnd"/>
            <w:r w:rsidRPr="008B0DD1">
              <w:rPr>
                <w:rFonts w:ascii="Times New Roman" w:hAnsi="Times New Roman" w:cs="Times New Roman"/>
                <w:sz w:val="22"/>
                <w:szCs w:val="22"/>
              </w:rPr>
              <w:t xml:space="preserve"> </w:t>
            </w:r>
            <w:proofErr w:type="gramStart"/>
            <w:r w:rsidRPr="008B0DD1">
              <w:rPr>
                <w:rFonts w:ascii="Times New Roman" w:hAnsi="Times New Roman" w:cs="Times New Roman"/>
                <w:sz w:val="22"/>
                <w:szCs w:val="22"/>
              </w:rPr>
              <w:t>в настоящее время не представляется возможным достоверно оценить последствия принятия законопроекта вследствие отсутствия информации о получателях мер социальной поддержки; данный законопроект не дает оснований полагать, что предоставляемые налоговые льготы по транспортному налогу будут иметь реальный эффект для многодетных семей Архангельской области; также не приведены данные, свидетельствующие о повышении уровня жизни членов многодетной семьи в результате принятия законопроекта;</w:t>
            </w:r>
            <w:proofErr w:type="gramEnd"/>
            <w:r w:rsidRPr="008B0DD1">
              <w:rPr>
                <w:rFonts w:ascii="Times New Roman" w:hAnsi="Times New Roman" w:cs="Times New Roman"/>
                <w:sz w:val="22"/>
                <w:szCs w:val="22"/>
              </w:rPr>
              <w:t xml:space="preserve"> в законопроекте не учтен принцип </w:t>
            </w:r>
            <w:proofErr w:type="spellStart"/>
            <w:r w:rsidRPr="008B0DD1">
              <w:rPr>
                <w:rFonts w:ascii="Times New Roman" w:hAnsi="Times New Roman" w:cs="Times New Roman"/>
                <w:sz w:val="22"/>
                <w:szCs w:val="22"/>
              </w:rPr>
              <w:t>адресности</w:t>
            </w:r>
            <w:proofErr w:type="spellEnd"/>
            <w:r w:rsidRPr="008B0DD1">
              <w:rPr>
                <w:rFonts w:ascii="Times New Roman" w:hAnsi="Times New Roman" w:cs="Times New Roman"/>
                <w:sz w:val="22"/>
                <w:szCs w:val="22"/>
              </w:rPr>
              <w:t xml:space="preserve"> исходя из социально-экономического положения многодетных семей в Архангельской области. Также отмечается, что вопросы совершенствования областного закона от 22 июня 2005 года № 55-4-ОЗ «О </w:t>
            </w:r>
            <w:r w:rsidRPr="008B0DD1">
              <w:rPr>
                <w:rFonts w:ascii="Times New Roman" w:hAnsi="Times New Roman" w:cs="Times New Roman"/>
                <w:sz w:val="22"/>
                <w:szCs w:val="22"/>
              </w:rPr>
              <w:lastRenderedPageBreak/>
              <w:t>мерах социальной поддержки многодетных семей в Архангельской области» будут рассматриваться в рамках работы специально созданной рабочей группы. Правительство Архангельской области не поддерживает принятие законопроекта и просит его отклонить.</w:t>
            </w:r>
          </w:p>
          <w:p w:rsidR="00F307BC" w:rsidRDefault="00F307BC" w:rsidP="008B0DD1">
            <w:pPr>
              <w:pStyle w:val="ConsNormal"/>
              <w:ind w:firstLine="540"/>
              <w:jc w:val="both"/>
              <w:rPr>
                <w:rFonts w:ascii="Times New Roman" w:hAnsi="Times New Roman" w:cs="Times New Roman"/>
                <w:sz w:val="22"/>
                <w:szCs w:val="22"/>
              </w:rPr>
            </w:pPr>
            <w:proofErr w:type="gramStart"/>
            <w:r w:rsidRPr="008B0DD1">
              <w:rPr>
                <w:rFonts w:ascii="Times New Roman" w:hAnsi="Times New Roman" w:cs="Times New Roman"/>
                <w:sz w:val="22"/>
                <w:szCs w:val="22"/>
              </w:rPr>
              <w:t>Обращаем внимание на то, что в нарушение областного закона «О порядке разработки, принятия и вступления в силу законов Архангельской области» от 19 сентября 2001 года № 62-8-ОЗ, в указанном законопроекте отсутствует финансово-экономическое обоснование, в части расчетных данных об изменении размеров доходов в областной бюджет (оценки величины уменьшения доходов областного бюджета), а также ввиду направления транспортного налога на формирование областного дорожного фонда</w:t>
            </w:r>
            <w:proofErr w:type="gramEnd"/>
            <w:r w:rsidRPr="008B0DD1">
              <w:rPr>
                <w:rFonts w:ascii="Times New Roman" w:hAnsi="Times New Roman" w:cs="Times New Roman"/>
                <w:sz w:val="22"/>
                <w:szCs w:val="22"/>
              </w:rPr>
              <w:t xml:space="preserve">. </w:t>
            </w:r>
            <w:proofErr w:type="gramStart"/>
            <w:r w:rsidRPr="008B0DD1">
              <w:rPr>
                <w:rFonts w:ascii="Times New Roman" w:hAnsi="Times New Roman" w:cs="Times New Roman"/>
                <w:sz w:val="22"/>
                <w:szCs w:val="22"/>
              </w:rPr>
              <w:t>Также следует отметить, что в соответствии с принятыми постановлением Правительства Архангельской области от 01 июля 2014 года № 256-пп «Основными направлениями бюджетной и налоговой политики Архангельской области на 2015 год и на среднесрочную перспективу» одним из стратегических направлений налоговой политики является введение ограничений на принятие в 2015 – 2017 годах новых налоговых льгот по региональным налогам.</w:t>
            </w:r>
            <w:proofErr w:type="gramEnd"/>
          </w:p>
          <w:p w:rsidR="00F307BC" w:rsidRPr="00131671" w:rsidRDefault="00F307BC" w:rsidP="008B0DD1">
            <w:pPr>
              <w:pStyle w:val="ConsNormal"/>
              <w:ind w:firstLine="540"/>
              <w:jc w:val="both"/>
              <w:rPr>
                <w:rFonts w:ascii="Times New Roman" w:hAnsi="Times New Roman" w:cs="Times New Roman"/>
                <w:sz w:val="22"/>
                <w:szCs w:val="22"/>
              </w:rPr>
            </w:pPr>
          </w:p>
        </w:tc>
        <w:tc>
          <w:tcPr>
            <w:tcW w:w="1560" w:type="dxa"/>
          </w:tcPr>
          <w:p w:rsidR="00F307BC" w:rsidRDefault="00657A30" w:rsidP="004A63FC">
            <w:pPr>
              <w:pStyle w:val="a3"/>
              <w:ind w:right="-56" w:firstLine="0"/>
              <w:rPr>
                <w:sz w:val="22"/>
                <w:szCs w:val="22"/>
              </w:rPr>
            </w:pPr>
            <w:r>
              <w:rPr>
                <w:sz w:val="22"/>
                <w:szCs w:val="22"/>
              </w:rPr>
              <w:lastRenderedPageBreak/>
              <w:t>В соответствии с планом</w:t>
            </w:r>
          </w:p>
        </w:tc>
        <w:tc>
          <w:tcPr>
            <w:tcW w:w="3086" w:type="dxa"/>
          </w:tcPr>
          <w:p w:rsidR="00F307BC" w:rsidRPr="00F5151B" w:rsidRDefault="00F307BC" w:rsidP="00F5151B">
            <w:pPr>
              <w:pStyle w:val="a3"/>
              <w:ind w:firstLine="708"/>
              <w:rPr>
                <w:sz w:val="22"/>
                <w:szCs w:val="22"/>
              </w:rPr>
            </w:pPr>
            <w:r w:rsidRPr="00F5151B">
              <w:rPr>
                <w:b/>
                <w:i/>
                <w:sz w:val="22"/>
                <w:szCs w:val="22"/>
              </w:rPr>
              <w:t xml:space="preserve">Комитет считает возможным </w:t>
            </w:r>
            <w:r w:rsidRPr="00F5151B">
              <w:rPr>
                <w:sz w:val="22"/>
                <w:szCs w:val="22"/>
              </w:rPr>
              <w:t>на основании положений статей</w:t>
            </w:r>
            <w:r w:rsidRPr="00F5151B">
              <w:rPr>
                <w:b/>
                <w:sz w:val="22"/>
                <w:szCs w:val="22"/>
              </w:rPr>
              <w:t xml:space="preserve">             </w:t>
            </w:r>
            <w:r w:rsidRPr="00F5151B">
              <w:rPr>
                <w:sz w:val="22"/>
                <w:szCs w:val="22"/>
              </w:rPr>
              <w:t>14 – 15</w:t>
            </w:r>
            <w:r w:rsidRPr="00F5151B">
              <w:rPr>
                <w:b/>
                <w:i/>
                <w:sz w:val="22"/>
                <w:szCs w:val="22"/>
              </w:rPr>
              <w:t xml:space="preserve"> </w:t>
            </w:r>
            <w:r w:rsidRPr="00F5151B">
              <w:rPr>
                <w:sz w:val="22"/>
                <w:szCs w:val="22"/>
              </w:rPr>
              <w:t xml:space="preserve"> областного закона «О порядке разработки, принятия и вступления в силу законов Архангельской области» от 19 сентября 2001 года № 62-8-ОЗ, </w:t>
            </w:r>
            <w:r w:rsidRPr="00F5151B">
              <w:rPr>
                <w:b/>
                <w:i/>
                <w:sz w:val="22"/>
                <w:szCs w:val="22"/>
              </w:rPr>
              <w:t>предложить автору внесенного законопроекта -</w:t>
            </w:r>
            <w:r w:rsidRPr="00F5151B">
              <w:rPr>
                <w:sz w:val="22"/>
                <w:szCs w:val="22"/>
              </w:rPr>
              <w:t xml:space="preserve"> </w:t>
            </w:r>
            <w:r w:rsidRPr="00F5151B">
              <w:rPr>
                <w:b/>
                <w:i/>
                <w:sz w:val="22"/>
                <w:szCs w:val="22"/>
              </w:rPr>
              <w:t xml:space="preserve">депутату областного Собрания депутатов </w:t>
            </w:r>
            <w:proofErr w:type="spellStart"/>
            <w:r w:rsidRPr="00F5151B">
              <w:rPr>
                <w:b/>
                <w:i/>
                <w:sz w:val="22"/>
                <w:szCs w:val="22"/>
              </w:rPr>
              <w:t>Пивкову</w:t>
            </w:r>
            <w:proofErr w:type="spellEnd"/>
            <w:r w:rsidRPr="00F5151B">
              <w:rPr>
                <w:b/>
                <w:i/>
                <w:sz w:val="22"/>
                <w:szCs w:val="22"/>
              </w:rPr>
              <w:t xml:space="preserve"> С.А.</w:t>
            </w:r>
            <w:r w:rsidRPr="00F5151B">
              <w:rPr>
                <w:sz w:val="22"/>
                <w:szCs w:val="22"/>
              </w:rPr>
              <w:t xml:space="preserve"> </w:t>
            </w:r>
            <w:r w:rsidRPr="00F5151B">
              <w:rPr>
                <w:b/>
                <w:i/>
                <w:sz w:val="22"/>
                <w:szCs w:val="22"/>
              </w:rPr>
              <w:t>отозвать законопроект с рассмотрения восемнадцатой сессии шестого созыва областного Собрания депутатов.</w:t>
            </w:r>
            <w:r w:rsidRPr="00F5151B">
              <w:rPr>
                <w:sz w:val="22"/>
                <w:szCs w:val="22"/>
              </w:rPr>
              <w:t xml:space="preserve"> </w:t>
            </w:r>
          </w:p>
          <w:p w:rsidR="00F307BC" w:rsidRPr="00F5151B" w:rsidRDefault="00F307BC" w:rsidP="00F5151B">
            <w:pPr>
              <w:pStyle w:val="a8"/>
              <w:ind w:firstLine="567"/>
              <w:jc w:val="both"/>
              <w:rPr>
                <w:sz w:val="22"/>
              </w:rPr>
            </w:pPr>
            <w:proofErr w:type="gramStart"/>
            <w:r w:rsidRPr="00F5151B">
              <w:rPr>
                <w:sz w:val="22"/>
                <w:szCs w:val="22"/>
              </w:rPr>
              <w:t xml:space="preserve">В случае не принятия данного предложения комитета автором законопроекта депутатом </w:t>
            </w:r>
            <w:proofErr w:type="spellStart"/>
            <w:r w:rsidRPr="00F5151B">
              <w:rPr>
                <w:sz w:val="22"/>
                <w:szCs w:val="22"/>
              </w:rPr>
              <w:t>Пивковым</w:t>
            </w:r>
            <w:proofErr w:type="spellEnd"/>
            <w:r w:rsidRPr="00F5151B">
              <w:rPr>
                <w:sz w:val="22"/>
                <w:szCs w:val="22"/>
              </w:rPr>
              <w:t xml:space="preserve"> С.А., руководствуясь положениями областного закона «О порядке разработки, принятия и вступления в силу законов Архангельской области» от </w:t>
            </w:r>
            <w:r>
              <w:rPr>
                <w:sz w:val="22"/>
                <w:szCs w:val="22"/>
              </w:rPr>
              <w:t xml:space="preserve">       </w:t>
            </w:r>
            <w:r w:rsidRPr="00F5151B">
              <w:rPr>
                <w:sz w:val="22"/>
                <w:szCs w:val="22"/>
              </w:rPr>
              <w:t xml:space="preserve">19 сентября 2001 года </w:t>
            </w:r>
            <w:r>
              <w:rPr>
                <w:sz w:val="22"/>
                <w:szCs w:val="22"/>
              </w:rPr>
              <w:t xml:space="preserve">              </w:t>
            </w:r>
            <w:r w:rsidRPr="00F5151B">
              <w:rPr>
                <w:sz w:val="22"/>
                <w:szCs w:val="22"/>
              </w:rPr>
              <w:t xml:space="preserve">№ 62-8-ОЗ, </w:t>
            </w:r>
            <w:r w:rsidRPr="00F5151B">
              <w:rPr>
                <w:b/>
                <w:sz w:val="22"/>
                <w:szCs w:val="22"/>
              </w:rPr>
              <w:t xml:space="preserve">комитет  </w:t>
            </w:r>
            <w:r w:rsidRPr="00F5151B">
              <w:rPr>
                <w:b/>
                <w:sz w:val="22"/>
                <w:szCs w:val="22"/>
              </w:rPr>
              <w:lastRenderedPageBreak/>
              <w:t>рекомендует данный законопроект отклонить</w:t>
            </w:r>
            <w:r w:rsidRPr="00F5151B">
              <w:rPr>
                <w:sz w:val="22"/>
                <w:szCs w:val="22"/>
              </w:rPr>
              <w:t xml:space="preserve"> по результатам его рассмотрения на очередной восемнадцатой сессии Архангельского областного Собрания депутатов.  </w:t>
            </w:r>
            <w:proofErr w:type="gramEnd"/>
          </w:p>
          <w:p w:rsidR="00F307BC" w:rsidRPr="00B629F0" w:rsidRDefault="00F307BC" w:rsidP="004A63FC">
            <w:pPr>
              <w:jc w:val="both"/>
              <w:rPr>
                <w:sz w:val="22"/>
              </w:rPr>
            </w:pPr>
          </w:p>
        </w:tc>
      </w:tr>
      <w:tr w:rsidR="00F307BC" w:rsidRPr="001A77E9" w:rsidTr="004A63FC">
        <w:tc>
          <w:tcPr>
            <w:tcW w:w="588" w:type="dxa"/>
          </w:tcPr>
          <w:p w:rsidR="00F307BC" w:rsidRDefault="00F307BC" w:rsidP="004A63FC">
            <w:pPr>
              <w:pStyle w:val="a3"/>
              <w:ind w:firstLine="0"/>
              <w:jc w:val="center"/>
              <w:rPr>
                <w:sz w:val="22"/>
                <w:szCs w:val="22"/>
              </w:rPr>
            </w:pPr>
            <w:r>
              <w:rPr>
                <w:sz w:val="22"/>
                <w:szCs w:val="22"/>
              </w:rPr>
              <w:lastRenderedPageBreak/>
              <w:t>7.</w:t>
            </w:r>
          </w:p>
        </w:tc>
        <w:tc>
          <w:tcPr>
            <w:tcW w:w="2497" w:type="dxa"/>
          </w:tcPr>
          <w:p w:rsidR="00F307BC" w:rsidRPr="008F0BF5" w:rsidRDefault="00F307BC" w:rsidP="00F307BC">
            <w:pPr>
              <w:pStyle w:val="a7"/>
              <w:autoSpaceDE w:val="0"/>
              <w:autoSpaceDN w:val="0"/>
              <w:adjustRightInd w:val="0"/>
              <w:ind w:left="-21"/>
              <w:jc w:val="both"/>
              <w:rPr>
                <w:sz w:val="22"/>
              </w:rPr>
            </w:pPr>
            <w:proofErr w:type="gramStart"/>
            <w:r>
              <w:rPr>
                <w:sz w:val="22"/>
                <w:szCs w:val="22"/>
              </w:rPr>
              <w:t>П</w:t>
            </w:r>
            <w:r w:rsidRPr="00F5151B">
              <w:rPr>
                <w:sz w:val="22"/>
                <w:szCs w:val="22"/>
              </w:rPr>
              <w:t>роект областного закона «</w:t>
            </w:r>
            <w:r w:rsidRPr="0086704F">
              <w:rPr>
                <w:b/>
                <w:sz w:val="22"/>
                <w:szCs w:val="22"/>
              </w:rPr>
              <w:t xml:space="preserve">О внесении изменений в областной закон «О применении индивидуальными предпринимателями на территории Архангельской области патентной системы налогообложения и о признании утратившими силу областных законов «О </w:t>
            </w:r>
            <w:r w:rsidRPr="0086704F">
              <w:rPr>
                <w:b/>
                <w:sz w:val="22"/>
                <w:szCs w:val="22"/>
              </w:rPr>
              <w:lastRenderedPageBreak/>
              <w:t>применении индивидуальными предпринимателями на территории Архангельской области упрощенной системы налогообложения на основе патента» и «О внесении изменений и дополнений в областной закон «О применении индивидуальными предпринимателями на территории архангельской области упрощенной системы</w:t>
            </w:r>
            <w:proofErr w:type="gramEnd"/>
            <w:r w:rsidRPr="0086704F">
              <w:rPr>
                <w:b/>
                <w:sz w:val="22"/>
                <w:szCs w:val="22"/>
              </w:rPr>
              <w:t xml:space="preserve"> налогообложения на основе патента</w:t>
            </w:r>
            <w:r w:rsidRPr="00F5151B">
              <w:rPr>
                <w:sz w:val="22"/>
                <w:szCs w:val="22"/>
              </w:rPr>
              <w:t xml:space="preserve">»  </w:t>
            </w:r>
            <w:r w:rsidRPr="00F5151B">
              <w:rPr>
                <w:b/>
                <w:sz w:val="22"/>
                <w:szCs w:val="22"/>
              </w:rPr>
              <w:t>(первое и второе чтение).</w:t>
            </w:r>
            <w:r>
              <w:rPr>
                <w:b/>
                <w:sz w:val="22"/>
                <w:szCs w:val="22"/>
              </w:rPr>
              <w:t xml:space="preserve"> В</w:t>
            </w:r>
            <w:r w:rsidRPr="00BE34BB">
              <w:rPr>
                <w:b/>
                <w:sz w:val="22"/>
                <w:szCs w:val="22"/>
              </w:rPr>
              <w:t>замен ранее внесенного</w:t>
            </w:r>
            <w:r>
              <w:rPr>
                <w:b/>
                <w:sz w:val="22"/>
                <w:szCs w:val="22"/>
              </w:rPr>
              <w:t>.</w:t>
            </w:r>
          </w:p>
        </w:tc>
        <w:tc>
          <w:tcPr>
            <w:tcW w:w="1800" w:type="dxa"/>
          </w:tcPr>
          <w:p w:rsidR="00F307BC" w:rsidRDefault="00856D39" w:rsidP="00856D39">
            <w:pPr>
              <w:pStyle w:val="a3"/>
              <w:ind w:left="-66" w:firstLine="0"/>
              <w:jc w:val="center"/>
              <w:rPr>
                <w:sz w:val="22"/>
                <w:szCs w:val="22"/>
              </w:rPr>
            </w:pPr>
            <w:proofErr w:type="gramStart"/>
            <w:r>
              <w:rPr>
                <w:sz w:val="22"/>
                <w:szCs w:val="22"/>
              </w:rPr>
              <w:lastRenderedPageBreak/>
              <w:t>Исполняющим</w:t>
            </w:r>
            <w:proofErr w:type="gramEnd"/>
            <w:r>
              <w:rPr>
                <w:sz w:val="22"/>
                <w:szCs w:val="22"/>
              </w:rPr>
              <w:t xml:space="preserve"> обязанности Губернатора Архангельской области Гришкова А.П./Усачева Е.</w:t>
            </w:r>
          </w:p>
        </w:tc>
        <w:tc>
          <w:tcPr>
            <w:tcW w:w="5745" w:type="dxa"/>
          </w:tcPr>
          <w:p w:rsidR="00F307BC" w:rsidRPr="00F307BC" w:rsidRDefault="00F307BC" w:rsidP="00BE34BB">
            <w:pPr>
              <w:pStyle w:val="a3"/>
              <w:ind w:firstLine="708"/>
              <w:rPr>
                <w:sz w:val="22"/>
                <w:szCs w:val="22"/>
              </w:rPr>
            </w:pPr>
            <w:r w:rsidRPr="00F307BC">
              <w:rPr>
                <w:sz w:val="22"/>
                <w:szCs w:val="22"/>
              </w:rPr>
              <w:t>Законопроектом предлагается разделить территорию Архангельской области на 2 группы муниципальных образований.</w:t>
            </w:r>
          </w:p>
          <w:p w:rsidR="00F307BC" w:rsidRPr="00F307BC" w:rsidRDefault="00F307BC" w:rsidP="00BE34BB">
            <w:pPr>
              <w:pStyle w:val="a3"/>
              <w:ind w:firstLine="708"/>
              <w:rPr>
                <w:sz w:val="22"/>
                <w:szCs w:val="22"/>
              </w:rPr>
            </w:pPr>
            <w:r w:rsidRPr="00F307BC">
              <w:rPr>
                <w:sz w:val="22"/>
                <w:szCs w:val="22"/>
              </w:rPr>
              <w:t>К первой группе муниципальных образований предлагается отнести городские округа Архангельской области, а также городские и сельские поселения, в состав которых входят административные центры муниципальных районов и установить для них коэффициент, используемый для расчета потенциально возможного к получению годового дохода равный 1.</w:t>
            </w:r>
          </w:p>
          <w:p w:rsidR="00F307BC" w:rsidRPr="00F307BC" w:rsidRDefault="00F307BC" w:rsidP="00BE34BB">
            <w:pPr>
              <w:pStyle w:val="a3"/>
              <w:ind w:firstLine="708"/>
              <w:rPr>
                <w:sz w:val="22"/>
                <w:szCs w:val="22"/>
              </w:rPr>
            </w:pPr>
            <w:r w:rsidRPr="00F307BC">
              <w:rPr>
                <w:sz w:val="22"/>
                <w:szCs w:val="22"/>
              </w:rPr>
              <w:t xml:space="preserve">Ко второй группе предлагается отнести прочие муниципальные образования Архангельской области (в том числе и межселенные территории) и установить для таких муниципальных образований понижающий коэффициент 0,5 к базовым размерам потенциально </w:t>
            </w:r>
            <w:r w:rsidRPr="00F307BC">
              <w:rPr>
                <w:sz w:val="22"/>
                <w:szCs w:val="22"/>
              </w:rPr>
              <w:lastRenderedPageBreak/>
              <w:t>возможного годового дохода для применения патентной системы налогообложения.</w:t>
            </w:r>
          </w:p>
          <w:p w:rsidR="00F307BC" w:rsidRPr="00F307BC" w:rsidRDefault="00F307BC" w:rsidP="00BE34BB">
            <w:pPr>
              <w:pStyle w:val="a3"/>
              <w:ind w:firstLine="708"/>
              <w:rPr>
                <w:sz w:val="22"/>
                <w:szCs w:val="22"/>
              </w:rPr>
            </w:pPr>
            <w:r w:rsidRPr="00F307BC">
              <w:rPr>
                <w:sz w:val="22"/>
                <w:szCs w:val="22"/>
              </w:rPr>
              <w:t>Проект областного закона разработан в рамках реализации Плана первоочередных мероприятий по обеспечению устойчивого развития экономики и социальной стабильности в Архангельской области в 2015 году и на 2016 – 2017 годы.</w:t>
            </w:r>
          </w:p>
          <w:p w:rsidR="00F307BC" w:rsidRPr="00F307BC" w:rsidRDefault="00F307BC" w:rsidP="00BE34BB">
            <w:pPr>
              <w:pStyle w:val="a3"/>
              <w:ind w:firstLine="708"/>
              <w:rPr>
                <w:sz w:val="22"/>
                <w:szCs w:val="22"/>
              </w:rPr>
            </w:pPr>
            <w:r w:rsidRPr="00F307BC">
              <w:rPr>
                <w:sz w:val="22"/>
                <w:szCs w:val="22"/>
              </w:rPr>
              <w:t>Положения закона предлагается ввести в действие с 01 января 2016 года.</w:t>
            </w:r>
          </w:p>
          <w:p w:rsidR="00F307BC" w:rsidRPr="005C4D5F" w:rsidRDefault="00F307BC" w:rsidP="004A63FC">
            <w:pPr>
              <w:pStyle w:val="a3"/>
              <w:ind w:firstLine="708"/>
              <w:rPr>
                <w:sz w:val="24"/>
                <w:szCs w:val="24"/>
              </w:rPr>
            </w:pPr>
          </w:p>
        </w:tc>
        <w:tc>
          <w:tcPr>
            <w:tcW w:w="1560" w:type="dxa"/>
          </w:tcPr>
          <w:p w:rsidR="00F307BC" w:rsidRDefault="00856D39" w:rsidP="004A63FC">
            <w:pPr>
              <w:pStyle w:val="a3"/>
              <w:ind w:right="-56" w:firstLine="0"/>
              <w:rPr>
                <w:sz w:val="22"/>
                <w:szCs w:val="22"/>
              </w:rPr>
            </w:pPr>
            <w:r>
              <w:rPr>
                <w:sz w:val="22"/>
                <w:szCs w:val="22"/>
              </w:rPr>
              <w:lastRenderedPageBreak/>
              <w:t>В соответствии с планом</w:t>
            </w:r>
          </w:p>
        </w:tc>
        <w:tc>
          <w:tcPr>
            <w:tcW w:w="3086" w:type="dxa"/>
          </w:tcPr>
          <w:p w:rsidR="00F307BC" w:rsidRDefault="00F307BC" w:rsidP="004A63FC">
            <w:pPr>
              <w:jc w:val="both"/>
              <w:rPr>
                <w:sz w:val="22"/>
              </w:rPr>
            </w:pPr>
            <w:r w:rsidRPr="00C32D3A">
              <w:rPr>
                <w:sz w:val="22"/>
                <w:szCs w:val="22"/>
              </w:rPr>
              <w:t xml:space="preserve">Комитет предлагает депутатам  областного Собрания депутатов  </w:t>
            </w:r>
            <w:r w:rsidRPr="00F307BC">
              <w:rPr>
                <w:b/>
                <w:sz w:val="22"/>
                <w:szCs w:val="22"/>
              </w:rPr>
              <w:t>принять указанный проект областного закона</w:t>
            </w:r>
            <w:r w:rsidRPr="00C32D3A">
              <w:rPr>
                <w:sz w:val="22"/>
                <w:szCs w:val="22"/>
              </w:rPr>
              <w:t xml:space="preserve"> на очередной восемнадцатой сессии областного Собрания депутатов </w:t>
            </w:r>
            <w:r w:rsidRPr="00F307BC">
              <w:rPr>
                <w:b/>
                <w:sz w:val="22"/>
                <w:szCs w:val="22"/>
              </w:rPr>
              <w:t>в первом и во втором чтении.</w:t>
            </w:r>
          </w:p>
        </w:tc>
      </w:tr>
      <w:tr w:rsidR="00F307BC" w:rsidRPr="001A77E9" w:rsidTr="004A63FC">
        <w:tc>
          <w:tcPr>
            <w:tcW w:w="588" w:type="dxa"/>
          </w:tcPr>
          <w:p w:rsidR="00F307BC" w:rsidRDefault="00F307BC" w:rsidP="004A63FC">
            <w:pPr>
              <w:pStyle w:val="a3"/>
              <w:ind w:firstLine="0"/>
              <w:jc w:val="center"/>
              <w:rPr>
                <w:sz w:val="22"/>
                <w:szCs w:val="22"/>
              </w:rPr>
            </w:pPr>
            <w:r>
              <w:rPr>
                <w:sz w:val="22"/>
                <w:szCs w:val="22"/>
              </w:rPr>
              <w:lastRenderedPageBreak/>
              <w:t>8.</w:t>
            </w:r>
          </w:p>
        </w:tc>
        <w:tc>
          <w:tcPr>
            <w:tcW w:w="2497" w:type="dxa"/>
          </w:tcPr>
          <w:p w:rsidR="00F307BC" w:rsidRPr="008F0BF5" w:rsidRDefault="00F307BC" w:rsidP="004A63FC">
            <w:pPr>
              <w:pStyle w:val="a7"/>
              <w:autoSpaceDE w:val="0"/>
              <w:autoSpaceDN w:val="0"/>
              <w:adjustRightInd w:val="0"/>
              <w:ind w:left="-21"/>
              <w:jc w:val="both"/>
              <w:rPr>
                <w:sz w:val="22"/>
              </w:rPr>
            </w:pPr>
            <w:r w:rsidRPr="008F0BF5">
              <w:rPr>
                <w:sz w:val="22"/>
                <w:szCs w:val="22"/>
              </w:rPr>
              <w:t>Проект областного закона</w:t>
            </w:r>
          </w:p>
          <w:p w:rsidR="00F307BC" w:rsidRPr="008F0BF5" w:rsidRDefault="00F307BC" w:rsidP="00BE34BB">
            <w:pPr>
              <w:pStyle w:val="a7"/>
              <w:autoSpaceDE w:val="0"/>
              <w:autoSpaceDN w:val="0"/>
              <w:adjustRightInd w:val="0"/>
              <w:ind w:left="-21"/>
              <w:jc w:val="both"/>
              <w:rPr>
                <w:sz w:val="22"/>
              </w:rPr>
            </w:pPr>
            <w:r w:rsidRPr="008F0BF5">
              <w:rPr>
                <w:sz w:val="22"/>
                <w:szCs w:val="22"/>
              </w:rPr>
              <w:t xml:space="preserve"> «</w:t>
            </w:r>
            <w:r w:rsidRPr="00ED06F6">
              <w:rPr>
                <w:b/>
                <w:sz w:val="22"/>
                <w:szCs w:val="22"/>
              </w:rPr>
              <w:t>О внесении изменения в приложение № 6 к областному закону «О реализации полномочий Архангельской области в сфере регулирования межбюджетных отношений</w:t>
            </w:r>
            <w:r w:rsidRPr="008F0BF5">
              <w:rPr>
                <w:sz w:val="22"/>
                <w:szCs w:val="22"/>
              </w:rPr>
              <w:t xml:space="preserve">», внесенный  в порядке законодательной </w:t>
            </w:r>
            <w:r w:rsidRPr="008F0BF5">
              <w:rPr>
                <w:sz w:val="22"/>
                <w:szCs w:val="22"/>
              </w:rPr>
              <w:lastRenderedPageBreak/>
              <w:t>инициативы главой муниципального образования «</w:t>
            </w:r>
            <w:proofErr w:type="spellStart"/>
            <w:r w:rsidRPr="008F0BF5">
              <w:rPr>
                <w:sz w:val="22"/>
                <w:szCs w:val="22"/>
              </w:rPr>
              <w:t>Котласский</w:t>
            </w:r>
            <w:proofErr w:type="spellEnd"/>
            <w:r w:rsidRPr="008F0BF5">
              <w:rPr>
                <w:sz w:val="22"/>
                <w:szCs w:val="22"/>
              </w:rPr>
              <w:t xml:space="preserve"> муниципальный район» </w:t>
            </w:r>
            <w:proofErr w:type="spellStart"/>
            <w:r w:rsidRPr="008F0BF5">
              <w:rPr>
                <w:sz w:val="22"/>
                <w:szCs w:val="22"/>
              </w:rPr>
              <w:t>Бральниной</w:t>
            </w:r>
            <w:proofErr w:type="spellEnd"/>
            <w:r w:rsidRPr="008F0BF5">
              <w:rPr>
                <w:sz w:val="22"/>
                <w:szCs w:val="22"/>
              </w:rPr>
              <w:t xml:space="preserve"> С.Н. (</w:t>
            </w:r>
            <w:r w:rsidRPr="00ED06F6">
              <w:rPr>
                <w:b/>
                <w:sz w:val="22"/>
                <w:szCs w:val="22"/>
              </w:rPr>
              <w:t xml:space="preserve">взамен ранее внесенного) </w:t>
            </w:r>
          </w:p>
        </w:tc>
        <w:tc>
          <w:tcPr>
            <w:tcW w:w="1800" w:type="dxa"/>
          </w:tcPr>
          <w:p w:rsidR="00F307BC" w:rsidRPr="008F0BF5" w:rsidRDefault="00F307BC" w:rsidP="004A63FC">
            <w:pPr>
              <w:pStyle w:val="a3"/>
              <w:ind w:left="-66" w:firstLine="0"/>
              <w:jc w:val="center"/>
              <w:rPr>
                <w:sz w:val="22"/>
                <w:szCs w:val="22"/>
              </w:rPr>
            </w:pPr>
            <w:r>
              <w:rPr>
                <w:sz w:val="22"/>
                <w:szCs w:val="22"/>
              </w:rPr>
              <w:lastRenderedPageBreak/>
              <w:t>Глава муниципального образования «</w:t>
            </w:r>
            <w:proofErr w:type="spellStart"/>
            <w:r>
              <w:rPr>
                <w:sz w:val="22"/>
                <w:szCs w:val="22"/>
              </w:rPr>
              <w:t>Котласский</w:t>
            </w:r>
            <w:proofErr w:type="spellEnd"/>
            <w:r>
              <w:rPr>
                <w:sz w:val="22"/>
                <w:szCs w:val="22"/>
              </w:rPr>
              <w:t xml:space="preserve"> муниципальный район» </w:t>
            </w:r>
            <w:proofErr w:type="spellStart"/>
            <w:r>
              <w:rPr>
                <w:sz w:val="22"/>
                <w:szCs w:val="22"/>
              </w:rPr>
              <w:t>Бральнина</w:t>
            </w:r>
            <w:proofErr w:type="spellEnd"/>
            <w:r>
              <w:rPr>
                <w:sz w:val="22"/>
                <w:szCs w:val="22"/>
              </w:rPr>
              <w:t xml:space="preserve"> С.Н.</w:t>
            </w:r>
            <w:r w:rsidRPr="008F0BF5">
              <w:rPr>
                <w:sz w:val="22"/>
                <w:szCs w:val="22"/>
              </w:rPr>
              <w:t xml:space="preserve">/  </w:t>
            </w:r>
            <w:r>
              <w:rPr>
                <w:sz w:val="22"/>
                <w:szCs w:val="22"/>
              </w:rPr>
              <w:t>Ухин Е.В.</w:t>
            </w:r>
          </w:p>
          <w:p w:rsidR="00F307BC" w:rsidRPr="008F0BF5" w:rsidRDefault="00F307BC" w:rsidP="004A63FC">
            <w:pPr>
              <w:pStyle w:val="a3"/>
              <w:ind w:left="-66" w:firstLine="0"/>
              <w:jc w:val="center"/>
              <w:rPr>
                <w:sz w:val="22"/>
                <w:szCs w:val="22"/>
              </w:rPr>
            </w:pPr>
          </w:p>
        </w:tc>
        <w:tc>
          <w:tcPr>
            <w:tcW w:w="5745" w:type="dxa"/>
          </w:tcPr>
          <w:p w:rsidR="00F307BC" w:rsidRPr="0086704F" w:rsidRDefault="00F307BC" w:rsidP="0086704F">
            <w:pPr>
              <w:pStyle w:val="a3"/>
              <w:ind w:firstLine="708"/>
              <w:rPr>
                <w:sz w:val="22"/>
                <w:szCs w:val="22"/>
              </w:rPr>
            </w:pPr>
            <w:proofErr w:type="gramStart"/>
            <w:r w:rsidRPr="0086704F">
              <w:rPr>
                <w:sz w:val="22"/>
                <w:szCs w:val="22"/>
              </w:rPr>
              <w:t>Законопроектом предлагается внести изменения в пункт 2.3 приложения № 6 к областному закону от 22.10.2009 года № 78-6-ОЗ «О реализации полномочий Архангельской области в сфере регулирования межбюджетных отношений», где внести изменения в расчет показателя «</w:t>
            </w:r>
            <w:proofErr w:type="spellStart"/>
            <w:r w:rsidRPr="0086704F">
              <w:rPr>
                <w:sz w:val="22"/>
                <w:szCs w:val="22"/>
              </w:rPr>
              <w:t>Sср</w:t>
            </w:r>
            <w:proofErr w:type="spellEnd"/>
            <w:r w:rsidRPr="0086704F">
              <w:rPr>
                <w:sz w:val="22"/>
                <w:szCs w:val="22"/>
              </w:rPr>
              <w:t xml:space="preserve"> – расчетная ставка налога на доходы физических лиц» и при ее определении не учитывать НДФЛ, уплаченный обособленными подразделениями подрядных организаций, снятых с учета в налоговом органе в течение</w:t>
            </w:r>
            <w:proofErr w:type="gramEnd"/>
            <w:r w:rsidRPr="0086704F">
              <w:rPr>
                <w:sz w:val="22"/>
                <w:szCs w:val="22"/>
              </w:rPr>
              <w:t xml:space="preserve"> периода, применяемого для расчета расчетной ставки НДФЛ, в связи с завершением работ на территории i-го муниципального образования.</w:t>
            </w:r>
          </w:p>
          <w:p w:rsidR="00F307BC" w:rsidRPr="0086704F" w:rsidRDefault="00F307BC" w:rsidP="0086704F">
            <w:pPr>
              <w:pStyle w:val="a3"/>
              <w:ind w:firstLine="708"/>
              <w:rPr>
                <w:sz w:val="22"/>
                <w:szCs w:val="22"/>
              </w:rPr>
            </w:pPr>
            <w:r w:rsidRPr="0086704F">
              <w:rPr>
                <w:sz w:val="22"/>
                <w:szCs w:val="22"/>
              </w:rPr>
              <w:t xml:space="preserve">Согласно финансово-экономическому обоснованию принятие данного проекта областного закона не повлечет дополнительных финансовых </w:t>
            </w:r>
            <w:r w:rsidRPr="0086704F">
              <w:rPr>
                <w:sz w:val="22"/>
                <w:szCs w:val="22"/>
              </w:rPr>
              <w:lastRenderedPageBreak/>
              <w:t>расходов из областного бюджета или изменения финансово-бюджетных обязательств Архангельской области.</w:t>
            </w:r>
          </w:p>
          <w:p w:rsidR="00F307BC" w:rsidRPr="0086704F" w:rsidRDefault="00F307BC" w:rsidP="0086704F">
            <w:pPr>
              <w:pStyle w:val="a3"/>
              <w:ind w:firstLine="708"/>
              <w:rPr>
                <w:sz w:val="22"/>
                <w:szCs w:val="22"/>
              </w:rPr>
            </w:pPr>
            <w:r w:rsidRPr="0086704F">
              <w:rPr>
                <w:sz w:val="22"/>
                <w:szCs w:val="22"/>
              </w:rPr>
              <w:t>Вступление в силу данного закона предполагается через десять дней со дня его официального опубликования.</w:t>
            </w:r>
          </w:p>
          <w:p w:rsidR="00F307BC" w:rsidRPr="0086704F" w:rsidRDefault="00F307BC" w:rsidP="0086704F">
            <w:pPr>
              <w:pStyle w:val="a3"/>
              <w:ind w:firstLine="708"/>
              <w:rPr>
                <w:sz w:val="22"/>
                <w:szCs w:val="22"/>
              </w:rPr>
            </w:pPr>
            <w:proofErr w:type="gramStart"/>
            <w:r w:rsidRPr="0086704F">
              <w:rPr>
                <w:sz w:val="22"/>
                <w:szCs w:val="22"/>
              </w:rPr>
              <w:t xml:space="preserve">На данный законопроект поступило заключение государственно-правового управления аппарата Архангельского областного Собрания депутатов, которое содержит замечания правового характера: в части </w:t>
            </w:r>
            <w:proofErr w:type="spellStart"/>
            <w:r w:rsidRPr="0086704F">
              <w:rPr>
                <w:sz w:val="22"/>
                <w:szCs w:val="22"/>
              </w:rPr>
              <w:t>правоприменения</w:t>
            </w:r>
            <w:proofErr w:type="spellEnd"/>
            <w:r w:rsidRPr="0086704F">
              <w:rPr>
                <w:sz w:val="22"/>
                <w:szCs w:val="22"/>
              </w:rPr>
              <w:t>, так как предоставление информации об уплате НДФЛ обособленными подразделениями организаций, снятых с учета в налоговом органе в течение периода, применяемого для расчета расчетной ставки налога на доходы физических лиц, не является прямой обязанностью налоговых органов, данная информация не может не</w:t>
            </w:r>
            <w:proofErr w:type="gramEnd"/>
            <w:r w:rsidRPr="0086704F">
              <w:rPr>
                <w:sz w:val="22"/>
                <w:szCs w:val="22"/>
              </w:rPr>
              <w:t xml:space="preserve"> отражать фактическое состояние уплаты налогов обособленными подразделениями в связи с завершением работ. </w:t>
            </w:r>
          </w:p>
          <w:p w:rsidR="00F307BC" w:rsidRPr="0086704F" w:rsidRDefault="00F307BC" w:rsidP="0086704F">
            <w:pPr>
              <w:pStyle w:val="a3"/>
              <w:ind w:firstLine="708"/>
              <w:rPr>
                <w:sz w:val="22"/>
                <w:szCs w:val="22"/>
              </w:rPr>
            </w:pPr>
            <w:proofErr w:type="gramStart"/>
            <w:r w:rsidRPr="0086704F">
              <w:rPr>
                <w:sz w:val="22"/>
                <w:szCs w:val="22"/>
              </w:rPr>
              <w:t>На данный законопроект поступило заключение исполняющего обязанности Губернатора Архангельской области  Гришкова А.П., в котором содержатся следующие замечания, в части: необходимости сбора и анализа дополнительной информации налоговыми органами о фактах и причинах прекращения деятельности (закрытии) обособленных подразделений у налогоплательщиков и невозможности предоставления данной информации органам государственной власти Архангельской области (отсутствие правовых оснований, неопределенности достоверного подтверждения фактов прекращения деятельности) при расчете</w:t>
            </w:r>
            <w:proofErr w:type="gramEnd"/>
            <w:r w:rsidRPr="0086704F">
              <w:rPr>
                <w:sz w:val="22"/>
                <w:szCs w:val="22"/>
              </w:rPr>
              <w:t xml:space="preserve"> налогового потенциала муниципальных образований Архангельской области по НДФЛ;  содержания </w:t>
            </w:r>
            <w:proofErr w:type="spellStart"/>
            <w:r w:rsidRPr="0086704F">
              <w:rPr>
                <w:sz w:val="22"/>
                <w:szCs w:val="22"/>
              </w:rPr>
              <w:t>коррупциогенного</w:t>
            </w:r>
            <w:proofErr w:type="spellEnd"/>
            <w:r w:rsidRPr="0086704F">
              <w:rPr>
                <w:sz w:val="22"/>
                <w:szCs w:val="22"/>
              </w:rPr>
              <w:t xml:space="preserve"> фактора, устанавливающего для </w:t>
            </w:r>
            <w:proofErr w:type="spellStart"/>
            <w:r w:rsidRPr="0086704F">
              <w:rPr>
                <w:sz w:val="22"/>
                <w:szCs w:val="22"/>
              </w:rPr>
              <w:t>правоприменения</w:t>
            </w:r>
            <w:proofErr w:type="spellEnd"/>
            <w:r w:rsidRPr="0086704F">
              <w:rPr>
                <w:sz w:val="22"/>
                <w:szCs w:val="22"/>
              </w:rPr>
              <w:t xml:space="preserve"> необоснованно широкие пределы усмотрения или возможности необоснованного </w:t>
            </w:r>
            <w:proofErr w:type="spellStart"/>
            <w:r w:rsidRPr="0086704F">
              <w:rPr>
                <w:sz w:val="22"/>
                <w:szCs w:val="22"/>
              </w:rPr>
              <w:t>правоприменения</w:t>
            </w:r>
            <w:proofErr w:type="spellEnd"/>
            <w:r w:rsidRPr="0086704F">
              <w:rPr>
                <w:sz w:val="22"/>
                <w:szCs w:val="22"/>
              </w:rPr>
              <w:t xml:space="preserve">;  отсутствия у проектов областных законов финансово-экономического эффекта; предлагаемых изменений областного законодательства, которые носят </w:t>
            </w:r>
            <w:r w:rsidRPr="0086704F">
              <w:rPr>
                <w:sz w:val="22"/>
                <w:szCs w:val="22"/>
              </w:rPr>
              <w:lastRenderedPageBreak/>
              <w:t xml:space="preserve">односторонний понижающий характер с целью минимизации налогового потенциала муниципальных районов (городских округов) по НДФЛ; </w:t>
            </w:r>
            <w:proofErr w:type="gramStart"/>
            <w:r w:rsidRPr="0086704F">
              <w:rPr>
                <w:sz w:val="22"/>
                <w:szCs w:val="22"/>
              </w:rPr>
              <w:t>отсутствия достаточных оснований для полной компенсации местным бюджетам муниципальных районов доходов, связанных с прекращением строительных работ на данных территориях; необходимости учитывать в расчетах совокупный доходный потенциал местных бюджетов по налогам и неналоговым платежам; отражения потенциальных возможностей бюджета по собираемости налога при максимальном использовании всех механизмов, предусмотренных налоговым законодательством РФ на определенную фиксированную дату.</w:t>
            </w:r>
            <w:proofErr w:type="gramEnd"/>
            <w:r w:rsidRPr="0086704F">
              <w:rPr>
                <w:sz w:val="22"/>
                <w:szCs w:val="22"/>
              </w:rPr>
              <w:t xml:space="preserve"> Правительство Архангельской области не поддерживает принятие данного проекта областного закона и предлагает его отклонить. </w:t>
            </w:r>
          </w:p>
          <w:p w:rsidR="00F307BC" w:rsidRPr="0086704F" w:rsidRDefault="00F307BC" w:rsidP="0086704F">
            <w:pPr>
              <w:pStyle w:val="a3"/>
              <w:ind w:firstLine="708"/>
              <w:rPr>
                <w:sz w:val="22"/>
                <w:szCs w:val="22"/>
              </w:rPr>
            </w:pPr>
            <w:r w:rsidRPr="0086704F">
              <w:rPr>
                <w:sz w:val="22"/>
                <w:szCs w:val="22"/>
              </w:rPr>
              <w:t>На данный законопроект поступили заключения от: муниципального образования «</w:t>
            </w:r>
            <w:proofErr w:type="spellStart"/>
            <w:r w:rsidRPr="0086704F">
              <w:rPr>
                <w:sz w:val="22"/>
                <w:szCs w:val="22"/>
              </w:rPr>
              <w:t>Коношский</w:t>
            </w:r>
            <w:proofErr w:type="spellEnd"/>
            <w:r w:rsidRPr="0086704F">
              <w:rPr>
                <w:sz w:val="22"/>
                <w:szCs w:val="22"/>
              </w:rPr>
              <w:t xml:space="preserve"> муниципальный район», Управления министерства юстиции Российской Федерации по Архангельской области и Ненецкому автономному округу не содержащие замечаний и предложений.</w:t>
            </w:r>
          </w:p>
          <w:p w:rsidR="00F307BC" w:rsidRPr="0086704F" w:rsidRDefault="00F307BC" w:rsidP="0086704F">
            <w:pPr>
              <w:pStyle w:val="a3"/>
              <w:ind w:firstLine="708"/>
              <w:rPr>
                <w:sz w:val="22"/>
                <w:szCs w:val="22"/>
              </w:rPr>
            </w:pPr>
            <w:r w:rsidRPr="0086704F">
              <w:rPr>
                <w:sz w:val="22"/>
                <w:szCs w:val="22"/>
              </w:rPr>
              <w:t xml:space="preserve">На данный законопроект поступило заключение председателя контрольно-счетной палаты Архангельской области Дементьева А.А., в котором содержатся замечания, в части: неравного положения ряда муниципальных образований по отношению к другим муниципальным образованиям области и получения ими большего объема дотаций из областного бюджета при увеличении налогового потенциала, что противоречит ст. 138 БК РФ; необходимости установления единого порядка подтверждения муниципальными образованиями фактов снятия с учета в налоговых органах обособленных подразделений организаций, ранее осуществляющих свою деятельность на территории соответствующего муниципального образования с представлением фиксированного перечня подтверждающих документов; необходимости предоставления налоговыми органами информации о вновь зарегистрированных организациях и </w:t>
            </w:r>
            <w:r w:rsidRPr="0086704F">
              <w:rPr>
                <w:sz w:val="22"/>
                <w:szCs w:val="22"/>
              </w:rPr>
              <w:lastRenderedPageBreak/>
              <w:t>их структурных подразделениях на территории соответствующего муниципального образования.</w:t>
            </w:r>
          </w:p>
          <w:p w:rsidR="00F307BC" w:rsidRPr="008F0BF5" w:rsidRDefault="00F307BC" w:rsidP="0086704F">
            <w:pPr>
              <w:pStyle w:val="a3"/>
              <w:ind w:firstLine="708"/>
              <w:rPr>
                <w:sz w:val="22"/>
                <w:szCs w:val="22"/>
              </w:rPr>
            </w:pPr>
            <w:proofErr w:type="gramStart"/>
            <w:r w:rsidRPr="0086704F">
              <w:rPr>
                <w:sz w:val="22"/>
                <w:szCs w:val="22"/>
              </w:rPr>
              <w:t>Альтернативный аналогичный законопроект «О внесении изменения в приложение № 6 к областному закону «О реализации полномочий Архангельской области в сфере регулирования межбюджетных отношений» был внесен администрацией муниципального образования «Ленский муниципальный район» для рассмотрения на июньской сессии областного Собрания депутатов (24 июня 2015 года) и  отозван с рассмотрения очередной восемнадцатой сессии Архангельского областного Собрания депутатов шестого созыва (письмо от 19.06.2015 года № 02-06</w:t>
            </w:r>
            <w:proofErr w:type="gramEnd"/>
            <w:r w:rsidRPr="0086704F">
              <w:rPr>
                <w:sz w:val="22"/>
                <w:szCs w:val="22"/>
              </w:rPr>
              <w:t>/990),  в связи с поддержкой концепции законопроекта, внесенного главой муниципального образования «</w:t>
            </w:r>
            <w:proofErr w:type="spellStart"/>
            <w:r w:rsidRPr="0086704F">
              <w:rPr>
                <w:sz w:val="22"/>
                <w:szCs w:val="22"/>
              </w:rPr>
              <w:t>Котласский</w:t>
            </w:r>
            <w:proofErr w:type="spellEnd"/>
            <w:r w:rsidRPr="0086704F">
              <w:rPr>
                <w:sz w:val="22"/>
                <w:szCs w:val="22"/>
              </w:rPr>
              <w:t xml:space="preserve"> муниципальный район» </w:t>
            </w:r>
            <w:proofErr w:type="spellStart"/>
            <w:r w:rsidRPr="0086704F">
              <w:rPr>
                <w:sz w:val="22"/>
                <w:szCs w:val="22"/>
              </w:rPr>
              <w:t>Бральниной</w:t>
            </w:r>
            <w:proofErr w:type="spellEnd"/>
            <w:r w:rsidRPr="0086704F">
              <w:rPr>
                <w:sz w:val="22"/>
                <w:szCs w:val="22"/>
              </w:rPr>
              <w:t xml:space="preserve"> С.Н.</w:t>
            </w:r>
          </w:p>
        </w:tc>
        <w:tc>
          <w:tcPr>
            <w:tcW w:w="1560" w:type="dxa"/>
          </w:tcPr>
          <w:p w:rsidR="00F307BC" w:rsidRDefault="00F307BC" w:rsidP="004A63FC">
            <w:pPr>
              <w:pStyle w:val="a3"/>
              <w:ind w:right="-56" w:firstLine="0"/>
              <w:rPr>
                <w:sz w:val="22"/>
                <w:szCs w:val="22"/>
              </w:rPr>
            </w:pPr>
            <w:r>
              <w:rPr>
                <w:sz w:val="22"/>
                <w:szCs w:val="22"/>
              </w:rPr>
              <w:lastRenderedPageBreak/>
              <w:t>В соответствии с планом</w:t>
            </w:r>
          </w:p>
        </w:tc>
        <w:tc>
          <w:tcPr>
            <w:tcW w:w="3086" w:type="dxa"/>
          </w:tcPr>
          <w:p w:rsidR="00F307BC" w:rsidRPr="00E7073A" w:rsidRDefault="00F307BC" w:rsidP="004A63FC">
            <w:pPr>
              <w:jc w:val="both"/>
              <w:rPr>
                <w:sz w:val="22"/>
              </w:rPr>
            </w:pPr>
            <w:proofErr w:type="gramStart"/>
            <w:r w:rsidRPr="00E521DE">
              <w:rPr>
                <w:sz w:val="22"/>
              </w:rPr>
              <w:t>Комитет предлагает автору вышеуказанного проекта областного закона главой муниципального образования «</w:t>
            </w:r>
            <w:proofErr w:type="spellStart"/>
            <w:r w:rsidRPr="00E521DE">
              <w:rPr>
                <w:sz w:val="22"/>
              </w:rPr>
              <w:t>Котласский</w:t>
            </w:r>
            <w:proofErr w:type="spellEnd"/>
            <w:r w:rsidRPr="00E521DE">
              <w:rPr>
                <w:sz w:val="22"/>
              </w:rPr>
              <w:t xml:space="preserve"> муниципальный район» </w:t>
            </w:r>
            <w:proofErr w:type="spellStart"/>
            <w:r w:rsidRPr="00E521DE">
              <w:rPr>
                <w:sz w:val="22"/>
              </w:rPr>
              <w:t>Бральниной</w:t>
            </w:r>
            <w:proofErr w:type="spellEnd"/>
            <w:r w:rsidRPr="00E521DE">
              <w:rPr>
                <w:sz w:val="22"/>
              </w:rPr>
              <w:t xml:space="preserve"> С.Н. </w:t>
            </w:r>
            <w:r w:rsidRPr="00E521DE">
              <w:rPr>
                <w:b/>
                <w:sz w:val="22"/>
              </w:rPr>
              <w:t>отозвать законопроект с рассмотрения</w:t>
            </w:r>
            <w:r w:rsidRPr="00E521DE">
              <w:rPr>
                <w:sz w:val="22"/>
              </w:rPr>
              <w:t xml:space="preserve"> восемнадцатой сессии шестого созыва областного Собрания депутатов, а в случае не принятия данного предложения комитета автором законопроекта, комитет предлагает депутатам  </w:t>
            </w:r>
            <w:r w:rsidRPr="00E521DE">
              <w:rPr>
                <w:sz w:val="22"/>
              </w:rPr>
              <w:lastRenderedPageBreak/>
              <w:t xml:space="preserve">областного Собрания депутатов </w:t>
            </w:r>
            <w:r w:rsidRPr="00E521DE">
              <w:rPr>
                <w:b/>
                <w:sz w:val="22"/>
              </w:rPr>
              <w:t>рекомендовать отклонить предложенный проект областного закона</w:t>
            </w:r>
            <w:r w:rsidRPr="00E521DE">
              <w:rPr>
                <w:sz w:val="22"/>
              </w:rPr>
              <w:t>, внесенный  в порядке законодательной инициативы главой муниципального образования «</w:t>
            </w:r>
            <w:proofErr w:type="spellStart"/>
            <w:r w:rsidRPr="00E521DE">
              <w:rPr>
                <w:sz w:val="22"/>
              </w:rPr>
              <w:t>Котласский</w:t>
            </w:r>
            <w:proofErr w:type="spellEnd"/>
            <w:r w:rsidRPr="00E521DE">
              <w:rPr>
                <w:sz w:val="22"/>
              </w:rPr>
              <w:t xml:space="preserve"> муниципальный район</w:t>
            </w:r>
            <w:proofErr w:type="gramEnd"/>
            <w:r w:rsidRPr="00E521DE">
              <w:rPr>
                <w:sz w:val="22"/>
              </w:rPr>
              <w:t xml:space="preserve">» </w:t>
            </w:r>
            <w:proofErr w:type="spellStart"/>
            <w:r w:rsidRPr="00E521DE">
              <w:rPr>
                <w:sz w:val="22"/>
              </w:rPr>
              <w:t>Бральниной</w:t>
            </w:r>
            <w:proofErr w:type="spellEnd"/>
            <w:r w:rsidRPr="00E521DE">
              <w:rPr>
                <w:sz w:val="22"/>
              </w:rPr>
              <w:t xml:space="preserve"> С.Н. на очередной восемнадцатой сессии Архангельского областного Собрания депутатов шестого созыва.</w:t>
            </w:r>
          </w:p>
        </w:tc>
      </w:tr>
    </w:tbl>
    <w:p w:rsidR="00B57F00" w:rsidRDefault="00B57F00" w:rsidP="00B57F00"/>
    <w:p w:rsidR="00B57F00" w:rsidRDefault="00B57F00" w:rsidP="00B57F00"/>
    <w:p w:rsidR="00B57F00" w:rsidRDefault="00B57F00" w:rsidP="00B57F00"/>
    <w:p w:rsidR="00016512" w:rsidRDefault="00016512"/>
    <w:sectPr w:rsidR="00016512" w:rsidSect="00C738B7">
      <w:headerReference w:type="even" r:id="rId6"/>
      <w:headerReference w:type="default" r:id="rId7"/>
      <w:footerReference w:type="even" r:id="rId8"/>
      <w:footerReference w:type="default" r:id="rId9"/>
      <w:headerReference w:type="first" r:id="rId10"/>
      <w:footerReference w:type="first" r:id="rId11"/>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9B0" w:rsidRDefault="00E479B0" w:rsidP="00910559">
      <w:r>
        <w:separator/>
      </w:r>
    </w:p>
  </w:endnote>
  <w:endnote w:type="continuationSeparator" w:id="0">
    <w:p w:rsidR="00E479B0" w:rsidRDefault="00E479B0" w:rsidP="00910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559" w:rsidRDefault="0091055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559" w:rsidRDefault="0091055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559" w:rsidRDefault="0091055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9B0" w:rsidRDefault="00E479B0" w:rsidP="00910559">
      <w:r>
        <w:separator/>
      </w:r>
    </w:p>
  </w:footnote>
  <w:footnote w:type="continuationSeparator" w:id="0">
    <w:p w:rsidR="00E479B0" w:rsidRDefault="00E479B0" w:rsidP="00910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456B4C" w:rsidP="00C967F6">
    <w:pPr>
      <w:pStyle w:val="a4"/>
      <w:framePr w:wrap="around" w:vAnchor="text" w:hAnchor="margin" w:xAlign="center" w:y="1"/>
      <w:rPr>
        <w:rStyle w:val="a6"/>
      </w:rPr>
    </w:pPr>
    <w:r>
      <w:rPr>
        <w:rStyle w:val="a6"/>
      </w:rPr>
      <w:fldChar w:fldCharType="begin"/>
    </w:r>
    <w:r w:rsidR="0070530D">
      <w:rPr>
        <w:rStyle w:val="a6"/>
      </w:rPr>
      <w:instrText xml:space="preserve">PAGE  </w:instrText>
    </w:r>
    <w:r>
      <w:rPr>
        <w:rStyle w:val="a6"/>
      </w:rPr>
      <w:fldChar w:fldCharType="end"/>
    </w:r>
  </w:p>
  <w:p w:rsidR="003E6D78" w:rsidRDefault="00E479B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456B4C" w:rsidP="00C967F6">
    <w:pPr>
      <w:pStyle w:val="a4"/>
      <w:framePr w:wrap="around" w:vAnchor="text" w:hAnchor="margin" w:xAlign="center" w:y="1"/>
      <w:rPr>
        <w:rStyle w:val="a6"/>
      </w:rPr>
    </w:pPr>
    <w:r>
      <w:rPr>
        <w:rStyle w:val="a6"/>
      </w:rPr>
      <w:fldChar w:fldCharType="begin"/>
    </w:r>
    <w:r w:rsidR="0070530D">
      <w:rPr>
        <w:rStyle w:val="a6"/>
      </w:rPr>
      <w:instrText xml:space="preserve">PAGE  </w:instrText>
    </w:r>
    <w:r>
      <w:rPr>
        <w:rStyle w:val="a6"/>
      </w:rPr>
      <w:fldChar w:fldCharType="separate"/>
    </w:r>
    <w:r w:rsidR="00657A30">
      <w:rPr>
        <w:rStyle w:val="a6"/>
        <w:noProof/>
      </w:rPr>
      <w:t>34</w:t>
    </w:r>
    <w:r>
      <w:rPr>
        <w:rStyle w:val="a6"/>
      </w:rPr>
      <w:fldChar w:fldCharType="end"/>
    </w:r>
  </w:p>
  <w:p w:rsidR="003E6D78" w:rsidRDefault="00E479B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559" w:rsidRDefault="0091055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57F00"/>
    <w:rsid w:val="00000B4B"/>
    <w:rsid w:val="00016512"/>
    <w:rsid w:val="00064A2C"/>
    <w:rsid w:val="00246172"/>
    <w:rsid w:val="002E31F5"/>
    <w:rsid w:val="003C6C1A"/>
    <w:rsid w:val="00456B4C"/>
    <w:rsid w:val="005B164B"/>
    <w:rsid w:val="00657A30"/>
    <w:rsid w:val="00665710"/>
    <w:rsid w:val="0070530D"/>
    <w:rsid w:val="00707731"/>
    <w:rsid w:val="0077346A"/>
    <w:rsid w:val="00856D39"/>
    <w:rsid w:val="0086704F"/>
    <w:rsid w:val="008B0DD1"/>
    <w:rsid w:val="008B33F9"/>
    <w:rsid w:val="008E1F98"/>
    <w:rsid w:val="00910559"/>
    <w:rsid w:val="00AD525B"/>
    <w:rsid w:val="00AE76DB"/>
    <w:rsid w:val="00B02D05"/>
    <w:rsid w:val="00B42AA9"/>
    <w:rsid w:val="00B57F00"/>
    <w:rsid w:val="00BE34BB"/>
    <w:rsid w:val="00C053FA"/>
    <w:rsid w:val="00C32D3A"/>
    <w:rsid w:val="00CA4DC1"/>
    <w:rsid w:val="00CD1A4B"/>
    <w:rsid w:val="00CF5AD2"/>
    <w:rsid w:val="00E479B0"/>
    <w:rsid w:val="00E521DE"/>
    <w:rsid w:val="00E560C0"/>
    <w:rsid w:val="00F307BC"/>
    <w:rsid w:val="00F5151B"/>
    <w:rsid w:val="00F73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00"/>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B57F00"/>
    <w:pPr>
      <w:ind w:firstLine="720"/>
      <w:jc w:val="both"/>
    </w:pPr>
    <w:rPr>
      <w:sz w:val="28"/>
      <w:szCs w:val="20"/>
    </w:rPr>
  </w:style>
  <w:style w:type="paragraph" w:styleId="a4">
    <w:name w:val="header"/>
    <w:basedOn w:val="a"/>
    <w:link w:val="a5"/>
    <w:rsid w:val="00B57F00"/>
    <w:pPr>
      <w:tabs>
        <w:tab w:val="center" w:pos="4677"/>
        <w:tab w:val="right" w:pos="9355"/>
      </w:tabs>
    </w:pPr>
  </w:style>
  <w:style w:type="character" w:customStyle="1" w:styleId="a5">
    <w:name w:val="Верхний колонтитул Знак"/>
    <w:basedOn w:val="a0"/>
    <w:link w:val="a4"/>
    <w:rsid w:val="00B57F00"/>
    <w:rPr>
      <w:rFonts w:eastAsia="Times New Roman" w:cs="Times New Roman"/>
      <w:sz w:val="24"/>
      <w:szCs w:val="24"/>
      <w:lang w:eastAsia="ru-RU"/>
    </w:rPr>
  </w:style>
  <w:style w:type="character" w:styleId="a6">
    <w:name w:val="page number"/>
    <w:basedOn w:val="a0"/>
    <w:rsid w:val="00B57F00"/>
  </w:style>
  <w:style w:type="paragraph" w:styleId="a7">
    <w:name w:val="List Paragraph"/>
    <w:basedOn w:val="a"/>
    <w:uiPriority w:val="34"/>
    <w:qFormat/>
    <w:rsid w:val="00B57F00"/>
    <w:pPr>
      <w:ind w:left="720"/>
      <w:contextualSpacing/>
    </w:pPr>
  </w:style>
  <w:style w:type="paragraph" w:customStyle="1" w:styleId="ConsNormal">
    <w:name w:val="ConsNormal"/>
    <w:rsid w:val="00B57F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unhideWhenUsed/>
    <w:rsid w:val="00B57F00"/>
    <w:pPr>
      <w:spacing w:after="120" w:line="480" w:lineRule="auto"/>
      <w:ind w:left="283"/>
    </w:pPr>
  </w:style>
  <w:style w:type="character" w:customStyle="1" w:styleId="20">
    <w:name w:val="Основной текст с отступом 2 Знак"/>
    <w:basedOn w:val="a0"/>
    <w:link w:val="2"/>
    <w:uiPriority w:val="99"/>
    <w:rsid w:val="00B57F00"/>
    <w:rPr>
      <w:rFonts w:eastAsia="Times New Roman" w:cs="Times New Roman"/>
      <w:sz w:val="24"/>
      <w:szCs w:val="24"/>
      <w:lang w:eastAsia="ru-RU"/>
    </w:rPr>
  </w:style>
  <w:style w:type="paragraph" w:styleId="a8">
    <w:name w:val="Body Text"/>
    <w:basedOn w:val="a"/>
    <w:link w:val="a9"/>
    <w:uiPriority w:val="99"/>
    <w:unhideWhenUsed/>
    <w:rsid w:val="00B57F00"/>
    <w:pPr>
      <w:spacing w:after="120"/>
    </w:pPr>
  </w:style>
  <w:style w:type="character" w:customStyle="1" w:styleId="a9">
    <w:name w:val="Основной текст Знак"/>
    <w:basedOn w:val="a0"/>
    <w:link w:val="a8"/>
    <w:uiPriority w:val="99"/>
    <w:rsid w:val="00B57F00"/>
    <w:rPr>
      <w:rFonts w:eastAsia="Times New Roman" w:cs="Times New Roman"/>
      <w:sz w:val="24"/>
      <w:szCs w:val="24"/>
      <w:lang w:eastAsia="ru-RU"/>
    </w:rPr>
  </w:style>
  <w:style w:type="paragraph" w:customStyle="1" w:styleId="ConsPlusCell">
    <w:name w:val="ConsPlusCell"/>
    <w:uiPriority w:val="99"/>
    <w:rsid w:val="00B57F0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B57F00"/>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footer"/>
    <w:basedOn w:val="a"/>
    <w:link w:val="ab"/>
    <w:uiPriority w:val="99"/>
    <w:semiHidden/>
    <w:unhideWhenUsed/>
    <w:rsid w:val="00910559"/>
    <w:pPr>
      <w:tabs>
        <w:tab w:val="center" w:pos="4677"/>
        <w:tab w:val="right" w:pos="9355"/>
      </w:tabs>
    </w:pPr>
  </w:style>
  <w:style w:type="character" w:customStyle="1" w:styleId="ab">
    <w:name w:val="Нижний колонтитул Знак"/>
    <w:basedOn w:val="a0"/>
    <w:link w:val="aa"/>
    <w:uiPriority w:val="99"/>
    <w:semiHidden/>
    <w:rsid w:val="00910559"/>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34</Pages>
  <Words>9904</Words>
  <Characters>56458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66230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Анжелика Борисовна</dc:creator>
  <cp:keywords/>
  <dc:description/>
  <cp:lastModifiedBy>Карпова Анжелика Борисовна</cp:lastModifiedBy>
  <cp:revision>8</cp:revision>
  <dcterms:created xsi:type="dcterms:W3CDTF">2015-06-23T07:09:00Z</dcterms:created>
  <dcterms:modified xsi:type="dcterms:W3CDTF">2015-06-23T11:04:00Z</dcterms:modified>
</cp:coreProperties>
</file>