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6" w:rsidRDefault="000E2A36" w:rsidP="000E2A3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E03911">
        <w:rPr>
          <w:b/>
          <w:iCs/>
          <w:sz w:val="24"/>
        </w:rPr>
        <w:t>8</w:t>
      </w:r>
    </w:p>
    <w:p w:rsidR="000E2A36" w:rsidRPr="002E551F" w:rsidRDefault="000E2A36" w:rsidP="000E2A36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0E2A36" w:rsidRDefault="000E2A36" w:rsidP="000E2A36">
      <w:pPr>
        <w:pStyle w:val="a3"/>
        <w:ind w:firstLine="11700"/>
        <w:rPr>
          <w:b/>
          <w:sz w:val="24"/>
          <w:szCs w:val="24"/>
        </w:rPr>
      </w:pPr>
    </w:p>
    <w:p w:rsidR="00E03911" w:rsidRDefault="000E2A36" w:rsidP="000E2A36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</w:t>
      </w:r>
      <w:r w:rsidR="00526E9B">
        <w:rPr>
          <w:b/>
          <w:sz w:val="24"/>
          <w:szCs w:val="24"/>
        </w:rPr>
        <w:t xml:space="preserve"> </w:t>
      </w:r>
      <w:r w:rsidR="006501E1">
        <w:rPr>
          <w:b/>
          <w:sz w:val="24"/>
          <w:szCs w:val="24"/>
        </w:rPr>
        <w:t>16</w:t>
      </w:r>
      <w:r w:rsidR="00526E9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26E9B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  <w:r w:rsidR="00E03911">
        <w:rPr>
          <w:b/>
          <w:sz w:val="24"/>
          <w:szCs w:val="24"/>
        </w:rPr>
        <w:t xml:space="preserve"> </w:t>
      </w:r>
    </w:p>
    <w:p w:rsidR="000E2A36" w:rsidRPr="00BF55F1" w:rsidRDefault="00E03911" w:rsidP="000E2A36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</w:t>
      </w:r>
      <w:r w:rsidR="006501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0E2A36" w:rsidTr="00DE5410">
        <w:tc>
          <w:tcPr>
            <w:tcW w:w="588" w:type="dxa"/>
            <w:vAlign w:val="center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E2A36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0E2A36" w:rsidRPr="005366CD" w:rsidRDefault="000E2A36" w:rsidP="00DE541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0E2A36" w:rsidRPr="005366CD" w:rsidRDefault="000E2A36" w:rsidP="00DE54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0E2A36" w:rsidRPr="005366CD" w:rsidRDefault="000E2A36" w:rsidP="00DE54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E2A36" w:rsidRPr="00B27A37" w:rsidTr="00DE5410">
        <w:trPr>
          <w:trHeight w:val="344"/>
        </w:trPr>
        <w:tc>
          <w:tcPr>
            <w:tcW w:w="588" w:type="dxa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E2A36" w:rsidRPr="005366CD" w:rsidRDefault="000E2A36" w:rsidP="00DE541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0E2A36" w:rsidRPr="00EE4528" w:rsidRDefault="000E2A36" w:rsidP="00DE541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0E2A36" w:rsidRPr="005366CD" w:rsidRDefault="000E2A36" w:rsidP="00DE541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0E2A36" w:rsidRPr="005366CD" w:rsidRDefault="000E2A36" w:rsidP="00DE54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E2A36" w:rsidRPr="00F118F7" w:rsidTr="00DE5410">
        <w:tc>
          <w:tcPr>
            <w:tcW w:w="588" w:type="dxa"/>
          </w:tcPr>
          <w:p w:rsidR="000E2A36" w:rsidRPr="00773229" w:rsidRDefault="000E2A36" w:rsidP="00DE54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E2A36" w:rsidRPr="00773229" w:rsidRDefault="000E2A36" w:rsidP="00773229">
            <w:pPr>
              <w:pStyle w:val="a7"/>
              <w:jc w:val="both"/>
            </w:pPr>
            <w:proofErr w:type="gramStart"/>
            <w:r w:rsidRPr="00773229">
              <w:t xml:space="preserve">Повторное рассмотрение  областного закона      «О внесении изменения в статью 3 областного закона «О налоговых льготах отдельным организациям и о внесении дополнения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</w:t>
            </w:r>
            <w:r w:rsidR="00457EC3" w:rsidRPr="00773229">
              <w:t xml:space="preserve">с учетом </w:t>
            </w:r>
            <w:r w:rsidR="00457EC3" w:rsidRPr="00773229">
              <w:lastRenderedPageBreak/>
              <w:t>предложения Губернатора Архангельской</w:t>
            </w:r>
            <w:proofErr w:type="gramEnd"/>
            <w:r w:rsidR="00457EC3" w:rsidRPr="00773229">
              <w:t xml:space="preserve"> области Орлова И.А. </w:t>
            </w:r>
            <w:r w:rsidR="00773229" w:rsidRPr="00773229">
              <w:t xml:space="preserve">об изменении абзаца второго статьи 1 областного закона.  </w:t>
            </w:r>
          </w:p>
        </w:tc>
        <w:tc>
          <w:tcPr>
            <w:tcW w:w="1800" w:type="dxa"/>
          </w:tcPr>
          <w:p w:rsidR="000E2A36" w:rsidRPr="00773229" w:rsidRDefault="000E2A36" w:rsidP="00DE541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lastRenderedPageBreak/>
              <w:t>Губернатор Архангельской области Орлов И.А./</w:t>
            </w:r>
          </w:p>
          <w:p w:rsidR="000E2A36" w:rsidRPr="00773229" w:rsidRDefault="00457EC3" w:rsidP="00DE541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t>Гришков Алексей Петрович</w:t>
            </w:r>
          </w:p>
        </w:tc>
        <w:tc>
          <w:tcPr>
            <w:tcW w:w="5713" w:type="dxa"/>
          </w:tcPr>
          <w:p w:rsidR="00AD6FB0" w:rsidRPr="00773229" w:rsidRDefault="00AD6FB0" w:rsidP="00AD6FB0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773229">
              <w:t>26 октября 2016 года принят областной закон «О внесении изменения в статью 3 областного закона «О налоговых льготах отдельным организациям и о внесении дополнения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области».</w:t>
            </w:r>
            <w:proofErr w:type="gramEnd"/>
          </w:p>
          <w:p w:rsidR="000E2A36" w:rsidRPr="00773229" w:rsidRDefault="00AD6FB0" w:rsidP="00AD6FB0">
            <w:pPr>
              <w:autoSpaceDE w:val="0"/>
              <w:autoSpaceDN w:val="0"/>
              <w:adjustRightInd w:val="0"/>
              <w:ind w:firstLine="709"/>
              <w:jc w:val="both"/>
            </w:pPr>
            <w:r w:rsidRPr="00773229">
              <w:t>Областным законом определен срок действия налоговой льготы по налогу на прибыль организаций для организаций – участников консолидированной группы налогоплательщиков, осуществляющих виды экономической деятельности в соответствии с Общероссийским классификатором видов экономической деятельности ОК 029-2014 (КДЕС</w:t>
            </w:r>
            <w:proofErr w:type="gramStart"/>
            <w:r w:rsidRPr="00773229">
              <w:t xml:space="preserve"> Р</w:t>
            </w:r>
            <w:proofErr w:type="gramEnd"/>
            <w:r w:rsidRPr="00773229">
              <w:t>ед. 2) «Добыча алмазов» (вид 08.99.32) и (или) «Торговля оптовая драгоценными камнями» (подгруппа 46.76.4) (далее – организации, осуществляющие добычу алмазов), – в течение трех налоговых периодов (2014 – 2016 годов) до                        31 декабря 2016 года.</w:t>
            </w:r>
          </w:p>
          <w:p w:rsidR="00906867" w:rsidRPr="00773229" w:rsidRDefault="00906867" w:rsidP="00AD6FB0">
            <w:pPr>
              <w:autoSpaceDE w:val="0"/>
              <w:autoSpaceDN w:val="0"/>
              <w:adjustRightInd w:val="0"/>
              <w:ind w:firstLine="709"/>
              <w:jc w:val="both"/>
            </w:pPr>
            <w:r w:rsidRPr="00773229">
              <w:t xml:space="preserve">Организации, осуществляющие добычу алмазов на территории Архангельской области, обеспечивают создание рабочих мест, поступление </w:t>
            </w:r>
            <w:r w:rsidRPr="00773229">
              <w:lastRenderedPageBreak/>
              <w:t>налоговых платежей в областной бюджет.</w:t>
            </w:r>
          </w:p>
          <w:p w:rsidR="00906867" w:rsidRPr="00773229" w:rsidRDefault="00AD6FB0" w:rsidP="00906867">
            <w:pPr>
              <w:autoSpaceDE w:val="0"/>
              <w:autoSpaceDN w:val="0"/>
              <w:adjustRightInd w:val="0"/>
              <w:ind w:firstLine="709"/>
              <w:jc w:val="both"/>
            </w:pPr>
            <w:r w:rsidRPr="00773229">
              <w:t xml:space="preserve"> </w:t>
            </w:r>
            <w:proofErr w:type="gramStart"/>
            <w:r w:rsidRPr="00773229">
              <w:t xml:space="preserve">С учетом того, что </w:t>
            </w:r>
            <w:r w:rsidR="00906867" w:rsidRPr="00773229">
              <w:t xml:space="preserve">областной закон в принятой редакции не учитывает необходимость дальнейшей реализации инвестиционных проектов в сфере добычи алмазов на территории Архангельской области, поддержки стабильности инвестиционного законодательства Архангельской области в указанной сфере Губернатором Архангельской области Орловым И.А. </w:t>
            </w:r>
            <w:r w:rsidR="006501E1" w:rsidRPr="00773229">
              <w:t>не подписан в</w:t>
            </w:r>
            <w:r w:rsidR="00906867" w:rsidRPr="00773229">
              <w:t xml:space="preserve"> принят</w:t>
            </w:r>
            <w:r w:rsidR="006501E1" w:rsidRPr="00773229">
              <w:t>ой</w:t>
            </w:r>
            <w:r w:rsidR="00906867" w:rsidRPr="00773229">
              <w:t xml:space="preserve"> редакци</w:t>
            </w:r>
            <w:r w:rsidR="006501E1" w:rsidRPr="00773229">
              <w:t>и</w:t>
            </w:r>
            <w:r w:rsidR="00906867" w:rsidRPr="00773229">
              <w:t xml:space="preserve"> областного закона и возвращен в Архангельское областное Собрание депутатов для повторного рассмотрения  с предложением </w:t>
            </w:r>
            <w:r w:rsidR="00526E9B" w:rsidRPr="00773229">
              <w:t>об изложении</w:t>
            </w:r>
            <w:proofErr w:type="gramEnd"/>
            <w:r w:rsidR="00526E9B" w:rsidRPr="00773229">
              <w:t xml:space="preserve"> абзаца второго статьи 1 областного закона в новой редакции. </w:t>
            </w:r>
            <w:proofErr w:type="gramStart"/>
            <w:r w:rsidR="00526E9B" w:rsidRPr="00773229">
              <w:t>Согласно</w:t>
            </w:r>
            <w:proofErr w:type="gramEnd"/>
            <w:r w:rsidR="00526E9B" w:rsidRPr="00773229">
              <w:t xml:space="preserve"> данного предложения срок действия налоговой льготы по налогу на прибыль организаций для организаций, осуществляющих добычу алмазов, – в течение шести налоговых периодов по налогу на прибыль организаций со дня вступления в силу областного закона от 02 июля 2013 года                                                  № 708-41-ОЗ.</w:t>
            </w:r>
          </w:p>
          <w:p w:rsidR="00AD6FB0" w:rsidRPr="00773229" w:rsidRDefault="00E03911" w:rsidP="00773229">
            <w:pPr>
              <w:autoSpaceDE w:val="0"/>
              <w:autoSpaceDN w:val="0"/>
              <w:adjustRightInd w:val="0"/>
              <w:ind w:firstLine="709"/>
              <w:jc w:val="both"/>
            </w:pPr>
            <w:r w:rsidRPr="00773229">
              <w:t>На данный закон поступил</w:t>
            </w:r>
            <w:r w:rsidR="00AD68AF" w:rsidRPr="00773229">
              <w:t>а</w:t>
            </w:r>
            <w:r w:rsidRPr="00773229">
              <w:t xml:space="preserve"> поправк</w:t>
            </w:r>
            <w:r w:rsidR="00AD68AF" w:rsidRPr="00773229">
              <w:t>а</w:t>
            </w:r>
            <w:r w:rsidRPr="00773229">
              <w:t xml:space="preserve">  Губернатора Архангельской области Орлова И.А.</w:t>
            </w:r>
            <w:r w:rsidR="00AD68AF" w:rsidRPr="00773229">
              <w:t>, которую комитет предлагает принять.</w:t>
            </w:r>
            <w:r w:rsidRPr="00773229">
              <w:t xml:space="preserve"> Результаты голосования отражены в сводной таблице поправок.  </w:t>
            </w:r>
          </w:p>
        </w:tc>
        <w:tc>
          <w:tcPr>
            <w:tcW w:w="1592" w:type="dxa"/>
          </w:tcPr>
          <w:p w:rsidR="000E2A36" w:rsidRPr="00773229" w:rsidRDefault="000E2A36" w:rsidP="00DE5410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3086" w:type="dxa"/>
          </w:tcPr>
          <w:p w:rsidR="00640883" w:rsidRPr="00773229" w:rsidRDefault="00640883" w:rsidP="00640883">
            <w:pPr>
              <w:pStyle w:val="a7"/>
              <w:jc w:val="both"/>
            </w:pPr>
            <w:r w:rsidRPr="00773229">
              <w:t xml:space="preserve">1. Комитет рекомендует депутатам областного Собрания депутатов </w:t>
            </w:r>
            <w:r w:rsidRPr="00773229">
              <w:rPr>
                <w:u w:val="single"/>
              </w:rPr>
              <w:t xml:space="preserve">согласиться с предложением Губернатора Архангельской области </w:t>
            </w:r>
            <w:r w:rsidRPr="00773229">
              <w:t>об изменении абзаца второго статьи 1 областного закона.</w:t>
            </w:r>
          </w:p>
          <w:p w:rsidR="00640883" w:rsidRPr="00773229" w:rsidRDefault="00640883" w:rsidP="00640883">
            <w:pPr>
              <w:pStyle w:val="ConsPlusTitle"/>
              <w:widowControl/>
              <w:jc w:val="both"/>
              <w:rPr>
                <w:b w:val="0"/>
              </w:rPr>
            </w:pPr>
            <w:r w:rsidRPr="00773229">
              <w:rPr>
                <w:b w:val="0"/>
              </w:rPr>
              <w:t xml:space="preserve">2. На данный областной закон поступила поправка Губернатора Архангельской области Орлова И.А., которую  комитет предлагает депутатам областного Собрания депутатов принять. Результаты голосования отражены в сводной таблице поправок.  </w:t>
            </w:r>
          </w:p>
          <w:p w:rsidR="00640883" w:rsidRPr="00773229" w:rsidRDefault="00640883" w:rsidP="00640883">
            <w:pPr>
              <w:pStyle w:val="a3"/>
              <w:ind w:firstLine="0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t xml:space="preserve">3. Комитет предлагает депутатам включить данный областной закона в повестку дня очередной сессии </w:t>
            </w:r>
            <w:r w:rsidRPr="00773229">
              <w:rPr>
                <w:sz w:val="24"/>
                <w:szCs w:val="24"/>
                <w:u w:val="single"/>
              </w:rPr>
              <w:t xml:space="preserve">для его повторного рассмотрения и принятия </w:t>
            </w:r>
            <w:r w:rsidRPr="00773229">
              <w:rPr>
                <w:b/>
                <w:sz w:val="24"/>
                <w:szCs w:val="24"/>
                <w:u w:val="single"/>
              </w:rPr>
              <w:t xml:space="preserve">указанного областного </w:t>
            </w:r>
            <w:r w:rsidRPr="00773229">
              <w:rPr>
                <w:b/>
                <w:sz w:val="24"/>
                <w:szCs w:val="24"/>
                <w:u w:val="single"/>
              </w:rPr>
              <w:lastRenderedPageBreak/>
              <w:t xml:space="preserve">закона </w:t>
            </w:r>
            <w:r w:rsidRPr="00773229">
              <w:rPr>
                <w:sz w:val="24"/>
                <w:szCs w:val="24"/>
                <w:u w:val="single"/>
              </w:rPr>
              <w:t>на очередной тридцатой сессии Архангельского областного Собрания депутатов шестого созыва с учетом предложения Губернатора Архангельской области Орлова И.А. об изменении абзаца второго статьи 1 областного закона</w:t>
            </w:r>
            <w:r w:rsidRPr="00773229">
              <w:rPr>
                <w:sz w:val="24"/>
                <w:szCs w:val="24"/>
              </w:rPr>
              <w:t xml:space="preserve">.  </w:t>
            </w:r>
          </w:p>
          <w:p w:rsidR="00640883" w:rsidRPr="00773229" w:rsidRDefault="00640883" w:rsidP="00640883">
            <w:pPr>
              <w:ind w:firstLine="708"/>
            </w:pPr>
          </w:p>
          <w:p w:rsidR="00640883" w:rsidRPr="00773229" w:rsidRDefault="00640883" w:rsidP="00640883">
            <w:pPr>
              <w:pStyle w:val="a7"/>
              <w:jc w:val="both"/>
            </w:pPr>
          </w:p>
          <w:p w:rsidR="000E2A36" w:rsidRPr="00773229" w:rsidRDefault="00E03911" w:rsidP="001C5E1E">
            <w:pPr>
              <w:jc w:val="both"/>
            </w:pPr>
            <w:r w:rsidRPr="00773229">
              <w:t xml:space="preserve"> </w:t>
            </w:r>
          </w:p>
        </w:tc>
      </w:tr>
    </w:tbl>
    <w:p w:rsidR="000E2A36" w:rsidRDefault="000E2A36" w:rsidP="000E2A36"/>
    <w:p w:rsidR="00016512" w:rsidRDefault="00016512"/>
    <w:sectPr w:rsidR="00016512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5A" w:rsidRDefault="00855E5A" w:rsidP="00242275">
      <w:r>
        <w:separator/>
      </w:r>
    </w:p>
  </w:endnote>
  <w:endnote w:type="continuationSeparator" w:id="0">
    <w:p w:rsidR="00855E5A" w:rsidRDefault="00855E5A" w:rsidP="0024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5A" w:rsidRDefault="00855E5A" w:rsidP="00242275">
      <w:r>
        <w:separator/>
      </w:r>
    </w:p>
  </w:footnote>
  <w:footnote w:type="continuationSeparator" w:id="0">
    <w:p w:rsidR="00855E5A" w:rsidRDefault="00855E5A" w:rsidP="0024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6547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20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55E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6547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20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229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855E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36"/>
    <w:rsid w:val="00016512"/>
    <w:rsid w:val="000E2A36"/>
    <w:rsid w:val="001C5E1E"/>
    <w:rsid w:val="002144B6"/>
    <w:rsid w:val="00242275"/>
    <w:rsid w:val="00246172"/>
    <w:rsid w:val="00457EC3"/>
    <w:rsid w:val="00526E9B"/>
    <w:rsid w:val="0053396B"/>
    <w:rsid w:val="005B164B"/>
    <w:rsid w:val="00640883"/>
    <w:rsid w:val="006501E1"/>
    <w:rsid w:val="00684B9E"/>
    <w:rsid w:val="00773229"/>
    <w:rsid w:val="00855E5A"/>
    <w:rsid w:val="008E1F98"/>
    <w:rsid w:val="00906867"/>
    <w:rsid w:val="009758F3"/>
    <w:rsid w:val="00AD525B"/>
    <w:rsid w:val="00AD68AF"/>
    <w:rsid w:val="00AD6FB0"/>
    <w:rsid w:val="00B42AA9"/>
    <w:rsid w:val="00B53F8E"/>
    <w:rsid w:val="00B96895"/>
    <w:rsid w:val="00C2083D"/>
    <w:rsid w:val="00C61848"/>
    <w:rsid w:val="00CA4DC1"/>
    <w:rsid w:val="00CD1A4B"/>
    <w:rsid w:val="00CF5AD2"/>
    <w:rsid w:val="00D65474"/>
    <w:rsid w:val="00D9256A"/>
    <w:rsid w:val="00E03911"/>
    <w:rsid w:val="00EC20C8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E2A36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0E2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2A36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2A36"/>
  </w:style>
  <w:style w:type="paragraph" w:styleId="a7">
    <w:name w:val="Body Text"/>
    <w:basedOn w:val="a"/>
    <w:link w:val="a8"/>
    <w:uiPriority w:val="99"/>
    <w:unhideWhenUsed/>
    <w:rsid w:val="000E2A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2A36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2A36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EE0BA-B3DF-474E-9965-F0903A2E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11</cp:revision>
  <dcterms:created xsi:type="dcterms:W3CDTF">2016-11-14T08:20:00Z</dcterms:created>
  <dcterms:modified xsi:type="dcterms:W3CDTF">2016-11-16T12:56:00Z</dcterms:modified>
</cp:coreProperties>
</file>