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2A" w:rsidRDefault="007B4D2A" w:rsidP="007B4D2A">
      <w:pPr>
        <w:pStyle w:val="a3"/>
        <w:ind w:firstLine="0"/>
        <w:jc w:val="center"/>
        <w:rPr>
          <w:b/>
          <w:iCs/>
          <w:sz w:val="24"/>
        </w:rPr>
      </w:pPr>
      <w:r>
        <w:rPr>
          <w:b/>
          <w:iCs/>
          <w:sz w:val="24"/>
        </w:rPr>
        <w:t>ЗАСЕДАНИЕ КОМИТЕТА</w:t>
      </w:r>
      <w:r w:rsidRPr="004D6E40">
        <w:rPr>
          <w:b/>
          <w:iCs/>
          <w:sz w:val="24"/>
        </w:rPr>
        <w:t xml:space="preserve"> </w:t>
      </w:r>
      <w:r>
        <w:rPr>
          <w:b/>
          <w:iCs/>
          <w:sz w:val="24"/>
        </w:rPr>
        <w:t>№ 1</w:t>
      </w:r>
      <w:r w:rsidR="000225F7">
        <w:rPr>
          <w:b/>
          <w:iCs/>
          <w:sz w:val="24"/>
        </w:rPr>
        <w:t>9</w:t>
      </w:r>
    </w:p>
    <w:p w:rsidR="007B4D2A" w:rsidRPr="002E551F" w:rsidRDefault="007B4D2A" w:rsidP="007B4D2A">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7B4D2A" w:rsidRDefault="007B4D2A" w:rsidP="007B4D2A">
      <w:pPr>
        <w:pStyle w:val="a3"/>
        <w:ind w:firstLine="11700"/>
        <w:rPr>
          <w:b/>
          <w:sz w:val="24"/>
          <w:szCs w:val="24"/>
        </w:rPr>
      </w:pPr>
    </w:p>
    <w:p w:rsidR="007B4D2A" w:rsidRDefault="007B4D2A" w:rsidP="007B4D2A">
      <w:pPr>
        <w:pStyle w:val="a3"/>
        <w:ind w:firstLine="11700"/>
        <w:rPr>
          <w:b/>
          <w:sz w:val="24"/>
          <w:szCs w:val="24"/>
        </w:rPr>
      </w:pPr>
      <w:r>
        <w:rPr>
          <w:b/>
          <w:sz w:val="24"/>
          <w:szCs w:val="24"/>
        </w:rPr>
        <w:t xml:space="preserve">          « </w:t>
      </w:r>
      <w:r w:rsidR="000225F7">
        <w:rPr>
          <w:b/>
          <w:sz w:val="24"/>
          <w:szCs w:val="24"/>
        </w:rPr>
        <w:t>28</w:t>
      </w:r>
      <w:r>
        <w:rPr>
          <w:b/>
          <w:sz w:val="24"/>
          <w:szCs w:val="24"/>
        </w:rPr>
        <w:t xml:space="preserve">  »</w:t>
      </w:r>
      <w:r w:rsidRPr="00BF55F1">
        <w:rPr>
          <w:b/>
          <w:sz w:val="24"/>
          <w:szCs w:val="24"/>
        </w:rPr>
        <w:t xml:space="preserve"> </w:t>
      </w:r>
      <w:r>
        <w:rPr>
          <w:b/>
          <w:sz w:val="24"/>
          <w:szCs w:val="24"/>
        </w:rPr>
        <w:t xml:space="preserve">ноября </w:t>
      </w:r>
      <w:r w:rsidRPr="00BF55F1">
        <w:rPr>
          <w:b/>
          <w:sz w:val="24"/>
          <w:szCs w:val="24"/>
        </w:rPr>
        <w:t>201</w:t>
      </w:r>
      <w:r>
        <w:rPr>
          <w:b/>
          <w:sz w:val="24"/>
          <w:szCs w:val="24"/>
        </w:rPr>
        <w:t>6</w:t>
      </w:r>
      <w:r w:rsidRPr="00BF55F1">
        <w:rPr>
          <w:b/>
          <w:sz w:val="24"/>
          <w:szCs w:val="24"/>
        </w:rPr>
        <w:t xml:space="preserve"> года</w:t>
      </w:r>
      <w:r>
        <w:rPr>
          <w:b/>
          <w:sz w:val="24"/>
          <w:szCs w:val="24"/>
        </w:rPr>
        <w:t xml:space="preserve"> </w:t>
      </w:r>
    </w:p>
    <w:p w:rsidR="007B4D2A" w:rsidRPr="00BF55F1" w:rsidRDefault="007B4D2A" w:rsidP="007B4D2A">
      <w:pPr>
        <w:pStyle w:val="a3"/>
        <w:ind w:firstLine="11700"/>
        <w:rPr>
          <w:b/>
          <w:sz w:val="24"/>
          <w:szCs w:val="24"/>
        </w:rPr>
      </w:pPr>
      <w:r>
        <w:rPr>
          <w:b/>
          <w:sz w:val="24"/>
          <w:szCs w:val="24"/>
        </w:rPr>
        <w:t xml:space="preserve">                   14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13"/>
        <w:gridCol w:w="1592"/>
        <w:gridCol w:w="3086"/>
      </w:tblGrid>
      <w:tr w:rsidR="007B4D2A" w:rsidTr="001E319B">
        <w:tc>
          <w:tcPr>
            <w:tcW w:w="588" w:type="dxa"/>
            <w:vAlign w:val="center"/>
          </w:tcPr>
          <w:p w:rsidR="007B4D2A" w:rsidRPr="005366CD" w:rsidRDefault="007B4D2A" w:rsidP="001E319B">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7B4D2A" w:rsidRPr="005366CD" w:rsidRDefault="007B4D2A" w:rsidP="001E319B">
            <w:pPr>
              <w:pStyle w:val="a3"/>
              <w:ind w:firstLine="0"/>
              <w:jc w:val="center"/>
              <w:rPr>
                <w:b/>
                <w:sz w:val="20"/>
              </w:rPr>
            </w:pPr>
            <w:r w:rsidRPr="005366CD">
              <w:rPr>
                <w:b/>
                <w:sz w:val="20"/>
              </w:rPr>
              <w:t xml:space="preserve">Наименование </w:t>
            </w:r>
          </w:p>
          <w:p w:rsidR="007B4D2A" w:rsidRDefault="007B4D2A" w:rsidP="001E319B">
            <w:pPr>
              <w:pStyle w:val="a3"/>
              <w:ind w:firstLine="0"/>
              <w:jc w:val="center"/>
              <w:rPr>
                <w:b/>
                <w:sz w:val="20"/>
              </w:rPr>
            </w:pPr>
            <w:r w:rsidRPr="005366CD">
              <w:rPr>
                <w:b/>
                <w:sz w:val="20"/>
              </w:rPr>
              <w:t>проекта нормативного правового акта</w:t>
            </w:r>
          </w:p>
          <w:p w:rsidR="007B4D2A" w:rsidRPr="005366CD" w:rsidRDefault="007B4D2A" w:rsidP="001E319B">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7B4D2A" w:rsidRPr="005366CD" w:rsidRDefault="007B4D2A" w:rsidP="001E319B">
            <w:pPr>
              <w:pStyle w:val="a3"/>
              <w:ind w:firstLine="0"/>
              <w:jc w:val="center"/>
              <w:rPr>
                <w:b/>
                <w:sz w:val="20"/>
              </w:rPr>
            </w:pPr>
            <w:r w:rsidRPr="005366CD">
              <w:rPr>
                <w:b/>
                <w:sz w:val="20"/>
              </w:rPr>
              <w:t xml:space="preserve">Субъект </w:t>
            </w:r>
          </w:p>
          <w:p w:rsidR="007B4D2A" w:rsidRPr="005366CD" w:rsidRDefault="007B4D2A" w:rsidP="001E319B">
            <w:pPr>
              <w:pStyle w:val="a3"/>
              <w:ind w:firstLine="0"/>
              <w:jc w:val="center"/>
              <w:rPr>
                <w:b/>
                <w:sz w:val="20"/>
              </w:rPr>
            </w:pPr>
            <w:r w:rsidRPr="005366CD">
              <w:rPr>
                <w:b/>
                <w:sz w:val="20"/>
              </w:rPr>
              <w:t xml:space="preserve">законодательной </w:t>
            </w:r>
          </w:p>
          <w:p w:rsidR="007B4D2A" w:rsidRPr="005366CD" w:rsidRDefault="007B4D2A" w:rsidP="001E319B">
            <w:pPr>
              <w:pStyle w:val="a3"/>
              <w:ind w:firstLine="0"/>
              <w:jc w:val="center"/>
              <w:rPr>
                <w:b/>
                <w:sz w:val="20"/>
              </w:rPr>
            </w:pPr>
            <w:r w:rsidRPr="005366CD">
              <w:rPr>
                <w:b/>
                <w:sz w:val="20"/>
              </w:rPr>
              <w:t>инициативы</w:t>
            </w:r>
          </w:p>
          <w:p w:rsidR="007B4D2A" w:rsidRPr="005366CD" w:rsidRDefault="007B4D2A" w:rsidP="001E319B">
            <w:pPr>
              <w:pStyle w:val="a3"/>
              <w:ind w:firstLine="0"/>
              <w:jc w:val="center"/>
              <w:rPr>
                <w:b/>
                <w:sz w:val="20"/>
              </w:rPr>
            </w:pPr>
            <w:r>
              <w:rPr>
                <w:b/>
                <w:sz w:val="20"/>
              </w:rPr>
              <w:t>(</w:t>
            </w:r>
            <w:r w:rsidRPr="005366CD">
              <w:rPr>
                <w:b/>
                <w:sz w:val="20"/>
              </w:rPr>
              <w:t>докладчик</w:t>
            </w:r>
            <w:r>
              <w:rPr>
                <w:b/>
                <w:sz w:val="20"/>
              </w:rPr>
              <w:t>)</w:t>
            </w:r>
          </w:p>
        </w:tc>
        <w:tc>
          <w:tcPr>
            <w:tcW w:w="5713" w:type="dxa"/>
            <w:vAlign w:val="center"/>
          </w:tcPr>
          <w:p w:rsidR="007B4D2A" w:rsidRPr="005366CD" w:rsidRDefault="007B4D2A" w:rsidP="001E319B">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92" w:type="dxa"/>
            <w:vAlign w:val="center"/>
          </w:tcPr>
          <w:p w:rsidR="007B4D2A" w:rsidRPr="005366CD" w:rsidRDefault="007B4D2A" w:rsidP="001E319B">
            <w:pPr>
              <w:pStyle w:val="a3"/>
              <w:ind w:left="-76" w:right="-56" w:firstLine="0"/>
              <w:jc w:val="center"/>
              <w:rPr>
                <w:b/>
                <w:sz w:val="20"/>
              </w:rPr>
            </w:pPr>
            <w:r w:rsidRPr="005366CD">
              <w:rPr>
                <w:b/>
                <w:sz w:val="20"/>
              </w:rPr>
              <w:t>Соответствие плану деятельности комитета на 201</w:t>
            </w:r>
            <w:r>
              <w:rPr>
                <w:b/>
                <w:sz w:val="20"/>
              </w:rPr>
              <w:t>6</w:t>
            </w:r>
            <w:r w:rsidRPr="005366CD">
              <w:rPr>
                <w:b/>
                <w:sz w:val="20"/>
              </w:rPr>
              <w:t xml:space="preserve"> </w:t>
            </w:r>
          </w:p>
          <w:p w:rsidR="007B4D2A" w:rsidRPr="005366CD" w:rsidRDefault="007B4D2A" w:rsidP="001E319B">
            <w:pPr>
              <w:pStyle w:val="a3"/>
              <w:ind w:left="-76" w:right="-56" w:firstLine="0"/>
              <w:jc w:val="center"/>
              <w:rPr>
                <w:b/>
                <w:sz w:val="20"/>
              </w:rPr>
            </w:pPr>
            <w:r w:rsidRPr="005366CD">
              <w:rPr>
                <w:b/>
                <w:sz w:val="20"/>
              </w:rPr>
              <w:t>год</w:t>
            </w:r>
          </w:p>
        </w:tc>
        <w:tc>
          <w:tcPr>
            <w:tcW w:w="3086" w:type="dxa"/>
            <w:vAlign w:val="center"/>
          </w:tcPr>
          <w:p w:rsidR="007B4D2A" w:rsidRPr="005366CD" w:rsidRDefault="007B4D2A" w:rsidP="001E319B">
            <w:pPr>
              <w:pStyle w:val="a3"/>
              <w:ind w:firstLine="0"/>
              <w:jc w:val="center"/>
              <w:rPr>
                <w:b/>
                <w:sz w:val="20"/>
              </w:rPr>
            </w:pPr>
            <w:r w:rsidRPr="005366CD">
              <w:rPr>
                <w:b/>
                <w:sz w:val="20"/>
              </w:rPr>
              <w:t>Результаты рассмотрения</w:t>
            </w:r>
          </w:p>
        </w:tc>
      </w:tr>
      <w:tr w:rsidR="007B4D2A" w:rsidRPr="00B27A37" w:rsidTr="001E319B">
        <w:trPr>
          <w:trHeight w:val="344"/>
        </w:trPr>
        <w:tc>
          <w:tcPr>
            <w:tcW w:w="588" w:type="dxa"/>
          </w:tcPr>
          <w:p w:rsidR="007B4D2A" w:rsidRPr="005366CD" w:rsidRDefault="007B4D2A" w:rsidP="001E319B">
            <w:pPr>
              <w:pStyle w:val="a3"/>
              <w:ind w:firstLine="0"/>
              <w:jc w:val="center"/>
              <w:rPr>
                <w:sz w:val="20"/>
              </w:rPr>
            </w:pPr>
            <w:r w:rsidRPr="005366CD">
              <w:rPr>
                <w:sz w:val="20"/>
              </w:rPr>
              <w:t>1</w:t>
            </w:r>
          </w:p>
        </w:tc>
        <w:tc>
          <w:tcPr>
            <w:tcW w:w="2497" w:type="dxa"/>
          </w:tcPr>
          <w:p w:rsidR="007B4D2A" w:rsidRPr="005366CD" w:rsidRDefault="007B4D2A" w:rsidP="001E319B">
            <w:pPr>
              <w:pStyle w:val="a3"/>
              <w:ind w:firstLine="0"/>
              <w:jc w:val="center"/>
              <w:rPr>
                <w:sz w:val="24"/>
                <w:szCs w:val="24"/>
              </w:rPr>
            </w:pPr>
            <w:r w:rsidRPr="005366CD">
              <w:rPr>
                <w:sz w:val="24"/>
                <w:szCs w:val="24"/>
              </w:rPr>
              <w:t>2</w:t>
            </w:r>
          </w:p>
        </w:tc>
        <w:tc>
          <w:tcPr>
            <w:tcW w:w="1800" w:type="dxa"/>
          </w:tcPr>
          <w:p w:rsidR="007B4D2A" w:rsidRPr="005366CD" w:rsidRDefault="007B4D2A" w:rsidP="001E319B">
            <w:pPr>
              <w:pStyle w:val="a3"/>
              <w:ind w:left="-66" w:firstLine="0"/>
              <w:jc w:val="center"/>
              <w:rPr>
                <w:sz w:val="20"/>
              </w:rPr>
            </w:pPr>
            <w:r w:rsidRPr="005366CD">
              <w:rPr>
                <w:sz w:val="20"/>
              </w:rPr>
              <w:t>3</w:t>
            </w:r>
          </w:p>
        </w:tc>
        <w:tc>
          <w:tcPr>
            <w:tcW w:w="5713" w:type="dxa"/>
          </w:tcPr>
          <w:p w:rsidR="007B4D2A" w:rsidRPr="00F70AAA" w:rsidRDefault="007B4D2A" w:rsidP="001E319B">
            <w:pPr>
              <w:widowControl w:val="0"/>
              <w:autoSpaceDE w:val="0"/>
              <w:autoSpaceDN w:val="0"/>
              <w:adjustRightInd w:val="0"/>
              <w:ind w:firstLine="708"/>
              <w:jc w:val="center"/>
            </w:pPr>
            <w:r w:rsidRPr="00F70AAA">
              <w:t>4</w:t>
            </w:r>
          </w:p>
        </w:tc>
        <w:tc>
          <w:tcPr>
            <w:tcW w:w="1592" w:type="dxa"/>
          </w:tcPr>
          <w:p w:rsidR="007B4D2A" w:rsidRPr="005366CD" w:rsidRDefault="007B4D2A" w:rsidP="001E319B">
            <w:pPr>
              <w:pStyle w:val="a3"/>
              <w:ind w:left="-76" w:right="-56" w:firstLine="0"/>
              <w:jc w:val="center"/>
              <w:rPr>
                <w:sz w:val="20"/>
              </w:rPr>
            </w:pPr>
            <w:r w:rsidRPr="005366CD">
              <w:rPr>
                <w:sz w:val="20"/>
              </w:rPr>
              <w:t>5</w:t>
            </w:r>
          </w:p>
        </w:tc>
        <w:tc>
          <w:tcPr>
            <w:tcW w:w="3086" w:type="dxa"/>
          </w:tcPr>
          <w:p w:rsidR="007B4D2A" w:rsidRPr="005366CD" w:rsidRDefault="007B4D2A" w:rsidP="001E319B">
            <w:pPr>
              <w:pStyle w:val="a3"/>
              <w:ind w:firstLine="0"/>
              <w:jc w:val="center"/>
              <w:rPr>
                <w:sz w:val="24"/>
                <w:szCs w:val="24"/>
              </w:rPr>
            </w:pPr>
            <w:r w:rsidRPr="005366CD">
              <w:rPr>
                <w:sz w:val="24"/>
                <w:szCs w:val="24"/>
              </w:rPr>
              <w:t>6</w:t>
            </w:r>
          </w:p>
        </w:tc>
      </w:tr>
      <w:tr w:rsidR="007B4D2A" w:rsidRPr="00F118F7" w:rsidTr="001E319B">
        <w:tc>
          <w:tcPr>
            <w:tcW w:w="588" w:type="dxa"/>
          </w:tcPr>
          <w:p w:rsidR="007B4D2A" w:rsidRPr="00773229" w:rsidRDefault="007B4D2A" w:rsidP="001E319B">
            <w:pPr>
              <w:pStyle w:val="a3"/>
              <w:ind w:firstLine="0"/>
              <w:jc w:val="center"/>
              <w:rPr>
                <w:sz w:val="24"/>
                <w:szCs w:val="24"/>
              </w:rPr>
            </w:pPr>
            <w:r w:rsidRPr="00773229">
              <w:rPr>
                <w:sz w:val="24"/>
                <w:szCs w:val="24"/>
              </w:rPr>
              <w:t>1.</w:t>
            </w:r>
          </w:p>
        </w:tc>
        <w:tc>
          <w:tcPr>
            <w:tcW w:w="2497" w:type="dxa"/>
          </w:tcPr>
          <w:p w:rsidR="007B4D2A" w:rsidRPr="00773229" w:rsidRDefault="000225F7" w:rsidP="001E319B">
            <w:pPr>
              <w:pStyle w:val="a7"/>
              <w:jc w:val="both"/>
            </w:pPr>
            <w:r w:rsidRPr="0010382D">
              <w:rPr>
                <w:szCs w:val="28"/>
              </w:rPr>
              <w:t>Проект областного закона «О бюджете территориального фонда обязательного медицинского страхования Архангельской области на 2017 год  и на плановый период 2018 и 2019 годов» (</w:t>
            </w:r>
            <w:r w:rsidRPr="0010382D">
              <w:rPr>
                <w:b/>
                <w:szCs w:val="28"/>
              </w:rPr>
              <w:t>первое чтение</w:t>
            </w:r>
            <w:r w:rsidRPr="0010382D">
              <w:rPr>
                <w:szCs w:val="28"/>
              </w:rPr>
              <w:t>)</w:t>
            </w:r>
          </w:p>
        </w:tc>
        <w:tc>
          <w:tcPr>
            <w:tcW w:w="1800" w:type="dxa"/>
          </w:tcPr>
          <w:p w:rsidR="00F70AAA" w:rsidRDefault="00F70AAA" w:rsidP="001E319B">
            <w:pPr>
              <w:pStyle w:val="a3"/>
              <w:ind w:left="-66" w:firstLine="0"/>
              <w:jc w:val="center"/>
              <w:rPr>
                <w:sz w:val="24"/>
                <w:szCs w:val="24"/>
              </w:rPr>
            </w:pPr>
            <w:r>
              <w:rPr>
                <w:sz w:val="24"/>
                <w:szCs w:val="24"/>
              </w:rPr>
              <w:t>Правительство Архангельской области/</w:t>
            </w:r>
          </w:p>
          <w:p w:rsidR="007B4D2A" w:rsidRPr="00773229" w:rsidRDefault="00F70AAA" w:rsidP="001E319B">
            <w:pPr>
              <w:pStyle w:val="a3"/>
              <w:ind w:left="-66" w:firstLine="0"/>
              <w:jc w:val="center"/>
              <w:rPr>
                <w:sz w:val="24"/>
                <w:szCs w:val="24"/>
              </w:rPr>
            </w:pPr>
            <w:proofErr w:type="spellStart"/>
            <w:r>
              <w:rPr>
                <w:sz w:val="24"/>
                <w:szCs w:val="24"/>
              </w:rPr>
              <w:t>Ясько</w:t>
            </w:r>
            <w:proofErr w:type="spellEnd"/>
            <w:r>
              <w:rPr>
                <w:sz w:val="24"/>
                <w:szCs w:val="24"/>
              </w:rPr>
              <w:t xml:space="preserve"> Н.Н.</w:t>
            </w:r>
          </w:p>
        </w:tc>
        <w:tc>
          <w:tcPr>
            <w:tcW w:w="5713" w:type="dxa"/>
          </w:tcPr>
          <w:p w:rsidR="00F70AAA" w:rsidRPr="00F70AAA" w:rsidRDefault="00F70AAA" w:rsidP="00F70AAA">
            <w:pPr>
              <w:pStyle w:val="a3"/>
              <w:ind w:firstLine="709"/>
              <w:outlineLvl w:val="0"/>
              <w:rPr>
                <w:sz w:val="24"/>
                <w:szCs w:val="24"/>
              </w:rPr>
            </w:pPr>
            <w:r w:rsidRPr="00F70AAA">
              <w:rPr>
                <w:sz w:val="24"/>
                <w:szCs w:val="24"/>
              </w:rPr>
              <w:t>Проект бюджета территориального фонда ОМС Архангельской области сбалансирован по доходам и расходам без дефицита и составляет на 2017 год -18 933,5 млн. рублей, на 2018 год – 21 030,9 млн. рублей, на 2019 год – 22 116,6 млн. рублей.</w:t>
            </w:r>
          </w:p>
          <w:p w:rsidR="00F70AAA" w:rsidRPr="00F70AAA" w:rsidRDefault="00F70AAA" w:rsidP="00F70AAA">
            <w:pPr>
              <w:ind w:firstLine="709"/>
              <w:jc w:val="both"/>
            </w:pPr>
            <w:r w:rsidRPr="00F70AAA">
              <w:rPr>
                <w:b/>
              </w:rPr>
              <w:t>Доходы ТФОМС</w:t>
            </w:r>
            <w:r w:rsidRPr="00F70AAA">
              <w:t xml:space="preserve"> в 2017 году прогнозируются в размере 18 933,5 млн. рублей или 108,8 % к прогнозируемому исполнению показателей за 2016 год. Доходы ТФОМС на плановый период 2018 и 2019 годов запланированы 21 030,9 млн. рублей, 22 116,6 млн. рублей соответственно.</w:t>
            </w:r>
          </w:p>
          <w:p w:rsidR="00F70AAA" w:rsidRPr="00F70AAA" w:rsidRDefault="00F70AAA" w:rsidP="00F70AAA">
            <w:pPr>
              <w:pStyle w:val="a3"/>
              <w:ind w:firstLine="709"/>
              <w:outlineLvl w:val="0"/>
              <w:rPr>
                <w:sz w:val="24"/>
                <w:szCs w:val="24"/>
              </w:rPr>
            </w:pPr>
            <w:r w:rsidRPr="00F70AAA">
              <w:rPr>
                <w:sz w:val="24"/>
                <w:szCs w:val="24"/>
              </w:rPr>
              <w:t xml:space="preserve">98,6% доходов фонда составляет </w:t>
            </w:r>
            <w:r w:rsidRPr="00F70AAA">
              <w:rPr>
                <w:b/>
                <w:sz w:val="24"/>
                <w:szCs w:val="24"/>
              </w:rPr>
              <w:t>субвенция</w:t>
            </w:r>
            <w:r w:rsidRPr="00F70AAA">
              <w:rPr>
                <w:sz w:val="24"/>
                <w:szCs w:val="24"/>
              </w:rPr>
              <w:t xml:space="preserve"> из бюджета Федерального фонда обязательного медицинского страхования на выполнение переданных органами государственной власти субъектов РФ полномочий в сфере ОМС.  На 2016 год  данная субвенция запланирована в сумме 18 673,5 млн. рублей или  109,0 % к прогнозируемому исполнению показателей за 2016 год. </w:t>
            </w:r>
            <w:proofErr w:type="gramStart"/>
            <w:r w:rsidRPr="00F70AAA">
              <w:rPr>
                <w:sz w:val="24"/>
                <w:szCs w:val="24"/>
              </w:rPr>
              <w:t xml:space="preserve">Увеличение размера субвенции обусловлено увеличением </w:t>
            </w:r>
            <w:proofErr w:type="spellStart"/>
            <w:r w:rsidRPr="00F70AAA">
              <w:rPr>
                <w:sz w:val="24"/>
                <w:szCs w:val="24"/>
              </w:rPr>
              <w:t>подушевого</w:t>
            </w:r>
            <w:proofErr w:type="spellEnd"/>
            <w:r w:rsidRPr="00F70AAA">
              <w:rPr>
                <w:sz w:val="24"/>
                <w:szCs w:val="24"/>
              </w:rPr>
              <w:t xml:space="preserve"> норматива на 1 застрахованное лицо на  10,6% и снижением количества застрахованных граждан на 0,55%.  На плановый период 2018 и 2019 годов размер </w:t>
            </w:r>
            <w:r w:rsidRPr="00F70AAA">
              <w:rPr>
                <w:sz w:val="24"/>
                <w:szCs w:val="24"/>
              </w:rPr>
              <w:lastRenderedPageBreak/>
              <w:t>субвенции  из бюджета Федерального фонда обязательного медицинского страхования запланирован в сумме  20 760 895,7 тыс. рублей и 21 836 614,7 тыс. рублей соответственно.</w:t>
            </w:r>
            <w:proofErr w:type="gramEnd"/>
          </w:p>
          <w:p w:rsidR="00F70AAA" w:rsidRPr="00F70AAA" w:rsidRDefault="00F70AAA" w:rsidP="00F70AAA">
            <w:pPr>
              <w:pStyle w:val="a3"/>
              <w:ind w:firstLine="709"/>
              <w:outlineLvl w:val="0"/>
              <w:rPr>
                <w:sz w:val="24"/>
                <w:szCs w:val="24"/>
              </w:rPr>
            </w:pPr>
            <w:proofErr w:type="gramStart"/>
            <w:r w:rsidRPr="00F70AAA">
              <w:rPr>
                <w:sz w:val="24"/>
                <w:szCs w:val="24"/>
              </w:rPr>
              <w:t xml:space="preserve">Предусмотренный размер субвенции, передаваемый бюджету ТФОМС Архангельской области в 2017, 2018, 2019 годах рассчитан в соответствии с Методикой распределения субвенций, утвержденной постановлением Правительства РФ от 05.05.2012 №462 и частью 2 статьи 27 Федерального закона №326-ФЗ и соответствует параметрам, предусмотренным проектом Федерального закона «О бюджете Федерального фонда обязательного медицинского страхования на 2017 год и на плановый период 2018 и 2019 годов». </w:t>
            </w:r>
            <w:proofErr w:type="gramEnd"/>
          </w:p>
          <w:p w:rsidR="00F70AAA" w:rsidRPr="00F70AAA" w:rsidRDefault="00F70AAA" w:rsidP="00F70AAA">
            <w:pPr>
              <w:pStyle w:val="a3"/>
              <w:ind w:firstLine="709"/>
              <w:outlineLvl w:val="0"/>
              <w:rPr>
                <w:sz w:val="24"/>
                <w:szCs w:val="24"/>
              </w:rPr>
            </w:pPr>
            <w:r w:rsidRPr="00F70AAA">
              <w:rPr>
                <w:sz w:val="24"/>
                <w:szCs w:val="24"/>
              </w:rPr>
              <w:t xml:space="preserve">Размер субвенции, предоставляемой из бюджета Федерального фонда обязательного медицинского страхования рассчитан исходя </w:t>
            </w:r>
            <w:proofErr w:type="gramStart"/>
            <w:r w:rsidRPr="00F70AAA">
              <w:rPr>
                <w:sz w:val="24"/>
                <w:szCs w:val="24"/>
              </w:rPr>
              <w:t>из</w:t>
            </w:r>
            <w:proofErr w:type="gramEnd"/>
            <w:r w:rsidRPr="00F70AAA">
              <w:rPr>
                <w:sz w:val="24"/>
                <w:szCs w:val="24"/>
              </w:rPr>
              <w:t xml:space="preserve">: </w:t>
            </w:r>
          </w:p>
          <w:p w:rsidR="00F70AAA" w:rsidRPr="00F70AAA" w:rsidRDefault="00F70AAA" w:rsidP="00F70AAA">
            <w:pPr>
              <w:pStyle w:val="a3"/>
              <w:ind w:firstLine="709"/>
              <w:outlineLvl w:val="0"/>
              <w:rPr>
                <w:sz w:val="24"/>
                <w:szCs w:val="24"/>
              </w:rPr>
            </w:pPr>
            <w:proofErr w:type="gramStart"/>
            <w:r w:rsidRPr="00F70AAA">
              <w:rPr>
                <w:sz w:val="24"/>
                <w:szCs w:val="24"/>
              </w:rPr>
              <w:t xml:space="preserve">норматива финансового обеспечения базовой программы ОМС за счет субвенций Федерального фонда обязательного медицинского страхования на одно застрахованное лицо в соответствии с письмом ФОМС от 27 октября 2016 года №10298/21-2/и. На 2017 год </w:t>
            </w:r>
            <w:proofErr w:type="spellStart"/>
            <w:r w:rsidRPr="00F70AAA">
              <w:rPr>
                <w:sz w:val="24"/>
                <w:szCs w:val="24"/>
              </w:rPr>
              <w:t>подушевой</w:t>
            </w:r>
            <w:proofErr w:type="spellEnd"/>
            <w:r w:rsidRPr="00F70AAA">
              <w:rPr>
                <w:sz w:val="24"/>
                <w:szCs w:val="24"/>
              </w:rPr>
              <w:t xml:space="preserve"> норматив составляет 9 335,7 рублей на 1 застрахованное лицо (увеличение по сравнению с 2016 годом на  10,6% или на 896,8 рублей), на 2018  и 2019</w:t>
            </w:r>
            <w:proofErr w:type="gramEnd"/>
            <w:r w:rsidRPr="00F70AAA">
              <w:rPr>
                <w:sz w:val="24"/>
                <w:szCs w:val="24"/>
              </w:rPr>
              <w:t xml:space="preserve"> годы – 10 379,3 и 10 917,1 рублей на 1 застрахованное лицо соответственно;  </w:t>
            </w:r>
          </w:p>
          <w:p w:rsidR="00F70AAA" w:rsidRPr="00F70AAA" w:rsidRDefault="00F70AAA" w:rsidP="00F70AAA">
            <w:pPr>
              <w:pStyle w:val="a3"/>
              <w:ind w:firstLine="709"/>
              <w:outlineLvl w:val="0"/>
              <w:rPr>
                <w:sz w:val="24"/>
                <w:szCs w:val="24"/>
              </w:rPr>
            </w:pPr>
            <w:r w:rsidRPr="00F70AAA">
              <w:rPr>
                <w:sz w:val="24"/>
                <w:szCs w:val="24"/>
              </w:rPr>
              <w:t xml:space="preserve">численности лиц, застрахованных по ОМС на территории Архангельской области на 01.04.2016 года (форма №8 «Сведения о численности лиц, застрахованных по ОМС»). На 2017, 2018, 2019 годы данный показатель составляет 1 174 528 человек (снижение по сравнению с 2016 годом на 0,55% или на 6 537 человек); </w:t>
            </w:r>
          </w:p>
          <w:p w:rsidR="00F70AAA" w:rsidRPr="00F70AAA" w:rsidRDefault="00F70AAA" w:rsidP="00F70AAA">
            <w:pPr>
              <w:pStyle w:val="a3"/>
              <w:ind w:firstLine="709"/>
              <w:outlineLvl w:val="0"/>
              <w:rPr>
                <w:sz w:val="24"/>
                <w:szCs w:val="24"/>
              </w:rPr>
            </w:pPr>
            <w:r w:rsidRPr="00F70AAA">
              <w:rPr>
                <w:sz w:val="24"/>
                <w:szCs w:val="24"/>
              </w:rPr>
              <w:t xml:space="preserve">коэффициента дифференциации </w:t>
            </w:r>
            <w:r w:rsidRPr="00F70AAA">
              <w:rPr>
                <w:sz w:val="24"/>
                <w:szCs w:val="24"/>
              </w:rPr>
              <w:lastRenderedPageBreak/>
              <w:t xml:space="preserve">рассчитанного для Архангельской области. На 2017, 2018, 2019 годы </w:t>
            </w:r>
            <w:proofErr w:type="gramStart"/>
            <w:r w:rsidRPr="00F70AAA">
              <w:rPr>
                <w:sz w:val="24"/>
                <w:szCs w:val="24"/>
              </w:rPr>
              <w:t>равному</w:t>
            </w:r>
            <w:proofErr w:type="gramEnd"/>
            <w:r w:rsidRPr="00F70AAA">
              <w:rPr>
                <w:sz w:val="24"/>
                <w:szCs w:val="24"/>
              </w:rPr>
              <w:t xml:space="preserve"> 1,703 (на уровне 2016 года).</w:t>
            </w:r>
          </w:p>
          <w:p w:rsidR="00F70AAA" w:rsidRPr="00F70AAA" w:rsidRDefault="00F70AAA" w:rsidP="00F70AAA">
            <w:pPr>
              <w:ind w:firstLine="709"/>
              <w:jc w:val="both"/>
            </w:pPr>
            <w:r w:rsidRPr="00F70AAA">
              <w:t xml:space="preserve">1,4% доходной части бюджета фонда составляют </w:t>
            </w:r>
            <w:r w:rsidRPr="00F70AAA">
              <w:rPr>
                <w:b/>
              </w:rPr>
              <w:t>межбюджетные трансферты</w:t>
            </w:r>
            <w:r w:rsidRPr="00F70AAA">
              <w:t xml:space="preserve"> из бюджетов территориальных фондов ОМС </w:t>
            </w:r>
            <w:r w:rsidRPr="00F70AAA">
              <w:rPr>
                <w:b/>
              </w:rPr>
              <w:t>в рамках межтерриториальных расчетов</w:t>
            </w:r>
            <w:r w:rsidRPr="00F70AAA">
              <w:t xml:space="preserve"> за медицинскую помощь, оказанную лицам, застрахованным на территориях других субъектов Российской Федерации. Данный показатель запланирован на 2016 год  в сумме 260 млн. рублей, на плановый период 2018 и 2019 годов – 270 млн. рублей и 280 млн. рублей соответственно.</w:t>
            </w:r>
          </w:p>
          <w:p w:rsidR="00F70AAA" w:rsidRPr="00F70AAA" w:rsidRDefault="00F70AAA" w:rsidP="00F70AAA">
            <w:pPr>
              <w:ind w:firstLine="567"/>
              <w:jc w:val="both"/>
            </w:pPr>
            <w:proofErr w:type="gramStart"/>
            <w:r w:rsidRPr="00F70AAA">
              <w:t>На обязательное медицинское страхование неработающего населения Архангельской области в 2017 году планируется направить 7 890,6 млн. рублей, увеличение относительно 2016 года составляет 105,4 млн. рублей или на 1,4%. Расчет размера страховых взносов на обязательное медицинское страхование неработающего населения на территории Архангельской области на 2017 год произведен исходя из тарифа страхового взноса на ОМС неработающего населения в размере 18 864,6 руб</w:t>
            </w:r>
            <w:proofErr w:type="gramEnd"/>
            <w:r w:rsidRPr="00F70AAA">
              <w:t>., установленного статьей 1 Федерального закона от 30 ноября 2011 года  № 354-ФЗ, коэффициента дифференциации для Архангельской области в размере 0,6060 и численность неработающего населения, застрахованного по ОМС, по состоянию на 01 апреля 2016 года согласно форме № 8 «Сведения о численнос</w:t>
            </w:r>
            <w:r>
              <w:t xml:space="preserve">ти лиц, застрахованных по ОМС» </w:t>
            </w:r>
            <w:r w:rsidRPr="00F70AAA">
              <w:t>в количестве 690 225 человек.</w:t>
            </w:r>
          </w:p>
          <w:p w:rsidR="00F70AAA" w:rsidRPr="00F70AAA" w:rsidRDefault="00F70AAA" w:rsidP="00F70AAA">
            <w:pPr>
              <w:pStyle w:val="a3"/>
              <w:ind w:firstLine="709"/>
              <w:outlineLvl w:val="0"/>
              <w:rPr>
                <w:sz w:val="24"/>
                <w:szCs w:val="24"/>
              </w:rPr>
            </w:pPr>
            <w:r w:rsidRPr="00F70AAA">
              <w:rPr>
                <w:sz w:val="24"/>
                <w:szCs w:val="24"/>
              </w:rPr>
              <w:t xml:space="preserve">На плановый период 2018 и 2019 года страховые взносы на ОМС неработающего населения запланированы на уровне 2017 года и составят 7 890,6 млн. рублей по годам. </w:t>
            </w:r>
          </w:p>
          <w:p w:rsidR="00F70AAA" w:rsidRPr="00F70AAA" w:rsidRDefault="00F70AAA" w:rsidP="00F70AAA">
            <w:pPr>
              <w:pStyle w:val="3"/>
              <w:ind w:right="-1" w:firstLine="720"/>
              <w:rPr>
                <w:sz w:val="24"/>
                <w:szCs w:val="24"/>
              </w:rPr>
            </w:pPr>
            <w:r w:rsidRPr="00F70AAA">
              <w:rPr>
                <w:b/>
                <w:sz w:val="24"/>
                <w:szCs w:val="24"/>
              </w:rPr>
              <w:t xml:space="preserve">Расходы  ТФОМС </w:t>
            </w:r>
            <w:r w:rsidRPr="00F70AAA">
              <w:rPr>
                <w:sz w:val="24"/>
                <w:szCs w:val="24"/>
              </w:rPr>
              <w:t>на 2017 год определены в сумме 18 933,5  млн. рублей (на 10,1% выше уровня 2016 года)</w:t>
            </w:r>
            <w:r w:rsidRPr="00F70AAA">
              <w:rPr>
                <w:i/>
                <w:sz w:val="24"/>
                <w:szCs w:val="24"/>
              </w:rPr>
              <w:t>.</w:t>
            </w:r>
            <w:r w:rsidRPr="00F70AAA">
              <w:rPr>
                <w:sz w:val="24"/>
                <w:szCs w:val="24"/>
              </w:rPr>
              <w:t xml:space="preserve"> </w:t>
            </w:r>
          </w:p>
          <w:p w:rsidR="00F70AAA" w:rsidRPr="00F70AAA" w:rsidRDefault="00F70AAA" w:rsidP="00F70AAA">
            <w:pPr>
              <w:pStyle w:val="3"/>
              <w:ind w:right="-1" w:firstLine="720"/>
              <w:rPr>
                <w:bCs/>
                <w:sz w:val="24"/>
                <w:szCs w:val="24"/>
              </w:rPr>
            </w:pPr>
            <w:r w:rsidRPr="00F70AAA">
              <w:rPr>
                <w:sz w:val="24"/>
                <w:szCs w:val="24"/>
              </w:rPr>
              <w:lastRenderedPageBreak/>
              <w:t>Расходы на 2018 год запланированы в размере 21 031,0 млн. рублей,       на 2019 год – 22 116,6 млн. рублей, с ростом к предыдущему году на 11,1% и 5,2% соответственно.</w:t>
            </w:r>
          </w:p>
          <w:p w:rsidR="00F70AAA" w:rsidRPr="00F70AAA" w:rsidRDefault="00F70AAA" w:rsidP="00F70AAA">
            <w:pPr>
              <w:pStyle w:val="a3"/>
              <w:ind w:firstLine="709"/>
              <w:outlineLvl w:val="0"/>
              <w:rPr>
                <w:sz w:val="24"/>
                <w:szCs w:val="24"/>
              </w:rPr>
            </w:pPr>
            <w:r w:rsidRPr="00F70AAA">
              <w:rPr>
                <w:sz w:val="24"/>
                <w:szCs w:val="24"/>
              </w:rPr>
              <w:t xml:space="preserve">Основной объем средств (98%) бюджета ТФОМС в 2017 году 18 827,2 млн. рублей (на 10,2% больше чем в 2016 году) планируется направить на выполнение территориальной программы государственных гарантий бесплатного оказания гражданам медицинской помощи в Архангельской области (далее по тексту – Территориальная программа). </w:t>
            </w:r>
          </w:p>
          <w:p w:rsidR="00F70AAA" w:rsidRPr="00F70AAA" w:rsidRDefault="00F70AAA" w:rsidP="00F70AAA">
            <w:pPr>
              <w:pStyle w:val="a3"/>
              <w:ind w:firstLine="709"/>
              <w:outlineLvl w:val="0"/>
              <w:rPr>
                <w:sz w:val="24"/>
                <w:szCs w:val="24"/>
              </w:rPr>
            </w:pPr>
            <w:r w:rsidRPr="00F70AAA">
              <w:rPr>
                <w:sz w:val="24"/>
                <w:szCs w:val="24"/>
              </w:rPr>
              <w:t>В 2018 и 2019 году на выполнение Территориальной программы запланировано 20 654,6 млн. рублей и 21 730,4 млн. рублей соответственно.</w:t>
            </w:r>
          </w:p>
          <w:p w:rsidR="00F70AAA" w:rsidRPr="00F70AAA" w:rsidRDefault="00F70AAA" w:rsidP="00F70AAA">
            <w:pPr>
              <w:pStyle w:val="a3"/>
              <w:ind w:firstLine="709"/>
              <w:outlineLvl w:val="0"/>
              <w:rPr>
                <w:sz w:val="24"/>
                <w:szCs w:val="24"/>
              </w:rPr>
            </w:pPr>
            <w:proofErr w:type="gramStart"/>
            <w:r w:rsidRPr="00F70AAA">
              <w:rPr>
                <w:sz w:val="24"/>
                <w:szCs w:val="24"/>
              </w:rPr>
              <w:t>В 2017 году большую часть средств Территориальной программы (98,8%) в сумме 18 601,8  млн. рублей (на 11,7% больше чем в 2016 году) предусмотрены на оказание медицинской помощи, оставшиеся 1,2% или   225,4 млн. рублей (на 8,7% больше, чем в 2016 году) предусмотрены на ведение дела страховыми медицинскими организациями (в пределах установленного пунктом 18 статьи 38 федерального закона № 326-ФЗ норматива 1,3% от</w:t>
            </w:r>
            <w:proofErr w:type="gramEnd"/>
            <w:r w:rsidRPr="00F70AAA">
              <w:rPr>
                <w:sz w:val="24"/>
                <w:szCs w:val="24"/>
              </w:rPr>
              <w:t xml:space="preserve"> объема средств, направляемых на оплату медицинской помощи).</w:t>
            </w:r>
          </w:p>
          <w:p w:rsidR="00F70AAA" w:rsidRPr="00F70AAA" w:rsidRDefault="00F70AAA" w:rsidP="00F70AAA">
            <w:pPr>
              <w:pStyle w:val="a3"/>
              <w:ind w:firstLine="709"/>
              <w:outlineLvl w:val="0"/>
              <w:rPr>
                <w:sz w:val="24"/>
                <w:szCs w:val="24"/>
              </w:rPr>
            </w:pPr>
            <w:r w:rsidRPr="00F70AAA">
              <w:rPr>
                <w:sz w:val="24"/>
                <w:szCs w:val="24"/>
              </w:rPr>
              <w:t>Расходы на обеспечение деятельности территориального фонда на 2017, 2018, 2019 годы запланированы со снижением на 1,4% по сравнению с ожидаемым исполнением за 2016 год или на 1,2 млн. рублей и составят 106,2 млн. рублей по годам.</w:t>
            </w:r>
          </w:p>
          <w:p w:rsidR="00F70AAA" w:rsidRPr="00F70AAA" w:rsidRDefault="00F70AAA" w:rsidP="00F70AAA">
            <w:pPr>
              <w:pStyle w:val="a3"/>
              <w:ind w:firstLine="709"/>
              <w:outlineLvl w:val="0"/>
              <w:rPr>
                <w:i/>
                <w:sz w:val="24"/>
                <w:szCs w:val="24"/>
              </w:rPr>
            </w:pPr>
            <w:r w:rsidRPr="00F70AAA">
              <w:rPr>
                <w:sz w:val="24"/>
                <w:szCs w:val="24"/>
              </w:rPr>
              <w:t xml:space="preserve">Статьей 6 представленного законопроекта предлагается установить размер нормативного страхового запаса территориального фонда на 2017 год в сумме 1 400,0 млн. рублей (в 2 раза больше уровня 2015 и 2016 годов), а также определить цели </w:t>
            </w:r>
            <w:r w:rsidRPr="00F70AAA">
              <w:rPr>
                <w:sz w:val="24"/>
                <w:szCs w:val="24"/>
              </w:rPr>
              <w:lastRenderedPageBreak/>
              <w:t xml:space="preserve">его использования. </w:t>
            </w:r>
          </w:p>
          <w:p w:rsidR="00F70AAA" w:rsidRPr="00F70AAA" w:rsidRDefault="00F70AAA" w:rsidP="00F70AAA">
            <w:pPr>
              <w:ind w:firstLine="709"/>
              <w:jc w:val="both"/>
            </w:pPr>
            <w:r w:rsidRPr="00F70AAA">
              <w:t>Комитет отмечает, что состав доходов и расходов бюджета ТФОМС Архангельской области на 2017 год и плановый период 2018 и 2019 годов соответствует требованиям статей 146 и 147 БК РФ, статей 21 и 26 Федерального закона № 326-ФЗ.</w:t>
            </w:r>
          </w:p>
          <w:p w:rsidR="00F70AAA" w:rsidRPr="00F70AAA" w:rsidRDefault="00F70AAA" w:rsidP="00F70AAA">
            <w:pPr>
              <w:ind w:firstLine="709"/>
              <w:jc w:val="both"/>
            </w:pPr>
            <w:r w:rsidRPr="00F70AAA">
              <w:t>На законопроект имеются положительные заключения контрольно-счетной палаты Архангельской области и комитета по здравоохранению и социальной политике Архангельского областного Собрания депутатов.</w:t>
            </w:r>
          </w:p>
          <w:p w:rsidR="007B4D2A" w:rsidRPr="00F70AAA" w:rsidRDefault="007B4D2A" w:rsidP="00F70AAA">
            <w:pPr>
              <w:ind w:firstLine="709"/>
              <w:jc w:val="both"/>
            </w:pPr>
          </w:p>
        </w:tc>
        <w:tc>
          <w:tcPr>
            <w:tcW w:w="1592" w:type="dxa"/>
          </w:tcPr>
          <w:p w:rsidR="007B4D2A" w:rsidRPr="00773229" w:rsidRDefault="006E6375" w:rsidP="001E319B">
            <w:pPr>
              <w:pStyle w:val="a3"/>
              <w:ind w:right="-56" w:firstLine="0"/>
              <w:rPr>
                <w:sz w:val="24"/>
                <w:szCs w:val="24"/>
              </w:rPr>
            </w:pPr>
            <w:r>
              <w:rPr>
                <w:sz w:val="24"/>
                <w:szCs w:val="24"/>
              </w:rPr>
              <w:lastRenderedPageBreak/>
              <w:t>В соответствии с планом</w:t>
            </w:r>
          </w:p>
        </w:tc>
        <w:tc>
          <w:tcPr>
            <w:tcW w:w="3086" w:type="dxa"/>
          </w:tcPr>
          <w:p w:rsidR="00F70AAA" w:rsidRPr="00F70AAA" w:rsidRDefault="00F70AAA" w:rsidP="00F70AAA">
            <w:pPr>
              <w:jc w:val="both"/>
            </w:pPr>
            <w:r>
              <w:t>К</w:t>
            </w:r>
            <w:r w:rsidRPr="00F70AAA">
              <w:t xml:space="preserve">омитет рекомендует депутатам областного Собрания </w:t>
            </w:r>
            <w:r w:rsidRPr="00F70AAA">
              <w:rPr>
                <w:b/>
              </w:rPr>
              <w:t xml:space="preserve">принять </w:t>
            </w:r>
            <w:r w:rsidRPr="00F70AAA">
              <w:t>указанный проект областного закона</w:t>
            </w:r>
            <w:r w:rsidRPr="00F70AAA">
              <w:rPr>
                <w:b/>
              </w:rPr>
              <w:t xml:space="preserve"> </w:t>
            </w:r>
            <w:r w:rsidRPr="00F70AAA">
              <w:t xml:space="preserve">на  тридцатой сессии Архангельского областного Собрания депутатов </w:t>
            </w:r>
            <w:r w:rsidRPr="00F70AAA">
              <w:rPr>
                <w:b/>
              </w:rPr>
              <w:t>в первом чтении</w:t>
            </w:r>
            <w:r w:rsidRPr="00F70AAA">
              <w:t>.</w:t>
            </w:r>
          </w:p>
          <w:p w:rsidR="007B4D2A" w:rsidRPr="00773229" w:rsidRDefault="007B4D2A" w:rsidP="001E319B">
            <w:pPr>
              <w:jc w:val="both"/>
            </w:pPr>
          </w:p>
        </w:tc>
      </w:tr>
      <w:tr w:rsidR="000225F7" w:rsidRPr="00F118F7" w:rsidTr="001E319B">
        <w:tc>
          <w:tcPr>
            <w:tcW w:w="588" w:type="dxa"/>
          </w:tcPr>
          <w:p w:rsidR="000225F7" w:rsidRPr="00773229" w:rsidRDefault="000225F7" w:rsidP="001E319B">
            <w:pPr>
              <w:pStyle w:val="a3"/>
              <w:ind w:firstLine="0"/>
              <w:jc w:val="center"/>
              <w:rPr>
                <w:sz w:val="24"/>
                <w:szCs w:val="24"/>
              </w:rPr>
            </w:pPr>
            <w:r>
              <w:rPr>
                <w:sz w:val="24"/>
                <w:szCs w:val="24"/>
              </w:rPr>
              <w:lastRenderedPageBreak/>
              <w:t>2.</w:t>
            </w:r>
          </w:p>
        </w:tc>
        <w:tc>
          <w:tcPr>
            <w:tcW w:w="2497" w:type="dxa"/>
          </w:tcPr>
          <w:p w:rsidR="000225F7" w:rsidRPr="00773229" w:rsidRDefault="000225F7" w:rsidP="001E319B">
            <w:pPr>
              <w:pStyle w:val="a7"/>
              <w:jc w:val="both"/>
            </w:pPr>
            <w:r w:rsidRPr="000225F7">
              <w:t>Проект областного закона «О внесении изменения в статью 5 областного закона                        «О бюджетном процессе Архангельской области» (</w:t>
            </w:r>
            <w:r w:rsidRPr="000225F7">
              <w:rPr>
                <w:b/>
              </w:rPr>
              <w:t>первое и второе чтение</w:t>
            </w:r>
            <w:r w:rsidRPr="000225F7">
              <w:t>)</w:t>
            </w:r>
          </w:p>
        </w:tc>
        <w:tc>
          <w:tcPr>
            <w:tcW w:w="1800" w:type="dxa"/>
          </w:tcPr>
          <w:p w:rsidR="000225F7" w:rsidRDefault="000225F7" w:rsidP="001E319B">
            <w:pPr>
              <w:pStyle w:val="a3"/>
              <w:ind w:left="-66" w:firstLine="0"/>
              <w:jc w:val="center"/>
              <w:rPr>
                <w:sz w:val="24"/>
                <w:szCs w:val="24"/>
              </w:rPr>
            </w:pPr>
            <w:r>
              <w:rPr>
                <w:sz w:val="24"/>
                <w:szCs w:val="24"/>
              </w:rPr>
              <w:t>Губернатор Архангельской области И.А. Орлов</w:t>
            </w:r>
          </w:p>
          <w:p w:rsidR="000225F7" w:rsidRPr="00773229" w:rsidRDefault="000225F7" w:rsidP="001E319B">
            <w:pPr>
              <w:pStyle w:val="a3"/>
              <w:ind w:left="-66" w:firstLine="0"/>
              <w:jc w:val="center"/>
              <w:rPr>
                <w:sz w:val="24"/>
                <w:szCs w:val="24"/>
              </w:rPr>
            </w:pPr>
            <w:r>
              <w:rPr>
                <w:sz w:val="24"/>
                <w:szCs w:val="24"/>
              </w:rPr>
              <w:t>/</w:t>
            </w:r>
            <w:proofErr w:type="spellStart"/>
            <w:r>
              <w:rPr>
                <w:sz w:val="24"/>
                <w:szCs w:val="24"/>
              </w:rPr>
              <w:t>Поташов</w:t>
            </w:r>
            <w:proofErr w:type="spellEnd"/>
            <w:r>
              <w:rPr>
                <w:sz w:val="24"/>
                <w:szCs w:val="24"/>
              </w:rPr>
              <w:t xml:space="preserve"> А.П.</w:t>
            </w:r>
          </w:p>
        </w:tc>
        <w:tc>
          <w:tcPr>
            <w:tcW w:w="5713" w:type="dxa"/>
          </w:tcPr>
          <w:p w:rsidR="000225F7" w:rsidRDefault="000225F7" w:rsidP="000225F7">
            <w:pPr>
              <w:autoSpaceDE w:val="0"/>
              <w:autoSpaceDN w:val="0"/>
              <w:adjustRightInd w:val="0"/>
              <w:ind w:firstLine="709"/>
              <w:jc w:val="both"/>
            </w:pPr>
            <w:proofErr w:type="gramStart"/>
            <w:r>
              <w:t>Данным законопроектом предлагается отнести к полномочиям Правительства Архангельской области установление условий и порядка принятия решений об обращении в суды в целях реструктуризации задолженности юридических лиц, акции (доли в уставных капиталах) которых полностью или частично находятся в государственной собственности Архангельской области, осуществляющих деятельность в сферах теплоснабжения, водоснабжения и водоотведения,  электроснабжения, образовавшейся в результате удовлетворения судами исков уполномоченных исполнительных органов государственной власти</w:t>
            </w:r>
            <w:proofErr w:type="gramEnd"/>
            <w:r>
              <w:t xml:space="preserve"> Архангельской области, предъявленных в связи с неисполнением требований </w:t>
            </w:r>
          </w:p>
          <w:p w:rsidR="000225F7" w:rsidRDefault="000225F7" w:rsidP="000225F7">
            <w:pPr>
              <w:autoSpaceDE w:val="0"/>
              <w:autoSpaceDN w:val="0"/>
              <w:adjustRightInd w:val="0"/>
              <w:ind w:firstLine="709"/>
              <w:jc w:val="both"/>
            </w:pPr>
            <w:proofErr w:type="gramStart"/>
            <w:r>
              <w:t xml:space="preserve">о возврате субсидий, предоставленных из областного бюджета, по результатам проверок, а также требований, предъявленных уполномоченными исполнительными органами государственной власти Архангельской области на основании предписаний органов государственного финансового контроля Архангельской области о возврате в областной бюджет субсидий, предусматривающего взимание процентов за пользование бюджетными средствами в размере </w:t>
            </w:r>
            <w:r>
              <w:lastRenderedPageBreak/>
              <w:t>ключевой ставки Центрального банка Российской Федерации, действующей на дату обращения уполномоченного исполнительного органа государственной власти</w:t>
            </w:r>
            <w:proofErr w:type="gramEnd"/>
            <w:r>
              <w:t xml:space="preserve"> Архангельской области в суд в целях реструктуризации указанной задолженности, и рассрочку (отсрочку) по уплате данной задолженности на срок:</w:t>
            </w:r>
          </w:p>
          <w:p w:rsidR="000225F7" w:rsidRDefault="000225F7" w:rsidP="000225F7">
            <w:pPr>
              <w:autoSpaceDE w:val="0"/>
              <w:autoSpaceDN w:val="0"/>
              <w:adjustRightInd w:val="0"/>
              <w:ind w:firstLine="709"/>
              <w:jc w:val="both"/>
            </w:pPr>
            <w:r>
              <w:t>- 5 лет, если сумма задолженности составляет свыше 5 миллионов рублей;</w:t>
            </w:r>
          </w:p>
          <w:p w:rsidR="000225F7" w:rsidRDefault="000225F7" w:rsidP="000225F7">
            <w:pPr>
              <w:autoSpaceDE w:val="0"/>
              <w:autoSpaceDN w:val="0"/>
              <w:adjustRightInd w:val="0"/>
              <w:ind w:firstLine="709"/>
              <w:jc w:val="both"/>
            </w:pPr>
            <w:r>
              <w:t>- 3 года, если сумма задолженности не превышает 5 миллионов рублей</w:t>
            </w:r>
            <w:proofErr w:type="gramStart"/>
            <w:r>
              <w:t>;»</w:t>
            </w:r>
            <w:proofErr w:type="gramEnd"/>
            <w:r>
              <w:t>.</w:t>
            </w:r>
          </w:p>
          <w:p w:rsidR="000225F7" w:rsidRDefault="000225F7" w:rsidP="000225F7">
            <w:pPr>
              <w:autoSpaceDE w:val="0"/>
              <w:autoSpaceDN w:val="0"/>
              <w:adjustRightInd w:val="0"/>
              <w:ind w:firstLine="709"/>
              <w:jc w:val="both"/>
            </w:pPr>
            <w:r>
              <w:t xml:space="preserve">Согласно законопроекту его положение вступает в силу  </w:t>
            </w:r>
          </w:p>
          <w:p w:rsidR="000225F7" w:rsidRDefault="000225F7" w:rsidP="000225F7">
            <w:pPr>
              <w:autoSpaceDE w:val="0"/>
              <w:autoSpaceDN w:val="0"/>
              <w:adjustRightInd w:val="0"/>
              <w:ind w:firstLine="709"/>
              <w:jc w:val="both"/>
            </w:pPr>
            <w:r>
              <w:t>с 01 декабря 2016 года.</w:t>
            </w:r>
          </w:p>
          <w:p w:rsidR="000225F7" w:rsidRDefault="000225F7" w:rsidP="000225F7">
            <w:pPr>
              <w:autoSpaceDE w:val="0"/>
              <w:autoSpaceDN w:val="0"/>
              <w:adjustRightInd w:val="0"/>
              <w:ind w:firstLine="709"/>
              <w:jc w:val="both"/>
            </w:pPr>
            <w:proofErr w:type="gramStart"/>
            <w:r>
              <w:t>В связи с предоставлением отсрочек (рассрочек) по уплате задолженности в сфере ТЭК и ЖКХ создает условия для возврата такими организациями средств в областной бюджет  в течение трех и пяти лет, что повлечет изменение расходных обязательств Архангельской области в 2016 году и последующих годах, доходы после их поступления будут учитываться при планировании областного бюджета на очередной финансовый год.</w:t>
            </w:r>
            <w:proofErr w:type="gramEnd"/>
          </w:p>
          <w:p w:rsidR="000225F7" w:rsidRDefault="000225F7" w:rsidP="000225F7">
            <w:pPr>
              <w:autoSpaceDE w:val="0"/>
              <w:autoSpaceDN w:val="0"/>
              <w:adjustRightInd w:val="0"/>
              <w:ind w:firstLine="709"/>
              <w:jc w:val="both"/>
            </w:pPr>
            <w:r>
              <w:t xml:space="preserve">В настоящее время механизм реструктуризации задолженности организаций в сфере ТЭК и ЖКХ не предусмотрен федеральным и областным законодательством. </w:t>
            </w:r>
          </w:p>
          <w:p w:rsidR="000225F7" w:rsidRDefault="000225F7" w:rsidP="000225F7">
            <w:pPr>
              <w:autoSpaceDE w:val="0"/>
              <w:autoSpaceDN w:val="0"/>
              <w:adjustRightInd w:val="0"/>
              <w:ind w:firstLine="709"/>
              <w:jc w:val="both"/>
            </w:pPr>
            <w:proofErr w:type="gramStart"/>
            <w:r>
              <w:t xml:space="preserve">Принятие законопроекта позволит дать исключительное право Правительству Архангельской области, в частности министерству топливно-энергетического комплекса и жилищно-коммунального хозяйства Архангельской области принимать решение о реструктуризации задолженности организаций в сфере ТЭК и ЖКХ, что позволит не допустить банкротство данных предприятий, однако повлечет несвоевременный возврат средств в доход областного бюджета </w:t>
            </w:r>
            <w:r>
              <w:lastRenderedPageBreak/>
              <w:t xml:space="preserve">данными организациями и в связи с этим изменение расходных обязательств в текущем году. </w:t>
            </w:r>
            <w:proofErr w:type="gramEnd"/>
          </w:p>
          <w:p w:rsidR="000225F7" w:rsidRDefault="000225F7" w:rsidP="000225F7">
            <w:pPr>
              <w:autoSpaceDE w:val="0"/>
              <w:autoSpaceDN w:val="0"/>
              <w:adjustRightInd w:val="0"/>
              <w:ind w:firstLine="709"/>
              <w:jc w:val="both"/>
            </w:pPr>
            <w:r>
              <w:t xml:space="preserve">Поступления от организаций в сфере ТЭК и ЖКХ в доход областного бюджета будут определяться с учетом предоставленных сроков отсрочек (рассрочек) по уплате задолженности, а затем направляться на соответствующие расходы  областного бюджета. </w:t>
            </w:r>
          </w:p>
          <w:p w:rsidR="000225F7" w:rsidRDefault="000225F7" w:rsidP="000225F7">
            <w:pPr>
              <w:autoSpaceDE w:val="0"/>
              <w:autoSpaceDN w:val="0"/>
              <w:adjustRightInd w:val="0"/>
              <w:ind w:firstLine="709"/>
              <w:jc w:val="both"/>
            </w:pPr>
            <w:r>
              <w:t>Согласно финансово-экономическому обоснованию принятие  вышеуказанного проекта областного закона  не повлечет дополнительных расходов или изменения финансово-бюджетных обязательств Архангельской области.</w:t>
            </w:r>
          </w:p>
          <w:p w:rsidR="000225F7" w:rsidRDefault="000225F7" w:rsidP="000225F7">
            <w:pPr>
              <w:autoSpaceDE w:val="0"/>
              <w:autoSpaceDN w:val="0"/>
              <w:adjustRightInd w:val="0"/>
              <w:ind w:firstLine="709"/>
              <w:jc w:val="both"/>
            </w:pPr>
            <w:proofErr w:type="gramStart"/>
            <w:r>
              <w:t>Дефисом четвертым абзаца второго пункта 2 статьи 11.1 областного закона от 19 сентября 2001 года № 62-8-ОЗ «О порядке разработки, принятия и вступления в силу законов Архангельской области» определено, что в порядке законодательной необходимости могут быть внесены, в том числе, проекты областных законов об установлении, изменении или отмене расходных обязательств Архангельской области, необходимые для внесения изменений в областной закон об областном</w:t>
            </w:r>
            <w:proofErr w:type="gramEnd"/>
            <w:r>
              <w:t xml:space="preserve"> </w:t>
            </w:r>
            <w:proofErr w:type="gramStart"/>
            <w:r>
              <w:t>бюджете</w:t>
            </w:r>
            <w:proofErr w:type="gramEnd"/>
            <w:r>
              <w:t>, а также для учета в проекте областного закона об областном бюджете на очередной финансовый год и плановый период при его рассмотрении и принятии.</w:t>
            </w:r>
          </w:p>
          <w:p w:rsidR="000225F7" w:rsidRPr="00773229" w:rsidRDefault="000225F7" w:rsidP="000225F7">
            <w:pPr>
              <w:autoSpaceDE w:val="0"/>
              <w:autoSpaceDN w:val="0"/>
              <w:adjustRightInd w:val="0"/>
              <w:ind w:firstLine="709"/>
              <w:jc w:val="both"/>
            </w:pPr>
            <w:r>
              <w:t>На данный проект областного закона поступило заключение председателя контрольно-счетной палаты Архангельской области Дементьева А.А., в котором говорится, что нормы механизма реструктуризации задолженности правильнее урегулировать в законе о бюджете, а не в областном законе «О бюджетном процессе Архангельской области»</w:t>
            </w:r>
            <w:proofErr w:type="gramStart"/>
            <w:r>
              <w:t>.</w:t>
            </w:r>
            <w:proofErr w:type="gramEnd"/>
            <w:r>
              <w:t xml:space="preserve"> </w:t>
            </w:r>
            <w:proofErr w:type="gramStart"/>
            <w:r>
              <w:t>т</w:t>
            </w:r>
            <w:proofErr w:type="gramEnd"/>
            <w:r>
              <w:t>акже может привести к нарушению антимонопольного законодательства (часть 1 статьи 15 Федерального закона от 26.07.2006 № 135-ФЗ «О защите конкуренции».</w:t>
            </w:r>
          </w:p>
        </w:tc>
        <w:tc>
          <w:tcPr>
            <w:tcW w:w="1592" w:type="dxa"/>
          </w:tcPr>
          <w:p w:rsidR="000225F7" w:rsidRPr="00773229" w:rsidRDefault="006E6375" w:rsidP="001E319B">
            <w:pPr>
              <w:pStyle w:val="a3"/>
              <w:ind w:right="-56" w:firstLine="0"/>
              <w:rPr>
                <w:sz w:val="24"/>
                <w:szCs w:val="24"/>
              </w:rPr>
            </w:pPr>
            <w:r>
              <w:rPr>
                <w:sz w:val="24"/>
                <w:szCs w:val="24"/>
              </w:rPr>
              <w:lastRenderedPageBreak/>
              <w:t>Вне плана</w:t>
            </w:r>
          </w:p>
        </w:tc>
        <w:tc>
          <w:tcPr>
            <w:tcW w:w="3086" w:type="dxa"/>
          </w:tcPr>
          <w:p w:rsidR="00447CE4" w:rsidRDefault="00447CE4" w:rsidP="00447CE4">
            <w:pPr>
              <w:pStyle w:val="a7"/>
              <w:ind w:firstLine="708"/>
              <w:jc w:val="both"/>
            </w:pPr>
            <w:r w:rsidRPr="00DE1872">
              <w:t xml:space="preserve">Комитет предлагает депутатам  областного Собрания депутатов </w:t>
            </w:r>
            <w:r>
              <w:t xml:space="preserve">с учетом заключения контрольно-счетной палаты Архангельской области  </w:t>
            </w:r>
            <w:r w:rsidRPr="00613626">
              <w:rPr>
                <w:b/>
              </w:rPr>
              <w:t>предложенный проект</w:t>
            </w:r>
            <w:r w:rsidRPr="00DE1872">
              <w:t xml:space="preserve"> </w:t>
            </w:r>
            <w:r>
              <w:t xml:space="preserve">областного закона </w:t>
            </w:r>
            <w:r w:rsidRPr="00770CFD">
              <w:rPr>
                <w:b/>
              </w:rPr>
              <w:t>отклонить</w:t>
            </w:r>
            <w:r>
              <w:t xml:space="preserve"> на очеред</w:t>
            </w:r>
            <w:r w:rsidRPr="00DE1872">
              <w:t xml:space="preserve">ной </w:t>
            </w:r>
            <w:r>
              <w:t xml:space="preserve">тридцатой </w:t>
            </w:r>
            <w:r w:rsidRPr="00DE1872">
              <w:t xml:space="preserve">сессии Архангельского областного Собрания депутатов </w:t>
            </w:r>
            <w:r>
              <w:t>шестого</w:t>
            </w:r>
            <w:r w:rsidRPr="00DE1872">
              <w:t xml:space="preserve"> созыва</w:t>
            </w:r>
            <w:r>
              <w:t>.</w:t>
            </w:r>
          </w:p>
          <w:p w:rsidR="00447CE4" w:rsidRDefault="00447CE4" w:rsidP="00447CE4">
            <w:pPr>
              <w:pStyle w:val="a7"/>
              <w:ind w:firstLine="708"/>
              <w:jc w:val="both"/>
              <w:rPr>
                <w:b/>
              </w:rPr>
            </w:pPr>
          </w:p>
          <w:p w:rsidR="00447CE4" w:rsidRPr="00613626" w:rsidRDefault="00447CE4" w:rsidP="00447CE4">
            <w:pPr>
              <w:pStyle w:val="a7"/>
              <w:ind w:firstLine="708"/>
              <w:jc w:val="both"/>
              <w:rPr>
                <w:b/>
              </w:rPr>
            </w:pPr>
          </w:p>
          <w:p w:rsidR="000225F7" w:rsidRPr="00773229" w:rsidRDefault="00447CE4" w:rsidP="00447CE4">
            <w:pPr>
              <w:pStyle w:val="a7"/>
              <w:jc w:val="both"/>
            </w:pPr>
            <w:r>
              <w:t xml:space="preserve">                                                                                  </w:t>
            </w:r>
          </w:p>
        </w:tc>
      </w:tr>
      <w:tr w:rsidR="000225F7" w:rsidRPr="00F118F7" w:rsidTr="001E319B">
        <w:tc>
          <w:tcPr>
            <w:tcW w:w="588" w:type="dxa"/>
          </w:tcPr>
          <w:p w:rsidR="000225F7" w:rsidRPr="00773229" w:rsidRDefault="000225F7" w:rsidP="001E319B">
            <w:pPr>
              <w:pStyle w:val="a3"/>
              <w:ind w:firstLine="0"/>
              <w:jc w:val="center"/>
              <w:rPr>
                <w:sz w:val="24"/>
                <w:szCs w:val="24"/>
              </w:rPr>
            </w:pPr>
            <w:r>
              <w:rPr>
                <w:sz w:val="24"/>
                <w:szCs w:val="24"/>
              </w:rPr>
              <w:lastRenderedPageBreak/>
              <w:t>3.</w:t>
            </w:r>
          </w:p>
        </w:tc>
        <w:tc>
          <w:tcPr>
            <w:tcW w:w="2497" w:type="dxa"/>
          </w:tcPr>
          <w:p w:rsidR="000225F7" w:rsidRPr="00773229" w:rsidRDefault="000225F7" w:rsidP="001E319B">
            <w:pPr>
              <w:pStyle w:val="a7"/>
              <w:jc w:val="both"/>
            </w:pPr>
            <w:r w:rsidRPr="000225F7">
              <w:t>Проект областного закона «Об областном бюджете на 2017 год и на плановый период 2018 и 2019 годов» (</w:t>
            </w:r>
            <w:r w:rsidRPr="006E6375">
              <w:rPr>
                <w:b/>
              </w:rPr>
              <w:t>первое чтение</w:t>
            </w:r>
            <w:r w:rsidRPr="000225F7">
              <w:t>)</w:t>
            </w:r>
          </w:p>
        </w:tc>
        <w:tc>
          <w:tcPr>
            <w:tcW w:w="1800" w:type="dxa"/>
          </w:tcPr>
          <w:p w:rsidR="000225F7" w:rsidRDefault="000225F7" w:rsidP="000225F7">
            <w:pPr>
              <w:pStyle w:val="a3"/>
              <w:ind w:left="-66" w:firstLine="0"/>
              <w:jc w:val="center"/>
              <w:rPr>
                <w:sz w:val="24"/>
                <w:szCs w:val="24"/>
              </w:rPr>
            </w:pPr>
            <w:r>
              <w:rPr>
                <w:sz w:val="24"/>
                <w:szCs w:val="24"/>
              </w:rPr>
              <w:t>Правительство Архангельской области</w:t>
            </w:r>
          </w:p>
          <w:p w:rsidR="000225F7" w:rsidRPr="00773229" w:rsidRDefault="000225F7" w:rsidP="000225F7">
            <w:pPr>
              <w:pStyle w:val="a3"/>
              <w:ind w:left="-66" w:firstLine="0"/>
              <w:jc w:val="center"/>
              <w:rPr>
                <w:sz w:val="24"/>
                <w:szCs w:val="24"/>
              </w:rPr>
            </w:pPr>
            <w:r>
              <w:rPr>
                <w:sz w:val="24"/>
                <w:szCs w:val="24"/>
              </w:rPr>
              <w:t>/Усачева</w:t>
            </w:r>
          </w:p>
        </w:tc>
        <w:tc>
          <w:tcPr>
            <w:tcW w:w="5713" w:type="dxa"/>
          </w:tcPr>
          <w:p w:rsidR="006E6375" w:rsidRPr="00141CFE" w:rsidRDefault="006E6375" w:rsidP="006E6375">
            <w:pPr>
              <w:ind w:firstLine="708"/>
              <w:jc w:val="both"/>
              <w:rPr>
                <w:b/>
              </w:rPr>
            </w:pPr>
            <w:r w:rsidRPr="00141CFE">
              <w:rPr>
                <w:b/>
              </w:rPr>
              <w:t>1. Доходная часть областного бюджета</w:t>
            </w:r>
            <w:r w:rsidRPr="00141CFE">
              <w:t xml:space="preserve"> </w:t>
            </w:r>
            <w:r w:rsidRPr="00141CFE">
              <w:rPr>
                <w:b/>
              </w:rPr>
              <w:t>на 2017 год</w:t>
            </w:r>
            <w:r w:rsidRPr="00141CFE">
              <w:t xml:space="preserve"> сформирована в сумме </w:t>
            </w:r>
            <w:r w:rsidRPr="00141CFE">
              <w:rPr>
                <w:b/>
              </w:rPr>
              <w:t>59 210,4 млн. рублей</w:t>
            </w:r>
            <w:r w:rsidRPr="00141CFE">
              <w:t xml:space="preserve"> или на 4,6 % меньше по сравнению с 2016 годом (закон № 375-22-ОЗ в ред. 28.10.2016 г.),</w:t>
            </w:r>
            <w:r w:rsidRPr="00141CFE">
              <w:rPr>
                <w:b/>
              </w:rPr>
              <w:t xml:space="preserve"> на 2018 год в сумме 63 140,16 млн. рублей и на 2019 год в сумме 66 013,25 млн. рублей соответственно.</w:t>
            </w:r>
          </w:p>
          <w:p w:rsidR="006E6375" w:rsidRDefault="006E6375" w:rsidP="006E6375">
            <w:pPr>
              <w:ind w:firstLine="708"/>
              <w:jc w:val="both"/>
              <w:rPr>
                <w:b/>
              </w:rPr>
            </w:pPr>
            <w:r w:rsidRPr="00141CFE">
              <w:rPr>
                <w:b/>
              </w:rPr>
              <w:t>1.1. Собственные (налоговые и неналоговые) доходы</w:t>
            </w:r>
            <w:r w:rsidRPr="00141CFE">
              <w:t xml:space="preserve"> областного бюджета </w:t>
            </w:r>
            <w:r w:rsidRPr="005210E4">
              <w:rPr>
                <w:b/>
              </w:rPr>
              <w:t>на 2017 год</w:t>
            </w:r>
            <w:r w:rsidRPr="00141CFE">
              <w:t xml:space="preserve"> спрогнозированы в объеме </w:t>
            </w:r>
            <w:r w:rsidRPr="005210E4">
              <w:rPr>
                <w:b/>
              </w:rPr>
              <w:t>46 399,3 млн. рублей</w:t>
            </w:r>
            <w:r w:rsidRPr="00141CFE">
              <w:t xml:space="preserve">, что на 1 265,3 млн. рублей или  на 2,8 % выше прогнозных показателей утвержденных на текущий год и на 1 904 млн. рублей выше ожидаемого исполнения за 2016 год. </w:t>
            </w:r>
            <w:r w:rsidRPr="00141CFE">
              <w:rPr>
                <w:b/>
              </w:rPr>
              <w:t>На 2018 год доходная часть областного бюджета</w:t>
            </w:r>
            <w:r w:rsidRPr="00141CFE">
              <w:t xml:space="preserve"> за счет собственных доходов областного бюджета сформирована </w:t>
            </w:r>
            <w:r w:rsidRPr="00141CFE">
              <w:rPr>
                <w:b/>
              </w:rPr>
              <w:t>в сумме 50 185,8 млн. рублей и на 2019 год в сумме 52 915,3 млн. рублей</w:t>
            </w:r>
            <w:r w:rsidRPr="00141CFE">
              <w:t xml:space="preserve">. Собственные доходы составляют 78,3% всех доходов областного бюджета. </w:t>
            </w:r>
            <w:r w:rsidRPr="00141CFE">
              <w:rPr>
                <w:b/>
              </w:rPr>
              <w:t>Налоговые доходы областного бюджета на 2017 год сформированы в объеме 4</w:t>
            </w:r>
            <w:r>
              <w:rPr>
                <w:b/>
              </w:rPr>
              <w:t>5 355</w:t>
            </w:r>
            <w:r w:rsidRPr="00141CFE">
              <w:rPr>
                <w:b/>
              </w:rPr>
              <w:t>,</w:t>
            </w:r>
            <w:r>
              <w:rPr>
                <w:b/>
              </w:rPr>
              <w:t>0</w:t>
            </w:r>
            <w:r w:rsidRPr="00141CFE">
              <w:rPr>
                <w:b/>
              </w:rPr>
              <w:t xml:space="preserve"> млн. рублей или 9</w:t>
            </w:r>
            <w:r>
              <w:rPr>
                <w:b/>
              </w:rPr>
              <w:t>7</w:t>
            </w:r>
            <w:r w:rsidRPr="00141CFE">
              <w:rPr>
                <w:b/>
              </w:rPr>
              <w:t>,</w:t>
            </w:r>
            <w:r>
              <w:rPr>
                <w:b/>
              </w:rPr>
              <w:t>7</w:t>
            </w:r>
            <w:r w:rsidRPr="00141CFE">
              <w:rPr>
                <w:b/>
              </w:rPr>
              <w:t xml:space="preserve"> % от общей суммы налоговых и неналоговых поступлений.</w:t>
            </w:r>
          </w:p>
          <w:p w:rsidR="006E6375" w:rsidRDefault="006E6375" w:rsidP="006E6375">
            <w:pPr>
              <w:ind w:firstLine="708"/>
              <w:jc w:val="both"/>
              <w:rPr>
                <w:b/>
              </w:rPr>
            </w:pPr>
          </w:p>
          <w:p w:rsidR="006E6375" w:rsidRPr="00141CFE" w:rsidRDefault="006E6375" w:rsidP="006E6375">
            <w:pPr>
              <w:ind w:firstLine="567"/>
              <w:jc w:val="both"/>
            </w:pPr>
            <w:r w:rsidRPr="00141CFE">
              <w:t>По оценке влияния основных изменений федерального и регионального налогового и бюджетного законодательства, вступающих в силу с 2017 года по сравнению с действующими условиями:</w:t>
            </w:r>
          </w:p>
          <w:p w:rsidR="006E6375" w:rsidRPr="00141CFE" w:rsidRDefault="006E6375" w:rsidP="006E6375">
            <w:pPr>
              <w:ind w:firstLine="567"/>
              <w:jc w:val="both"/>
            </w:pPr>
            <w:proofErr w:type="gramStart"/>
            <w:r w:rsidRPr="00141CFE">
              <w:rPr>
                <w:b/>
              </w:rPr>
              <w:t>доходная база местных бюджетов увеличится в целом на 20,7 млн. рублей</w:t>
            </w:r>
            <w:r w:rsidRPr="00141CFE">
              <w:t xml:space="preserve"> (наибольшее влияние на такой результат оказало увеличение ставок акцизов на дизельное топливо и норматива отчислений  акцизов на бензин, дизтопливо, моторные масла для Архангельской области, </w:t>
            </w:r>
            <w:proofErr w:type="gramEnd"/>
          </w:p>
          <w:p w:rsidR="006E6375" w:rsidRPr="00141CFE" w:rsidRDefault="006E6375" w:rsidP="006E6375">
            <w:pPr>
              <w:ind w:firstLine="567"/>
              <w:jc w:val="both"/>
            </w:pPr>
            <w:proofErr w:type="gramStart"/>
            <w:r w:rsidRPr="00141CFE">
              <w:rPr>
                <w:b/>
              </w:rPr>
              <w:t>доходная база областного бюджета увеличится на 194,1 млн. рублей</w:t>
            </w:r>
            <w:r w:rsidRPr="00141CFE">
              <w:t xml:space="preserve"> (наибольшее </w:t>
            </w:r>
            <w:r w:rsidRPr="00141CFE">
              <w:lastRenderedPageBreak/>
              <w:t xml:space="preserve">влияние на такой результат оказало изменения в налогообложении подакцизных товаров и в распределении сумм акцизов между уровнями бюджетной системы и повышении ставки налога на имущество организаций в отношении железнодорожных путей общего пользовании, магистральных трубопроводов, линий </w:t>
            </w:r>
            <w:proofErr w:type="spellStart"/>
            <w:r w:rsidRPr="00141CFE">
              <w:t>энергопередачи</w:t>
            </w:r>
            <w:proofErr w:type="spellEnd"/>
            <w:r w:rsidRPr="00141CFE">
              <w:t>, а также сооружений, являющихся неотъемлемой технологической частью указанных объектов).</w:t>
            </w:r>
            <w:proofErr w:type="gramEnd"/>
          </w:p>
          <w:p w:rsidR="006E6375" w:rsidRDefault="006E6375" w:rsidP="006E6375">
            <w:pPr>
              <w:ind w:firstLine="567"/>
              <w:jc w:val="both"/>
            </w:pPr>
            <w:r w:rsidRPr="00141CFE">
              <w:rPr>
                <w:b/>
              </w:rPr>
              <w:t xml:space="preserve"> </w:t>
            </w:r>
            <w:r w:rsidRPr="00141CFE">
              <w:t xml:space="preserve">Согласно оценке потерь областного бюджета в 2017 году от предоставления региональных налоговых льгот  прогнозируется </w:t>
            </w:r>
            <w:proofErr w:type="spellStart"/>
            <w:r w:rsidRPr="00141CFE">
              <w:t>недополучение</w:t>
            </w:r>
            <w:proofErr w:type="spellEnd"/>
            <w:r w:rsidRPr="00141CFE">
              <w:t xml:space="preserve"> доходов областного бюджета до 1017,2 млн. рублей</w:t>
            </w:r>
            <w:r w:rsidRPr="00141CFE">
              <w:rPr>
                <w:b/>
              </w:rPr>
              <w:t xml:space="preserve"> </w:t>
            </w:r>
            <w:r w:rsidRPr="00141CFE">
              <w:t>(по срокам уплаты).</w:t>
            </w:r>
          </w:p>
          <w:p w:rsidR="006E6375" w:rsidRPr="00141CFE" w:rsidRDefault="006E6375" w:rsidP="006E6375">
            <w:pPr>
              <w:ind w:firstLine="708"/>
              <w:jc w:val="both"/>
            </w:pPr>
            <w:r w:rsidRPr="00141CFE">
              <w:t xml:space="preserve">В проекте областного закона «Об областном бюджете на 2017 год и на плановый период 2018 и 2019 годов» включены: межбюджетные трансферты, распределенные в проекте Федерального закона «О федеральном бюджете на 2017 год и на плановый период 2018 и 2019 годов»; прогнозные суммы дотации на выравнивание бюджетной обеспеченности субъектов РФ и дотации на поддержку мер по обеспечению сбалансированности бюджетов на 2017 год, рассчитанной исходя из уровня 2016 года с учетом увеличения в каждом году на сумму предполагаемой компенсации 1 % налога на прибыль организаций, централизуемого в федеральном бюджете; межбюджетные трансферты на </w:t>
            </w:r>
            <w:proofErr w:type="spellStart"/>
            <w:r w:rsidRPr="00141CFE">
              <w:t>софинансирование</w:t>
            </w:r>
            <w:proofErr w:type="spellEnd"/>
            <w:r w:rsidRPr="00141CFE">
              <w:t xml:space="preserve"> полномочий органов государственной власти субъектов РФ по установленным методикам распределения.</w:t>
            </w:r>
          </w:p>
          <w:p w:rsidR="006E6375" w:rsidRPr="00141CFE" w:rsidRDefault="006E6375" w:rsidP="006E6375">
            <w:pPr>
              <w:ind w:firstLine="708"/>
              <w:jc w:val="both"/>
            </w:pPr>
            <w:r w:rsidRPr="00141CFE">
              <w:t>В 2017 году из федерального бюджета планируется получить  12 811,1 млн. рублей, что на 24,6 % ниже уровня, утвержденного  областным законом об областном бюджете на 2016 год (в ред. от  28.10.2016 г.).</w:t>
            </w:r>
          </w:p>
          <w:p w:rsidR="00C53071" w:rsidRPr="00A11C3A" w:rsidRDefault="00C53071" w:rsidP="00C53071">
            <w:pPr>
              <w:ind w:firstLine="708"/>
              <w:jc w:val="both"/>
            </w:pPr>
            <w:r w:rsidRPr="00141CFE">
              <w:lastRenderedPageBreak/>
              <w:t xml:space="preserve">По мнению Управления федеральной налоговой службы по Архангельской области и НАО анализ доходной части областного бюджета на 2017 год показывает, что </w:t>
            </w:r>
            <w:r w:rsidRPr="008B1310">
              <w:t xml:space="preserve">существуют риски </w:t>
            </w:r>
            <w:proofErr w:type="spellStart"/>
            <w:r w:rsidRPr="008B1310">
              <w:t>недопоступления</w:t>
            </w:r>
            <w:proofErr w:type="spellEnd"/>
            <w:r w:rsidRPr="008B1310">
              <w:t xml:space="preserve"> в областной бюджет налоговых доходов. В расчетах областного бюджета не учтен ряд факторов, влияющих на обоснованность их прогнозных показателей. Значительная доля платежей приходится на организации, находящиеся вне зоны администрирования Управления. Это не позволяет корректно оценить как представленные показатели, так и возможные риски.</w:t>
            </w:r>
            <w:r w:rsidRPr="00141CFE">
              <w:rPr>
                <w:b/>
              </w:rPr>
              <w:t xml:space="preserve"> </w:t>
            </w:r>
            <w:r w:rsidRPr="00A11C3A">
              <w:t xml:space="preserve">По данным Управления ФНС по Архангельской области и Ненецкому автономному округу риск </w:t>
            </w:r>
            <w:proofErr w:type="spellStart"/>
            <w:r w:rsidRPr="00A11C3A">
              <w:t>недополучения</w:t>
            </w:r>
            <w:proofErr w:type="spellEnd"/>
            <w:r w:rsidRPr="00A11C3A">
              <w:t xml:space="preserve"> налоговых доходов</w:t>
            </w:r>
            <w:r w:rsidRPr="00141CFE">
              <w:rPr>
                <w:b/>
              </w:rPr>
              <w:t xml:space="preserve"> </w:t>
            </w:r>
            <w:r>
              <w:t xml:space="preserve">по двум основным </w:t>
            </w:r>
            <w:r w:rsidRPr="00A11C3A">
              <w:t>налогам  (налог на прибыль организаций и налог на имущество организаций) в 2017 году оценивается в сумме – 2 889,4 млн. рублей.</w:t>
            </w:r>
          </w:p>
          <w:p w:rsidR="00C53071" w:rsidRPr="009857FD" w:rsidRDefault="00C53071" w:rsidP="00C53071">
            <w:pPr>
              <w:ind w:firstLine="708"/>
              <w:jc w:val="both"/>
              <w:rPr>
                <w:b/>
              </w:rPr>
            </w:pPr>
            <w:r w:rsidRPr="009857FD">
              <w:rPr>
                <w:b/>
              </w:rPr>
              <w:t xml:space="preserve">Расходы областного бюджета на 2017 год запланированы в сумме 61 705,9 млн. рублей </w:t>
            </w:r>
            <w:r w:rsidRPr="009857FD">
              <w:t>(уменьшены на 7 629,3 млн. рублей или на 11,0 % по сравнению с 2016 годом).</w:t>
            </w:r>
            <w:r w:rsidRPr="009857FD">
              <w:rPr>
                <w:b/>
              </w:rPr>
              <w:t xml:space="preserve"> Расходы областного бюджета на 2018 и 2019 годы запланированы в сумме 63 140,2  млн. рублей и 66 013,2 млн. рублей соответственно.</w:t>
            </w:r>
          </w:p>
          <w:p w:rsidR="00C53071" w:rsidRPr="009857FD" w:rsidRDefault="00C53071" w:rsidP="00C53071">
            <w:pPr>
              <w:pStyle w:val="a9"/>
              <w:ind w:left="0" w:firstLine="708"/>
              <w:jc w:val="both"/>
            </w:pPr>
            <w:r w:rsidRPr="009857FD">
              <w:t>В проекте областного бюджета на 2017 год расходы на отрасли социальной сферы (образование, здравоохранение, социальную политику, культуру и кинематографию, физическую культуру и спорт) занимают 68,4 % в общей структуре расходов бюджета.</w:t>
            </w:r>
          </w:p>
          <w:p w:rsidR="00C53071" w:rsidRPr="009857FD" w:rsidRDefault="00C53071" w:rsidP="00C53071">
            <w:pPr>
              <w:ind w:firstLine="708"/>
              <w:jc w:val="both"/>
              <w:rPr>
                <w:color w:val="000000"/>
              </w:rPr>
            </w:pPr>
            <w:r w:rsidRPr="009857FD">
              <w:rPr>
                <w:color w:val="000000"/>
              </w:rPr>
              <w:t>В 2017 году расходы на реализацию программ Архангельской области составляют 98,7 % от общего объема расходов бюджета.</w:t>
            </w:r>
          </w:p>
          <w:p w:rsidR="00C53071" w:rsidRPr="009857FD" w:rsidRDefault="00C53071" w:rsidP="00C53071">
            <w:pPr>
              <w:ind w:firstLine="708"/>
              <w:jc w:val="both"/>
            </w:pPr>
            <w:proofErr w:type="gramStart"/>
            <w:r w:rsidRPr="009857FD">
              <w:rPr>
                <w:color w:val="000000"/>
              </w:rPr>
              <w:t>На реализацию программ в 2017 году предлагается направить 60 917,5 млн.</w:t>
            </w:r>
            <w:r w:rsidRPr="009857FD">
              <w:rPr>
                <w:color w:val="000000" w:themeColor="text1"/>
              </w:rPr>
              <w:t xml:space="preserve"> </w:t>
            </w:r>
            <w:r w:rsidRPr="009857FD">
              <w:rPr>
                <w:color w:val="000000"/>
              </w:rPr>
              <w:t xml:space="preserve">руб.          (на </w:t>
            </w:r>
            <w:r>
              <w:rPr>
                <w:color w:val="000000"/>
              </w:rPr>
              <w:t>-11,0</w:t>
            </w:r>
            <w:r w:rsidRPr="009857FD">
              <w:rPr>
                <w:color w:val="000000"/>
              </w:rPr>
              <w:t xml:space="preserve"> % ниже уровня 2016 года (</w:t>
            </w:r>
            <w:r w:rsidRPr="008F65BF">
              <w:rPr>
                <w:color w:val="000000"/>
              </w:rPr>
              <w:t>68 063,7</w:t>
            </w:r>
            <w:r w:rsidRPr="009857FD">
              <w:rPr>
                <w:color w:val="000000"/>
              </w:rPr>
              <w:t xml:space="preserve"> млн. </w:t>
            </w:r>
            <w:r w:rsidRPr="009857FD">
              <w:rPr>
                <w:color w:val="000000"/>
              </w:rPr>
              <w:lastRenderedPageBreak/>
              <w:t xml:space="preserve">рублей)), </w:t>
            </w:r>
            <w:r w:rsidRPr="009857FD">
              <w:t>из них на реализацию                                     22 государственных программ Архангельской области запланировано – 60 368,5 млн. рублей, адресной программы Архангельской области, в части обеспечения мероприятий по переселению граждан из аварийного жилищного фонда, в том числе переселению граждан из аварийного жилищного фонда</w:t>
            </w:r>
            <w:proofErr w:type="gramEnd"/>
            <w:r w:rsidRPr="009857FD">
              <w:t xml:space="preserve"> с учетом необходимости развития малоэтажного жилищного строительства – 348,6 млн. рублей, региональной программы «Повышение уровня финансовой грамотности населения и развитие финансового образования в Архангельской области в 2014 – 2019 годах» – 2,6 млн. рублей,  программы модернизации здравоохранения Архангельской области на 2011– 2017 годы – 197,7 млн. рублей. </w:t>
            </w:r>
          </w:p>
          <w:p w:rsidR="00C53071" w:rsidRPr="009857FD" w:rsidRDefault="00C53071" w:rsidP="00C53071">
            <w:pPr>
              <w:ind w:firstLine="708"/>
              <w:jc w:val="both"/>
            </w:pPr>
            <w:proofErr w:type="gramStart"/>
            <w:r w:rsidRPr="009857FD">
              <w:t>Проектом областного закона «Об областном бюджете на 2017 год и на плановый период 2018 и 2019 годов» предлагается приостановить действие статей 2 и 3 областного закона от 30 сентября 2011 года № 330-24-ОЗ «О статусе административного центра Архангельской области», согласно которым объем субсидий бюджету муниципального образования "Город Архангельск" на реализацию государственной программы Архангельской области по развитию города Архангельска как административного центра</w:t>
            </w:r>
            <w:proofErr w:type="gramEnd"/>
            <w:r w:rsidRPr="009857FD">
              <w:t>. Расчетный объем указанных субсидий составляет на 2017 год 734,0 млн. рублей, на 2018 год – 792,4 млн. рублей, на 2019 год – 837,8 млн. рублей.</w:t>
            </w:r>
          </w:p>
          <w:p w:rsidR="00C53071" w:rsidRPr="009857FD" w:rsidRDefault="00C53071" w:rsidP="00C53071">
            <w:pPr>
              <w:ind w:firstLine="708"/>
              <w:jc w:val="both"/>
            </w:pPr>
            <w:r w:rsidRPr="009857FD">
              <w:t xml:space="preserve">На финансирование расходов, связанных с развитием города Архангельска как областного центра, </w:t>
            </w:r>
            <w:proofErr w:type="gramStart"/>
            <w:r w:rsidRPr="009857FD">
              <w:t>предусмотрены ассигнования в рамках государственных программ Архангельской области запланировано</w:t>
            </w:r>
            <w:proofErr w:type="gramEnd"/>
            <w:r w:rsidRPr="009857FD">
              <w:t xml:space="preserve"> в 2017 году – 1 157,1 млн. рублей, в 2018 году –       148,2 млн. рублей, в 2019 году – 103,5 млн. рублей. </w:t>
            </w:r>
          </w:p>
          <w:p w:rsidR="00C53071" w:rsidRPr="009857FD" w:rsidRDefault="00C53071" w:rsidP="00C53071">
            <w:pPr>
              <w:ind w:firstLine="708"/>
              <w:jc w:val="both"/>
              <w:rPr>
                <w:color w:val="000000"/>
              </w:rPr>
            </w:pPr>
            <w:r w:rsidRPr="009857FD">
              <w:lastRenderedPageBreak/>
              <w:t xml:space="preserve">К расходам, связанным с развитием города Архангельска как областного центра в 2017 году отнесены: строительство Перинатального центра на 130 коек в г. Архангельске –197,7 млн. рублей, укрепление правого берега реки Северная Двина в </w:t>
            </w:r>
            <w:proofErr w:type="spellStart"/>
            <w:r w:rsidRPr="009857FD">
              <w:t>Соломбальском</w:t>
            </w:r>
            <w:proofErr w:type="spellEnd"/>
            <w:r w:rsidRPr="009857FD">
              <w:t xml:space="preserve"> территориальном округе г</w:t>
            </w:r>
            <w:proofErr w:type="gramStart"/>
            <w:r w:rsidRPr="009857FD">
              <w:t>.А</w:t>
            </w:r>
            <w:proofErr w:type="gramEnd"/>
            <w:r w:rsidRPr="009857FD">
              <w:t xml:space="preserve">рхангельска на участке от улицы Маяковского до улицы </w:t>
            </w:r>
            <w:proofErr w:type="spellStart"/>
            <w:r w:rsidRPr="009857FD">
              <w:t>Кедрова</w:t>
            </w:r>
            <w:proofErr w:type="spellEnd"/>
            <w:r w:rsidRPr="009857FD">
              <w:t xml:space="preserve"> – 33,5 млн. рублей, строительство детского сада на 60 мест в пос. </w:t>
            </w:r>
            <w:proofErr w:type="spellStart"/>
            <w:r w:rsidRPr="009857FD">
              <w:t>Турдеево</w:t>
            </w:r>
            <w:proofErr w:type="spellEnd"/>
            <w:r w:rsidRPr="009857FD">
              <w:t xml:space="preserve"> – 50,0 млн. </w:t>
            </w:r>
            <w:proofErr w:type="gramStart"/>
            <w:r w:rsidRPr="009857FD">
              <w:t xml:space="preserve">рублей, строительство пристройки </w:t>
            </w:r>
            <w:proofErr w:type="spellStart"/>
            <w:r w:rsidRPr="009857FD">
              <w:t>сценическо-зрительского</w:t>
            </w:r>
            <w:proofErr w:type="spellEnd"/>
            <w:r w:rsidRPr="009857FD">
              <w:t xml:space="preserve"> комплекса к основному зданию и реконструкция существующего здания Архангельского театра кукол – 39,1 млн. рублей, строительство автомобильной дороги по проезду </w:t>
            </w:r>
            <w:proofErr w:type="spellStart"/>
            <w:r w:rsidRPr="009857FD">
              <w:t>Сибиряковцев</w:t>
            </w:r>
            <w:proofErr w:type="spellEnd"/>
            <w:r w:rsidRPr="009857FD">
              <w:t xml:space="preserve"> в обход областной больницы г. Архангельска (протяженностью 720 метров) – 30,0 млн. рублей, обеспечение объектами инженерной инфраструктуры земельных участков, предоставляемых для расселения аварийного жилья – 90 млн. рублей, строительство (создание "под ключ") многоквартирных домов, приобретение жилых помещений в</w:t>
            </w:r>
            <w:proofErr w:type="gramEnd"/>
            <w:r w:rsidRPr="009857FD">
              <w:t xml:space="preserve"> </w:t>
            </w:r>
            <w:proofErr w:type="gramStart"/>
            <w:r w:rsidRPr="009857FD">
              <w:t>многоквартирных домах для расселения многоквартирных домов, признанных аварийными до 1 января 2012 года в связи с физическим износом и подлежащих сносу или реконструкции – 348,6 млн. рублей, о</w:t>
            </w:r>
            <w:r w:rsidRPr="009857FD">
              <w:rPr>
                <w:color w:val="000000"/>
              </w:rPr>
              <w:t>беспечение земельных участков инженерной инфраструктурой для строительства многоквартирных домов в VI-VII жилом районе (магистральные сети) (проектирование и строительство) – 207,2 млн. рублей</w:t>
            </w:r>
            <w:r>
              <w:rPr>
                <w:color w:val="000000"/>
              </w:rPr>
              <w:t>, п</w:t>
            </w:r>
            <w:r w:rsidRPr="005F287F">
              <w:rPr>
                <w:color w:val="000000"/>
              </w:rPr>
              <w:t>риобретение пассажирских судов для обеспечения перевозок пассажиров на городских переправах г. Архангельска</w:t>
            </w:r>
            <w:r>
              <w:rPr>
                <w:color w:val="000000"/>
              </w:rPr>
              <w:t xml:space="preserve"> – 150,0</w:t>
            </w:r>
            <w:proofErr w:type="gramEnd"/>
            <w:r>
              <w:rPr>
                <w:color w:val="000000"/>
              </w:rPr>
              <w:t xml:space="preserve"> млн. рублей, п</w:t>
            </w:r>
            <w:r w:rsidRPr="005F287F">
              <w:rPr>
                <w:color w:val="000000"/>
              </w:rPr>
              <w:t xml:space="preserve">оддержание действующего сегмента аппаратно-программного комплекса «Безопасный город» и подключение 15 точек видеонаблюдения в </w:t>
            </w:r>
            <w:proofErr w:type="gramStart"/>
            <w:r w:rsidRPr="005F287F">
              <w:rPr>
                <w:color w:val="000000"/>
              </w:rPr>
              <w:t>г</w:t>
            </w:r>
            <w:proofErr w:type="gramEnd"/>
            <w:r w:rsidRPr="005F287F">
              <w:rPr>
                <w:color w:val="000000"/>
              </w:rPr>
              <w:t>. Архангельске</w:t>
            </w:r>
            <w:r>
              <w:rPr>
                <w:color w:val="000000"/>
              </w:rPr>
              <w:t xml:space="preserve"> </w:t>
            </w:r>
            <w:r>
              <w:rPr>
                <w:color w:val="000000"/>
              </w:rPr>
              <w:softHyphen/>
              <w:t>– 10,9 млн. рублей.</w:t>
            </w:r>
          </w:p>
          <w:p w:rsidR="00C53071" w:rsidRPr="009857FD" w:rsidRDefault="00C53071" w:rsidP="00C53071">
            <w:pPr>
              <w:pStyle w:val="a9"/>
              <w:ind w:left="0" w:firstLine="708"/>
              <w:jc w:val="both"/>
            </w:pPr>
            <w:r w:rsidRPr="00823927">
              <w:rPr>
                <w:b/>
              </w:rPr>
              <w:lastRenderedPageBreak/>
              <w:t xml:space="preserve">Проект областной адресной инвестиционной программы на 2017 год </w:t>
            </w:r>
            <w:r w:rsidRPr="00823927">
              <w:t>(далее –  проект ОАИП)</w:t>
            </w:r>
            <w:r w:rsidRPr="00823927">
              <w:rPr>
                <w:b/>
              </w:rPr>
              <w:t xml:space="preserve"> включает в себя инвестиции на сумму 1 547,6 млн. рублей</w:t>
            </w:r>
            <w:r w:rsidRPr="009857FD">
              <w:t xml:space="preserve"> (уменьшение по сравнению с 2016 годом на -435,5 млн. рублей или на 22 %). Прогнозируемый объем федерального финансирования в 2017 году по объектам областной адресной инвестиционной программы составит 775,8 млн. рублей, прогнозируемый объем бюджетных ассигнований по данным объектам местных бюджетов на 2017 год составит 4</w:t>
            </w:r>
            <w:r>
              <w:t>,</w:t>
            </w:r>
            <w:r w:rsidRPr="009857FD">
              <w:t>4 млн. рублей.</w:t>
            </w:r>
          </w:p>
          <w:p w:rsidR="00C53071" w:rsidRPr="009857FD" w:rsidRDefault="00C53071" w:rsidP="00C53071">
            <w:pPr>
              <w:ind w:firstLine="709"/>
              <w:jc w:val="both"/>
            </w:pPr>
            <w:r w:rsidRPr="00823927">
              <w:rPr>
                <w:b/>
              </w:rPr>
              <w:t>Дорожный фонд Архангельской области на 2017 год сформирован  в объеме 4 396,4 млн. рублей (без учета федеральных трансфертов)</w:t>
            </w:r>
            <w:r w:rsidRPr="009857FD">
              <w:t xml:space="preserve">. Доходная часть дорожного фонда на 2017 год на 78 % сформирована за счет доходов от уплаты акцизов на нефтепродукты, на 21,3 % за счет поступлений транспортного налога. </w:t>
            </w:r>
          </w:p>
          <w:p w:rsidR="00C53071" w:rsidRPr="00823927" w:rsidRDefault="00C53071" w:rsidP="00C53071">
            <w:pPr>
              <w:ind w:firstLine="709"/>
              <w:jc w:val="both"/>
              <w:rPr>
                <w:b/>
              </w:rPr>
            </w:pPr>
            <w:r w:rsidRPr="00823927">
              <w:rPr>
                <w:b/>
              </w:rPr>
              <w:t>Объемы финансирования дорожного фонда Архангельской области на 2018 год составляют 4 532,0 млн. рублей, на 2019 год составляют 4 679,9 млн. рублей.</w:t>
            </w:r>
          </w:p>
          <w:p w:rsidR="00C53071" w:rsidRPr="009857FD" w:rsidRDefault="00C53071" w:rsidP="00C53071">
            <w:pPr>
              <w:autoSpaceDE w:val="0"/>
              <w:autoSpaceDN w:val="0"/>
              <w:adjustRightInd w:val="0"/>
              <w:ind w:firstLine="708"/>
              <w:jc w:val="both"/>
            </w:pPr>
            <w:r w:rsidRPr="002D26D2">
              <w:rPr>
                <w:b/>
              </w:rPr>
              <w:t>На обязательное медицинское страхование неработающего населения Архангельской области в 2017 году планируется направить 7 890,6 млн. рублей</w:t>
            </w:r>
            <w:r w:rsidRPr="009857FD">
              <w:t>, бюджетные ассигнования увеличены на 104,5 млн. рублей или на 1,4 % по сравнению с 2016 годом в связи с увеличением количества застрахованных лиц.</w:t>
            </w:r>
            <w:r w:rsidRPr="009857FD">
              <w:rPr>
                <w:b/>
              </w:rPr>
              <w:t xml:space="preserve"> </w:t>
            </w:r>
            <w:proofErr w:type="gramStart"/>
            <w:r w:rsidRPr="009857FD">
              <w:t xml:space="preserve">Расчет размера страховых взносов на обязательное медицинское страхование неработающего населения на территории Архангельской области на 2017 год произведен исходя из тарифа страхового взноса на ОМС неработающего населения в размере 18 864,6 руб., установленного статьей 1 Федерального закона от 30 ноября 2011 года  № 354-ФЗ, коэффициента дифференциации для Архангельской области в </w:t>
            </w:r>
            <w:r w:rsidRPr="009857FD">
              <w:lastRenderedPageBreak/>
              <w:t>размере 0,6060 и численности неработающего населения, застрахованного по ОМС, по состоянию</w:t>
            </w:r>
            <w:proofErr w:type="gramEnd"/>
            <w:r w:rsidRPr="009857FD">
              <w:t xml:space="preserve"> на 01 апреля 2016 года согласно форме                     № 8 «Сведения о численности лиц, застрахованных по ОМС» в количестве 690 225 человек. </w:t>
            </w:r>
          </w:p>
          <w:p w:rsidR="00C53071" w:rsidRPr="009857FD" w:rsidRDefault="00C53071" w:rsidP="00C53071">
            <w:pPr>
              <w:pStyle w:val="a9"/>
              <w:ind w:left="0" w:firstLine="708"/>
              <w:jc w:val="both"/>
              <w:rPr>
                <w:color w:val="000000"/>
              </w:rPr>
            </w:pPr>
            <w:r w:rsidRPr="002D26D2">
              <w:rPr>
                <w:b/>
              </w:rPr>
              <w:t>Общий объем бюджетных ассигнований на исполнение публичных нормативных обязательств на 2017 год запланирован в сумме 5 184,9 млн. рублей</w:t>
            </w:r>
            <w:r w:rsidRPr="009857FD">
              <w:t xml:space="preserve"> или (8,4 % в структуре расходов), с ростом на 1 121,3 млн. рублей или на 27,6 % по сравнению с 2016 годом</w:t>
            </w:r>
            <w:r>
              <w:t xml:space="preserve"> </w:t>
            </w:r>
            <w:r w:rsidRPr="009857FD">
              <w:t>(4 063,6 млн. рублей).</w:t>
            </w:r>
            <w:r w:rsidRPr="009857FD">
              <w:rPr>
                <w:color w:val="000000"/>
              </w:rPr>
              <w:t xml:space="preserve"> </w:t>
            </w:r>
          </w:p>
          <w:p w:rsidR="00C53071" w:rsidRPr="009857FD" w:rsidRDefault="00C53071" w:rsidP="00C53071">
            <w:pPr>
              <w:pStyle w:val="a9"/>
              <w:ind w:left="0" w:firstLine="708"/>
              <w:jc w:val="both"/>
            </w:pPr>
            <w:proofErr w:type="gramStart"/>
            <w:r w:rsidRPr="009857FD">
              <w:rPr>
                <w:color w:val="000000"/>
              </w:rPr>
              <w:t>Вместе с тем, на 2017 год в структуре публичных нормативных обязательств области по-прежнему наибольшую долю: 28,3 % составляют расходы на обеспечение мер социальной поддержки ветеранов труда в соответствии с областным законом от 10.11.2004 № 262</w:t>
            </w:r>
            <w:r w:rsidRPr="009857FD">
              <w:rPr>
                <w:color w:val="000000"/>
              </w:rPr>
              <w:noBreakHyphen/>
              <w:t>33</w:t>
            </w:r>
            <w:r w:rsidRPr="009857FD">
              <w:rPr>
                <w:color w:val="000000"/>
              </w:rPr>
              <w:noBreakHyphen/>
              <w:t>ОЗ «О мерах социальной поддержки ветеранов, граждан, пострадавших от политических репрессий, и иных категорий граждан» (на 2017 год указанные расходы в сумме                         1 468,1 млн. рублей)</w:t>
            </w:r>
            <w:r w:rsidRPr="009857FD">
              <w:t xml:space="preserve"> и 21,4</w:t>
            </w:r>
            <w:proofErr w:type="gramEnd"/>
            <w:r w:rsidRPr="009857FD">
              <w:t xml:space="preserve"> % составляют расходы на меры социальной поддержки многодетных семей в соответствии с областным законом от 22 июня 2005 года № 55-4-ОЗ       «О мерах социальной поддержки многодетных семей в Архангельской области»</w:t>
            </w:r>
            <w:r w:rsidRPr="009857FD">
              <w:rPr>
                <w:color w:val="000000"/>
              </w:rPr>
              <w:t xml:space="preserve"> (на 2017 год указанные расходы в сумме 1 109,9 млн. рублей).</w:t>
            </w:r>
          </w:p>
          <w:p w:rsidR="00C53071" w:rsidRPr="009857FD" w:rsidRDefault="00C53071" w:rsidP="00C53071">
            <w:pPr>
              <w:pStyle w:val="a9"/>
              <w:ind w:left="0" w:firstLine="708"/>
              <w:jc w:val="both"/>
              <w:rPr>
                <w:color w:val="000000" w:themeColor="text1"/>
              </w:rPr>
            </w:pPr>
          </w:p>
          <w:p w:rsidR="00C53071" w:rsidRDefault="00C53071" w:rsidP="00C53071">
            <w:pPr>
              <w:ind w:firstLine="708"/>
              <w:jc w:val="both"/>
            </w:pPr>
            <w:r w:rsidRPr="009857FD">
              <w:rPr>
                <w:b/>
              </w:rPr>
              <w:t xml:space="preserve"> </w:t>
            </w:r>
            <w:proofErr w:type="gramStart"/>
            <w:r w:rsidRPr="00297F1A">
              <w:rPr>
                <w:b/>
              </w:rPr>
              <w:t>Дефицит областного бюджета на 2017 год</w:t>
            </w:r>
            <w:r w:rsidRPr="009857FD">
              <w:t xml:space="preserve"> спрогнозирован в сумме </w:t>
            </w:r>
            <w:r w:rsidR="0008759A">
              <w:t xml:space="preserve">- </w:t>
            </w:r>
            <w:r w:rsidRPr="00297F1A">
              <w:rPr>
                <w:b/>
              </w:rPr>
              <w:t>2 495,5 млн. рублей</w:t>
            </w:r>
            <w:r w:rsidRPr="009857FD">
              <w:t xml:space="preserve"> или 5,4 % от общего объема доходов бюджета без учета безвозмездных поступлений </w:t>
            </w:r>
            <w:r w:rsidRPr="00F40286">
              <w:t>(в  2016 году -7 209,5 млн. рублей или -16 % к собственным доходам бюджета (в ред. областного закона от 28.10.2016).</w:t>
            </w:r>
            <w:proofErr w:type="gramEnd"/>
            <w:r w:rsidRPr="009857FD">
              <w:t xml:space="preserve"> На 2018 и 2019 года областной бюджет запланирован без дефицита.</w:t>
            </w:r>
          </w:p>
          <w:p w:rsidR="0008759A" w:rsidRPr="009857FD" w:rsidRDefault="0008759A" w:rsidP="00C53071">
            <w:pPr>
              <w:ind w:firstLine="708"/>
              <w:jc w:val="both"/>
              <w:rPr>
                <w:b/>
              </w:rPr>
            </w:pPr>
            <w:proofErr w:type="gramStart"/>
            <w:r w:rsidRPr="0008759A">
              <w:rPr>
                <w:b/>
              </w:rPr>
              <w:t xml:space="preserve">Объем расходов областного бюджета на </w:t>
            </w:r>
            <w:r w:rsidRPr="0008759A">
              <w:rPr>
                <w:b/>
              </w:rPr>
              <w:lastRenderedPageBreak/>
              <w:t>обслуживание государственного долга Архангельской области на 2017 год составят в сумме 1 179,5 млн. рублей, что меньше запланированных ассигнований на 2016 год на 50,7 млн. рублей или на 4,1 %.  Объем расходов на обслуживание государственного долга на 2018 год запланирован в сумме  1 479,4 млн. рублей и на 2019 год в сумме 1 479,8 млн. рублей.</w:t>
            </w:r>
            <w:proofErr w:type="gramEnd"/>
          </w:p>
          <w:p w:rsidR="00C53071" w:rsidRPr="009857FD" w:rsidRDefault="0008759A" w:rsidP="00C53071">
            <w:pPr>
              <w:pStyle w:val="a9"/>
              <w:ind w:left="0" w:firstLine="708"/>
              <w:jc w:val="both"/>
            </w:pPr>
            <w:r w:rsidRPr="0008759A">
              <w:t>В 2017 году сохраняются риски рефинансирования долговых обязательств областного и местных бюджетов по кредитам кредитных организаций.</w:t>
            </w:r>
          </w:p>
          <w:p w:rsidR="000225F7" w:rsidRDefault="0008759A" w:rsidP="001E319B">
            <w:pPr>
              <w:autoSpaceDE w:val="0"/>
              <w:autoSpaceDN w:val="0"/>
              <w:adjustRightInd w:val="0"/>
              <w:ind w:firstLine="709"/>
              <w:jc w:val="both"/>
            </w:pPr>
            <w:proofErr w:type="gramStart"/>
            <w:r w:rsidRPr="009857FD">
              <w:t>Законопроектом предлагается утвердить  объем резервного фонда Правительства Архангельской области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2017 год в сумме 236,7 млн. рублей, на 2018 год в сумме 216,7 млн. рублей и на 2019 год в сумме 216,7 млн. рублей.</w:t>
            </w:r>
            <w:proofErr w:type="gramEnd"/>
          </w:p>
          <w:p w:rsidR="0008759A" w:rsidRDefault="0008759A" w:rsidP="0008759A">
            <w:pPr>
              <w:pStyle w:val="aa"/>
              <w:ind w:left="0" w:firstLine="709"/>
              <w:jc w:val="both"/>
            </w:pPr>
            <w:proofErr w:type="gramStart"/>
            <w:r>
              <w:t xml:space="preserve">В проекте областного закона </w:t>
            </w:r>
            <w:r w:rsidRPr="009857FD">
              <w:t xml:space="preserve">«Об областном бюджете на 2017 год и на плановый период 2018 и 2019 годов» </w:t>
            </w:r>
            <w:r>
              <w:t>приостанавливается до 31 декабря 2019 года:  действие пункта 4 статьи 11 областного закона от 22 февраля 2013 года  № 613-37-ОЗ «О государственной поддержке территориального общественного самоуправления в Архангельской области» и действие статей 2 и 3 областного закона от 30 сентября 2011 года № 330-24-ОЗ</w:t>
            </w:r>
            <w:proofErr w:type="gramEnd"/>
            <w:r>
              <w:t xml:space="preserve"> «О статусе административного центра Архангельской области».</w:t>
            </w:r>
          </w:p>
          <w:p w:rsidR="0008759A" w:rsidRDefault="0008759A" w:rsidP="0008759A">
            <w:pPr>
              <w:pStyle w:val="aa"/>
              <w:ind w:left="0" w:firstLine="709"/>
              <w:jc w:val="both"/>
            </w:pPr>
            <w:proofErr w:type="gramStart"/>
            <w:r>
              <w:t xml:space="preserve">На проект областного закона «Об областном бюджете на 2017 год и на плановый период 2018 и 2019 годов» поступило заключение от исполняющего обязанности главы муниципального образования «Город Архангельск» Ковалева С.М. в </w:t>
            </w:r>
            <w:r>
              <w:lastRenderedPageBreak/>
              <w:t xml:space="preserve">части необходимости </w:t>
            </w:r>
            <w:proofErr w:type="spellStart"/>
            <w:r>
              <w:t>предусмотрения</w:t>
            </w:r>
            <w:proofErr w:type="spellEnd"/>
            <w:r>
              <w:t xml:space="preserve"> в областном бюджете на 2017 год субсидий бюджетам городских округов на поддержку территориального общественного самоуправления и отмены предполагаемого статьей 16 законопроекта, приостановления до 31 декабря</w:t>
            </w:r>
            <w:proofErr w:type="gramEnd"/>
            <w:r>
              <w:t xml:space="preserve"> 2019 года действия пункта 4 статьи 11 областного закона от 22.02.2013 № 613-37-ОЗ «О государственной поддержке территориального общественного самоуправления в Архангельской области», так как благодаря реализации проектов ТОС решаются наиболее острые локальные проблемы территорий.</w:t>
            </w:r>
          </w:p>
          <w:p w:rsidR="0008759A" w:rsidRPr="009857FD" w:rsidRDefault="0008759A" w:rsidP="0008759A">
            <w:pPr>
              <w:pStyle w:val="aa"/>
              <w:ind w:left="0" w:firstLine="709"/>
              <w:jc w:val="both"/>
            </w:pPr>
            <w:r w:rsidRPr="009857FD">
              <w:rPr>
                <w:b/>
              </w:rPr>
              <w:t xml:space="preserve"> </w:t>
            </w:r>
            <w:proofErr w:type="gramStart"/>
            <w:r w:rsidRPr="009857FD">
              <w:t>По результатам экспертизы проекта областного закона «Об областном бюджете на 2017 год и на плановый период 2018 и 2019 годов» имеется заключение контрольно-счетной палаты Архангельской области, в котором отражены отдельные случаи нарушений бюджетного и иного законодательства.</w:t>
            </w:r>
            <w:proofErr w:type="gramEnd"/>
          </w:p>
          <w:p w:rsidR="0008759A" w:rsidRDefault="0008759A" w:rsidP="0008759A">
            <w:pPr>
              <w:ind w:firstLine="708"/>
              <w:jc w:val="both"/>
            </w:pPr>
            <w:r w:rsidRPr="009857FD">
              <w:t xml:space="preserve">Представлено </w:t>
            </w:r>
            <w:r w:rsidRPr="009857FD">
              <w:rPr>
                <w:b/>
              </w:rPr>
              <w:t>заключение государственно-правового управления аппарата областного Собрания депутатов</w:t>
            </w:r>
            <w:r w:rsidRPr="009857FD">
              <w:t xml:space="preserve"> на проект областного закона «Об областном бюджете на 2017 год и на плановый период 2018 и 2019 годов». </w:t>
            </w:r>
            <w:proofErr w:type="gramStart"/>
            <w:r>
              <w:t xml:space="preserve">На данный законопроект поступило заключение прокуратуры Архангельской области, в части установления случаев и порядков предоставления субсидий юридическим лицам (за исключением субсидий государственным (муниципальным) учреждениям), которое отнесено к бюджетным полномочиям Архангельского  областного Собрания депутатов, а не Правительства Архангельской области, что противоречит п.2 ч. 2 ст. 78 Бюджетного кодекса Российской Федерации, </w:t>
            </w:r>
            <w:proofErr w:type="spellStart"/>
            <w:r>
              <w:t>пп</w:t>
            </w:r>
            <w:proofErr w:type="spellEnd"/>
            <w:r>
              <w:t>. 11 п. 1 ст. 4, ст. 5 областного закона</w:t>
            </w:r>
            <w:proofErr w:type="gramEnd"/>
            <w:r>
              <w:t xml:space="preserve"> от 23.09.208 г. № 562-29-ОЗ «О бюджетном процессе Архангельской области». </w:t>
            </w:r>
            <w:r w:rsidRPr="009857FD">
              <w:t xml:space="preserve">В соответствии с распоряжением председателя Архангельского </w:t>
            </w:r>
            <w:r w:rsidRPr="009857FD">
              <w:lastRenderedPageBreak/>
              <w:t>областного Собрания депутатов от 16 ноября 2016 года</w:t>
            </w:r>
            <w:r>
              <w:t xml:space="preserve"> </w:t>
            </w:r>
            <w:r w:rsidRPr="009857FD">
              <w:t xml:space="preserve">№ 298 </w:t>
            </w:r>
            <w:proofErr w:type="spellStart"/>
            <w:proofErr w:type="gramStart"/>
            <w:r w:rsidRPr="009857FD">
              <w:t>р</w:t>
            </w:r>
            <w:proofErr w:type="spellEnd"/>
            <w:proofErr w:type="gramEnd"/>
            <w:r w:rsidRPr="009857FD">
              <w:t xml:space="preserve"> представлены заключения </w:t>
            </w:r>
            <w:r w:rsidRPr="009857FD">
              <w:rPr>
                <w:b/>
              </w:rPr>
              <w:t>профильных комитетов Архангельского областного Собрания депутатов</w:t>
            </w:r>
            <w:r w:rsidRPr="009857FD">
              <w:t xml:space="preserve"> по итогам рассмотрения государственных программ Архангельской области, </w:t>
            </w:r>
            <w:proofErr w:type="spellStart"/>
            <w:r w:rsidRPr="009857FD">
              <w:t>непрограммных</w:t>
            </w:r>
            <w:proofErr w:type="spellEnd"/>
            <w:r w:rsidRPr="009857FD">
              <w:t xml:space="preserve"> направлений деятельности, основных характеристик областного бюджета на 2017 год и на плановый период 2018 и 2019 годов, обобщение данных заключений</w:t>
            </w:r>
            <w:r>
              <w:t>.</w:t>
            </w:r>
          </w:p>
          <w:p w:rsidR="0008759A" w:rsidRPr="009857FD" w:rsidRDefault="0008759A" w:rsidP="0008759A">
            <w:pPr>
              <w:jc w:val="both"/>
            </w:pPr>
            <w:r w:rsidRPr="009857FD">
              <w:t>Комитет по бюджету и налоговой политике, проанализировав проект областного бюджета на 2017 год и на плановый период 2018 и 2019 годов и поступившие на проект заключения, обращает особое внимание Правительства Архангельской области на</w:t>
            </w:r>
            <w:r>
              <w:t xml:space="preserve"> следующее</w:t>
            </w:r>
            <w:r w:rsidRPr="009857FD">
              <w:t>:</w:t>
            </w:r>
          </w:p>
          <w:p w:rsidR="0008759A" w:rsidRPr="009410FB" w:rsidRDefault="0008759A" w:rsidP="0008759A">
            <w:pPr>
              <w:jc w:val="both"/>
            </w:pPr>
          </w:p>
          <w:p w:rsidR="0008759A" w:rsidRDefault="0008759A" w:rsidP="0008759A">
            <w:pPr>
              <w:pStyle w:val="a9"/>
              <w:ind w:left="0" w:firstLine="709"/>
              <w:jc w:val="both"/>
            </w:pPr>
            <w:r w:rsidRPr="00835B10">
              <w:t>1. Необходимость дальнейшей разработки и реализации комплекса мер, которые приведут к повышению устойчивости экономики области (в случае развития ситуации по неблагоприятному сценарию) исходя из прогнозных показателей социально-экономического развития Архангельской области</w:t>
            </w:r>
            <w:r>
              <w:t>.</w:t>
            </w:r>
            <w:r w:rsidRPr="00835B10">
              <w:t xml:space="preserve"> </w:t>
            </w:r>
          </w:p>
          <w:p w:rsidR="0008759A" w:rsidRPr="00835B10" w:rsidRDefault="0008759A" w:rsidP="0008759A">
            <w:pPr>
              <w:pStyle w:val="a9"/>
              <w:ind w:left="0" w:firstLine="709"/>
              <w:jc w:val="both"/>
            </w:pPr>
          </w:p>
          <w:p w:rsidR="0008759A" w:rsidRDefault="0008759A" w:rsidP="0008759A">
            <w:pPr>
              <w:pStyle w:val="a9"/>
              <w:ind w:left="0" w:firstLine="709"/>
              <w:jc w:val="both"/>
            </w:pPr>
            <w:r w:rsidRPr="00835B10">
              <w:t xml:space="preserve">2. </w:t>
            </w:r>
            <w:proofErr w:type="gramStart"/>
            <w:r w:rsidRPr="00835B10">
              <w:t>Необходимость дове</w:t>
            </w:r>
            <w:r>
              <w:t>сти уровень</w:t>
            </w:r>
            <w:r w:rsidRPr="00835B10">
              <w:t xml:space="preserve"> заработной платы низкооплачиваемых категорий работников муниципальных и государственных образовательных организаций, занятых на полную ставку, до минимального размера оплаты труда, установленного с 1 июля 2016 года в соответствии с законодательством Российской Федерации, с учетом районного коэффициента и процентных надбавок за работу в районах Крайнего Севера и приравненных к ним местностях</w:t>
            </w:r>
            <w:r>
              <w:t>.</w:t>
            </w:r>
            <w:proofErr w:type="gramEnd"/>
          </w:p>
          <w:p w:rsidR="0008759A" w:rsidRPr="00835B10" w:rsidRDefault="0008759A" w:rsidP="0008759A">
            <w:pPr>
              <w:pStyle w:val="a9"/>
              <w:ind w:left="0" w:firstLine="709"/>
              <w:jc w:val="both"/>
            </w:pPr>
          </w:p>
          <w:p w:rsidR="0008759A" w:rsidRDefault="0008759A" w:rsidP="0008759A">
            <w:pPr>
              <w:pStyle w:val="a9"/>
              <w:ind w:left="0" w:firstLine="709"/>
              <w:jc w:val="both"/>
            </w:pPr>
            <w:r w:rsidRPr="00835B10">
              <w:t xml:space="preserve">3. Возможные риски </w:t>
            </w:r>
            <w:r>
              <w:t>от</w:t>
            </w:r>
            <w:r w:rsidRPr="00835B10">
              <w:t xml:space="preserve"> невыполнени</w:t>
            </w:r>
            <w:r>
              <w:t>я</w:t>
            </w:r>
            <w:r w:rsidRPr="00835B10">
              <w:t xml:space="preserve"> плана </w:t>
            </w:r>
            <w:r w:rsidRPr="00835B10">
              <w:lastRenderedPageBreak/>
              <w:t>приватизации государственного имущества Архангельской области на 2016 – 2018 годы</w:t>
            </w:r>
            <w:r>
              <w:t>, так как д</w:t>
            </w:r>
            <w:r w:rsidRPr="00835B10">
              <w:t>оходы, которые планируется получить от выполнения плана приватизации в 2017 году</w:t>
            </w:r>
            <w:r>
              <w:t>,</w:t>
            </w:r>
            <w:r w:rsidRPr="00835B10">
              <w:t xml:space="preserve"> являются источниками финансирования дефицита областного бюджета на 2017 год</w:t>
            </w:r>
            <w:r>
              <w:t>.</w:t>
            </w:r>
          </w:p>
          <w:p w:rsidR="0008759A" w:rsidRDefault="0008759A" w:rsidP="0008759A">
            <w:pPr>
              <w:pStyle w:val="a9"/>
              <w:ind w:left="0" w:firstLine="709"/>
              <w:jc w:val="both"/>
            </w:pPr>
          </w:p>
          <w:p w:rsidR="0008759A" w:rsidRDefault="0008759A" w:rsidP="0008759A">
            <w:pPr>
              <w:pStyle w:val="a9"/>
              <w:ind w:left="0" w:firstLine="709"/>
              <w:jc w:val="both"/>
            </w:pPr>
            <w:r>
              <w:t>4. Необходимость оптимизации бюджетной сети и проведения организационных мероприятий органами государственной власти Архангельской области с учетом сокращения предельных объемов финансирования из областного бюджета на оплату труда и  начисления на 2017 год.</w:t>
            </w:r>
          </w:p>
          <w:p w:rsidR="0008759A" w:rsidRDefault="0008759A" w:rsidP="0008759A">
            <w:pPr>
              <w:pStyle w:val="a9"/>
              <w:ind w:left="0" w:firstLine="709"/>
              <w:jc w:val="both"/>
            </w:pPr>
          </w:p>
          <w:p w:rsidR="0008759A" w:rsidRDefault="0008759A" w:rsidP="0008759A">
            <w:pPr>
              <w:ind w:firstLine="709"/>
              <w:jc w:val="both"/>
            </w:pPr>
            <w:r w:rsidRPr="00B0363F">
              <w:t xml:space="preserve">5. Обеспечение </w:t>
            </w:r>
            <w:proofErr w:type="spellStart"/>
            <w:r w:rsidRPr="00B0363F">
              <w:t>адресности</w:t>
            </w:r>
            <w:proofErr w:type="spellEnd"/>
            <w:r w:rsidRPr="00B0363F">
              <w:t xml:space="preserve"> социальной поддержки граждан с учетом критерия нуждаемости</w:t>
            </w:r>
            <w:r>
              <w:t xml:space="preserve"> и необходимость повышения эффективности мер социальной поддержки.</w:t>
            </w:r>
          </w:p>
          <w:p w:rsidR="0008759A" w:rsidRPr="00B0363F" w:rsidRDefault="0008759A" w:rsidP="0008759A">
            <w:pPr>
              <w:ind w:firstLine="709"/>
              <w:jc w:val="both"/>
            </w:pPr>
          </w:p>
          <w:p w:rsidR="0008759A" w:rsidRDefault="0008759A" w:rsidP="0008759A">
            <w:pPr>
              <w:ind w:firstLine="708"/>
              <w:jc w:val="both"/>
            </w:pPr>
            <w:r w:rsidRPr="00B0363F">
              <w:t xml:space="preserve">6. </w:t>
            </w:r>
            <w:r>
              <w:t>Н</w:t>
            </w:r>
            <w:r w:rsidRPr="00B0363F">
              <w:t xml:space="preserve">едостаток бюджетных средств на предоставление субсидий </w:t>
            </w:r>
            <w:proofErr w:type="spellStart"/>
            <w:r w:rsidRPr="00B0363F">
              <w:t>ресурсоснабжающим</w:t>
            </w:r>
            <w:proofErr w:type="spellEnd"/>
            <w:r w:rsidRPr="00B0363F">
              <w:t xml:space="preserve"> организациям в результате государственного регулирования тарифов (цен)</w:t>
            </w:r>
            <w:r>
              <w:t>.</w:t>
            </w:r>
          </w:p>
          <w:p w:rsidR="0008759A" w:rsidRDefault="0008759A" w:rsidP="0008759A">
            <w:pPr>
              <w:ind w:firstLine="708"/>
              <w:jc w:val="both"/>
            </w:pPr>
          </w:p>
          <w:p w:rsidR="0008759A" w:rsidRDefault="0008759A" w:rsidP="0008759A">
            <w:pPr>
              <w:ind w:firstLine="708"/>
              <w:jc w:val="both"/>
            </w:pPr>
            <w:r>
              <w:t xml:space="preserve">7. </w:t>
            </w:r>
            <w:proofErr w:type="gramStart"/>
            <w:r>
              <w:t xml:space="preserve">Необходимость разработки единых подходов при оценке и определении размера </w:t>
            </w:r>
            <w:r w:rsidRPr="002C461D">
              <w:t xml:space="preserve">субсидии на возмещение недополученных </w:t>
            </w:r>
            <w:r>
              <w:t>доходов</w:t>
            </w:r>
            <w:r w:rsidRPr="002C461D">
              <w:t>, возникающих в результате государственного регулирования тарифов на перевозку пассажиров и багажа в пригородном и межмуниципальном сообщении на территории Архангельской области</w:t>
            </w:r>
            <w:r w:rsidRPr="0097709D">
              <w:t xml:space="preserve"> </w:t>
            </w:r>
            <w:r>
              <w:t xml:space="preserve">для всех видов транспорта, с учетом </w:t>
            </w:r>
            <w:r w:rsidRPr="002C461D">
              <w:t>планов</w:t>
            </w:r>
            <w:r>
              <w:t>ого</w:t>
            </w:r>
            <w:r w:rsidRPr="002C461D">
              <w:t xml:space="preserve"> объем</w:t>
            </w:r>
            <w:r>
              <w:t>а</w:t>
            </w:r>
            <w:r w:rsidRPr="002C461D">
              <w:t xml:space="preserve"> перевозк</w:t>
            </w:r>
            <w:r>
              <w:t>и</w:t>
            </w:r>
            <w:r w:rsidRPr="002C461D">
              <w:t xml:space="preserve"> (</w:t>
            </w:r>
            <w:r>
              <w:t xml:space="preserve">количества </w:t>
            </w:r>
            <w:r w:rsidRPr="002C461D">
              <w:t>человек)</w:t>
            </w:r>
            <w:r>
              <w:t xml:space="preserve">, </w:t>
            </w:r>
            <w:r w:rsidRPr="002C461D">
              <w:t>экономически обоснованных затрат по каждому маршруту и доходов, полученных, исходя из утвержденных тарифов</w:t>
            </w:r>
            <w:r>
              <w:t>, с целью</w:t>
            </w:r>
            <w:proofErr w:type="gramEnd"/>
            <w:r>
              <w:t xml:space="preserve"> недопущения необоснованных расходов областного бюджета.</w:t>
            </w:r>
          </w:p>
          <w:p w:rsidR="0008759A" w:rsidRDefault="0008759A" w:rsidP="0008759A">
            <w:pPr>
              <w:ind w:firstLine="708"/>
              <w:jc w:val="both"/>
            </w:pPr>
          </w:p>
          <w:p w:rsidR="0008759A" w:rsidRDefault="0008759A" w:rsidP="0008759A">
            <w:pPr>
              <w:ind w:firstLine="708"/>
              <w:jc w:val="both"/>
            </w:pPr>
            <w:r>
              <w:t>8. Недопустимость финансирования по остаточному принципу расходов областного бюджета в 2017 году по разделам «физическая культура и спорт» и «культура» и необходимость увеличения финансирования</w:t>
            </w:r>
            <w:r w:rsidRPr="00292042">
              <w:t xml:space="preserve"> </w:t>
            </w:r>
            <w:r>
              <w:t xml:space="preserve">указанных расходов. </w:t>
            </w:r>
            <w:proofErr w:type="gramStart"/>
            <w:r>
              <w:t xml:space="preserve">Снижение количества оказываемых услуг по этим разделам </w:t>
            </w:r>
            <w:r w:rsidRPr="004F1B7D">
              <w:t>не согласуется с приоритетными направлениями</w:t>
            </w:r>
            <w:r>
              <w:t xml:space="preserve">, </w:t>
            </w:r>
            <w:r w:rsidRPr="004F1B7D">
              <w:t>обозначенными Президентом Российской Федерации</w:t>
            </w:r>
            <w:r>
              <w:t>:</w:t>
            </w:r>
            <w:r w:rsidRPr="004F1B7D">
              <w:t xml:space="preserve"> внедрение массового спорта для людей разного возраста и разного состояния здоровья</w:t>
            </w:r>
            <w:r>
              <w:t xml:space="preserve"> в сфере физической культуры и спорта и </w:t>
            </w:r>
            <w:r w:rsidRPr="006B602D">
              <w:t>эстетического воспитания и развития культурного и духовного потенциала каждой личности и общества в целом</w:t>
            </w:r>
            <w:r>
              <w:t xml:space="preserve"> в сфере культуры.</w:t>
            </w:r>
            <w:proofErr w:type="gramEnd"/>
          </w:p>
          <w:p w:rsidR="0008759A" w:rsidRDefault="0008759A" w:rsidP="0008759A">
            <w:pPr>
              <w:ind w:firstLine="708"/>
              <w:jc w:val="both"/>
            </w:pPr>
          </w:p>
          <w:p w:rsidR="0008759A" w:rsidRDefault="0008759A" w:rsidP="0008759A">
            <w:pPr>
              <w:ind w:firstLine="708"/>
              <w:jc w:val="both"/>
            </w:pPr>
            <w:r>
              <w:t xml:space="preserve">9. Необходимость  проведения постоянного мониторинга потребности в </w:t>
            </w:r>
            <w:r w:rsidRPr="00510126">
              <w:t>лекарственны</w:t>
            </w:r>
            <w:r>
              <w:t>х</w:t>
            </w:r>
            <w:r w:rsidRPr="00510126">
              <w:t xml:space="preserve"> препарат</w:t>
            </w:r>
            <w:r>
              <w:t>ах</w:t>
            </w:r>
            <w:r w:rsidRPr="00510126">
              <w:t xml:space="preserve"> и издели</w:t>
            </w:r>
            <w:r>
              <w:t>ях</w:t>
            </w:r>
            <w:r w:rsidRPr="00510126">
              <w:t xml:space="preserve"> медицинского назначения льготны</w:t>
            </w:r>
            <w:r>
              <w:t>х</w:t>
            </w:r>
            <w:r w:rsidRPr="00510126">
              <w:t xml:space="preserve"> категори</w:t>
            </w:r>
            <w:r>
              <w:t>й</w:t>
            </w:r>
            <w:r w:rsidRPr="00510126">
              <w:t xml:space="preserve"> граждан</w:t>
            </w:r>
            <w:r>
              <w:t xml:space="preserve"> и оценки достаточности </w:t>
            </w:r>
            <w:r w:rsidRPr="00510126">
              <w:t>бюджетных ассигнований</w:t>
            </w:r>
            <w:r>
              <w:t>, направляемых</w:t>
            </w:r>
            <w:r w:rsidRPr="00510126">
              <w:t xml:space="preserve"> на </w:t>
            </w:r>
            <w:r>
              <w:t xml:space="preserve">их </w:t>
            </w:r>
            <w:r w:rsidRPr="00510126">
              <w:t>лекарственное обеспечение</w:t>
            </w:r>
            <w:r>
              <w:t>.</w:t>
            </w:r>
          </w:p>
          <w:p w:rsidR="0008759A" w:rsidRDefault="0008759A" w:rsidP="0008759A">
            <w:pPr>
              <w:ind w:firstLine="708"/>
              <w:jc w:val="both"/>
            </w:pPr>
          </w:p>
          <w:p w:rsidR="0008759A" w:rsidRDefault="0008759A" w:rsidP="0008759A">
            <w:pPr>
              <w:ind w:firstLine="708"/>
              <w:jc w:val="both"/>
            </w:pPr>
            <w:r>
              <w:t xml:space="preserve">10. </w:t>
            </w:r>
            <w:proofErr w:type="gramStart"/>
            <w:r w:rsidRPr="00292042">
              <w:t xml:space="preserve">Не допущение сокращения объемов инвестиционных расходов в структуре областного бюджета, которое может повлиять </w:t>
            </w:r>
            <w:r>
              <w:t xml:space="preserve">как </w:t>
            </w:r>
            <w:r w:rsidRPr="00292042">
              <w:t>на замедление темпов роста инвестиций в основной капитал в целом по экономике, увеличение внутренних заимствований и тенденцию к увеличению расходов на обслуживание государственного долга,</w:t>
            </w:r>
            <w:r>
              <w:t xml:space="preserve"> так и </w:t>
            </w:r>
            <w:r w:rsidRPr="00292042">
              <w:t xml:space="preserve">на </w:t>
            </w:r>
            <w:r>
              <w:t xml:space="preserve">неблагоприятные последствия </w:t>
            </w:r>
            <w:r w:rsidRPr="00292042">
              <w:t xml:space="preserve">рисков </w:t>
            </w:r>
            <w:proofErr w:type="spellStart"/>
            <w:r w:rsidRPr="00292042">
              <w:t>недопоступления</w:t>
            </w:r>
            <w:proofErr w:type="spellEnd"/>
            <w:r w:rsidRPr="00292042">
              <w:t xml:space="preserve"> в областной бюджет запланированных налоговых и неналоговых доходов</w:t>
            </w:r>
            <w:r>
              <w:t>.</w:t>
            </w:r>
            <w:proofErr w:type="gramEnd"/>
          </w:p>
          <w:p w:rsidR="0008759A" w:rsidRPr="00292042" w:rsidRDefault="0008759A" w:rsidP="0008759A">
            <w:pPr>
              <w:ind w:firstLine="708"/>
              <w:jc w:val="both"/>
            </w:pPr>
            <w:r w:rsidRPr="00292042">
              <w:t xml:space="preserve"> </w:t>
            </w:r>
          </w:p>
          <w:p w:rsidR="0008759A" w:rsidRDefault="0008759A" w:rsidP="0008759A">
            <w:pPr>
              <w:ind w:firstLine="708"/>
              <w:jc w:val="both"/>
            </w:pPr>
            <w:r w:rsidRPr="00804410">
              <w:t>1</w:t>
            </w:r>
            <w:r>
              <w:t>1</w:t>
            </w:r>
            <w:r w:rsidRPr="00804410">
              <w:t>. Необходимость принятия мер по недопущению роста количества незавершенных объектов</w:t>
            </w:r>
            <w:r>
              <w:t xml:space="preserve"> строительства и реконструкции</w:t>
            </w:r>
            <w:r w:rsidRPr="00804410">
              <w:t xml:space="preserve">, </w:t>
            </w:r>
            <w:r w:rsidRPr="00804410">
              <w:lastRenderedPageBreak/>
              <w:t xml:space="preserve">обеспечению преемственности показателей областной адресной инвестиционной </w:t>
            </w:r>
            <w:r w:rsidRPr="00F175EF">
              <w:t>программы по годам</w:t>
            </w:r>
            <w:r>
              <w:t>, а также по</w:t>
            </w:r>
            <w:r w:rsidRPr="00F175EF">
              <w:t xml:space="preserve"> направлению дополнительных средств областного бюджета в 2017 году на завершение ранее начатых объектов строительства</w:t>
            </w:r>
            <w:r>
              <w:t xml:space="preserve"> и реконструкции.</w:t>
            </w:r>
          </w:p>
          <w:p w:rsidR="0008759A" w:rsidRDefault="0008759A" w:rsidP="0008759A">
            <w:pPr>
              <w:ind w:firstLine="708"/>
              <w:jc w:val="both"/>
            </w:pPr>
          </w:p>
          <w:p w:rsidR="0008759A" w:rsidRDefault="0008759A" w:rsidP="0008759A">
            <w:pPr>
              <w:ind w:firstLine="708"/>
              <w:jc w:val="both"/>
            </w:pPr>
            <w:r>
              <w:t>12.  Дефицит средств на расселение аварийного жилищного фонда.</w:t>
            </w:r>
          </w:p>
          <w:p w:rsidR="0008759A" w:rsidRPr="00F175EF" w:rsidRDefault="0008759A" w:rsidP="0008759A">
            <w:pPr>
              <w:ind w:firstLine="708"/>
              <w:jc w:val="both"/>
            </w:pPr>
          </w:p>
          <w:p w:rsidR="0008759A" w:rsidRDefault="0008759A" w:rsidP="0008759A">
            <w:pPr>
              <w:ind w:firstLine="709"/>
              <w:jc w:val="both"/>
            </w:pPr>
            <w:r w:rsidRPr="00F175EF">
              <w:t>1</w:t>
            </w:r>
            <w:r>
              <w:t>3</w:t>
            </w:r>
            <w:r w:rsidRPr="00F175EF">
              <w:t>. Обеспеч</w:t>
            </w:r>
            <w:r>
              <w:t>ение</w:t>
            </w:r>
            <w:r w:rsidRPr="00F175EF">
              <w:t xml:space="preserve"> реализации гарантий и обязательств </w:t>
            </w:r>
            <w:r>
              <w:t xml:space="preserve">Архангельской </w:t>
            </w:r>
            <w:r w:rsidRPr="00F175EF">
              <w:t xml:space="preserve">области перед населением, в том числе в сфере образования, здравоохранения, культуры. </w:t>
            </w:r>
            <w:r>
              <w:t>О</w:t>
            </w:r>
            <w:r w:rsidRPr="00F175EF">
              <w:t>беспеч</w:t>
            </w:r>
            <w:r>
              <w:t>ение</w:t>
            </w:r>
            <w:r w:rsidRPr="00F175EF">
              <w:t xml:space="preserve"> исполнени</w:t>
            </w:r>
            <w:r>
              <w:t>я</w:t>
            </w:r>
            <w:r w:rsidRPr="00F175EF">
              <w:t xml:space="preserve"> «майских» указов Президента Российской Федерации</w:t>
            </w:r>
            <w:r>
              <w:t>.</w:t>
            </w:r>
          </w:p>
          <w:p w:rsidR="0008759A" w:rsidRDefault="0008759A" w:rsidP="0008759A">
            <w:pPr>
              <w:ind w:firstLine="709"/>
              <w:jc w:val="both"/>
            </w:pPr>
          </w:p>
          <w:p w:rsidR="0008759A" w:rsidRDefault="0008759A" w:rsidP="0008759A">
            <w:pPr>
              <w:ind w:firstLine="709"/>
              <w:jc w:val="both"/>
            </w:pPr>
            <w:r>
              <w:t xml:space="preserve">14. </w:t>
            </w:r>
            <w:proofErr w:type="gramStart"/>
            <w:r>
              <w:t>Предусмотреть в областном бюджете на 2017 год выделение субсидий бюджетам городских округов на поддержку территориального общественного самоуправления и исключить  предлагаемое статьей 16 законопроекта, положение о приостановлении до             31 декабря 2019 года действия пункта 4 статьи 11 областного закона от 22 февраля 2013 года  № 613-37-ОЗ «О государственной поддержке территориального общественного самоуправления в Архангельской области».</w:t>
            </w:r>
            <w:proofErr w:type="gramEnd"/>
          </w:p>
          <w:p w:rsidR="0008759A" w:rsidRDefault="0008759A" w:rsidP="0008759A">
            <w:pPr>
              <w:ind w:firstLine="709"/>
              <w:jc w:val="both"/>
            </w:pPr>
          </w:p>
          <w:p w:rsidR="0008759A" w:rsidRDefault="0008759A" w:rsidP="0008759A">
            <w:pPr>
              <w:ind w:firstLine="708"/>
              <w:jc w:val="both"/>
            </w:pPr>
            <w:r>
              <w:t xml:space="preserve">15. </w:t>
            </w:r>
            <w:r w:rsidRPr="009857FD">
              <w:t>Н</w:t>
            </w:r>
            <w:r>
              <w:t>едопущение снижения</w:t>
            </w:r>
            <w:r w:rsidRPr="009857FD">
              <w:t xml:space="preserve"> </w:t>
            </w:r>
            <w:r>
              <w:t xml:space="preserve">объема </w:t>
            </w:r>
            <w:r w:rsidRPr="009857FD">
              <w:t>финансировани</w:t>
            </w:r>
            <w:r>
              <w:t>я</w:t>
            </w:r>
            <w:r w:rsidRPr="009857FD">
              <w:t xml:space="preserve"> расходов, связанных с развитием города Архангельска как областного центра</w:t>
            </w:r>
            <w:r>
              <w:t>,</w:t>
            </w:r>
            <w:r w:rsidRPr="009857FD">
              <w:t xml:space="preserve"> в рамках государственных программ Архангельской области в 2017 году</w:t>
            </w:r>
            <w:r>
              <w:t>.</w:t>
            </w:r>
          </w:p>
          <w:p w:rsidR="0008759A" w:rsidRPr="00F175EF" w:rsidRDefault="0008759A" w:rsidP="0008759A">
            <w:pPr>
              <w:ind w:firstLine="708"/>
              <w:jc w:val="both"/>
            </w:pPr>
          </w:p>
          <w:p w:rsidR="0008759A" w:rsidRDefault="0008759A" w:rsidP="0008759A">
            <w:pPr>
              <w:ind w:firstLine="709"/>
              <w:jc w:val="both"/>
            </w:pPr>
            <w:r w:rsidRPr="00C91778">
              <w:t>1</w:t>
            </w:r>
            <w:r>
              <w:t>6</w:t>
            </w:r>
            <w:r w:rsidRPr="00C91778">
              <w:t xml:space="preserve">. Необходимость </w:t>
            </w:r>
            <w:r>
              <w:t xml:space="preserve">принятия мер по </w:t>
            </w:r>
            <w:r w:rsidRPr="00C91778">
              <w:t>сокращени</w:t>
            </w:r>
            <w:r>
              <w:t>ю</w:t>
            </w:r>
            <w:r w:rsidRPr="00C91778">
              <w:t xml:space="preserve"> объема </w:t>
            </w:r>
            <w:r>
              <w:t xml:space="preserve">государственных </w:t>
            </w:r>
            <w:r w:rsidRPr="00C91778">
              <w:t>долговых обязательств</w:t>
            </w:r>
            <w:r>
              <w:t xml:space="preserve"> Архангельской области.</w:t>
            </w:r>
          </w:p>
          <w:p w:rsidR="0008759A" w:rsidRDefault="0008759A" w:rsidP="0008759A">
            <w:pPr>
              <w:ind w:firstLine="709"/>
              <w:jc w:val="both"/>
            </w:pPr>
          </w:p>
          <w:p w:rsidR="0008759A" w:rsidRPr="009857FD" w:rsidRDefault="0008759A" w:rsidP="0008759A">
            <w:pPr>
              <w:ind w:firstLine="709"/>
              <w:jc w:val="both"/>
            </w:pPr>
            <w:r>
              <w:t>17</w:t>
            </w:r>
            <w:r w:rsidRPr="00C91778">
              <w:t>. Обеспечение взыскания в бюджет необоснованно произведенных расходов, установленных в ходе проверок, проводимых органами финансового контроля.</w:t>
            </w:r>
          </w:p>
          <w:p w:rsidR="0008759A" w:rsidRPr="00773229" w:rsidRDefault="0008759A" w:rsidP="0008759A">
            <w:pPr>
              <w:ind w:firstLine="708"/>
              <w:jc w:val="both"/>
            </w:pPr>
          </w:p>
        </w:tc>
        <w:tc>
          <w:tcPr>
            <w:tcW w:w="1592" w:type="dxa"/>
          </w:tcPr>
          <w:p w:rsidR="000225F7" w:rsidRPr="00773229" w:rsidRDefault="006E6375" w:rsidP="001E319B">
            <w:pPr>
              <w:pStyle w:val="a3"/>
              <w:ind w:right="-56" w:firstLine="0"/>
              <w:rPr>
                <w:sz w:val="24"/>
                <w:szCs w:val="24"/>
              </w:rPr>
            </w:pPr>
            <w:r>
              <w:rPr>
                <w:sz w:val="24"/>
                <w:szCs w:val="24"/>
              </w:rPr>
              <w:lastRenderedPageBreak/>
              <w:t>В соответствии с планом</w:t>
            </w:r>
          </w:p>
        </w:tc>
        <w:tc>
          <w:tcPr>
            <w:tcW w:w="3086" w:type="dxa"/>
          </w:tcPr>
          <w:p w:rsidR="0008759A" w:rsidRPr="009857FD" w:rsidRDefault="0008759A" w:rsidP="0008759A">
            <w:pPr>
              <w:ind w:firstLine="708"/>
              <w:jc w:val="both"/>
            </w:pPr>
            <w:r w:rsidRPr="009857FD">
              <w:t>Комитет по бюджету и налоговой политике с учетом всех поступивших заключений РЕКОМЕНДУЕТ:</w:t>
            </w:r>
          </w:p>
          <w:p w:rsidR="0008759A" w:rsidRPr="009857FD" w:rsidRDefault="0008759A" w:rsidP="0008759A">
            <w:pPr>
              <w:ind w:firstLine="708"/>
              <w:jc w:val="both"/>
            </w:pPr>
            <w:r w:rsidRPr="009857FD">
              <w:t>- обратить внимание профильных комитетов Архангельского областного Собрания депутатов на необходимость рассмотрения проекта областного бюджета совместно с министерствами, агентствами и инспекциями  Архангельской области на предмет не только в части эффективности расходов и необходимости увеличения бюджетных ассигнований, но и в части администрирования главными администраторами доходов областного бюджета;</w:t>
            </w:r>
          </w:p>
          <w:p w:rsidR="0008759A" w:rsidRPr="009857FD" w:rsidRDefault="0008759A" w:rsidP="0008759A">
            <w:pPr>
              <w:jc w:val="both"/>
              <w:rPr>
                <w:b/>
              </w:rPr>
            </w:pPr>
            <w:r w:rsidRPr="009857FD">
              <w:tab/>
              <w:t xml:space="preserve">- депутатам областного Собрания депутатов </w:t>
            </w:r>
            <w:r w:rsidRPr="009857FD">
              <w:rPr>
                <w:b/>
              </w:rPr>
              <w:t xml:space="preserve">принять </w:t>
            </w:r>
            <w:r w:rsidRPr="009857FD">
              <w:t xml:space="preserve">проект областного закона «Об областном бюджете на 2017 год и на плановый период 2018 и 2019 годов» </w:t>
            </w:r>
            <w:r w:rsidRPr="009857FD">
              <w:rPr>
                <w:b/>
              </w:rPr>
              <w:t xml:space="preserve">в первом чтении с учетом представленных основных параметров </w:t>
            </w:r>
            <w:r>
              <w:rPr>
                <w:b/>
              </w:rPr>
              <w:t xml:space="preserve">и обеспечения сбалансированности </w:t>
            </w:r>
            <w:r w:rsidRPr="009857FD">
              <w:rPr>
                <w:b/>
              </w:rPr>
              <w:lastRenderedPageBreak/>
              <w:t>областного бюджета</w:t>
            </w:r>
            <w:r>
              <w:rPr>
                <w:b/>
              </w:rPr>
              <w:t xml:space="preserve"> </w:t>
            </w:r>
            <w:r w:rsidRPr="000947E3">
              <w:t>на очередной тридцатой сессии областного Собрания депутатов шестого созыва</w:t>
            </w:r>
            <w:r w:rsidRPr="009857FD">
              <w:t>;</w:t>
            </w:r>
          </w:p>
          <w:p w:rsidR="0008759A" w:rsidRPr="009857FD" w:rsidRDefault="0008759A" w:rsidP="0008759A">
            <w:pPr>
              <w:jc w:val="both"/>
            </w:pPr>
            <w:r w:rsidRPr="009857FD">
              <w:tab/>
              <w:t>- Правительству Архангельской области проанализировать предложения комитета по бюджету и налоговой политике, контрольно-счетной палаты Архангельской области, государственно-правового управления аппарата областного Собрания депутатов, профильных комитетов Архангельского областного Собрания депутатов, прокуратуры Архангельской области и внести  необходимые поправки ко второму чтению.</w:t>
            </w:r>
          </w:p>
          <w:p w:rsidR="0008759A" w:rsidRDefault="0008759A" w:rsidP="0008759A">
            <w:pPr>
              <w:ind w:firstLine="708"/>
              <w:jc w:val="both"/>
            </w:pPr>
          </w:p>
          <w:p w:rsidR="000225F7" w:rsidRPr="00773229" w:rsidRDefault="000225F7" w:rsidP="001E319B">
            <w:pPr>
              <w:pStyle w:val="a7"/>
              <w:jc w:val="both"/>
            </w:pPr>
          </w:p>
        </w:tc>
      </w:tr>
      <w:tr w:rsidR="000225F7" w:rsidRPr="00F118F7" w:rsidTr="001E319B">
        <w:tc>
          <w:tcPr>
            <w:tcW w:w="588" w:type="dxa"/>
          </w:tcPr>
          <w:p w:rsidR="000225F7" w:rsidRPr="00773229" w:rsidRDefault="006E6375" w:rsidP="001E319B">
            <w:pPr>
              <w:pStyle w:val="a3"/>
              <w:ind w:firstLine="0"/>
              <w:jc w:val="center"/>
              <w:rPr>
                <w:sz w:val="24"/>
                <w:szCs w:val="24"/>
              </w:rPr>
            </w:pPr>
            <w:r>
              <w:rPr>
                <w:sz w:val="24"/>
                <w:szCs w:val="24"/>
              </w:rPr>
              <w:lastRenderedPageBreak/>
              <w:t>4.</w:t>
            </w:r>
          </w:p>
        </w:tc>
        <w:tc>
          <w:tcPr>
            <w:tcW w:w="2497" w:type="dxa"/>
          </w:tcPr>
          <w:p w:rsidR="000225F7" w:rsidRPr="00773229" w:rsidRDefault="006E6375" w:rsidP="001E319B">
            <w:pPr>
              <w:pStyle w:val="a7"/>
              <w:jc w:val="both"/>
            </w:pPr>
            <w:r w:rsidRPr="006E6375">
              <w:t>Проект областного закона «О внесении изменений и дополнений в областной закон «Об областном бюджете на 2016 год» (</w:t>
            </w:r>
            <w:r w:rsidRPr="006E6375">
              <w:rPr>
                <w:b/>
              </w:rPr>
              <w:t>первое и второе чтение</w:t>
            </w:r>
            <w:r w:rsidRPr="006E6375">
              <w:t>).</w:t>
            </w:r>
          </w:p>
        </w:tc>
        <w:tc>
          <w:tcPr>
            <w:tcW w:w="1800" w:type="dxa"/>
          </w:tcPr>
          <w:p w:rsidR="00F70AAA" w:rsidRDefault="00F70AAA" w:rsidP="001E319B">
            <w:pPr>
              <w:pStyle w:val="a3"/>
              <w:ind w:left="-66" w:firstLine="0"/>
              <w:jc w:val="center"/>
              <w:rPr>
                <w:sz w:val="24"/>
                <w:szCs w:val="24"/>
              </w:rPr>
            </w:pPr>
            <w:r>
              <w:rPr>
                <w:sz w:val="24"/>
                <w:szCs w:val="24"/>
              </w:rPr>
              <w:t>Губернатор Архангельской области/</w:t>
            </w:r>
          </w:p>
          <w:p w:rsidR="000225F7" w:rsidRPr="00773229" w:rsidRDefault="00F70AAA" w:rsidP="001E319B">
            <w:pPr>
              <w:pStyle w:val="a3"/>
              <w:ind w:left="-66" w:firstLine="0"/>
              <w:jc w:val="center"/>
              <w:rPr>
                <w:sz w:val="24"/>
                <w:szCs w:val="24"/>
              </w:rPr>
            </w:pPr>
            <w:r>
              <w:rPr>
                <w:sz w:val="24"/>
                <w:szCs w:val="24"/>
              </w:rPr>
              <w:t>Усачева Е.Ю.</w:t>
            </w:r>
          </w:p>
        </w:tc>
        <w:tc>
          <w:tcPr>
            <w:tcW w:w="5713" w:type="dxa"/>
          </w:tcPr>
          <w:p w:rsidR="00F70AAA" w:rsidRPr="00F70AAA" w:rsidRDefault="00F70AAA" w:rsidP="00F70AAA">
            <w:pPr>
              <w:pStyle w:val="a7"/>
              <w:ind w:firstLine="709"/>
              <w:jc w:val="both"/>
            </w:pPr>
            <w:r w:rsidRPr="00F70AAA">
              <w:t>Проектом областного закона предусматривается перенос ассигнований между главными распорядителями, разделами, подразделами, целевыми статьями и видами расходов без изменения основных характеристик областного бюджета на 2016 год.</w:t>
            </w:r>
          </w:p>
          <w:p w:rsidR="00F70AAA" w:rsidRPr="00F70AAA" w:rsidRDefault="00F70AAA" w:rsidP="00F70AAA">
            <w:pPr>
              <w:pStyle w:val="a7"/>
              <w:ind w:firstLine="709"/>
              <w:jc w:val="both"/>
            </w:pPr>
            <w:r w:rsidRPr="00F70AAA">
              <w:t xml:space="preserve"> Законопроектом предусмотрены следующие изменения расходной части областного бюджета:</w:t>
            </w:r>
          </w:p>
          <w:p w:rsidR="00F70AAA" w:rsidRPr="00F70AAA" w:rsidRDefault="00F70AAA" w:rsidP="00F70AAA">
            <w:pPr>
              <w:pStyle w:val="a7"/>
              <w:ind w:firstLine="709"/>
              <w:jc w:val="both"/>
            </w:pPr>
            <w:r w:rsidRPr="00F70AAA">
              <w:t>- перераспределение ассигнований между главными распорядителями средств  областного бюджета в сумме 151 171,3 тыс. рублей.</w:t>
            </w:r>
          </w:p>
          <w:p w:rsidR="00F70AAA" w:rsidRPr="00F70AAA" w:rsidRDefault="00F70AAA" w:rsidP="00F70AAA">
            <w:pPr>
              <w:pStyle w:val="a7"/>
              <w:ind w:firstLine="709"/>
              <w:jc w:val="both"/>
            </w:pPr>
            <w:r w:rsidRPr="00F70AAA">
              <w:t>- перераспределение расходов в пределах ассигнований, утвержденных главным распределителям средств областного бюджета.</w:t>
            </w:r>
          </w:p>
          <w:p w:rsidR="00F70AAA" w:rsidRPr="00F70AAA" w:rsidRDefault="00F70AAA" w:rsidP="00F70AAA">
            <w:pPr>
              <w:pStyle w:val="a7"/>
              <w:ind w:firstLine="709"/>
              <w:jc w:val="both"/>
            </w:pPr>
            <w:r w:rsidRPr="00F70AAA">
              <w:t>Законопроектом предлагается сократить ассигнования на реализацию областной адресной инвестиционной программы (далее – ОАИП) на 2016 год в сумме 15 153,0 тыс. рублей, в том числе за счет изменения ассигнований по следующим объектам и мероприятиям:</w:t>
            </w:r>
          </w:p>
          <w:p w:rsidR="00F70AAA" w:rsidRPr="00F70AAA" w:rsidRDefault="00F70AAA" w:rsidP="00F70AAA">
            <w:pPr>
              <w:pStyle w:val="a7"/>
              <w:ind w:firstLine="709"/>
              <w:jc w:val="both"/>
            </w:pPr>
            <w:r w:rsidRPr="00F70AAA">
              <w:t>+ 101 644,2 тыс. рублей – строительство «под ключ» многоквартирных т домов, приобретение жилых помещений в многоквартирных домах для расселения домов, признанных аварийными;</w:t>
            </w:r>
          </w:p>
          <w:p w:rsidR="00F70AAA" w:rsidRPr="00F70AAA" w:rsidRDefault="00F70AAA" w:rsidP="00F70AAA">
            <w:pPr>
              <w:pStyle w:val="a7"/>
              <w:ind w:firstLine="709"/>
              <w:jc w:val="both"/>
            </w:pPr>
            <w:r w:rsidRPr="00F70AAA">
              <w:t>- 81 050,4 тыс. рублей – приобретение жилых помещений в многоквартирных домах для расселения домов, признанных аварийными;</w:t>
            </w:r>
          </w:p>
          <w:p w:rsidR="00F70AAA" w:rsidRPr="00F70AAA" w:rsidRDefault="00F70AAA" w:rsidP="00F70AAA">
            <w:pPr>
              <w:pStyle w:val="a7"/>
              <w:ind w:firstLine="709"/>
              <w:jc w:val="both"/>
            </w:pPr>
            <w:r w:rsidRPr="00F70AAA">
              <w:t xml:space="preserve">- 10 000 тыс. рублей – строительство и </w:t>
            </w:r>
            <w:r w:rsidRPr="00F70AAA">
              <w:lastRenderedPageBreak/>
              <w:t xml:space="preserve">реконструкция системы водоснабжения поселка </w:t>
            </w:r>
            <w:proofErr w:type="gramStart"/>
            <w:r w:rsidRPr="00F70AAA">
              <w:t>Соловецкий</w:t>
            </w:r>
            <w:proofErr w:type="gramEnd"/>
            <w:r w:rsidRPr="00F70AAA">
              <w:t>;</w:t>
            </w:r>
          </w:p>
          <w:p w:rsidR="00F70AAA" w:rsidRPr="00F70AAA" w:rsidRDefault="00F70AAA" w:rsidP="00F70AAA">
            <w:pPr>
              <w:pStyle w:val="a7"/>
              <w:ind w:firstLine="709"/>
              <w:jc w:val="both"/>
            </w:pPr>
            <w:r w:rsidRPr="00F70AAA">
              <w:t>- 1 155,6 тыс. рублей - строительство представительства администрации Архангельской области  в пос</w:t>
            </w:r>
            <w:proofErr w:type="gramStart"/>
            <w:r w:rsidRPr="00F70AAA">
              <w:t>.С</w:t>
            </w:r>
            <w:proofErr w:type="gramEnd"/>
            <w:r w:rsidRPr="00F70AAA">
              <w:t>оловецкий;</w:t>
            </w:r>
          </w:p>
          <w:p w:rsidR="00F70AAA" w:rsidRPr="00F70AAA" w:rsidRDefault="00F70AAA" w:rsidP="00F70AAA">
            <w:pPr>
              <w:pStyle w:val="a7"/>
              <w:ind w:firstLine="709"/>
              <w:jc w:val="both"/>
            </w:pPr>
            <w:r w:rsidRPr="00F70AAA">
              <w:t xml:space="preserve">- 6 210,5 тыс. рублей - проектирование и строительство многоквартирного жилфонда для расселения из ветхого и аварийного жилфонда пос. </w:t>
            </w:r>
            <w:proofErr w:type="gramStart"/>
            <w:r w:rsidRPr="00F70AAA">
              <w:t>Соловецкий</w:t>
            </w:r>
            <w:proofErr w:type="gramEnd"/>
            <w:r w:rsidRPr="00F70AAA">
              <w:t>;</w:t>
            </w:r>
          </w:p>
          <w:p w:rsidR="00F70AAA" w:rsidRPr="00F70AAA" w:rsidRDefault="00F70AAA" w:rsidP="00F70AAA">
            <w:pPr>
              <w:pStyle w:val="a7"/>
              <w:ind w:firstLine="709"/>
              <w:jc w:val="both"/>
            </w:pPr>
            <w:r w:rsidRPr="00F70AAA">
              <w:t xml:space="preserve">-  1 000 тыс. рублей - строительство здания больницы в пос. </w:t>
            </w:r>
            <w:proofErr w:type="gramStart"/>
            <w:r w:rsidRPr="00F70AAA">
              <w:t>Соловецкий</w:t>
            </w:r>
            <w:proofErr w:type="gramEnd"/>
            <w:r w:rsidRPr="00F70AAA">
              <w:t xml:space="preserve"> (в связи с экономией средств по результатам конкурсных процедур);</w:t>
            </w:r>
          </w:p>
          <w:p w:rsidR="00F70AAA" w:rsidRPr="00F70AAA" w:rsidRDefault="00F70AAA" w:rsidP="00F70AAA">
            <w:pPr>
              <w:pStyle w:val="a7"/>
              <w:ind w:firstLine="709"/>
              <w:jc w:val="both"/>
            </w:pPr>
            <w:r w:rsidRPr="00F70AAA">
              <w:t xml:space="preserve">- 10 000 тыс. рублей – модульные водоочистные сооружения из поверхностного источника для обеспечения питьевой водой южных районов     г. Архангельска </w:t>
            </w:r>
            <w:proofErr w:type="gramStart"/>
            <w:r w:rsidRPr="00F70AAA">
              <w:t xml:space="preserve">( </w:t>
            </w:r>
            <w:proofErr w:type="gramEnd"/>
            <w:r w:rsidRPr="00F70AAA">
              <w:t>в связи с невозможностью освоения средств до конца года);</w:t>
            </w:r>
          </w:p>
          <w:p w:rsidR="00F70AAA" w:rsidRPr="00F70AAA" w:rsidRDefault="00F70AAA" w:rsidP="00F70AAA">
            <w:pPr>
              <w:pStyle w:val="a7"/>
              <w:ind w:firstLine="709"/>
              <w:jc w:val="both"/>
            </w:pPr>
            <w:r w:rsidRPr="00F70AAA">
              <w:t>- 7000 тыс. рублей - обеспечение земельных участков инженерной инфраструктурой для строительства многоквартирных домов в 6-7 жилом районе.</w:t>
            </w:r>
          </w:p>
          <w:p w:rsidR="00F70AAA" w:rsidRPr="00F70AAA" w:rsidRDefault="00F70AAA" w:rsidP="00F70AAA">
            <w:pPr>
              <w:pStyle w:val="aa"/>
              <w:ind w:left="0" w:firstLine="709"/>
              <w:jc w:val="both"/>
            </w:pPr>
            <w:r w:rsidRPr="00F70AAA">
              <w:t xml:space="preserve">Законопроектом предусмотрено увеличение ассигнования на реализацию мероприятий государственной программы «Развитие энергетики, связи и жилищно-коммунального хозяйства Архангельской области (2014 – 2020 годы)» в рамках подпрограммы «Формирование и реализация региональной политики в сфере энергетики, связи и жилищно-коммунального хозяйства Архангельской области» на возмещение в 2016 году </w:t>
            </w:r>
            <w:proofErr w:type="spellStart"/>
            <w:r w:rsidRPr="00F70AAA">
              <w:t>ресурсоснабжающим</w:t>
            </w:r>
            <w:proofErr w:type="spellEnd"/>
            <w:r w:rsidRPr="00F70AAA">
              <w:t xml:space="preserve"> организациям недополученных доходов, возникающих в результате государственного регулирования тарифов (цен) в общей сумме 81 050,4 тыс</w:t>
            </w:r>
            <w:proofErr w:type="gramStart"/>
            <w:r w:rsidRPr="00F70AAA">
              <w:t>.р</w:t>
            </w:r>
            <w:proofErr w:type="gramEnd"/>
            <w:r w:rsidRPr="00F70AAA">
              <w:t>ублей (в том числе на дельта газ - 6 109,0 тыс</w:t>
            </w:r>
            <w:proofErr w:type="gramStart"/>
            <w:r w:rsidRPr="00F70AAA">
              <w:t>.р</w:t>
            </w:r>
            <w:proofErr w:type="gramEnd"/>
            <w:r w:rsidRPr="00F70AAA">
              <w:t xml:space="preserve">ублей, дельта Э  - 37 536,3 </w:t>
            </w:r>
            <w:r w:rsidRPr="00F70AAA">
              <w:lastRenderedPageBreak/>
              <w:t>тыс.рублей, дельта Т - 37 405,1 тыс.рублей).</w:t>
            </w:r>
          </w:p>
          <w:p w:rsidR="00F70AAA" w:rsidRPr="00F70AAA" w:rsidRDefault="00F70AAA" w:rsidP="00F70AAA">
            <w:pPr>
              <w:pStyle w:val="aa"/>
              <w:ind w:left="0" w:firstLine="709"/>
              <w:jc w:val="both"/>
            </w:pPr>
            <w:r w:rsidRPr="00F70AAA">
              <w:t xml:space="preserve">Законопроект предусматривает увеличение ассигнований на выплату региональной социальной доплаты к пенсии до уровня прожиточного минимума пенсионера, установленного в Архангельской области, для выплаты доплаты в декабре текущего года в сумме 77 608,6 тыс. рублей. Согласно пояснительной записке, дефицит обусловлен резким увеличением численности получателей, которое в свою очередь вызвано ростом прожиточного минимума пенсионера и индексацией пенсий на федеральном уровне в меньшем размере по сравнению </w:t>
            </w:r>
            <w:proofErr w:type="gramStart"/>
            <w:r w:rsidRPr="00F70AAA">
              <w:t>с</w:t>
            </w:r>
            <w:proofErr w:type="gramEnd"/>
            <w:r w:rsidRPr="00F70AAA">
              <w:t xml:space="preserve"> ожидаемым. Плановая численность при расчете потребности на 2016 год – 19 186 чел., численность граждан на  01.10.2016 – 35 310 чел.</w:t>
            </w:r>
          </w:p>
          <w:p w:rsidR="00F70AAA" w:rsidRPr="00F70AAA" w:rsidRDefault="00F70AAA" w:rsidP="00F70AAA">
            <w:pPr>
              <w:ind w:firstLine="720"/>
              <w:jc w:val="both"/>
            </w:pPr>
            <w:r w:rsidRPr="00F70AAA">
              <w:t xml:space="preserve">Законопроектом предлагается сократить расходы на обслуживание государственного долга Архангельской области  на 70 312,0 тыс. рублей. </w:t>
            </w:r>
            <w:proofErr w:type="gramStart"/>
            <w:r w:rsidRPr="00F70AAA">
              <w:t>Согласно</w:t>
            </w:r>
            <w:proofErr w:type="gramEnd"/>
            <w:r w:rsidRPr="00F70AAA">
              <w:t xml:space="preserve"> пояснительной записки,  в связи с изменением объема, видов и сроков привлечения заимствований.</w:t>
            </w:r>
          </w:p>
          <w:p w:rsidR="00F70AAA" w:rsidRPr="00F70AAA" w:rsidRDefault="00F70AAA" w:rsidP="00F70AAA">
            <w:pPr>
              <w:ind w:firstLine="720"/>
              <w:jc w:val="both"/>
            </w:pPr>
            <w:r w:rsidRPr="00F70AAA">
              <w:t>На законопроект имеется заключение контрольно-счетной палаты Архангельской области, которое содержит замечание.</w:t>
            </w:r>
          </w:p>
          <w:p w:rsidR="00F70AAA" w:rsidRPr="00F70AAA" w:rsidRDefault="00F70AAA" w:rsidP="00F70AAA">
            <w:pPr>
              <w:ind w:firstLine="709"/>
              <w:jc w:val="both"/>
            </w:pPr>
            <w:r w:rsidRPr="00F70AAA">
              <w:t xml:space="preserve">На законопроект  поступили две поправки: поправка исполняющего обязанности Губернатора Архангельской области А.В. </w:t>
            </w:r>
            <w:proofErr w:type="spellStart"/>
            <w:r w:rsidRPr="00F70AAA">
              <w:t>Алсуфьева</w:t>
            </w:r>
            <w:proofErr w:type="spellEnd"/>
            <w:r w:rsidRPr="00F70AAA">
              <w:t xml:space="preserve"> и редакционная поправка депутата областного Собрания С.В. Моисеева. </w:t>
            </w:r>
          </w:p>
          <w:p w:rsidR="00F70AAA" w:rsidRPr="00F70AAA" w:rsidRDefault="00F70AAA" w:rsidP="00F70AAA">
            <w:pPr>
              <w:ind w:firstLine="709"/>
              <w:jc w:val="both"/>
            </w:pPr>
            <w:r w:rsidRPr="00F70AAA">
              <w:t xml:space="preserve">Поправка №1 – исполняющего обязанности Губернатора Архангельской области А.В. </w:t>
            </w:r>
            <w:proofErr w:type="spellStart"/>
            <w:r w:rsidRPr="00F70AAA">
              <w:t>Алсуфьева</w:t>
            </w:r>
            <w:proofErr w:type="spellEnd"/>
            <w:r w:rsidRPr="00F70AAA">
              <w:t>.</w:t>
            </w:r>
          </w:p>
          <w:p w:rsidR="00F70AAA" w:rsidRPr="00F70AAA" w:rsidRDefault="00F70AAA" w:rsidP="00F70AAA">
            <w:pPr>
              <w:ind w:firstLine="720"/>
              <w:jc w:val="both"/>
            </w:pPr>
            <w:r w:rsidRPr="00F70AAA">
              <w:t xml:space="preserve">Поправка внесена в связи с устранением замечания Контрольно-счетной палаты. Проектом областного закона предлагается в расходной части уменьшить ассигнования министерству </w:t>
            </w:r>
            <w:r w:rsidRPr="00F70AAA">
              <w:lastRenderedPageBreak/>
              <w:t xml:space="preserve">строительства Архангельской области </w:t>
            </w:r>
            <w:r w:rsidRPr="00F70AAA">
              <w:br/>
              <w:t>на 1 839,3 тыс. рублей, предусмотренные для возврата в федеральный бюджет</w:t>
            </w:r>
            <w:r w:rsidRPr="00F70AAA">
              <w:br/>
              <w:t xml:space="preserve">в связи с </w:t>
            </w:r>
            <w:proofErr w:type="spellStart"/>
            <w:r w:rsidRPr="00F70AAA">
              <w:t>недостижением</w:t>
            </w:r>
            <w:proofErr w:type="spellEnd"/>
            <w:r w:rsidRPr="00F70AAA">
              <w:t xml:space="preserve"> значений показателей результативности использования субсидий, установленных соглашениями, ввиду отсутствия необходимости возврата субсидии.</w:t>
            </w:r>
          </w:p>
          <w:p w:rsidR="00F70AAA" w:rsidRPr="00F70AAA" w:rsidRDefault="00F70AAA" w:rsidP="00F70AAA">
            <w:pPr>
              <w:ind w:firstLine="720"/>
              <w:jc w:val="both"/>
            </w:pPr>
            <w:proofErr w:type="gramStart"/>
            <w:r w:rsidRPr="00F70AAA">
              <w:t>В целях корректного отражения данной операции поправкой предлагается в проекте областного закона одновременно с уменьшением расходов для возврата в федеральный бюджет дополнительно предусмотреть уменьшение в доходной части бюджета на 2016 год по коду доходов</w:t>
            </w:r>
            <w:r w:rsidRPr="00F70AAA">
              <w:br/>
              <w:t>1 13 02000 00 0000 130 «Доходы от компенсации затрат государства» планируемых поступлений в сумме 1 839,3 тыс. рублей и увеличение по коду доходов 2 19</w:t>
            </w:r>
            <w:proofErr w:type="gramEnd"/>
            <w:r w:rsidRPr="00F70AAA">
              <w:t xml:space="preserve"> 02000 02 0000 151 «Возврат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 в указанной сумме.</w:t>
            </w:r>
          </w:p>
          <w:p w:rsidR="00F70AAA" w:rsidRPr="00F70AAA" w:rsidRDefault="00F70AAA" w:rsidP="00F70AAA">
            <w:pPr>
              <w:ind w:firstLine="709"/>
              <w:jc w:val="both"/>
            </w:pPr>
            <w:r w:rsidRPr="00F70AAA">
              <w:t>Принятие поправки не потребует выделения дополнительных средств из областного бюджета и не приведет к изменению основных параметров областного бюджета.</w:t>
            </w:r>
          </w:p>
          <w:p w:rsidR="00F70AAA" w:rsidRPr="00F70AAA" w:rsidRDefault="00F70AAA" w:rsidP="00F70AAA">
            <w:pPr>
              <w:ind w:firstLine="709"/>
              <w:jc w:val="both"/>
            </w:pPr>
            <w:r w:rsidRPr="00F70AAA">
              <w:t>Поправка согласована комитетом.</w:t>
            </w:r>
          </w:p>
          <w:p w:rsidR="00F70AAA" w:rsidRPr="00F70AAA" w:rsidRDefault="00F70AAA" w:rsidP="00F70AAA">
            <w:pPr>
              <w:ind w:firstLine="709"/>
              <w:jc w:val="both"/>
            </w:pPr>
            <w:r w:rsidRPr="00F70AAA">
              <w:t xml:space="preserve">Поправка № 2 – депутата областного Собрания С.В.  Моисеева. Поправка согласована комитетом. </w:t>
            </w:r>
          </w:p>
          <w:p w:rsidR="000225F7" w:rsidRPr="00773229" w:rsidRDefault="00F70AAA" w:rsidP="00F70AAA">
            <w:pPr>
              <w:jc w:val="both"/>
            </w:pPr>
            <w:r w:rsidRPr="00F70AAA">
              <w:t xml:space="preserve"> </w:t>
            </w:r>
            <w:r w:rsidRPr="00F70AAA">
              <w:tab/>
            </w:r>
          </w:p>
        </w:tc>
        <w:tc>
          <w:tcPr>
            <w:tcW w:w="1592" w:type="dxa"/>
          </w:tcPr>
          <w:p w:rsidR="000225F7" w:rsidRPr="00773229" w:rsidRDefault="00F70AAA" w:rsidP="001E319B">
            <w:pPr>
              <w:pStyle w:val="a3"/>
              <w:ind w:right="-56" w:firstLine="0"/>
              <w:rPr>
                <w:sz w:val="24"/>
                <w:szCs w:val="24"/>
              </w:rPr>
            </w:pPr>
            <w:r>
              <w:rPr>
                <w:sz w:val="24"/>
                <w:szCs w:val="24"/>
              </w:rPr>
              <w:lastRenderedPageBreak/>
              <w:t>Вне плана</w:t>
            </w:r>
          </w:p>
        </w:tc>
        <w:tc>
          <w:tcPr>
            <w:tcW w:w="3086" w:type="dxa"/>
          </w:tcPr>
          <w:p w:rsidR="00F70AAA" w:rsidRPr="00F70AAA" w:rsidRDefault="00F70AAA" w:rsidP="00F70AAA">
            <w:pPr>
              <w:jc w:val="both"/>
              <w:rPr>
                <w:szCs w:val="28"/>
              </w:rPr>
            </w:pPr>
            <w:r w:rsidRPr="00F70AAA">
              <w:t>Комитет  рекомендует депутатам областного Собрания депутатов принять рассматриваемый проект областного закона на  тридцатой сессии Архангельского областного Собрания депутатов  в первом и во втором  чтении с учетом поправок согласованных комитетом.</w:t>
            </w:r>
          </w:p>
          <w:p w:rsidR="000225F7" w:rsidRPr="00773229" w:rsidRDefault="000225F7" w:rsidP="001E319B">
            <w:pPr>
              <w:pStyle w:val="a7"/>
              <w:jc w:val="both"/>
            </w:pPr>
          </w:p>
        </w:tc>
      </w:tr>
      <w:tr w:rsidR="006E6375" w:rsidRPr="00F118F7" w:rsidTr="001E319B">
        <w:tc>
          <w:tcPr>
            <w:tcW w:w="588" w:type="dxa"/>
          </w:tcPr>
          <w:p w:rsidR="006E6375" w:rsidRDefault="006E6375" w:rsidP="001E319B">
            <w:pPr>
              <w:pStyle w:val="a3"/>
              <w:ind w:firstLine="0"/>
              <w:jc w:val="center"/>
              <w:rPr>
                <w:sz w:val="24"/>
                <w:szCs w:val="24"/>
              </w:rPr>
            </w:pPr>
            <w:r>
              <w:rPr>
                <w:sz w:val="24"/>
                <w:szCs w:val="24"/>
              </w:rPr>
              <w:lastRenderedPageBreak/>
              <w:t>5.</w:t>
            </w:r>
          </w:p>
        </w:tc>
        <w:tc>
          <w:tcPr>
            <w:tcW w:w="2497" w:type="dxa"/>
          </w:tcPr>
          <w:p w:rsidR="006E6375" w:rsidRPr="006E6375" w:rsidRDefault="00F70AAA" w:rsidP="00F70AAA">
            <w:pPr>
              <w:pStyle w:val="a7"/>
              <w:jc w:val="both"/>
            </w:pPr>
            <w:r>
              <w:t>О рассмотрении ходатайств</w:t>
            </w:r>
            <w:r w:rsidR="006E6375" w:rsidRPr="006E6375">
              <w:t xml:space="preserve"> о награждении Почетной грамотой Архангельского областного Собрания </w:t>
            </w:r>
            <w:r w:rsidR="006E6375" w:rsidRPr="006E6375">
              <w:lastRenderedPageBreak/>
              <w:t xml:space="preserve">депутатов работника налоговых органов   </w:t>
            </w:r>
          </w:p>
        </w:tc>
        <w:tc>
          <w:tcPr>
            <w:tcW w:w="1800" w:type="dxa"/>
          </w:tcPr>
          <w:p w:rsidR="006E6375" w:rsidRPr="00773229" w:rsidRDefault="006E6375" w:rsidP="001E319B">
            <w:pPr>
              <w:pStyle w:val="a3"/>
              <w:ind w:left="-66" w:firstLine="0"/>
              <w:jc w:val="center"/>
              <w:rPr>
                <w:sz w:val="24"/>
                <w:szCs w:val="24"/>
              </w:rPr>
            </w:pPr>
          </w:p>
        </w:tc>
        <w:tc>
          <w:tcPr>
            <w:tcW w:w="5713" w:type="dxa"/>
          </w:tcPr>
          <w:p w:rsidR="00F70AAA" w:rsidRDefault="00F70AAA" w:rsidP="00F70AAA">
            <w:pPr>
              <w:pStyle w:val="a9"/>
              <w:numPr>
                <w:ilvl w:val="0"/>
                <w:numId w:val="1"/>
              </w:numPr>
              <w:ind w:left="77" w:firstLine="283"/>
              <w:jc w:val="both"/>
            </w:pPr>
            <w:r>
              <w:t>Рассмотрение</w:t>
            </w:r>
            <w:r w:rsidRPr="00F70AAA">
              <w:t xml:space="preserve"> </w:t>
            </w:r>
            <w:r>
              <w:t>ходатайства</w:t>
            </w:r>
            <w:r w:rsidRPr="00F70AAA">
              <w:t xml:space="preserve"> начальника Межрайонной ИФНС России №5 по Архангельской области и Ненецкому автономному округу Е.В. Зарубиной о награждении Почетной грамотой Архангельского областного Собрания депутатов ОКУЛОВОЙ СВЕТЛАНЫ АНАТОЛЬЕВНЫ </w:t>
            </w:r>
            <w:r w:rsidRPr="00F70AAA">
              <w:rPr>
                <w:bCs/>
              </w:rPr>
              <w:t xml:space="preserve">– </w:t>
            </w:r>
            <w:r w:rsidRPr="00F70AAA">
              <w:rPr>
                <w:bCs/>
              </w:rPr>
              <w:lastRenderedPageBreak/>
              <w:t>государственного налогового инспектора отдела выездных проверок</w:t>
            </w:r>
            <w:r w:rsidRPr="00F70AAA">
              <w:t xml:space="preserve"> Межрайонной инспекции Федеральной налоговой службы №5 по Архангельской области и Ненецкому автономному округу</w:t>
            </w:r>
            <w:r>
              <w:t>.</w:t>
            </w:r>
            <w:r w:rsidRPr="00F70AAA">
              <w:t xml:space="preserve"> </w:t>
            </w:r>
          </w:p>
          <w:p w:rsidR="00F70AAA" w:rsidRPr="00F70AAA" w:rsidRDefault="00F70AAA" w:rsidP="00F70AAA">
            <w:pPr>
              <w:pStyle w:val="a9"/>
              <w:numPr>
                <w:ilvl w:val="0"/>
                <w:numId w:val="1"/>
              </w:numPr>
              <w:ind w:left="77" w:firstLine="283"/>
              <w:jc w:val="both"/>
            </w:pPr>
            <w:proofErr w:type="gramStart"/>
            <w:r>
              <w:t>Рассмотрение</w:t>
            </w:r>
            <w:r w:rsidRPr="00F70AAA">
              <w:t xml:space="preserve"> </w:t>
            </w:r>
            <w:r>
              <w:t>ходатайства</w:t>
            </w:r>
            <w:r w:rsidRPr="00F70AAA">
              <w:t xml:space="preserve"> исполняющей обязанности начальника Межрайонной ИФНС России №5 по Архангельской области и Ненецкому автономному округу     М.О. Богатовой о награждении Почетной грамотой Архангельского областного Собрания депутатов РЯБКОВА ГЕННАДИЯ ВАСИЛЬЕВИЧА </w:t>
            </w:r>
            <w:r w:rsidRPr="00F70AAA">
              <w:rPr>
                <w:bCs/>
              </w:rPr>
              <w:t xml:space="preserve">– рабочего по комплексному обслуживанию и ремонту зданий 3 разряда отдела общего обеспечения </w:t>
            </w:r>
            <w:r w:rsidRPr="00F70AAA">
              <w:t>Межрайонной инспекции Федеральной налоговой службы №5 по Архангельской области и Ненецкому автономному округу</w:t>
            </w:r>
            <w:r>
              <w:t>.</w:t>
            </w:r>
            <w:r w:rsidRPr="00F70AAA">
              <w:t xml:space="preserve"> </w:t>
            </w:r>
            <w:proofErr w:type="gramEnd"/>
          </w:p>
          <w:p w:rsidR="006E6375" w:rsidRPr="00773229" w:rsidRDefault="006E6375" w:rsidP="001E319B">
            <w:pPr>
              <w:autoSpaceDE w:val="0"/>
              <w:autoSpaceDN w:val="0"/>
              <w:adjustRightInd w:val="0"/>
              <w:ind w:firstLine="709"/>
              <w:jc w:val="both"/>
            </w:pPr>
          </w:p>
        </w:tc>
        <w:tc>
          <w:tcPr>
            <w:tcW w:w="1592" w:type="dxa"/>
          </w:tcPr>
          <w:p w:rsidR="006E6375" w:rsidRPr="00773229" w:rsidRDefault="00F70AAA" w:rsidP="001E319B">
            <w:pPr>
              <w:pStyle w:val="a3"/>
              <w:ind w:right="-56" w:firstLine="0"/>
              <w:rPr>
                <w:sz w:val="24"/>
                <w:szCs w:val="24"/>
              </w:rPr>
            </w:pPr>
            <w:r>
              <w:rPr>
                <w:sz w:val="24"/>
                <w:szCs w:val="24"/>
              </w:rPr>
              <w:lastRenderedPageBreak/>
              <w:t>Вне плана</w:t>
            </w:r>
          </w:p>
        </w:tc>
        <w:tc>
          <w:tcPr>
            <w:tcW w:w="3086" w:type="dxa"/>
          </w:tcPr>
          <w:p w:rsidR="00F70AAA" w:rsidRDefault="00F70AAA" w:rsidP="001E319B">
            <w:pPr>
              <w:pStyle w:val="a7"/>
              <w:jc w:val="both"/>
            </w:pPr>
            <w:r w:rsidRPr="00F70AAA">
              <w:t>Комитет решил рекомендовать</w:t>
            </w:r>
            <w:r>
              <w:t>:</w:t>
            </w:r>
          </w:p>
          <w:p w:rsidR="00F70AAA" w:rsidRDefault="00F70AAA" w:rsidP="001E319B">
            <w:pPr>
              <w:pStyle w:val="a7"/>
              <w:jc w:val="both"/>
              <w:rPr>
                <w:b/>
              </w:rPr>
            </w:pPr>
            <w:r w:rsidRPr="00F70AAA">
              <w:t xml:space="preserve"> </w:t>
            </w:r>
            <w:proofErr w:type="gramStart"/>
            <w:r w:rsidR="00204E14">
              <w:t xml:space="preserve">- </w:t>
            </w:r>
            <w:r w:rsidRPr="00F70AAA">
              <w:t xml:space="preserve">наградить Почетной грамотой Архангельского областного Собрания депутатов  ОКУЛОВУ </w:t>
            </w:r>
            <w:r w:rsidRPr="00F70AAA">
              <w:lastRenderedPageBreak/>
              <w:t xml:space="preserve">СВЕТЛАНУ АНАТОЛЬЕВНУ </w:t>
            </w:r>
            <w:r w:rsidRPr="00F70AAA">
              <w:rPr>
                <w:bCs/>
              </w:rPr>
              <w:t>– государственного налогового инспектора отдела выездных проверок</w:t>
            </w:r>
            <w:r w:rsidRPr="00F70AAA">
              <w:t xml:space="preserve"> Межрайонной инспекции Федеральной налоговой службы №5 по Архангельской области и Ненецкому автономному округу за образцовое выполнение служебных обязанностей, особые заслуги по осуществлению государственного контроля за соблюдением налогового законодательства, значительный личный вклад в работу коллектива Межрайонной ИФНС России №5 по Архангельской области и Ненецкому автономному</w:t>
            </w:r>
            <w:proofErr w:type="gramEnd"/>
            <w:r w:rsidRPr="00F70AAA">
              <w:t xml:space="preserve"> округу и многолетний эффективный труд.</w:t>
            </w:r>
            <w:r w:rsidRPr="00F70AAA">
              <w:rPr>
                <w:b/>
              </w:rPr>
              <w:t xml:space="preserve"> </w:t>
            </w:r>
          </w:p>
          <w:p w:rsidR="006E6375" w:rsidRPr="00773229" w:rsidRDefault="00204E14" w:rsidP="001E319B">
            <w:pPr>
              <w:pStyle w:val="a7"/>
              <w:jc w:val="both"/>
            </w:pPr>
            <w:proofErr w:type="gramStart"/>
            <w:r>
              <w:t xml:space="preserve">- </w:t>
            </w:r>
            <w:r w:rsidR="00F70AAA" w:rsidRPr="00204E14">
              <w:t>наградить</w:t>
            </w:r>
            <w:r w:rsidR="00F70AAA" w:rsidRPr="00F70AAA">
              <w:t xml:space="preserve"> Почетной грамотой Архангельского областного Собрания депутатов  РЯБКОВА ГЕННАДИЯ ВАСИЛЬЕВИЧА </w:t>
            </w:r>
            <w:r w:rsidR="00F70AAA" w:rsidRPr="00F70AAA">
              <w:rPr>
                <w:bCs/>
              </w:rPr>
              <w:t>– рабочего по комплексному обслуживанию и ремонту зданий 3 разряда отдела общего обеспечения</w:t>
            </w:r>
            <w:r w:rsidR="00F70AAA" w:rsidRPr="00F70AAA">
              <w:t xml:space="preserve"> Межрайонной инспекции Федеральной налоговой </w:t>
            </w:r>
            <w:r w:rsidR="00F70AAA" w:rsidRPr="00F70AAA">
              <w:lastRenderedPageBreak/>
              <w:t>службы №5 по Архангельской области и Ненецкому автономному округу за образцовое выполнение служебных обязанностей, значительный личный вклад в работу коллектива Межрайонной ИФНС России №5 по Архангельской области и Ненецкому автономному округу и многолетний эффективный</w:t>
            </w:r>
            <w:proofErr w:type="gramEnd"/>
            <w:r w:rsidR="00F70AAA" w:rsidRPr="00F70AAA">
              <w:t xml:space="preserve"> труд.</w:t>
            </w:r>
          </w:p>
        </w:tc>
      </w:tr>
    </w:tbl>
    <w:p w:rsidR="007B4D2A" w:rsidRDefault="007B4D2A" w:rsidP="007B4D2A"/>
    <w:p w:rsidR="007B4D2A" w:rsidRDefault="007B4D2A" w:rsidP="007B4D2A"/>
    <w:p w:rsidR="00016512" w:rsidRDefault="00016512"/>
    <w:sectPr w:rsidR="00016512" w:rsidSect="00C738B7">
      <w:headerReference w:type="even" r:id="rId7"/>
      <w:headerReference w:type="default" r:id="rId8"/>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25A" w:rsidRDefault="0076325A" w:rsidP="009A72DA">
      <w:r>
        <w:separator/>
      </w:r>
    </w:p>
  </w:endnote>
  <w:endnote w:type="continuationSeparator" w:id="0">
    <w:p w:rsidR="0076325A" w:rsidRDefault="0076325A" w:rsidP="009A7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25A" w:rsidRDefault="0076325A" w:rsidP="009A72DA">
      <w:r>
        <w:separator/>
      </w:r>
    </w:p>
  </w:footnote>
  <w:footnote w:type="continuationSeparator" w:id="0">
    <w:p w:rsidR="0076325A" w:rsidRDefault="0076325A" w:rsidP="009A7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404550" w:rsidP="00C967F6">
    <w:pPr>
      <w:pStyle w:val="a4"/>
      <w:framePr w:wrap="around" w:vAnchor="text" w:hAnchor="margin" w:xAlign="center" w:y="1"/>
      <w:rPr>
        <w:rStyle w:val="a6"/>
      </w:rPr>
    </w:pPr>
    <w:r>
      <w:rPr>
        <w:rStyle w:val="a6"/>
      </w:rPr>
      <w:fldChar w:fldCharType="begin"/>
    </w:r>
    <w:r w:rsidR="007B4D2A">
      <w:rPr>
        <w:rStyle w:val="a6"/>
      </w:rPr>
      <w:instrText xml:space="preserve">PAGE  </w:instrText>
    </w:r>
    <w:r>
      <w:rPr>
        <w:rStyle w:val="a6"/>
      </w:rPr>
      <w:fldChar w:fldCharType="end"/>
    </w:r>
  </w:p>
  <w:p w:rsidR="003E6D78" w:rsidRDefault="007632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404550" w:rsidP="00C967F6">
    <w:pPr>
      <w:pStyle w:val="a4"/>
      <w:framePr w:wrap="around" w:vAnchor="text" w:hAnchor="margin" w:xAlign="center" w:y="1"/>
      <w:rPr>
        <w:rStyle w:val="a6"/>
      </w:rPr>
    </w:pPr>
    <w:r>
      <w:rPr>
        <w:rStyle w:val="a6"/>
      </w:rPr>
      <w:fldChar w:fldCharType="begin"/>
    </w:r>
    <w:r w:rsidR="007B4D2A">
      <w:rPr>
        <w:rStyle w:val="a6"/>
      </w:rPr>
      <w:instrText xml:space="preserve">PAGE  </w:instrText>
    </w:r>
    <w:r>
      <w:rPr>
        <w:rStyle w:val="a6"/>
      </w:rPr>
      <w:fldChar w:fldCharType="separate"/>
    </w:r>
    <w:r w:rsidR="00204E14">
      <w:rPr>
        <w:rStyle w:val="a6"/>
        <w:noProof/>
      </w:rPr>
      <w:t>23</w:t>
    </w:r>
    <w:r>
      <w:rPr>
        <w:rStyle w:val="a6"/>
      </w:rPr>
      <w:fldChar w:fldCharType="end"/>
    </w:r>
  </w:p>
  <w:p w:rsidR="003E6D78" w:rsidRDefault="007632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0690C"/>
    <w:multiLevelType w:val="hybridMultilevel"/>
    <w:tmpl w:val="FF06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4D2A"/>
    <w:rsid w:val="00016512"/>
    <w:rsid w:val="000225F7"/>
    <w:rsid w:val="0008759A"/>
    <w:rsid w:val="00204E14"/>
    <w:rsid w:val="00222388"/>
    <w:rsid w:val="00246172"/>
    <w:rsid w:val="00404550"/>
    <w:rsid w:val="00447CE4"/>
    <w:rsid w:val="005B164B"/>
    <w:rsid w:val="00684B9E"/>
    <w:rsid w:val="006E6375"/>
    <w:rsid w:val="0076325A"/>
    <w:rsid w:val="007B4D2A"/>
    <w:rsid w:val="008E1F98"/>
    <w:rsid w:val="009758F3"/>
    <w:rsid w:val="009A72DA"/>
    <w:rsid w:val="00AD0D54"/>
    <w:rsid w:val="00AD525B"/>
    <w:rsid w:val="00B42AA9"/>
    <w:rsid w:val="00B53F8E"/>
    <w:rsid w:val="00B96895"/>
    <w:rsid w:val="00C2083D"/>
    <w:rsid w:val="00C53071"/>
    <w:rsid w:val="00CA4DC1"/>
    <w:rsid w:val="00CD1A4B"/>
    <w:rsid w:val="00CF5AD2"/>
    <w:rsid w:val="00D9256A"/>
    <w:rsid w:val="00DE5AF0"/>
    <w:rsid w:val="00F70AAA"/>
    <w:rsid w:val="00F73C48"/>
    <w:rsid w:val="00FA1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D2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7B4D2A"/>
    <w:pPr>
      <w:ind w:firstLine="720"/>
      <w:jc w:val="both"/>
    </w:pPr>
    <w:rPr>
      <w:sz w:val="28"/>
      <w:szCs w:val="20"/>
    </w:rPr>
  </w:style>
  <w:style w:type="paragraph" w:styleId="a4">
    <w:name w:val="header"/>
    <w:basedOn w:val="a"/>
    <w:link w:val="a5"/>
    <w:uiPriority w:val="99"/>
    <w:rsid w:val="007B4D2A"/>
    <w:pPr>
      <w:tabs>
        <w:tab w:val="center" w:pos="4677"/>
        <w:tab w:val="right" w:pos="9355"/>
      </w:tabs>
    </w:pPr>
  </w:style>
  <w:style w:type="character" w:customStyle="1" w:styleId="a5">
    <w:name w:val="Верхний колонтитул Знак"/>
    <w:basedOn w:val="a0"/>
    <w:link w:val="a4"/>
    <w:uiPriority w:val="99"/>
    <w:rsid w:val="007B4D2A"/>
    <w:rPr>
      <w:rFonts w:eastAsia="Times New Roman" w:cs="Times New Roman"/>
      <w:sz w:val="24"/>
      <w:szCs w:val="24"/>
      <w:lang w:eastAsia="ru-RU"/>
    </w:rPr>
  </w:style>
  <w:style w:type="character" w:styleId="a6">
    <w:name w:val="page number"/>
    <w:basedOn w:val="a0"/>
    <w:rsid w:val="007B4D2A"/>
  </w:style>
  <w:style w:type="paragraph" w:styleId="a7">
    <w:name w:val="Body Text"/>
    <w:basedOn w:val="a"/>
    <w:link w:val="a8"/>
    <w:uiPriority w:val="99"/>
    <w:unhideWhenUsed/>
    <w:rsid w:val="007B4D2A"/>
    <w:pPr>
      <w:spacing w:after="120"/>
    </w:pPr>
  </w:style>
  <w:style w:type="character" w:customStyle="1" w:styleId="a8">
    <w:name w:val="Основной текст Знак"/>
    <w:basedOn w:val="a0"/>
    <w:link w:val="a7"/>
    <w:uiPriority w:val="99"/>
    <w:rsid w:val="007B4D2A"/>
    <w:rPr>
      <w:rFonts w:eastAsia="Times New Roman" w:cs="Times New Roman"/>
      <w:sz w:val="24"/>
      <w:szCs w:val="24"/>
      <w:lang w:eastAsia="ru-RU"/>
    </w:rPr>
  </w:style>
  <w:style w:type="paragraph" w:customStyle="1" w:styleId="ConsPlusTitle">
    <w:name w:val="ConsPlusTitle"/>
    <w:rsid w:val="007B4D2A"/>
    <w:pPr>
      <w:widowControl w:val="0"/>
      <w:autoSpaceDE w:val="0"/>
      <w:autoSpaceDN w:val="0"/>
      <w:adjustRightInd w:val="0"/>
      <w:spacing w:after="0" w:line="240" w:lineRule="auto"/>
    </w:pPr>
    <w:rPr>
      <w:rFonts w:eastAsia="Calibri" w:cs="Times New Roman"/>
      <w:b/>
      <w:bCs/>
      <w:sz w:val="24"/>
      <w:szCs w:val="24"/>
      <w:lang w:eastAsia="ru-RU"/>
    </w:rPr>
  </w:style>
  <w:style w:type="paragraph" w:styleId="a9">
    <w:name w:val="List Paragraph"/>
    <w:basedOn w:val="a"/>
    <w:uiPriority w:val="34"/>
    <w:qFormat/>
    <w:rsid w:val="00C53071"/>
    <w:pPr>
      <w:ind w:left="720"/>
      <w:contextualSpacing/>
    </w:pPr>
  </w:style>
  <w:style w:type="paragraph" w:styleId="aa">
    <w:name w:val="Body Text Indent"/>
    <w:basedOn w:val="a"/>
    <w:link w:val="ab"/>
    <w:uiPriority w:val="99"/>
    <w:unhideWhenUsed/>
    <w:rsid w:val="0008759A"/>
    <w:pPr>
      <w:spacing w:after="120"/>
      <w:ind w:left="283"/>
    </w:pPr>
  </w:style>
  <w:style w:type="character" w:customStyle="1" w:styleId="ab">
    <w:name w:val="Основной текст с отступом Знак"/>
    <w:basedOn w:val="a0"/>
    <w:link w:val="aa"/>
    <w:uiPriority w:val="99"/>
    <w:rsid w:val="0008759A"/>
    <w:rPr>
      <w:rFonts w:eastAsia="Times New Roman" w:cs="Times New Roman"/>
      <w:sz w:val="24"/>
      <w:szCs w:val="24"/>
      <w:lang w:eastAsia="ru-RU"/>
    </w:rPr>
  </w:style>
  <w:style w:type="paragraph" w:styleId="2">
    <w:name w:val="Body Text Indent 2"/>
    <w:basedOn w:val="a"/>
    <w:link w:val="20"/>
    <w:uiPriority w:val="99"/>
    <w:unhideWhenUsed/>
    <w:rsid w:val="0008759A"/>
    <w:pPr>
      <w:spacing w:after="120" w:line="480" w:lineRule="auto"/>
      <w:ind w:left="283"/>
    </w:pPr>
  </w:style>
  <w:style w:type="character" w:customStyle="1" w:styleId="20">
    <w:name w:val="Основной текст с отступом 2 Знак"/>
    <w:basedOn w:val="a0"/>
    <w:link w:val="2"/>
    <w:uiPriority w:val="99"/>
    <w:rsid w:val="0008759A"/>
    <w:rPr>
      <w:rFonts w:eastAsia="Times New Roman" w:cs="Times New Roman"/>
      <w:sz w:val="24"/>
      <w:szCs w:val="24"/>
      <w:lang w:eastAsia="ru-RU"/>
    </w:rPr>
  </w:style>
  <w:style w:type="paragraph" w:styleId="21">
    <w:name w:val="Body Text 2"/>
    <w:basedOn w:val="a"/>
    <w:link w:val="22"/>
    <w:rsid w:val="0008759A"/>
    <w:pPr>
      <w:jc w:val="center"/>
    </w:pPr>
    <w:rPr>
      <w:b/>
      <w:bCs/>
      <w:color w:val="000000"/>
      <w:sz w:val="28"/>
      <w:szCs w:val="20"/>
    </w:rPr>
  </w:style>
  <w:style w:type="character" w:customStyle="1" w:styleId="22">
    <w:name w:val="Основной текст 2 Знак"/>
    <w:basedOn w:val="a0"/>
    <w:link w:val="21"/>
    <w:rsid w:val="0008759A"/>
    <w:rPr>
      <w:rFonts w:eastAsia="Times New Roman" w:cs="Times New Roman"/>
      <w:b/>
      <w:bCs/>
      <w:color w:val="000000"/>
      <w:szCs w:val="20"/>
      <w:lang w:eastAsia="ru-RU"/>
    </w:rPr>
  </w:style>
  <w:style w:type="paragraph" w:customStyle="1" w:styleId="Heading">
    <w:name w:val="Heading"/>
    <w:rsid w:val="0008759A"/>
    <w:pPr>
      <w:autoSpaceDE w:val="0"/>
      <w:autoSpaceDN w:val="0"/>
      <w:adjustRightInd w:val="0"/>
      <w:spacing w:after="0" w:line="240" w:lineRule="auto"/>
    </w:pPr>
    <w:rPr>
      <w:rFonts w:ascii="Arial" w:eastAsia="Times New Roman" w:hAnsi="Arial" w:cs="Arial"/>
      <w:b/>
      <w:bCs/>
      <w:sz w:val="22"/>
      <w:lang w:eastAsia="ru-RU"/>
    </w:rPr>
  </w:style>
  <w:style w:type="paragraph" w:styleId="3">
    <w:name w:val="Body Text 3"/>
    <w:basedOn w:val="a"/>
    <w:link w:val="30"/>
    <w:uiPriority w:val="99"/>
    <w:semiHidden/>
    <w:unhideWhenUsed/>
    <w:rsid w:val="00F70AAA"/>
    <w:pPr>
      <w:spacing w:after="120"/>
    </w:pPr>
    <w:rPr>
      <w:sz w:val="16"/>
      <w:szCs w:val="16"/>
    </w:rPr>
  </w:style>
  <w:style w:type="character" w:customStyle="1" w:styleId="30">
    <w:name w:val="Основной текст 3 Знак"/>
    <w:basedOn w:val="a0"/>
    <w:link w:val="3"/>
    <w:uiPriority w:val="99"/>
    <w:semiHidden/>
    <w:rsid w:val="00F70AAA"/>
    <w:rPr>
      <w:rFonts w:eastAsia="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4492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41003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a.golovina</cp:lastModifiedBy>
  <cp:revision>2</cp:revision>
  <dcterms:created xsi:type="dcterms:W3CDTF">2016-11-29T11:46:00Z</dcterms:created>
  <dcterms:modified xsi:type="dcterms:W3CDTF">2016-11-29T11:46:00Z</dcterms:modified>
</cp:coreProperties>
</file>