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19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09 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11.00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67559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67559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641435" w:rsidRPr="00F118F7" w:rsidTr="00675590">
        <w:tc>
          <w:tcPr>
            <w:tcW w:w="588" w:type="dxa"/>
          </w:tcPr>
          <w:p w:rsidR="00641435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641435" w:rsidRPr="003F5213" w:rsidRDefault="00641435" w:rsidP="00641435">
            <w:pPr>
              <w:jc w:val="both"/>
            </w:pPr>
            <w:r>
              <w:t xml:space="preserve">Рассмотрение </w:t>
            </w:r>
            <w:r w:rsidRPr="003F5213">
              <w:t>проект</w:t>
            </w:r>
            <w:r>
              <w:t>а</w:t>
            </w:r>
            <w:r w:rsidRPr="003F5213">
              <w:t xml:space="preserve"> областного закона «</w:t>
            </w:r>
            <w:r w:rsidRPr="00934886">
              <w:t>Об областном бюджете на 2018 год и на плановый период 2019 и 2020 годов</w:t>
            </w:r>
            <w:r>
              <w:t>»</w:t>
            </w:r>
            <w:r w:rsidRPr="003F5213">
              <w:t xml:space="preserve"> (</w:t>
            </w:r>
            <w:r w:rsidRPr="00FA6F2A">
              <w:rPr>
                <w:b/>
              </w:rPr>
              <w:t>первое чтение</w:t>
            </w:r>
            <w:r w:rsidRPr="003F5213">
              <w:t>)</w:t>
            </w:r>
            <w:r>
              <w:t>.</w:t>
            </w:r>
          </w:p>
          <w:p w:rsidR="00641435" w:rsidRDefault="00641435" w:rsidP="00675590">
            <w:pPr>
              <w:pStyle w:val="a7"/>
              <w:jc w:val="both"/>
            </w:pPr>
          </w:p>
        </w:tc>
        <w:tc>
          <w:tcPr>
            <w:tcW w:w="1800" w:type="dxa"/>
          </w:tcPr>
          <w:p w:rsidR="00641435" w:rsidRDefault="00641435" w:rsidP="0067559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 Архангельской области И.А. Орлов/Е.Ю. Усачева</w:t>
            </w:r>
          </w:p>
        </w:tc>
        <w:tc>
          <w:tcPr>
            <w:tcW w:w="5146" w:type="dxa"/>
          </w:tcPr>
          <w:p w:rsidR="00641435" w:rsidRPr="00AC4FE3" w:rsidRDefault="00641435" w:rsidP="00685D6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Рассмотрели представленные заключения профильных комитетов, государственного правового управления аппарата Архангельского областного Собрания депутатов, контрольно-счетной палаты Архангельской области</w:t>
            </w:r>
            <w:r w:rsidR="00685D6E">
              <w:t>. Обсудили обобщенное заключение комитета по бюджету и налоговой политики.</w:t>
            </w:r>
          </w:p>
        </w:tc>
        <w:tc>
          <w:tcPr>
            <w:tcW w:w="1701" w:type="dxa"/>
          </w:tcPr>
          <w:p w:rsidR="00641435" w:rsidRDefault="00641435" w:rsidP="00641435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  </w:t>
            </w:r>
          </w:p>
        </w:tc>
        <w:tc>
          <w:tcPr>
            <w:tcW w:w="3544" w:type="dxa"/>
          </w:tcPr>
          <w:p w:rsidR="00333363" w:rsidRDefault="00333363" w:rsidP="00333363">
            <w:pPr>
              <w:jc w:val="both"/>
            </w:pPr>
            <w:r>
              <w:t xml:space="preserve">Комитет по бюджету и налоговой политике, проанализировав проект областного бюджета на 2018 год и на плановый период 2019 и 2020 годов и поступившие на проект заключения, обращает особое внимание Правительства Архангельской области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 xml:space="preserve">1. Необходимость дальнейшей разработки и реализации комплекса мер, которые приведут к повышению устойчивости экономики области (в случае развития ситуации по неблагоприятному сценарию), исходя из прогнозных показателей социально-экономического развития Архангельской области. 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 xml:space="preserve">2. Необходимость системного подхода к прогнозированию показателей социально-экономического развития </w:t>
            </w:r>
            <w:r>
              <w:lastRenderedPageBreak/>
              <w:t xml:space="preserve">региона. </w:t>
            </w:r>
            <w:proofErr w:type="gramStart"/>
            <w:r>
              <w:t xml:space="preserve">Рассмотрение возможности обозначать в составе материалов к прогнозу социально-экономического развития возможные риски, а также количественные и качественные оценки вероятности потенциальных потерь или </w:t>
            </w:r>
            <w:proofErr w:type="spellStart"/>
            <w:r>
              <w:t>недостижения</w:t>
            </w:r>
            <w:proofErr w:type="spellEnd"/>
            <w:r>
              <w:t xml:space="preserve"> прогнозируемых показателей, а также предусматривать анализ факторов, оказывавших в предыдущие годы существенное влияние на сложившуюся тенденцию в основных видах экономической деятельности региона, с целью своевременного принятия управленческих решений. </w:t>
            </w:r>
            <w:proofErr w:type="gramEnd"/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3. Обеспечение при формировании прогнозных показателей на следующий финансовый год соблюдения бюджетного законодательства в части обязательности соответствия показателей прогноза социально-экономического развития области и проекта областного бюджета.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 xml:space="preserve">4. Возможные риски в случае </w:t>
            </w:r>
            <w:proofErr w:type="gramStart"/>
            <w:r>
              <w:t>невыполнения плана приватизации государственного имущества Архангельской области</w:t>
            </w:r>
            <w:proofErr w:type="gramEnd"/>
            <w:r>
              <w:t xml:space="preserve"> на 2016 – 2018 годы, </w:t>
            </w:r>
            <w:r>
              <w:lastRenderedPageBreak/>
              <w:t>так как доходы, которые планируется получить от выполнения плана приватизации в 2018 году, являются источниками финансирования дефицита областного бюджета на 2018 год.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 xml:space="preserve">5. Недостаток бюджетных средств на предоставление субсидий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 в результате государственного регулирования тарифов (цен).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 xml:space="preserve">6. </w:t>
            </w:r>
            <w:proofErr w:type="gramStart"/>
            <w:r>
              <w:t>Необходимость разработки единых подходов при оценке и определении размера субсидии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 на территории Архангельской области для всех видов транспорта, с учетом планового объема перевозки (количества человек), экономически обоснованных затрат по каждому маршруту и доходов, полученных исходя из утвержденных тарифов, с целью</w:t>
            </w:r>
            <w:proofErr w:type="gramEnd"/>
            <w:r>
              <w:t xml:space="preserve"> недопущения необоснованных расходов </w:t>
            </w:r>
            <w:r>
              <w:lastRenderedPageBreak/>
              <w:t>областного бюджета.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7. Необходимость более качественной организации летней оздоровительной кампании детей, в том числе выделения дополнительных финансовых средств на проведение ремонтов зданий детских оздоровительных лагерей, находящихся на территории Архангельской области, в целях реализации областного закона от 30 сентября 2011 года № 326-24-ОЗ                  «Об организации и обеспечении отдыха, оздоровления и занятости детей».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8. Наличие просроченной кредиторской задолженности областных государственных медицинских организаций и необходимость ее погашения.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 xml:space="preserve">9. Необходимость проведения постоянного мониторинга потребности в лекарственных препаратах и изделиях медицинского назначения граждан льготных категорий и оценки достаточности бюджетных ассигнований, направляемых на  лекарственное обеспечение граждан с учетом их </w:t>
            </w:r>
            <w:r>
              <w:lastRenderedPageBreak/>
              <w:t>потребности и роста цен.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 xml:space="preserve">10. </w:t>
            </w:r>
            <w:proofErr w:type="gramStart"/>
            <w:r>
              <w:t xml:space="preserve">Недопущение сокращения объемов инвестиционных расходов в структуре областного бюджета, которое может повлиять на замедление темпов роста инвестиций в основной капитал в целом по экономике, увеличение внутренних заимствований и тенденцию к увеличению расходов на обслуживание государственного долга и привести к неблагоприятным последствиям, связанным с рисками </w:t>
            </w:r>
            <w:proofErr w:type="spellStart"/>
            <w:r>
              <w:t>недопоступления</w:t>
            </w:r>
            <w:proofErr w:type="spellEnd"/>
            <w:r>
              <w:t xml:space="preserve"> в областной бюджет запланированных налоговых и неналоговых доходов.</w:t>
            </w:r>
            <w:proofErr w:type="gramEnd"/>
          </w:p>
          <w:p w:rsidR="00333363" w:rsidRDefault="00333363" w:rsidP="00333363">
            <w:pPr>
              <w:jc w:val="both"/>
            </w:pPr>
            <w:r>
              <w:t xml:space="preserve"> </w:t>
            </w:r>
          </w:p>
          <w:p w:rsidR="00333363" w:rsidRDefault="00333363" w:rsidP="00333363">
            <w:pPr>
              <w:jc w:val="both"/>
            </w:pPr>
            <w:r>
              <w:t>11. Необходимость принятия мер по недопущению роста количества незавершенных объектов строительства и реконструкции, обеспечению преемственности показателей областной адресной инвестиционной программы по годам, а также по направлению дополнительных средств областного бюджета в 2018 году на завершение ранее начатых объектов строительства и реконструкции.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 xml:space="preserve">12. Необходимость выполнения </w:t>
            </w:r>
            <w:r>
              <w:lastRenderedPageBreak/>
              <w:t>проектно-изыскательских работ для устройства подъездов и проездов к земельным участкам, находящимся в федеральной собственности, право управления и распоряжения которыми передано Архангельской области с целью дальнейшего предоставления их многодетным семьям.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13. Дефицит средств на расселение аварийного жилищного фонда.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14. Проведение мероприятий по воспроизводству лесов.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15. Ускорение обеспечения работ по строительству межмуниципальной системы  переработки и утилизации твердых бытовых отходов.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16. Необходимость реконструкции и капитального ремонта спортивных объектов муниципальных образований Архангельской области.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 xml:space="preserve">17. Обеспечение реализации гарантий и обязательств Архангельской области перед населением, в том числе в сфере образования, здравоохранения, культуры. </w:t>
            </w:r>
            <w:r>
              <w:lastRenderedPageBreak/>
              <w:t>Обеспечение исполнения «майских» указов Президента Российской Федерации.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18. Изыскание возможности увеличения в областном бюджете на 2018 год расходов на поддержку территориального общественного самоуправления и социально ориентированных некоммерческих организаций.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19. Недопущение снижения объема финансирования расходов, связанных с развитием города Архангельска как областного центра, в рамках государственных программ Архангельской области в 2018 году.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20. Необходимость принятия мер по сокращению объема государственных долговых обязательств Архангельской области для обеспечения выполнения условий соглашений с Минфином России о предоставлении бюджету Архангельской области бюджетных кредитов за счет средств федерального бюджета, а также условий предоставления дотаций на выравнивание бюджетной обеспеченности.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21. Обеспечение взыскания в бюджет необоснованно произведенных расходов, установленных в ходе проверок, проводимых органами финансового контроля.</w:t>
            </w: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</w:p>
          <w:p w:rsidR="00333363" w:rsidRDefault="00333363" w:rsidP="00333363">
            <w:pPr>
              <w:jc w:val="both"/>
            </w:pPr>
            <w:r>
              <w:t>Комитет по бюджету и налоговой политике с учетом всех поступивших заключений РЕКОМЕНДУЕТ:</w:t>
            </w:r>
          </w:p>
          <w:p w:rsidR="00333363" w:rsidRDefault="00333363" w:rsidP="00333363">
            <w:pPr>
              <w:jc w:val="both"/>
            </w:pPr>
            <w:r>
              <w:t>- обратить внимание профильных комитетов Архангельского областного Собрания депутатов на необходимость рассмотрения проекта областного бюджета совместно с министерствами, агентствами и инспекциями  Архангельской области не только в части эффективности расходов и необходимости увеличения бюджетных ассигнований, но и в части администрирования главными администраторами доходов областного бюджета;</w:t>
            </w:r>
          </w:p>
          <w:p w:rsidR="00333363" w:rsidRPr="00333363" w:rsidRDefault="00333363" w:rsidP="00333363">
            <w:pPr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-</w:t>
            </w:r>
            <w:r w:rsidRPr="00333363">
              <w:rPr>
                <w:b/>
              </w:rPr>
              <w:t xml:space="preserve">депутатам областного Собрания депутатов принять проект областного закона                 «Об областном бюджете на 2018 год и на плановый период 2019 и 2020 годов» в первом чтении с учетом </w:t>
            </w:r>
            <w:r w:rsidRPr="00333363">
              <w:rPr>
                <w:b/>
              </w:rPr>
              <w:lastRenderedPageBreak/>
              <w:t>представленных основных параметров и обеспечения сбалансированности областного бюджета на очередной тридцать девятой сессии областного Собрания депутатов шестого созыва;</w:t>
            </w:r>
          </w:p>
          <w:p w:rsidR="00641435" w:rsidRPr="00773229" w:rsidRDefault="00333363" w:rsidP="00333363">
            <w:pPr>
              <w:jc w:val="both"/>
            </w:pPr>
            <w:r>
              <w:rPr>
                <w:b/>
              </w:rPr>
              <w:tab/>
              <w:t>-</w:t>
            </w:r>
            <w:r w:rsidRPr="00333363">
              <w:rPr>
                <w:b/>
              </w:rPr>
              <w:t>Правительству Архангельской области проанализировать предложения комитета по бюджету и налоговой политике, контрольно-счетной палаты Архангельской области, государственно-правового управления аппарата областного Собрания депутатов, профильных комитетов Архангельского областного Собрания депутатов и внести  необходимые поправки ко второму чтению.</w:t>
            </w:r>
          </w:p>
        </w:tc>
      </w:tr>
      <w:tr w:rsidR="003511B9" w:rsidRPr="00F118F7" w:rsidTr="00675590">
        <w:tc>
          <w:tcPr>
            <w:tcW w:w="588" w:type="dxa"/>
          </w:tcPr>
          <w:p w:rsidR="003511B9" w:rsidRDefault="003511B9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3511B9" w:rsidRPr="003F5213" w:rsidRDefault="003511B9" w:rsidP="003511B9">
            <w:pPr>
              <w:jc w:val="both"/>
            </w:pPr>
            <w:r>
              <w:t>Рассмотрение проекта областного закона «О бюджете территориального фонда обязательного медицинского страхований Архангельской области на 2018 год и на плановый период 2019 и 2020 годов»</w:t>
            </w:r>
            <w:r w:rsidRPr="00FA6F2A">
              <w:rPr>
                <w:b/>
              </w:rPr>
              <w:t xml:space="preserve"> </w:t>
            </w:r>
            <w:r>
              <w:rPr>
                <w:b/>
              </w:rPr>
              <w:t xml:space="preserve"> (</w:t>
            </w:r>
            <w:r w:rsidRPr="00FA6F2A">
              <w:rPr>
                <w:b/>
              </w:rPr>
              <w:t>первое чтение</w:t>
            </w:r>
            <w:r w:rsidRPr="003F5213">
              <w:t>)</w:t>
            </w:r>
            <w:r>
              <w:t>.</w:t>
            </w:r>
          </w:p>
          <w:p w:rsidR="003511B9" w:rsidRDefault="003511B9" w:rsidP="00641435">
            <w:pPr>
              <w:jc w:val="both"/>
            </w:pPr>
          </w:p>
        </w:tc>
        <w:tc>
          <w:tcPr>
            <w:tcW w:w="1800" w:type="dxa"/>
          </w:tcPr>
          <w:p w:rsidR="003511B9" w:rsidRDefault="003511B9" w:rsidP="0067559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И.А. Орлов/Н.Н. </w:t>
            </w:r>
            <w:proofErr w:type="spellStart"/>
            <w:r>
              <w:rPr>
                <w:sz w:val="24"/>
                <w:szCs w:val="24"/>
              </w:rPr>
              <w:t>Ясько</w:t>
            </w:r>
            <w:proofErr w:type="spellEnd"/>
          </w:p>
        </w:tc>
        <w:tc>
          <w:tcPr>
            <w:tcW w:w="5146" w:type="dxa"/>
          </w:tcPr>
          <w:p w:rsidR="003511B9" w:rsidRDefault="003511B9" w:rsidP="003511B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Рассмотрели представленные заключения профильного комитета по здравоохранению и социальной политике, государственного правового управления аппарата Архангельского областного Собрания депутатов, контрольно-счетной палаты Архангельской области</w:t>
            </w:r>
            <w:r w:rsidR="00685D6E">
              <w:t>. Обсудили обобщенное заключение комитета по бюджету и налоговой политики.</w:t>
            </w:r>
          </w:p>
        </w:tc>
        <w:tc>
          <w:tcPr>
            <w:tcW w:w="1701" w:type="dxa"/>
          </w:tcPr>
          <w:p w:rsidR="003511B9" w:rsidRDefault="003511B9" w:rsidP="00641435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  </w:t>
            </w:r>
          </w:p>
        </w:tc>
        <w:tc>
          <w:tcPr>
            <w:tcW w:w="3544" w:type="dxa"/>
          </w:tcPr>
          <w:p w:rsidR="00685D6E" w:rsidRDefault="00685D6E" w:rsidP="00685D6E">
            <w:pPr>
              <w:jc w:val="both"/>
            </w:pPr>
            <w:r>
              <w:t>Комитет рекомендует министерству здравоохранения Архангельской области совместно с территориальным фондом обязательного медицинского страхования Архангельской области:</w:t>
            </w:r>
          </w:p>
          <w:p w:rsidR="00685D6E" w:rsidRDefault="00685D6E" w:rsidP="00685D6E">
            <w:pPr>
              <w:jc w:val="both"/>
            </w:pPr>
            <w:r>
              <w:t xml:space="preserve">- привести проект территориальной программы государственных гарантий бесплатного оказания гражданам медицинской помощи в Архангельской </w:t>
            </w:r>
            <w:r>
              <w:lastRenderedPageBreak/>
              <w:t>области на 2018 год и на плановый период 2019 и 2020 годов в соответствие с Федеральной программой госгарантий после ее утверждения;</w:t>
            </w:r>
          </w:p>
          <w:p w:rsidR="00685D6E" w:rsidRDefault="00685D6E" w:rsidP="00685D6E">
            <w:pPr>
              <w:jc w:val="both"/>
            </w:pPr>
            <w:r>
              <w:t>- проводить работу по планомерному снижению дефицита территориальной программы государственных гарантий оказания гражданам медицинской помощи в Архангельской области в части расходов областного бюджета;</w:t>
            </w:r>
          </w:p>
          <w:p w:rsidR="00685D6E" w:rsidRDefault="00685D6E" w:rsidP="00685D6E">
            <w:pPr>
              <w:jc w:val="both"/>
            </w:pPr>
            <w:proofErr w:type="gramStart"/>
            <w:r>
              <w:t>- привести значение критериев доступности и качества медицинской помощи в соответствие со значениями, предусмотренными Указом Президента Российской Федерации, государственной программой Архангельской области «Развитие здравоохранения Архангельской области (2013 – 2020 годы)», утвержденной постановлением Правительства Архангельской области от 12.10.2012 № 462-пп, а также не допускать снижение данных целевых значений критериев доступности и качества медицинской помощи в дальнейшем;</w:t>
            </w:r>
            <w:proofErr w:type="gramEnd"/>
          </w:p>
          <w:p w:rsidR="00685D6E" w:rsidRDefault="00685D6E" w:rsidP="00685D6E">
            <w:pPr>
              <w:jc w:val="both"/>
            </w:pPr>
            <w:proofErr w:type="gramStart"/>
            <w:r>
              <w:t xml:space="preserve">- обратить внимание на наличие в текущем году по состоянию на  01 октября 2017 года </w:t>
            </w:r>
            <w:r>
              <w:lastRenderedPageBreak/>
              <w:t>просроченной кредиторской задолженности в размере 436,6 млн. рублей в государственных медицинских организациях Архангельской области, работающих в системе обязательного медицинского страхования, на необходимость разработки плана мероприятий по сокращению просроченной кредиторской задолженности в государственных медицинских организациях Архангельской области и проведение мероприятий по повышению качества управления финансами с руководителями</w:t>
            </w:r>
            <w:proofErr w:type="gramEnd"/>
            <w:r>
              <w:t xml:space="preserve"> медицинских организаций.</w:t>
            </w:r>
          </w:p>
          <w:p w:rsidR="00685D6E" w:rsidRDefault="00685D6E" w:rsidP="00685D6E">
            <w:pPr>
              <w:jc w:val="both"/>
            </w:pPr>
            <w:r>
              <w:t xml:space="preserve">Комитет отмечает, что состав доходов и расходов бюджета ТФОМС Архангельской области на 2018 год и на плановый период 2018 и 2019 годов соответствует требованиям статей 146 и 147 БК РФ, статей 21 и 26 Федерального закона </w:t>
            </w:r>
            <w:r w:rsidR="00333363">
              <w:t xml:space="preserve">                                    </w:t>
            </w:r>
            <w:r>
              <w:t>№ 326-ФЗ.</w:t>
            </w:r>
          </w:p>
          <w:p w:rsidR="003511B9" w:rsidRPr="00773229" w:rsidRDefault="00685D6E" w:rsidP="00333363">
            <w:pPr>
              <w:jc w:val="both"/>
            </w:pPr>
            <w:r w:rsidRPr="00333363">
              <w:rPr>
                <w:b/>
              </w:rPr>
              <w:t>Комитет предлагает депутатам областного Собрания депутатов принять указанный законопроект на очередной тридцать девятой сессии Архангельского областного Собрания депутатов в первом чтении.</w:t>
            </w:r>
          </w:p>
        </w:tc>
      </w:tr>
    </w:tbl>
    <w:p w:rsidR="00016512" w:rsidRDefault="00016512"/>
    <w:sectPr w:rsidR="00016512" w:rsidSect="00C738B7">
      <w:headerReference w:type="even" r:id="rId4"/>
      <w:headerReference w:type="default" r:id="rId5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3336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3333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3336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3E6D78" w:rsidRDefault="003333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35"/>
    <w:rsid w:val="00016512"/>
    <w:rsid w:val="00246172"/>
    <w:rsid w:val="00333363"/>
    <w:rsid w:val="003511B9"/>
    <w:rsid w:val="005B164B"/>
    <w:rsid w:val="00641435"/>
    <w:rsid w:val="00684B9E"/>
    <w:rsid w:val="00685D6E"/>
    <w:rsid w:val="008E1F98"/>
    <w:rsid w:val="009758F3"/>
    <w:rsid w:val="00AD525B"/>
    <w:rsid w:val="00B42AA9"/>
    <w:rsid w:val="00B53F8E"/>
    <w:rsid w:val="00B96895"/>
    <w:rsid w:val="00C2083D"/>
    <w:rsid w:val="00CA4DC1"/>
    <w:rsid w:val="00CD1A4B"/>
    <w:rsid w:val="00CF5AD2"/>
    <w:rsid w:val="00D9256A"/>
    <w:rsid w:val="00F06AB5"/>
    <w:rsid w:val="00F5775F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3</cp:revision>
  <dcterms:created xsi:type="dcterms:W3CDTF">2017-11-09T18:45:00Z</dcterms:created>
  <dcterms:modified xsi:type="dcterms:W3CDTF">2017-11-09T18:58:00Z</dcterms:modified>
</cp:coreProperties>
</file>