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BE" w:rsidRDefault="005927BE" w:rsidP="005927BE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19549C">
        <w:rPr>
          <w:b/>
          <w:iCs/>
          <w:sz w:val="24"/>
        </w:rPr>
        <w:t>12</w:t>
      </w:r>
    </w:p>
    <w:p w:rsidR="005927BE" w:rsidRDefault="005927BE" w:rsidP="005927BE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5927BE" w:rsidRPr="002E551F" w:rsidRDefault="005927BE" w:rsidP="005927BE">
      <w:pPr>
        <w:pStyle w:val="a3"/>
        <w:ind w:firstLine="0"/>
        <w:jc w:val="center"/>
        <w:rPr>
          <w:b/>
          <w:i/>
          <w:iCs/>
          <w:sz w:val="24"/>
        </w:rPr>
      </w:pPr>
    </w:p>
    <w:p w:rsidR="005927BE" w:rsidRPr="00BF55F1" w:rsidRDefault="005927BE" w:rsidP="005927BE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 </w:t>
      </w:r>
      <w:r w:rsidR="0019549C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 xml:space="preserve"> »</w:t>
      </w:r>
      <w:r w:rsidRPr="00BF55F1">
        <w:rPr>
          <w:b/>
          <w:sz w:val="24"/>
          <w:szCs w:val="24"/>
        </w:rPr>
        <w:t xml:space="preserve"> </w:t>
      </w:r>
      <w:r w:rsidR="00184CB3">
        <w:rPr>
          <w:b/>
          <w:sz w:val="24"/>
          <w:szCs w:val="24"/>
        </w:rPr>
        <w:t>июня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417431">
        <w:rPr>
          <w:b/>
          <w:sz w:val="24"/>
          <w:szCs w:val="24"/>
        </w:rPr>
        <w:t>8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="0066347F">
        <w:rPr>
          <w:b/>
          <w:sz w:val="24"/>
          <w:szCs w:val="24"/>
        </w:rPr>
        <w:t>1</w:t>
      </w:r>
      <w:r w:rsidR="0019549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="0019549C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 часов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146"/>
        <w:gridCol w:w="1701"/>
        <w:gridCol w:w="3544"/>
      </w:tblGrid>
      <w:tr w:rsidR="005927BE" w:rsidTr="001E5864">
        <w:tc>
          <w:tcPr>
            <w:tcW w:w="588" w:type="dxa"/>
            <w:vAlign w:val="center"/>
          </w:tcPr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</w:t>
            </w:r>
            <w:proofErr w:type="spellStart"/>
            <w:r>
              <w:rPr>
                <w:b/>
                <w:sz w:val="24"/>
                <w:szCs w:val="24"/>
              </w:rPr>
              <w:t>Мск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5927BE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5927BE" w:rsidRPr="005366CD" w:rsidRDefault="005927BE" w:rsidP="001E586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5927BE" w:rsidRPr="005366CD" w:rsidRDefault="005927BE" w:rsidP="001E58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067BC5">
              <w:rPr>
                <w:b/>
                <w:sz w:val="20"/>
              </w:rPr>
              <w:t>8</w:t>
            </w:r>
            <w:r w:rsidRPr="005366CD">
              <w:rPr>
                <w:b/>
                <w:sz w:val="20"/>
              </w:rPr>
              <w:t xml:space="preserve"> </w:t>
            </w:r>
          </w:p>
          <w:p w:rsidR="005927BE" w:rsidRPr="005366CD" w:rsidRDefault="005927BE" w:rsidP="001E58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5927BE" w:rsidRPr="00B27A37" w:rsidTr="001E5864">
        <w:trPr>
          <w:trHeight w:val="344"/>
        </w:trPr>
        <w:tc>
          <w:tcPr>
            <w:tcW w:w="588" w:type="dxa"/>
          </w:tcPr>
          <w:p w:rsidR="005927BE" w:rsidRPr="005366CD" w:rsidRDefault="005927BE" w:rsidP="001E5864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5927BE" w:rsidRPr="005366CD" w:rsidRDefault="005927BE" w:rsidP="001E58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5927BE" w:rsidRPr="005366CD" w:rsidRDefault="005927BE" w:rsidP="001E5864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5927BE" w:rsidRPr="00EE4528" w:rsidRDefault="005927BE" w:rsidP="001E586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5927BE" w:rsidRPr="005366CD" w:rsidRDefault="005927BE" w:rsidP="001E586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5927BE" w:rsidRPr="005366CD" w:rsidRDefault="005927BE" w:rsidP="001E58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5927BE" w:rsidRPr="00F118F7" w:rsidTr="001E5864">
        <w:tc>
          <w:tcPr>
            <w:tcW w:w="588" w:type="dxa"/>
          </w:tcPr>
          <w:p w:rsidR="005927BE" w:rsidRPr="00344C2E" w:rsidRDefault="005927BE" w:rsidP="001E58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44C2E"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19549C" w:rsidRPr="002D7F5F" w:rsidRDefault="0019549C" w:rsidP="0019549C">
            <w:pPr>
              <w:pStyle w:val="ConsPlusNormal"/>
              <w:jc w:val="both"/>
              <w:rPr>
                <w:sz w:val="24"/>
                <w:szCs w:val="24"/>
              </w:rPr>
            </w:pPr>
            <w:r w:rsidRPr="002D7F5F">
              <w:rPr>
                <w:sz w:val="24"/>
                <w:szCs w:val="24"/>
              </w:rPr>
              <w:t>Проект областного закона «</w:t>
            </w:r>
            <w:r w:rsidRPr="00574E4C">
              <w:rPr>
                <w:b/>
                <w:sz w:val="24"/>
                <w:szCs w:val="24"/>
              </w:rPr>
              <w:t>О внесении изменений и дополнений в областной закон «Об областном бюджете на 2018 год и на плановый период 2019 и 2020 годов</w:t>
            </w:r>
            <w:r w:rsidRPr="002D7F5F">
              <w:rPr>
                <w:sz w:val="24"/>
                <w:szCs w:val="24"/>
              </w:rPr>
              <w:t xml:space="preserve">» </w:t>
            </w:r>
            <w:r w:rsidRPr="00065E52">
              <w:rPr>
                <w:b/>
                <w:i/>
                <w:sz w:val="24"/>
                <w:szCs w:val="24"/>
              </w:rPr>
              <w:t>(первое и второе чтение).</w:t>
            </w:r>
            <w:r w:rsidRPr="002D7F5F">
              <w:rPr>
                <w:sz w:val="24"/>
                <w:szCs w:val="24"/>
              </w:rPr>
              <w:t xml:space="preserve"> </w:t>
            </w:r>
            <w:r w:rsidRPr="00574E4C">
              <w:rPr>
                <w:b/>
                <w:sz w:val="24"/>
                <w:szCs w:val="24"/>
              </w:rPr>
              <w:t>Рассмотрение сводной таблицы поправок</w:t>
            </w:r>
            <w:r w:rsidRPr="002D7F5F">
              <w:rPr>
                <w:sz w:val="24"/>
                <w:szCs w:val="24"/>
              </w:rPr>
              <w:t>.</w:t>
            </w:r>
          </w:p>
          <w:p w:rsidR="005927BE" w:rsidRPr="00344C2E" w:rsidRDefault="005927BE" w:rsidP="008E1FE9">
            <w:pPr>
              <w:jc w:val="both"/>
            </w:pPr>
          </w:p>
        </w:tc>
        <w:tc>
          <w:tcPr>
            <w:tcW w:w="1800" w:type="dxa"/>
          </w:tcPr>
          <w:p w:rsidR="005927BE" w:rsidRPr="00344C2E" w:rsidRDefault="00B42A13" w:rsidP="008E1FE9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Губернатором Архангельской области </w:t>
            </w:r>
            <w:r w:rsidR="0019549C" w:rsidRPr="0019549C">
              <w:rPr>
                <w:sz w:val="24"/>
                <w:szCs w:val="24"/>
              </w:rPr>
              <w:t>И.А. Орловым</w:t>
            </w:r>
            <w:r w:rsidR="0019549C">
              <w:rPr>
                <w:sz w:val="24"/>
                <w:szCs w:val="24"/>
              </w:rPr>
              <w:t>/ Е.Ю. Усачева</w:t>
            </w:r>
          </w:p>
        </w:tc>
        <w:tc>
          <w:tcPr>
            <w:tcW w:w="5146" w:type="dxa"/>
          </w:tcPr>
          <w:p w:rsidR="0019549C" w:rsidRDefault="0019549C" w:rsidP="0019549C">
            <w:pPr>
              <w:ind w:firstLine="708"/>
              <w:jc w:val="both"/>
            </w:pPr>
            <w:r>
              <w:t xml:space="preserve">В вышеуказанном проекте областного закона  предлагается  на    2018 год: </w:t>
            </w:r>
          </w:p>
          <w:p w:rsidR="0019549C" w:rsidRDefault="0019549C" w:rsidP="0019549C">
            <w:pPr>
              <w:ind w:firstLine="708"/>
              <w:jc w:val="both"/>
            </w:pPr>
            <w:r>
              <w:t>увеличить доходную часть областного бюджета в целом на сумму                                   + 1 718,09 млн. рублей:</w:t>
            </w:r>
          </w:p>
          <w:p w:rsidR="0019549C" w:rsidRDefault="0019549C" w:rsidP="0019549C">
            <w:pPr>
              <w:ind w:firstLine="708"/>
              <w:jc w:val="both"/>
            </w:pPr>
            <w:r>
              <w:t>- за счет сокращения субсидии из федерального бюджета в сумме  -12,96 млн. рублей на возмещение части процентной ставки по инвестиционным кредитам (займам) в агропромышленном комплексе министерству агропромышленного комплекса и торговли Архангельской области;</w:t>
            </w:r>
          </w:p>
          <w:p w:rsidR="0019549C" w:rsidRDefault="0019549C" w:rsidP="0019549C">
            <w:pPr>
              <w:ind w:firstLine="708"/>
              <w:jc w:val="both"/>
            </w:pPr>
            <w:proofErr w:type="gramStart"/>
            <w:r>
              <w:t>- за счет увеличения дополнительных налоговых доходов областного бюджета на 2018 год по налогу на прибыль организаций на + 950,0 млн. рублей, в том числе по налогам, собираемым на территории Архангельской области, – на + 327,0 млн. рублей, на территории Ненецкого автономного округа – на + 623,0 млн. рублей (из них налог на прибыль при соглашении о разделе продукции   +128,0 млн. рублей);</w:t>
            </w:r>
            <w:proofErr w:type="gramEnd"/>
          </w:p>
          <w:p w:rsidR="0019549C" w:rsidRDefault="0019549C" w:rsidP="0019549C">
            <w:pPr>
              <w:ind w:firstLine="708"/>
              <w:jc w:val="both"/>
            </w:pPr>
            <w:r>
              <w:t xml:space="preserve">- за счет выделения из федерального бюджета дотации на поддержку мер по сбалансированности бюджетов  в сумме + 755,32 млн. рублей. Указанная дотация предоставляется в целях компенсации </w:t>
            </w:r>
            <w:r>
              <w:lastRenderedPageBreak/>
              <w:t xml:space="preserve">дополнительных расходов на повышение оплаты труда работников бюджетной сферы в связи с увеличением минимального </w:t>
            </w:r>
            <w:proofErr w:type="gramStart"/>
            <w:r>
              <w:t>размера оплаты труда</w:t>
            </w:r>
            <w:proofErr w:type="gramEnd"/>
            <w:r>
              <w:t xml:space="preserve"> с 1 мая 2018 года и на выплату с 1 января 2018 года районных коэффициентов к заработной плате и процентных надбавок.</w:t>
            </w:r>
          </w:p>
          <w:p w:rsidR="0019549C" w:rsidRDefault="0019549C" w:rsidP="0019549C">
            <w:pPr>
              <w:ind w:firstLine="708"/>
              <w:jc w:val="both"/>
            </w:pPr>
            <w:r>
              <w:t xml:space="preserve">- за счет увеличения ассигнований дорожного фонда Архангельской области на </w:t>
            </w:r>
            <w:r w:rsidR="007633A2">
              <w:t xml:space="preserve">          </w:t>
            </w:r>
            <w:r>
              <w:t>+ 25,73 млн. рублей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области дорожного строительства.</w:t>
            </w:r>
          </w:p>
          <w:p w:rsidR="0019549C" w:rsidRDefault="0019549C" w:rsidP="0019549C">
            <w:pPr>
              <w:ind w:firstLine="708"/>
              <w:jc w:val="both"/>
            </w:pPr>
            <w:r>
              <w:t xml:space="preserve">увеличить расходную часть областного бюджета на 2018 год в целом на  сумму </w:t>
            </w:r>
            <w:r w:rsidR="007633A2">
              <w:t xml:space="preserve">                    </w:t>
            </w:r>
            <w:r>
              <w:t xml:space="preserve">+ 1 328,09 млн. рублей: </w:t>
            </w:r>
          </w:p>
          <w:p w:rsidR="0019549C" w:rsidRDefault="0019549C" w:rsidP="0019549C">
            <w:pPr>
              <w:ind w:firstLine="708"/>
              <w:jc w:val="both"/>
            </w:pPr>
            <w:r>
              <w:t>- за счет сокращения субсидии из федерального бюджета в сумме -12,96 млн. рублей на возмещение части процентной ставки по инвестиционным кредитам (займам) в агропромышленном комплексе министерству агропромышленного комплекса и торговли Архангельской области;</w:t>
            </w:r>
          </w:p>
          <w:p w:rsidR="0019549C" w:rsidRDefault="0019549C" w:rsidP="0019549C">
            <w:pPr>
              <w:ind w:firstLine="708"/>
              <w:jc w:val="both"/>
            </w:pPr>
            <w:r>
              <w:t>- за счет направления на увеличение расходов главным распорядителям средств областного бюджета в общей сумме + 1 315,29 млн. рублей в том числе:</w:t>
            </w:r>
          </w:p>
          <w:p w:rsidR="0019549C" w:rsidRDefault="0019549C" w:rsidP="0019549C">
            <w:pPr>
              <w:ind w:firstLine="708"/>
              <w:jc w:val="both"/>
            </w:pPr>
            <w:proofErr w:type="gramStart"/>
            <w:r>
              <w:t xml:space="preserve">1) Министерству транспорта Архангельской области в общей сумме +143,87 млн. рублей на возмещение недополученных доходов, возникающих в результате государственного регулирования тарифов на перевозки пассажиров железнодорожным транспортом в пригородном сообщении на сумму +60,0 млн. рублей, на ремонт и содержание автомобильных дорог общего </w:t>
            </w:r>
            <w:r>
              <w:lastRenderedPageBreak/>
              <w:t>пользования местного значения в муниципальном образовании «Город Архангельск» в сумме +37,77 млн. рублей и на ремонт автомобильных дорог общего</w:t>
            </w:r>
            <w:proofErr w:type="gramEnd"/>
            <w:r>
              <w:t xml:space="preserve"> пользования местного значения в муниципальных районах и городских округах в соответствии с результатами конкурса на предоставление субсидий в сумме +46,10 млн. рублей;</w:t>
            </w:r>
          </w:p>
          <w:p w:rsidR="0019549C" w:rsidRDefault="0019549C" w:rsidP="0019549C">
            <w:pPr>
              <w:ind w:firstLine="708"/>
              <w:jc w:val="both"/>
            </w:pPr>
            <w:r>
              <w:t xml:space="preserve"> </w:t>
            </w:r>
            <w:proofErr w:type="gramStart"/>
            <w:r>
              <w:t>2) Администрации Губернатора Архангельской области и Правительства Архангельской области в общей сумме +10,29 млн. рублей на приобретение оборудования в целях обеспечения безопасности информации закрытого сегмента программно-технологического ситуационного центра Губернатора Архангельской области в сумме +1,72 млн. рублей; на обновление материально-технической базы подведомственных государственных учреждений печатных средств массовой информации в сумме +4,0 млн. рублей;</w:t>
            </w:r>
            <w:proofErr w:type="gramEnd"/>
            <w:r>
              <w:t xml:space="preserve"> на приобретение оборудования и техники в целях освещения деятельности органов власти в сумме +1,0 млн. рублей; для ГКУ «Хозяйственное управление» на выплату компенсации морального вреда по исполнительному листу в сумме +0,25 млн. рублей; для представительства Архангельской области при Правительстве Российской Федерации, в сумме +3,32 млн. рублей;</w:t>
            </w:r>
          </w:p>
          <w:p w:rsidR="0019549C" w:rsidRDefault="0019549C" w:rsidP="0019549C">
            <w:pPr>
              <w:ind w:firstLine="708"/>
              <w:jc w:val="both"/>
            </w:pPr>
            <w:proofErr w:type="gramStart"/>
            <w:r>
              <w:t xml:space="preserve">3) Министерству связи и информационных технологий Архангельской области в общей сумме +15,50 млн. рублей на реализацию ГП «Эффективное  государственное управление в Архангельской области (2014 – 2020 годы)» для ГАУ «МФЦ» в сумме +12,0 млн. рублей и на реализацию ГП </w:t>
            </w:r>
            <w:r>
              <w:lastRenderedPageBreak/>
              <w:t>«Развитие энергетики и жилищно-коммунального хозяйства Архангельской области (2014 – 2020 годы)» на создание единого регионального портала по технологическому присоединению к инженерным сетям на</w:t>
            </w:r>
            <w:proofErr w:type="gramEnd"/>
            <w:r>
              <w:t xml:space="preserve"> территории Архангельской области на сумму + 3,5 млн. рублей;</w:t>
            </w:r>
          </w:p>
          <w:p w:rsidR="0019549C" w:rsidRDefault="0019549C" w:rsidP="0019549C">
            <w:pPr>
              <w:ind w:firstLine="708"/>
              <w:jc w:val="both"/>
            </w:pPr>
            <w:proofErr w:type="gramStart"/>
            <w:r>
              <w:t>4) Министерству строительства Архангельской области в общей сумме +183,67 млн. рублей на строительство школы в с. Ровдино Шенкурского района (ОАИП) в сумме + 58,80 млн. рублей; на строительство школы в с. Долгощелье Мезенского района (ОАИП) в сумме +27,38 млн. рублей; на погашение задолженности по строительству школы в с. Красноборск (ОАИП) в сумме +6,70 млн. рублей;</w:t>
            </w:r>
            <w:proofErr w:type="gramEnd"/>
            <w:r>
              <w:t xml:space="preserve"> на строительство Обозерского филиала </w:t>
            </w:r>
            <w:proofErr w:type="spellStart"/>
            <w:r>
              <w:t>Плесецкой</w:t>
            </w:r>
            <w:proofErr w:type="spellEnd"/>
            <w:r>
              <w:t xml:space="preserve"> ЦРБ (ОАИП) в сумме +30,0 млн. рублей; на проектные работы по строительству здания офиса врача общей практики на территории 29 л/</w:t>
            </w:r>
            <w:proofErr w:type="spellStart"/>
            <w:r>
              <w:t>з</w:t>
            </w:r>
            <w:proofErr w:type="spellEnd"/>
            <w:r>
              <w:t xml:space="preserve"> г. Архангельска (ОАИП) в сумме +1,43 млн. рублей; на строительство центра культурного развития в Каргополе (ОАИП) на сумму + 35,0 млн. рублей; на проектную документацию по реконструкц</w:t>
            </w:r>
            <w:proofErr w:type="gramStart"/>
            <w:r>
              <w:t>ии аэ</w:t>
            </w:r>
            <w:proofErr w:type="gramEnd"/>
            <w:r>
              <w:t xml:space="preserve">ропортового комплекса "Соловки" (ОАИП) на сумму +18,68 млн. рублей; для ГКУ «ГУКС» на проверку экономической целесообразности реконструкции или капремонта дома, в котором проживает инвалид на сумму </w:t>
            </w:r>
            <w:r w:rsidR="007633A2">
              <w:t xml:space="preserve">                         </w:t>
            </w:r>
            <w:r>
              <w:t>+1,5 млн. рублей; на обеспечение деятельности ГКУ «ГУКС»  в сумме + 4,18 млн. рублей;</w:t>
            </w:r>
          </w:p>
          <w:p w:rsidR="0019549C" w:rsidRDefault="0019549C" w:rsidP="0019549C">
            <w:pPr>
              <w:ind w:firstLine="708"/>
              <w:jc w:val="both"/>
            </w:pPr>
            <w:r>
              <w:t xml:space="preserve">5) Министерству труда, занятости и социального развития Архангельской области в общей сумме +58,29 млн. рублей на приобретение дизельного топлива для </w:t>
            </w:r>
            <w:r>
              <w:lastRenderedPageBreak/>
              <w:t>котельной ГБСУ «</w:t>
            </w:r>
            <w:proofErr w:type="spellStart"/>
            <w:r>
              <w:t>Трепузовский</w:t>
            </w:r>
            <w:proofErr w:type="spellEnd"/>
            <w:r>
              <w:t xml:space="preserve"> психоневрологический интернат» в сумме +7,34 млн. рублей; на функционирование котельной ГБУ СОН «</w:t>
            </w:r>
            <w:proofErr w:type="spellStart"/>
            <w:r>
              <w:t>Красноборский</w:t>
            </w:r>
            <w:proofErr w:type="spellEnd"/>
            <w:r>
              <w:t xml:space="preserve"> комплексный центр социального обслуживания» в сумме +5,09 млн. рублей; на создание в ГБУ «Опорно-экспериментальный реабилитационный центр для детей с ограниченными возможностями» нового структурного подразделения в сумме +10,88 млн. рублей; на приобретение оборудования и проведение неотложных ремонтных работ в пяти стационарных учреждениях социального обслуживания и на противопожарные мероприятия в четырех государственных казенных учреждениях в сумме +5,80 млн. рублей; на компенсацию произведенных расходов поставщикам социальных услуг в сумме +19,59 млн. рублей; на исполнение решения суда для оплаты </w:t>
            </w:r>
            <w:proofErr w:type="spellStart"/>
            <w:r>
              <w:t>ресурсоснабжающей</w:t>
            </w:r>
            <w:proofErr w:type="spellEnd"/>
            <w:r>
              <w:t xml:space="preserve"> организации потребленной холодной и горячей воды и отпущенных стоков в сумме  +7,08 млн. рублей; на приобретение программного обеспечения + 2,19 млн. рублей; на увеличение размера </w:t>
            </w:r>
            <w:proofErr w:type="gramStart"/>
            <w:r>
              <w:t>субвенции</w:t>
            </w:r>
            <w:proofErr w:type="gramEnd"/>
            <w:r>
              <w:t xml:space="preserve"> на осуществление государственных полномочий по предоставлению гражданам субсидий на оплату жилого помещения и коммунальных услуг муниципальному образованию «Мезенский муниципальный район» на текущий год в сумме +0,32 млн. рублей;</w:t>
            </w:r>
          </w:p>
          <w:p w:rsidR="0019549C" w:rsidRDefault="0019549C" w:rsidP="0019549C">
            <w:pPr>
              <w:ind w:firstLine="708"/>
              <w:jc w:val="both"/>
            </w:pPr>
            <w:r>
              <w:t>6) Избирательной комиссии Архангельской области в общей сумме +65,56 млн. рублей на проведение выборов депутатов Архангельского областного Собрания депутатов седьмого созыва;</w:t>
            </w:r>
          </w:p>
          <w:p w:rsidR="0019549C" w:rsidRDefault="0019549C" w:rsidP="0019549C">
            <w:pPr>
              <w:ind w:firstLine="708"/>
              <w:jc w:val="both"/>
            </w:pPr>
            <w:proofErr w:type="gramStart"/>
            <w:r>
              <w:t xml:space="preserve">7) Министерству финансов </w:t>
            </w:r>
            <w:r>
              <w:lastRenderedPageBreak/>
              <w:t xml:space="preserve">Архангельской области в общей сумме +88,74 млн. рублей на увеличение объемов субсидий бюджетам муниципальных образований Архангельской области на </w:t>
            </w:r>
            <w:proofErr w:type="spellStart"/>
            <w:r>
              <w:t>софинансирование</w:t>
            </w:r>
            <w:proofErr w:type="spellEnd"/>
            <w:r>
              <w:t xml:space="preserve"> части дополнительных расходов на повышение минимального размера оплаты труда в сумме +68,74 млн. рублей и на исполнение решения суда о взыскании за счет казны Архангельской области в пользу ОАО «Архангельский </w:t>
            </w:r>
            <w:proofErr w:type="spellStart"/>
            <w:r>
              <w:t>КоТЭК</w:t>
            </w:r>
            <w:proofErr w:type="spellEnd"/>
            <w:r>
              <w:t>» в сумме +20,0 млн. рублей;</w:t>
            </w:r>
            <w:proofErr w:type="gramEnd"/>
          </w:p>
          <w:p w:rsidR="0019549C" w:rsidRDefault="0019549C" w:rsidP="0019549C">
            <w:pPr>
              <w:ind w:firstLine="708"/>
              <w:jc w:val="both"/>
            </w:pPr>
            <w:proofErr w:type="gramStart"/>
            <w:r>
              <w:t>8) Министерству здравоохранения Архангельской области в общей сумме +231,67 млн. рублей на обеспечение лекарственными средствами льготных категорий граждан в сумме +200,0 млн. рублей; на приобретение вакцины против клещевого энцефалита в сумме +6,82 млн. рублей и на дооснащение перинатального центра ГБУЗ «Архангельская областная клиническая больница» медицинским оборудованием, инструментарием, изделиями медицинского назначения в сумме +24,85 млн. рублей;</w:t>
            </w:r>
            <w:proofErr w:type="gramEnd"/>
          </w:p>
          <w:p w:rsidR="0019549C" w:rsidRDefault="0019549C" w:rsidP="0019549C">
            <w:pPr>
              <w:ind w:firstLine="708"/>
              <w:jc w:val="both"/>
            </w:pPr>
            <w:r>
              <w:t xml:space="preserve">9) Министерству образования и науки Архангельской области в общей сумме +9,70 млн. рублей на ремонтные и монтажные работы, приобретение силового и иного электрооборудования в связи с проведением открытого регионального чемпионата «Молодые профессионалы» в сумме +3,90 млн. рублей; на доработку ГИС «Учет детей, нуждающихся в предоставлении мест в образовательных организациях в Архангельской области, реализующих основную образовательную программу дошкольного образования» +1,3 млн. рублей; субсидий местным бюджетам на капитальный ремонт муниципальных дошкольных </w:t>
            </w:r>
            <w:r>
              <w:lastRenderedPageBreak/>
              <w:t xml:space="preserve">образовательных организаций +1,8 млн. рублей; субсидий местным бюджетам на установку ограждений территории муниципальных образовательных организаций +2,7 млн. рублей; </w:t>
            </w:r>
          </w:p>
          <w:p w:rsidR="0019549C" w:rsidRDefault="0019549C" w:rsidP="0019549C">
            <w:pPr>
              <w:ind w:firstLine="708"/>
              <w:jc w:val="both"/>
            </w:pPr>
            <w:proofErr w:type="gramStart"/>
            <w:r>
              <w:t>10) Агентству по организационному обеспечению деятельности мировых судей Архангельской области в сумме +11,25 млн. рублей на приобретение знаков почтовой оплаты;</w:t>
            </w:r>
            <w:proofErr w:type="gramEnd"/>
          </w:p>
          <w:p w:rsidR="0019549C" w:rsidRDefault="0019549C" w:rsidP="0019549C">
            <w:pPr>
              <w:ind w:firstLine="708"/>
              <w:jc w:val="both"/>
            </w:pPr>
            <w:r>
              <w:t>11) Министерству природных ресурсов и лесопромышленного комплекса Архангельской области в сумме в общей сумме +5,11 млн. рублей для уплаты налога на имущество учреждения в сумме +0,11 млн. рублей; для выполнения работ по определению границ зон затопления, подтопления муниципальных образований «Город Архангельск» и «Котлас» в сумме +5,0 млн. рублей;</w:t>
            </w:r>
          </w:p>
          <w:p w:rsidR="0019549C" w:rsidRDefault="0019549C" w:rsidP="0019549C">
            <w:pPr>
              <w:ind w:firstLine="708"/>
              <w:jc w:val="both"/>
            </w:pPr>
            <w:r>
              <w:t>12) Агентству по спорту Архангельской области в сумме +2,99 млн. рублей субсидии местным бюджетам на мероприятия по развитию физкультуры и спорта;</w:t>
            </w:r>
          </w:p>
          <w:p w:rsidR="0019549C" w:rsidRDefault="0019549C" w:rsidP="0019549C">
            <w:pPr>
              <w:ind w:firstLine="708"/>
              <w:jc w:val="both"/>
            </w:pPr>
            <w:r>
              <w:t xml:space="preserve">13) Агентству по развитию Соловецкого архипелага Архангельской области в общей сумме +1,18 млн. рублей на строительство здания участковой больницы в поселке </w:t>
            </w:r>
            <w:proofErr w:type="gramStart"/>
            <w:r>
              <w:t>Соловецкий</w:t>
            </w:r>
            <w:proofErr w:type="gramEnd"/>
            <w:r>
              <w:t xml:space="preserve"> (ОАИП) +0,33 млн. рублей; на строительство здания представительства администрации области на Соловках (ОАИП)      +0,70 млн. рублей; на обеспечение деятельности ГКУ «</w:t>
            </w:r>
            <w:proofErr w:type="spellStart"/>
            <w:r>
              <w:t>Соловецкая</w:t>
            </w:r>
            <w:proofErr w:type="spellEnd"/>
            <w:r>
              <w:t xml:space="preserve"> дирекция»  </w:t>
            </w:r>
            <w:r w:rsidR="007633A2">
              <w:t xml:space="preserve">                 </w:t>
            </w:r>
            <w:r>
              <w:t>+ 0,15 млн. рублей;</w:t>
            </w:r>
          </w:p>
          <w:p w:rsidR="0019549C" w:rsidRDefault="0019549C" w:rsidP="0019549C">
            <w:pPr>
              <w:ind w:firstLine="708"/>
              <w:jc w:val="both"/>
            </w:pPr>
            <w:r>
              <w:t xml:space="preserve">14) Министерству  агропромышленного комплекса Архангельской области в сумме +0,17 млн. рублей для участия международной </w:t>
            </w:r>
            <w:r>
              <w:lastRenderedPageBreak/>
              <w:t>конной выставки;</w:t>
            </w:r>
          </w:p>
          <w:p w:rsidR="0019549C" w:rsidRDefault="0019549C" w:rsidP="0019549C">
            <w:pPr>
              <w:ind w:firstLine="708"/>
              <w:jc w:val="both"/>
            </w:pPr>
            <w:r>
              <w:t>15) Агентству государственной противопожарной службы и гражданской защиты Архангельской области в сумме +3,19 млн. рублей на ремонтно-восстановительные работы здания пожарной части ПЧ-40;</w:t>
            </w:r>
          </w:p>
          <w:p w:rsidR="0019549C" w:rsidRDefault="0019549C" w:rsidP="0019549C">
            <w:pPr>
              <w:ind w:firstLine="708"/>
              <w:jc w:val="both"/>
            </w:pPr>
            <w:proofErr w:type="gramStart"/>
            <w:r>
              <w:t xml:space="preserve">16) Министерству ТЭК и ЖКХ в общей сумме +484,11 млн. рублей на возмещение недополученных доходов в связи с регулированием тарифов на газ сумме +7,38 млн. рублей; на возмещение недополученных доходов в связи с регулированием тарифов на электроэнергию в сумме +90,45 млн. рублей; на возмещение недополученных доходов в связи с регулированием тарифов на </w:t>
            </w:r>
            <w:proofErr w:type="spellStart"/>
            <w:r>
              <w:t>теплоэнергию</w:t>
            </w:r>
            <w:proofErr w:type="spellEnd"/>
            <w:r>
              <w:t xml:space="preserve"> в сумме + 254,89 млн. рублей;</w:t>
            </w:r>
            <w:proofErr w:type="gramEnd"/>
            <w:r>
              <w:t xml:space="preserve"> </w:t>
            </w:r>
            <w:proofErr w:type="gramStart"/>
            <w:r>
              <w:t>на возмещение недополученных доходов в связи с регулированием тарифов на топливо твердое в сумме</w:t>
            </w:r>
            <w:proofErr w:type="gramEnd"/>
            <w:r w:rsidR="007633A2">
              <w:t xml:space="preserve"> </w:t>
            </w:r>
            <w:r>
              <w:t>+14,47 млн. рублей; на возмещение недополученных доходов связи с регулированием тарифов на холодную воду и водоотведение в сумме +99,15 млн. рублей; на строительство газопровода в МО «</w:t>
            </w:r>
            <w:proofErr w:type="spellStart"/>
            <w:r>
              <w:t>Аргуновское</w:t>
            </w:r>
            <w:proofErr w:type="spellEnd"/>
            <w:r>
              <w:t>» Вельского района (ОАИП) в сумме +11,77 млн. рублей; на предоставление субсидий НО «Фонд капитального ремонта многоквартирных домов Архангельской области» для уплаты налога на прибыль с доходов в виде процентов в сумме  +6,0 млн. рублей.</w:t>
            </w:r>
          </w:p>
          <w:p w:rsidR="0019549C" w:rsidRDefault="0019549C" w:rsidP="0019549C">
            <w:pPr>
              <w:ind w:firstLine="708"/>
              <w:jc w:val="both"/>
            </w:pPr>
            <w:proofErr w:type="gramStart"/>
            <w:r>
              <w:t xml:space="preserve">- за счет направления на увеличение расходов в общей сумме +25,73 млн. рублей дополнительных средств дорожного фонда Архангельской области министерству транспорта Архангельской области по следующим направлениям: на реализацию мероприятия «Реконструкция автомобильной </w:t>
            </w:r>
            <w:r>
              <w:lastRenderedPageBreak/>
              <w:t xml:space="preserve">дороги Усть-Ваеньга – </w:t>
            </w:r>
            <w:proofErr w:type="spellStart"/>
            <w:r>
              <w:t>Осиново</w:t>
            </w:r>
            <w:proofErr w:type="spellEnd"/>
            <w:r>
              <w:t xml:space="preserve"> – </w:t>
            </w:r>
            <w:proofErr w:type="spellStart"/>
            <w:r>
              <w:t>Фалюки</w:t>
            </w:r>
            <w:proofErr w:type="spellEnd"/>
            <w:r>
              <w:t xml:space="preserve"> (до дер. </w:t>
            </w:r>
            <w:proofErr w:type="spellStart"/>
            <w:r>
              <w:t>Задориха</w:t>
            </w:r>
            <w:proofErr w:type="spellEnd"/>
            <w:r>
              <w:t>) в сумме +7,35 млн. рублей; на осуществление научно-исследовательских и опытно-конструкторских работ в дорожном хозяйстве в сумме +0,30 млн. рублей;</w:t>
            </w:r>
            <w:proofErr w:type="gramEnd"/>
            <w:r>
              <w:t xml:space="preserve"> на приобретение программного обеспечения для обеспечения  автоматизации весового и габаритного контроля транспортных средств на автомобильных дорогах регионального значения в сумме +6,42 млн. рублей; на резерв средств на ликвидацию потерь дорожного хозяйства от осенне-весенних паводков для восстановления проезда через реку Вага в Вельском районе в сумме +11,66 млн. рублей.</w:t>
            </w:r>
          </w:p>
          <w:p w:rsidR="0019549C" w:rsidRDefault="0019549C" w:rsidP="0019549C">
            <w:pPr>
              <w:ind w:firstLine="708"/>
              <w:jc w:val="both"/>
            </w:pPr>
            <w:r>
              <w:t xml:space="preserve">Дефицит областного бюджета на 2018 год уменьшится на 390,0  млн. рублей и составит -3 198,40 млн. рублей или -6,0 % к собственным налоговым и неналоговым доходам. </w:t>
            </w:r>
          </w:p>
          <w:p w:rsidR="0019549C" w:rsidRDefault="0019549C" w:rsidP="0019549C">
            <w:pPr>
              <w:ind w:firstLine="708"/>
              <w:jc w:val="both"/>
            </w:pPr>
            <w:proofErr w:type="spellStart"/>
            <w:r>
              <w:t>Профицит</w:t>
            </w:r>
            <w:proofErr w:type="spellEnd"/>
            <w:r>
              <w:t xml:space="preserve"> областного бюджета на 2019 год не измениться, и составит      +2 170,95 млн. рублей или 3,9 % к собственным налоговым и неналоговым доходам,  дефицит областного бюджета на 2020 год не измениться и составит              -336,83 млн. рублей или -0,6 % к собственным налоговым и неналоговым доходам.</w:t>
            </w:r>
          </w:p>
          <w:p w:rsidR="0019549C" w:rsidRDefault="0019549C" w:rsidP="0019549C">
            <w:pPr>
              <w:ind w:firstLine="708"/>
              <w:jc w:val="both"/>
            </w:pPr>
            <w:r>
              <w:t xml:space="preserve">Сокращение дефицита областного бюджета приведет к уменьшению верхнего предела государственного долга Архангельской области на 390,0 млн. рублей. </w:t>
            </w:r>
            <w:proofErr w:type="gramStart"/>
            <w:r>
              <w:t xml:space="preserve">В результате предлагаемых изменений верхний предел государственного долга Архангельской области составит: на 01 января 2019 года </w:t>
            </w:r>
            <w:r w:rsidR="007633A2">
              <w:t xml:space="preserve">            </w:t>
            </w:r>
            <w:r>
              <w:t xml:space="preserve">– 41 202,93 млн. рублей (77,7% к сумме утвержденных налоговых и неналоговых доходов областного бюджета на 2018 год);  на 01 января 2020 года – 39 031,97 млн. рублей </w:t>
            </w:r>
            <w:r>
              <w:lastRenderedPageBreak/>
              <w:t>(71,0%); на 01 января 2021 года – 39 368,81 млн. рублей (68,0%).</w:t>
            </w:r>
            <w:proofErr w:type="gramEnd"/>
          </w:p>
          <w:p w:rsidR="0019549C" w:rsidRDefault="0019549C" w:rsidP="0019549C">
            <w:pPr>
              <w:ind w:firstLine="708"/>
              <w:jc w:val="both"/>
            </w:pPr>
            <w:r>
              <w:t>Законопроектом предлагается увеличить предельный объем государственного внутреннего долга Архангельской области на                     975,7 млн. рублей. В результате предлагаемых изменений предельный объем государственного долга Архангельской области составит 53 044,3 млн. рублей.</w:t>
            </w:r>
          </w:p>
          <w:p w:rsidR="0019549C" w:rsidRDefault="0019549C" w:rsidP="0019549C">
            <w:pPr>
              <w:ind w:firstLine="708"/>
              <w:jc w:val="both"/>
            </w:pPr>
            <w:r>
              <w:t xml:space="preserve">В результате данных изменений доходы областного бюджета на 2018 год в целом составят 70 698,19 млн. рублей </w:t>
            </w:r>
            <w:r w:rsidR="007633A2">
              <w:t xml:space="preserve">                             </w:t>
            </w:r>
            <w:r>
              <w:t xml:space="preserve">(с увеличением на + 1 718,09 млн. рублей), расходы областного бюджета составят </w:t>
            </w:r>
            <w:r w:rsidR="007633A2">
              <w:t xml:space="preserve">                         </w:t>
            </w:r>
            <w:r>
              <w:t xml:space="preserve">73 896,60 млн. рублей (с увеличением на </w:t>
            </w:r>
            <w:r w:rsidR="007633A2">
              <w:t xml:space="preserve">                          </w:t>
            </w:r>
            <w:r>
              <w:t>+1 328,09 млн. рублей).</w:t>
            </w:r>
          </w:p>
          <w:p w:rsidR="0019549C" w:rsidRDefault="0019549C" w:rsidP="0019549C">
            <w:pPr>
              <w:ind w:firstLine="708"/>
              <w:jc w:val="both"/>
            </w:pPr>
            <w:r>
              <w:t xml:space="preserve">В вышеуказанном проекте областного закона  увеличения доходной и расходной части областного бюджета на 2019 и 2020 годы не запланировано. </w:t>
            </w:r>
          </w:p>
          <w:p w:rsidR="0019549C" w:rsidRDefault="0019549C" w:rsidP="0019549C">
            <w:pPr>
              <w:ind w:firstLine="708"/>
              <w:jc w:val="both"/>
            </w:pPr>
            <w:proofErr w:type="gramStart"/>
            <w:r>
              <w:t xml:space="preserve">Также осуществляется перенос расходов в пределах ассигнований, утвержденных главным распорядителям средств областного бюджета на 2018 год, предусмотренных: по министерству труда, занятости и социального развития Архангельской области в сумме </w:t>
            </w:r>
            <w:r w:rsidR="007633A2">
              <w:t xml:space="preserve">                      </w:t>
            </w:r>
            <w:r>
              <w:t>6,44  млн. рублей; по агентству по спорту Архангельской области в сумме 4,01 млн. рублей; по министерству экономического развития в сумме 3,47 млн. рублей;</w:t>
            </w:r>
            <w:proofErr w:type="gramEnd"/>
            <w:r>
              <w:t xml:space="preserve"> по министерству образования и науки Архангельской области в сумме 0,63 млн. рублей; по агентству государственной противопожарной службы и гражданской защиты Архангельской области в сумме </w:t>
            </w:r>
            <w:r w:rsidR="007633A2">
              <w:t xml:space="preserve">                     </w:t>
            </w:r>
            <w:r>
              <w:t xml:space="preserve">6,45 млн. рублей; по министерству строительства и архитектуры Архангельской </w:t>
            </w:r>
            <w:r>
              <w:lastRenderedPageBreak/>
              <w:t>области на сумму 7,74 млн. рублей; министерство агропромышленного комплекса Архангельской области в сумме 1,44 млн. рублей;</w:t>
            </w:r>
          </w:p>
          <w:p w:rsidR="0019549C" w:rsidRDefault="0019549C" w:rsidP="0019549C">
            <w:pPr>
              <w:ind w:firstLine="708"/>
              <w:jc w:val="both"/>
            </w:pPr>
            <w:proofErr w:type="gramStart"/>
            <w:r>
              <w:t>Также осуществляется перенос расходов в пределах ассигнований, утвержденных главным распорядителям средств областного на 2019 год, предусмотренных по министерству строительства и архитектуры Архангельской области на сумму 14,82 млн. рублей.</w:t>
            </w:r>
            <w:proofErr w:type="gramEnd"/>
          </w:p>
          <w:p w:rsidR="0019549C" w:rsidRDefault="0019549C" w:rsidP="0019549C">
            <w:pPr>
              <w:ind w:firstLine="708"/>
              <w:jc w:val="both"/>
            </w:pPr>
            <w:r>
              <w:t>Также осуществляется перенос расходов в пределах ассигнований, утвержденных главным распорядителям средств областного бюджета на</w:t>
            </w:r>
            <w:r w:rsidR="007633A2">
              <w:t xml:space="preserve"> </w:t>
            </w:r>
            <w:r>
              <w:t>2020 год, предусмотренных: по министерству транспорта Архангельской области в сумме 1,18 млн. рублей; по министерству строительства и архитектуры Архангельской области в сумме 153,39 млн. рублей.</w:t>
            </w:r>
          </w:p>
          <w:p w:rsidR="0019549C" w:rsidRDefault="0019549C" w:rsidP="0019549C">
            <w:pPr>
              <w:ind w:firstLine="708"/>
              <w:jc w:val="both"/>
            </w:pPr>
            <w:proofErr w:type="gramStart"/>
            <w:r>
              <w:t xml:space="preserve">Предусмотрено передвижение бюджетных ассигнований между главными распорядителями средств областного бюджета на 2018 год, в том числе: по администрации Губернатора Архангельской области и Правительства Архангельской области в сумме -0,20 млн. рублей, по министерству связи и информационных технологий Архангельской области +0,20 млн. рублей; по министерству финансов Архангельской области в сумме </w:t>
            </w:r>
            <w:r w:rsidR="007633A2">
              <w:t xml:space="preserve">                     </w:t>
            </w:r>
            <w:r>
              <w:t>-281,45 млн. рублей;</w:t>
            </w:r>
            <w:proofErr w:type="gramEnd"/>
            <w:r>
              <w:t xml:space="preserve"> по министерству культуры Архангельской области в сумме +13,85 млн. рублей;  по министерству здравоохранения Архангельской области в сумме +93,08 млн. рублей; по министерству образования и науки в сумме +174,52 млн. рублей.</w:t>
            </w:r>
          </w:p>
          <w:p w:rsidR="0019549C" w:rsidRDefault="0019549C" w:rsidP="0019549C">
            <w:pPr>
              <w:ind w:firstLine="708"/>
              <w:jc w:val="both"/>
            </w:pPr>
            <w:r>
              <w:t xml:space="preserve">Предусмотрено передвижение бюджетных ассигнований между главными </w:t>
            </w:r>
            <w:r>
              <w:lastRenderedPageBreak/>
              <w:t xml:space="preserve">распорядителями средств областного бюджета на 2019 год, в том числе: по министерству строительства и архитектуры Архангельской области в сумме -6,0 млн. рублей; по агентству по развитию Соловецкого архипелага Архангельской области в сумме +6,0 млн. рублей; </w:t>
            </w:r>
          </w:p>
          <w:p w:rsidR="0019549C" w:rsidRDefault="0019549C" w:rsidP="0019549C">
            <w:pPr>
              <w:ind w:firstLine="708"/>
              <w:jc w:val="both"/>
            </w:pPr>
            <w:r>
              <w:t>Кроме того, законопроектом предлагается уменьшить условно утверждаемые расходы на 2019 год на сумму -142,48 млн. рублей. Указанные средства предлагается направить на увеличение ассигнования министерству строительства и архитектуры Архангельской области в 2019 году для строительства Обозерской поликлиники и приобретения 8 фельдшерско-акушерских пунктов.</w:t>
            </w:r>
          </w:p>
          <w:p w:rsidR="0019549C" w:rsidRDefault="0019549C" w:rsidP="0019549C">
            <w:pPr>
              <w:ind w:firstLine="708"/>
              <w:jc w:val="both"/>
            </w:pPr>
            <w:r>
              <w:t xml:space="preserve">Законопроектом внесены изменения в областную адресную инвестиционную программу на 2018 год и на плановый период 2019 и 2020 годов. Общий объем капитальных вложений за счет всех источников увеличивается на  +292,63 млн. рублей  и составит 18 149,25 млн. рублей. </w:t>
            </w:r>
            <w:proofErr w:type="gramStart"/>
            <w:r>
              <w:t>На 2018 год адресная инвестиционная программа увеличена на общую сумму +198,14 млн. рублей средств областного бюджета, общий объем бюджетных ассигнований составит 1 699,95 млн. рублей, на 2019 год увеличена на  общую сумму +136,48 млн. рублей средств областного бюджета, общий объем бюджетных ассигнований составит 948,30 млн. рублей, на 2020 год общий объем бюджетных ассигнований не меняется и составит 743,07 млн. рублей</w:t>
            </w:r>
            <w:proofErr w:type="gramEnd"/>
            <w:r>
              <w:t xml:space="preserve"> средств областного бюджета.</w:t>
            </w:r>
          </w:p>
          <w:p w:rsidR="0019549C" w:rsidRDefault="0019549C" w:rsidP="0019549C">
            <w:pPr>
              <w:ind w:firstLine="708"/>
              <w:jc w:val="both"/>
            </w:pPr>
            <w:r>
              <w:t xml:space="preserve"> Кроме того, в областную адресную инвестиционную программу на 2018 год и на </w:t>
            </w:r>
            <w:r>
              <w:lastRenderedPageBreak/>
              <w:t>плановый период 2019 и 2020 годов предлагается внести уточнения в части:</w:t>
            </w:r>
          </w:p>
          <w:p w:rsidR="0019549C" w:rsidRDefault="0019549C" w:rsidP="0019549C">
            <w:pPr>
              <w:ind w:firstLine="708"/>
              <w:jc w:val="both"/>
            </w:pPr>
            <w:r>
              <w:t xml:space="preserve">- прогнозной мощности по мероприятию «Физкультурно-оздоровительный комплекс с универсальным игровым залом  42 </w:t>
            </w:r>
            <w:proofErr w:type="spellStart"/>
            <w:r>
              <w:t>х</w:t>
            </w:r>
            <w:proofErr w:type="spellEnd"/>
            <w:r>
              <w:t xml:space="preserve"> 24 м по адресу: Архангельская обл., г. Северодвинск, о. </w:t>
            </w:r>
            <w:proofErr w:type="spellStart"/>
            <w:r>
              <w:t>Ягры</w:t>
            </w:r>
            <w:proofErr w:type="spellEnd"/>
            <w:r>
              <w:t xml:space="preserve">, пр. Машиностроителей*» </w:t>
            </w:r>
            <w:r w:rsidR="007633A2">
              <w:t xml:space="preserve">                                    </w:t>
            </w:r>
            <w:r>
              <w:t>(64 чел./смену);</w:t>
            </w:r>
          </w:p>
          <w:p w:rsidR="0019549C" w:rsidRDefault="0019549C" w:rsidP="0019549C">
            <w:pPr>
              <w:ind w:firstLine="708"/>
              <w:jc w:val="both"/>
            </w:pPr>
            <w:r>
              <w:t>- прогнозного срока окончания работ по мероприятию  «Строительство больницы на 15 коек с поликлиникой на 100 посещений, Обозерский филиал ГБУЗ АО «</w:t>
            </w:r>
            <w:proofErr w:type="spellStart"/>
            <w:r>
              <w:t>Плесецкая</w:t>
            </w:r>
            <w:proofErr w:type="spellEnd"/>
            <w:r>
              <w:t xml:space="preserve"> ЦРБ»» – 2020 год;</w:t>
            </w:r>
          </w:p>
          <w:p w:rsidR="0019549C" w:rsidRDefault="0019549C" w:rsidP="0019549C">
            <w:pPr>
              <w:ind w:firstLine="708"/>
              <w:jc w:val="both"/>
            </w:pPr>
            <w:r>
              <w:t>- общего (предельного) объема бюджетных ассигнований областного бюджета на 2019 год по строке «II. Государственная программа Архангельской области «Развитие образования и науки Архангельской области (2013 – 2025 годы)».</w:t>
            </w:r>
          </w:p>
          <w:p w:rsidR="0019549C" w:rsidRDefault="0019549C" w:rsidP="0019549C">
            <w:pPr>
              <w:ind w:firstLine="708"/>
              <w:jc w:val="both"/>
            </w:pPr>
            <w:r>
              <w:t xml:space="preserve">Внесены изменения наименования подпрограммы «Спорт </w:t>
            </w:r>
            <w:proofErr w:type="spellStart"/>
            <w:r>
              <w:t>Беломорья</w:t>
            </w:r>
            <w:proofErr w:type="spellEnd"/>
            <w:r>
              <w:t xml:space="preserve"> (2014 – 2020 годы)» в составе ГП 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годы)» на «Спорт </w:t>
            </w:r>
            <w:proofErr w:type="spellStart"/>
            <w:r>
              <w:t>Беломорья</w:t>
            </w:r>
            <w:proofErr w:type="spellEnd"/>
            <w:r>
              <w:t>. Спорт высших достижений и подготовка спортивного резерва (2014 – 2020 годы)».</w:t>
            </w:r>
          </w:p>
          <w:p w:rsidR="005927BE" w:rsidRDefault="0019549C" w:rsidP="0019549C">
            <w:pPr>
              <w:ind w:firstLine="708"/>
              <w:jc w:val="both"/>
            </w:pPr>
            <w:proofErr w:type="gramStart"/>
            <w:r>
              <w:t xml:space="preserve">На данный законопроект поступило заключение контрольно-счетной палаты Архангельской области, в котором отмечаются замечания в части: непредставления расчетов потребности субсидии, на возмещение недополученных доходов, возникающих в результате государственного регулирования тарифов на перевозки пассажиров </w:t>
            </w:r>
            <w:r>
              <w:lastRenderedPageBreak/>
              <w:t>железнодорожным транспортом общего пользования в пригородном сообщении по таким показателям как: экономически обоснованный уровень тарифа на услуги по перевозке пассажиров, тарифы на перевозки пассажиров, дальность поездки пассажиров в</w:t>
            </w:r>
            <w:proofErr w:type="gramEnd"/>
            <w:r>
              <w:t xml:space="preserve"> </w:t>
            </w:r>
            <w:proofErr w:type="gramStart"/>
            <w:r>
              <w:t>разрезе</w:t>
            </w:r>
            <w:proofErr w:type="gramEnd"/>
            <w:r>
              <w:t xml:space="preserve"> зон, численность перевезенных пассажиров; </w:t>
            </w:r>
            <w:proofErr w:type="gramStart"/>
            <w:r>
              <w:t>недостаточности средств на предоставление субсидии на возмещение недополученных доходов, возникающих в результате государственного регулирования тарифом (цен) в областном бюджете на 2018 год (без учета декабря 2018 года, который возмещается в январе 2019 года) в сумме           261,1  млн. рублей или 7,9 % от суммы ассигнований, что может привести к образованию в ноябре 2018 года кредиторской задолженности, которая в конце 2018 года будет</w:t>
            </w:r>
            <w:proofErr w:type="gramEnd"/>
            <w:r>
              <w:t xml:space="preserve"> являться просроченной (не обеспечен принцип достоверности бюджета, установленный ст. 37 БК РФ); дефицита бюджетных ассигнований по обеспечению лекарственными препаратами и медицинскими изделиями отдельных групп населения в сумме 345,9 млн. рублей, (не обеспечен принцип достоверности бюджета, установленный ст. 37 БК РФ).</w:t>
            </w:r>
          </w:p>
          <w:p w:rsidR="00366AD1" w:rsidRDefault="00366AD1" w:rsidP="00366AD1">
            <w:pPr>
              <w:ind w:firstLine="708"/>
              <w:jc w:val="both"/>
            </w:pPr>
            <w:r w:rsidRPr="00A9560A">
              <w:rPr>
                <w:b/>
              </w:rPr>
              <w:t xml:space="preserve">На данный законопроект поступило 11 поправок от субъектов права законодательной инициативы: 10 поправок от исполняющего обязанности Губернатора Архангельской области А.В. </w:t>
            </w:r>
            <w:proofErr w:type="spellStart"/>
            <w:r w:rsidRPr="00A9560A">
              <w:rPr>
                <w:b/>
              </w:rPr>
              <w:t>Алсуфьева</w:t>
            </w:r>
            <w:proofErr w:type="spellEnd"/>
            <w:r w:rsidRPr="00A9560A">
              <w:rPr>
                <w:b/>
              </w:rPr>
              <w:t>, 1 поправка от депутата областного Собрания депутатов Моисеева С.В. (редакционно-технического характера)</w:t>
            </w:r>
            <w:r>
              <w:t>. Результаты голосования отражены в сводной таблице поправок.</w:t>
            </w:r>
          </w:p>
          <w:p w:rsidR="00366AD1" w:rsidRDefault="00366AD1" w:rsidP="00366AD1">
            <w:pPr>
              <w:ind w:firstLine="708"/>
              <w:jc w:val="both"/>
            </w:pPr>
            <w:r w:rsidRPr="00366AD1">
              <w:rPr>
                <w:b/>
              </w:rPr>
              <w:lastRenderedPageBreak/>
              <w:t xml:space="preserve">Поправкой № 1 (сводной таблицы поправок) исполняющего обязанности Губернатора Архангельской области А.В. </w:t>
            </w:r>
            <w:proofErr w:type="spellStart"/>
            <w:r w:rsidRPr="00366AD1">
              <w:rPr>
                <w:b/>
              </w:rPr>
              <w:t>Алсуфьева</w:t>
            </w:r>
            <w:proofErr w:type="spellEnd"/>
            <w:r>
              <w:t xml:space="preserve"> предлагается:</w:t>
            </w:r>
          </w:p>
          <w:p w:rsidR="00366AD1" w:rsidRDefault="00366AD1" w:rsidP="00366AD1">
            <w:pPr>
              <w:ind w:firstLine="708"/>
              <w:jc w:val="both"/>
            </w:pPr>
            <w:r>
              <w:t>Уточнить код классификации дополнительных доходов дорожного фонда Архангельской области на 2018 год, поступивших в сумме 25 735,0 тыс. рублей.</w:t>
            </w:r>
          </w:p>
          <w:p w:rsidR="00366AD1" w:rsidRDefault="00366AD1" w:rsidP="00366AD1">
            <w:pPr>
              <w:ind w:firstLine="708"/>
              <w:jc w:val="both"/>
            </w:pPr>
            <w:r>
              <w:t>Принятие данной поправки не потребует выделения дополнительных средств областного бюджета.</w:t>
            </w:r>
          </w:p>
          <w:p w:rsidR="00366AD1" w:rsidRDefault="00366AD1" w:rsidP="00366AD1">
            <w:pPr>
              <w:ind w:firstLine="708"/>
              <w:jc w:val="both"/>
            </w:pPr>
            <w:r w:rsidRPr="00366AD1">
              <w:rPr>
                <w:b/>
              </w:rPr>
              <w:t xml:space="preserve">Поправкой № 2 (сводной таблицы поправок) исполняющего обязанности Губернатора Архангельской области А.В. </w:t>
            </w:r>
            <w:proofErr w:type="spellStart"/>
            <w:r w:rsidRPr="00366AD1">
              <w:rPr>
                <w:b/>
              </w:rPr>
              <w:t>Алсуфьева</w:t>
            </w:r>
            <w:proofErr w:type="spellEnd"/>
            <w:r>
              <w:t xml:space="preserve"> предлагается:</w:t>
            </w:r>
          </w:p>
          <w:p w:rsidR="00366AD1" w:rsidRDefault="00366AD1" w:rsidP="00366AD1">
            <w:pPr>
              <w:ind w:firstLine="708"/>
              <w:jc w:val="both"/>
            </w:pPr>
            <w:r>
              <w:t>Перераспределить на 2018 год ассигнования в общей сумме              189,9 тыс. рублей предусмотренные министерству имущественных отношений Архангельской области:</w:t>
            </w:r>
          </w:p>
          <w:p w:rsidR="00366AD1" w:rsidRDefault="00366AD1" w:rsidP="00366AD1">
            <w:pPr>
              <w:ind w:firstLine="708"/>
              <w:jc w:val="both"/>
            </w:pPr>
            <w:r>
              <w:t>-  в сумме 56,9 тыс. рублей с обеспечения деятельности аппарата министерства на приобретение образовательных услуг по программам повышения квалификации сотрудников министерства;</w:t>
            </w:r>
          </w:p>
          <w:p w:rsidR="00366AD1" w:rsidRDefault="00366AD1" w:rsidP="00366AD1">
            <w:pPr>
              <w:ind w:firstLine="708"/>
              <w:jc w:val="both"/>
            </w:pPr>
            <w:r>
              <w:t>- в сумме 133,0 тыс. рублей  с закупки товаров, работ и услуг на уплату налогов, сборов и иных платежей в целях уплаты налога на добавленную стоимость при продаже имущества физическим лицам.</w:t>
            </w:r>
          </w:p>
          <w:p w:rsidR="00366AD1" w:rsidRDefault="00366AD1" w:rsidP="00366AD1">
            <w:pPr>
              <w:ind w:firstLine="708"/>
              <w:jc w:val="both"/>
            </w:pPr>
            <w:r>
              <w:t>Принятие данной поправки не потребует выделения дополнительных средств областного бюджета.</w:t>
            </w:r>
          </w:p>
          <w:p w:rsidR="00366AD1" w:rsidRDefault="00366AD1" w:rsidP="00366AD1">
            <w:pPr>
              <w:ind w:firstLine="708"/>
              <w:jc w:val="both"/>
            </w:pPr>
            <w:r w:rsidRPr="00366AD1">
              <w:rPr>
                <w:b/>
              </w:rPr>
              <w:t xml:space="preserve">Поправкой № 3 (сводной таблицы поправок) исполняющего обязанности Губернатора Архангельской области </w:t>
            </w:r>
            <w:r>
              <w:rPr>
                <w:b/>
              </w:rPr>
              <w:t xml:space="preserve">                    </w:t>
            </w:r>
            <w:r w:rsidRPr="00366AD1">
              <w:rPr>
                <w:b/>
              </w:rPr>
              <w:lastRenderedPageBreak/>
              <w:t xml:space="preserve">А.В. </w:t>
            </w:r>
            <w:proofErr w:type="spellStart"/>
            <w:r w:rsidRPr="00366AD1">
              <w:rPr>
                <w:b/>
              </w:rPr>
              <w:t>Алсуфьева</w:t>
            </w:r>
            <w:proofErr w:type="spellEnd"/>
            <w:r>
              <w:t xml:space="preserve"> предлагается:</w:t>
            </w:r>
          </w:p>
          <w:p w:rsidR="00366AD1" w:rsidRDefault="00366AD1" w:rsidP="00366AD1">
            <w:pPr>
              <w:ind w:firstLine="708"/>
              <w:jc w:val="both"/>
            </w:pPr>
            <w:proofErr w:type="gramStart"/>
            <w:r>
              <w:t>Перераспределить ассигнования на 2018 год по министерству транспорта Архангельской области в рамках дорожного фонда Архангельской области в сумме 70,0 тыс. рублей, уменьшив средства на ликвидацию потерь дорожного хозяйства от осенне-весенних паводков и неблагоприятных последствий природного и техногенного характера за счет нераспределенных средств и увеличить на обустройство пешеходных переходов на дорогах регионального значения в связи с увеличением стоимости технологического присоединения объектов</w:t>
            </w:r>
            <w:proofErr w:type="gramEnd"/>
            <w:r>
              <w:t xml:space="preserve"> обустройства автомобильных дорог общего пользования.</w:t>
            </w:r>
          </w:p>
          <w:p w:rsidR="00366AD1" w:rsidRDefault="00366AD1" w:rsidP="00366AD1">
            <w:pPr>
              <w:ind w:firstLine="708"/>
              <w:jc w:val="both"/>
            </w:pPr>
            <w:r>
              <w:t>Принятие данной поправки не потребует выделения дополнительных средств областного бюджета.</w:t>
            </w:r>
          </w:p>
          <w:p w:rsidR="00366AD1" w:rsidRDefault="00366AD1" w:rsidP="00366AD1">
            <w:pPr>
              <w:ind w:firstLine="708"/>
              <w:jc w:val="both"/>
            </w:pPr>
            <w:r w:rsidRPr="00366AD1">
              <w:rPr>
                <w:b/>
              </w:rPr>
              <w:t xml:space="preserve">Поправкой № 4 (сводной таблицы поправок) исполняющего обязанности Губернатора Архангельской области </w:t>
            </w:r>
            <w:r>
              <w:rPr>
                <w:b/>
              </w:rPr>
              <w:t xml:space="preserve">                  </w:t>
            </w:r>
            <w:r w:rsidRPr="00366AD1">
              <w:rPr>
                <w:b/>
              </w:rPr>
              <w:t xml:space="preserve">А.В. </w:t>
            </w:r>
            <w:proofErr w:type="spellStart"/>
            <w:r w:rsidRPr="00366AD1">
              <w:rPr>
                <w:b/>
              </w:rPr>
              <w:t>Алсуфьева</w:t>
            </w:r>
            <w:proofErr w:type="spellEnd"/>
            <w:r>
              <w:t xml:space="preserve"> предлагается:</w:t>
            </w:r>
          </w:p>
          <w:p w:rsidR="00366AD1" w:rsidRDefault="00366AD1" w:rsidP="00366AD1">
            <w:pPr>
              <w:ind w:firstLine="708"/>
              <w:jc w:val="both"/>
            </w:pPr>
            <w:r>
              <w:t xml:space="preserve">Исключить условие централизации закупок по мероприятию областной адресной инвестиционной программы «Строительство и реконструкция системы водоснабжения поселка </w:t>
            </w:r>
            <w:proofErr w:type="gramStart"/>
            <w:r>
              <w:t>Соловецкий</w:t>
            </w:r>
            <w:proofErr w:type="gramEnd"/>
            <w:r>
              <w:t>».</w:t>
            </w:r>
          </w:p>
          <w:p w:rsidR="00366AD1" w:rsidRDefault="00366AD1" w:rsidP="00366AD1">
            <w:pPr>
              <w:ind w:firstLine="708"/>
              <w:jc w:val="both"/>
            </w:pPr>
            <w:r w:rsidRPr="00366AD1">
              <w:rPr>
                <w:b/>
              </w:rPr>
              <w:t xml:space="preserve">Поправкой № 5 (сводной таблицы поправок) исполняющего обязанности Губернатора Архангельской области </w:t>
            </w:r>
            <w:r>
              <w:rPr>
                <w:b/>
              </w:rPr>
              <w:t xml:space="preserve">                 </w:t>
            </w:r>
            <w:r w:rsidRPr="00366AD1">
              <w:rPr>
                <w:b/>
              </w:rPr>
              <w:t xml:space="preserve">А.В. </w:t>
            </w:r>
            <w:proofErr w:type="spellStart"/>
            <w:r w:rsidRPr="00366AD1">
              <w:rPr>
                <w:b/>
              </w:rPr>
              <w:t>Алсуфьева</w:t>
            </w:r>
            <w:proofErr w:type="spellEnd"/>
            <w:r>
              <w:t xml:space="preserve"> предлагается:</w:t>
            </w:r>
          </w:p>
          <w:p w:rsidR="00366AD1" w:rsidRDefault="00366AD1" w:rsidP="00366AD1">
            <w:pPr>
              <w:ind w:firstLine="708"/>
              <w:jc w:val="both"/>
            </w:pPr>
            <w:r>
              <w:t xml:space="preserve">Предусмотреть возврат в Фонд ЖКХ средств на переселение граждан аварийного жилищного фонда с учетом необходимости развития малоэтажного жилищного строительства в сумме 10 710,2 тыс. рублей с </w:t>
            </w:r>
            <w:r>
              <w:lastRenderedPageBreak/>
              <w:t>одновременным уменьшением ассигнований, предусмотренных на указанные цели министерству топливно-энергетического комплекса и жилищно-коммунального хозяйства  Архангельской области.</w:t>
            </w:r>
          </w:p>
          <w:p w:rsidR="00366AD1" w:rsidRDefault="00366AD1" w:rsidP="00366AD1">
            <w:pPr>
              <w:ind w:firstLine="708"/>
              <w:jc w:val="both"/>
            </w:pPr>
            <w:r>
              <w:t>Принятие данной поправки не потребует выделения дополнительных средств областного бюджета.</w:t>
            </w:r>
          </w:p>
          <w:p w:rsidR="00366AD1" w:rsidRDefault="00366AD1" w:rsidP="00366AD1">
            <w:pPr>
              <w:ind w:firstLine="708"/>
              <w:jc w:val="both"/>
            </w:pPr>
            <w:r w:rsidRPr="00366AD1">
              <w:rPr>
                <w:b/>
              </w:rPr>
              <w:t xml:space="preserve">Поправкой № 6 (сводной таблицы поправок) исполняющего обязанности Губернатора Архангельской области </w:t>
            </w:r>
            <w:r>
              <w:rPr>
                <w:b/>
              </w:rPr>
              <w:t xml:space="preserve">                        </w:t>
            </w:r>
            <w:r w:rsidRPr="00366AD1">
              <w:rPr>
                <w:b/>
              </w:rPr>
              <w:t xml:space="preserve">А.В. </w:t>
            </w:r>
            <w:proofErr w:type="spellStart"/>
            <w:r w:rsidRPr="00366AD1">
              <w:rPr>
                <w:b/>
              </w:rPr>
              <w:t>Алсуфьева</w:t>
            </w:r>
            <w:proofErr w:type="spellEnd"/>
            <w:r>
              <w:t xml:space="preserve"> предлагается:</w:t>
            </w:r>
          </w:p>
          <w:p w:rsidR="00366AD1" w:rsidRDefault="00366AD1" w:rsidP="00366AD1">
            <w:pPr>
              <w:ind w:firstLine="708"/>
              <w:jc w:val="both"/>
            </w:pPr>
            <w:proofErr w:type="gramStart"/>
            <w:r>
              <w:t>Увеличить расходы на обслуживание государственного долга Архангельской области, предусмотренные министерству финансов Архангельской области, на плановый период 2019 года на 763 208,5                    тыс. рублей и 2020 года на 755 986,2 тыс. рублей за счет уменьшения ассигнований, предусмотренных министерству топливно-энергетического комплекса и жилищно-коммунального хозяйства Архангельской области на возмещение недополученных доходов, возникающих в результате государственного регулирования тарифов на тепловую энергию, поставляемую населению и</w:t>
            </w:r>
            <w:proofErr w:type="gramEnd"/>
            <w:r>
              <w:t xml:space="preserve"> потребителям, приравненным к населению, на нужды теплоснабжения на плановый период 2019 года на 606 669,6 тыс. рублей и 2020 года на 775 986,2 тыс. рублей,  а также за счет уменьшения объема условно утвержденных расходов на плановый период 2019 года в сумме 156 538,9 тыс. рублей.</w:t>
            </w:r>
          </w:p>
          <w:p w:rsidR="00366AD1" w:rsidRDefault="00366AD1" w:rsidP="00366AD1">
            <w:pPr>
              <w:ind w:firstLine="708"/>
              <w:jc w:val="both"/>
            </w:pPr>
            <w:r>
              <w:t>Принятие данной поправки не потребует выделения дополнительных средств областного бюджета.</w:t>
            </w:r>
          </w:p>
          <w:p w:rsidR="00981115" w:rsidRDefault="00981115" w:rsidP="00366AD1">
            <w:pPr>
              <w:ind w:firstLine="708"/>
              <w:jc w:val="both"/>
            </w:pPr>
          </w:p>
          <w:p w:rsidR="00366AD1" w:rsidRDefault="00366AD1" w:rsidP="00366AD1">
            <w:pPr>
              <w:ind w:firstLine="708"/>
              <w:jc w:val="both"/>
            </w:pPr>
            <w:r w:rsidRPr="00366AD1">
              <w:rPr>
                <w:b/>
              </w:rPr>
              <w:lastRenderedPageBreak/>
              <w:t xml:space="preserve">Поправкой № 7 (сводной таблицы поправок) исполняющего обязанности Губернатора Архангельской области </w:t>
            </w:r>
            <w:r>
              <w:rPr>
                <w:b/>
              </w:rPr>
              <w:t xml:space="preserve">                  </w:t>
            </w:r>
            <w:r w:rsidRPr="00366AD1">
              <w:rPr>
                <w:b/>
              </w:rPr>
              <w:t xml:space="preserve">А.В. </w:t>
            </w:r>
            <w:proofErr w:type="spellStart"/>
            <w:r w:rsidRPr="00366AD1">
              <w:rPr>
                <w:b/>
              </w:rPr>
              <w:t>Алсуфьева</w:t>
            </w:r>
            <w:proofErr w:type="spellEnd"/>
            <w:r>
              <w:t xml:space="preserve"> предлагается:</w:t>
            </w:r>
          </w:p>
          <w:p w:rsidR="00366AD1" w:rsidRDefault="00366AD1" w:rsidP="00366AD1">
            <w:pPr>
              <w:ind w:firstLine="708"/>
              <w:jc w:val="both"/>
            </w:pPr>
            <w:proofErr w:type="gramStart"/>
            <w:r>
              <w:t>Перераспределить часть финансовых средств в сумме 141,0 тыс. рублей,  предусмотренных агентству по развитию Соловецкого архипелага Архангельской области по  мероприятию «Строительство объекта незавершенного строительства – здания представительства администрации Архангельской области в поселке Соловецкий, проведение оценки воздействия на объект всемирного наследия ЮНЕСКО, технологическое присоединение к сетям электроснабжения» и направить их министерству ТЭК и ЖКХ Архангельской области на возмещение недополученных доходов, возникающих в результате</w:t>
            </w:r>
            <w:proofErr w:type="gramEnd"/>
            <w:r>
              <w:t xml:space="preserve"> государственного регулирования тарифов на тепловую энергию, поставляемую населению и потребителям, приравненным к населению, на нужды теплоснабжения.</w:t>
            </w:r>
          </w:p>
          <w:p w:rsidR="00366AD1" w:rsidRDefault="00366AD1" w:rsidP="00366AD1">
            <w:pPr>
              <w:ind w:firstLine="708"/>
              <w:jc w:val="both"/>
            </w:pPr>
            <w:r>
              <w:t>Принятие данной поправки не потребует выделения дополнительных средств областного бюджета.</w:t>
            </w:r>
          </w:p>
          <w:p w:rsidR="00366AD1" w:rsidRDefault="00366AD1" w:rsidP="00366AD1">
            <w:pPr>
              <w:ind w:firstLine="708"/>
              <w:jc w:val="both"/>
            </w:pPr>
            <w:r w:rsidRPr="00366AD1">
              <w:rPr>
                <w:b/>
              </w:rPr>
              <w:t xml:space="preserve">Поправкой № 8 (сводной таблицы поправок) исполняющего обязанности Губернатора Архангельской области </w:t>
            </w:r>
            <w:r>
              <w:rPr>
                <w:b/>
              </w:rPr>
              <w:t xml:space="preserve">                </w:t>
            </w:r>
            <w:r w:rsidRPr="00366AD1">
              <w:rPr>
                <w:b/>
              </w:rPr>
              <w:t xml:space="preserve">А.В. </w:t>
            </w:r>
            <w:proofErr w:type="spellStart"/>
            <w:r w:rsidRPr="00366AD1">
              <w:rPr>
                <w:b/>
              </w:rPr>
              <w:t>Алсуфьева</w:t>
            </w:r>
            <w:proofErr w:type="spellEnd"/>
            <w:r>
              <w:t xml:space="preserve"> предлагается:</w:t>
            </w:r>
          </w:p>
          <w:p w:rsidR="00366AD1" w:rsidRDefault="00366AD1" w:rsidP="00366AD1">
            <w:pPr>
              <w:ind w:firstLine="708"/>
              <w:jc w:val="both"/>
            </w:pPr>
            <w:r>
              <w:t xml:space="preserve">Внести изменения в областную адресную инвестиционную программу на 2018 год и на плановый период 2019 и 2020 годов» перераспределив лимиты министерству строительства и архитектуры Архангельской области по мероприятию «Муниципальные дошкольные образовательные организации </w:t>
            </w:r>
            <w:r>
              <w:lastRenderedPageBreak/>
              <w:t>муниципальных образований Архангельской области» следующим образом:</w:t>
            </w:r>
          </w:p>
          <w:p w:rsidR="00366AD1" w:rsidRDefault="00366AD1" w:rsidP="00366AD1">
            <w:pPr>
              <w:ind w:firstLine="708"/>
              <w:jc w:val="both"/>
            </w:pPr>
            <w:r>
              <w:t>1) на 2018 год перераспределить бюджетные ассигнования в сумме 295,5 тыс. рублей, в том числе:</w:t>
            </w:r>
          </w:p>
          <w:p w:rsidR="00366AD1" w:rsidRDefault="00366AD1" w:rsidP="00366AD1">
            <w:pPr>
              <w:ind w:firstLine="708"/>
              <w:jc w:val="both"/>
            </w:pPr>
            <w:r>
              <w:t xml:space="preserve">уменьшить ассигнования по объектам инвестиционной программы «Детский сад на 60 мест в пос. </w:t>
            </w:r>
            <w:proofErr w:type="spellStart"/>
            <w:r>
              <w:t>Турдеевск</w:t>
            </w:r>
            <w:proofErr w:type="spellEnd"/>
            <w:r>
              <w:t xml:space="preserve"> г. Архангельска» (на 269,1 тыс. рублей) и «Детский сад на 280 мест в г. Северодвинске» (</w:t>
            </w:r>
            <w:proofErr w:type="gramStart"/>
            <w:r>
              <w:t>на</w:t>
            </w:r>
            <w:proofErr w:type="gramEnd"/>
            <w:r>
              <w:t xml:space="preserve"> 26,4 тыс. </w:t>
            </w:r>
            <w:proofErr w:type="gramStart"/>
            <w:r>
              <w:t>рублей</w:t>
            </w:r>
            <w:proofErr w:type="gramEnd"/>
            <w:r>
              <w:t xml:space="preserve">), направив высвобождающиеся лимиты на увеличение объемов </w:t>
            </w:r>
            <w:proofErr w:type="spellStart"/>
            <w:r>
              <w:t>софинансирования</w:t>
            </w:r>
            <w:proofErr w:type="spellEnd"/>
            <w:r>
              <w:t xml:space="preserve"> работ по строительству следующих объектов:</w:t>
            </w:r>
          </w:p>
          <w:p w:rsidR="00366AD1" w:rsidRDefault="00366AD1" w:rsidP="00366AD1">
            <w:pPr>
              <w:ind w:firstLine="708"/>
              <w:jc w:val="both"/>
            </w:pPr>
            <w:r>
              <w:t xml:space="preserve">- «Детский сад на 220 мест </w:t>
            </w:r>
            <w:proofErr w:type="gramStart"/>
            <w:r>
              <w:t>в</w:t>
            </w:r>
            <w:proofErr w:type="gramEnd"/>
            <w:r>
              <w:t xml:space="preserve"> с. Карпогоры </w:t>
            </w:r>
            <w:proofErr w:type="spellStart"/>
            <w:r>
              <w:t>Пинежского</w:t>
            </w:r>
            <w:proofErr w:type="spellEnd"/>
            <w:r>
              <w:t xml:space="preserve"> района» – 39,86 тыс. рублей; </w:t>
            </w:r>
          </w:p>
          <w:p w:rsidR="00366AD1" w:rsidRDefault="00366AD1" w:rsidP="00366AD1">
            <w:pPr>
              <w:ind w:firstLine="708"/>
              <w:jc w:val="both"/>
            </w:pPr>
            <w:r>
              <w:t xml:space="preserve">- «Детский сад на 120 мест в пос. </w:t>
            </w:r>
            <w:proofErr w:type="spellStart"/>
            <w:r>
              <w:t>Катунино</w:t>
            </w:r>
            <w:proofErr w:type="spellEnd"/>
            <w:r>
              <w:t xml:space="preserve"> Приморского района» – 47,9 тыс. рублей;</w:t>
            </w:r>
          </w:p>
          <w:p w:rsidR="00366AD1" w:rsidRDefault="00366AD1" w:rsidP="00366AD1">
            <w:pPr>
              <w:ind w:firstLine="708"/>
              <w:jc w:val="both"/>
            </w:pPr>
            <w:r>
              <w:t>- «Детский сад на 120 мест в пос. Каменка Мезенского района» – 71,66 тыс. рублей;</w:t>
            </w:r>
          </w:p>
          <w:p w:rsidR="00366AD1" w:rsidRDefault="00366AD1" w:rsidP="00366AD1">
            <w:pPr>
              <w:ind w:firstLine="708"/>
              <w:jc w:val="both"/>
            </w:pPr>
            <w:r>
              <w:t xml:space="preserve">- «Детский сад на 125 мест в </w:t>
            </w:r>
            <w:proofErr w:type="spellStart"/>
            <w:r>
              <w:t>Соломбальском</w:t>
            </w:r>
            <w:proofErr w:type="spellEnd"/>
            <w:r>
              <w:t xml:space="preserve"> округе </w:t>
            </w:r>
            <w:proofErr w:type="gramStart"/>
            <w:r>
              <w:t>г</w:t>
            </w:r>
            <w:proofErr w:type="gramEnd"/>
            <w:r>
              <w:t xml:space="preserve">. Архангельска» – </w:t>
            </w:r>
            <w:r>
              <w:t xml:space="preserve">             </w:t>
            </w:r>
            <w:r>
              <w:t>9,88 тыс. рублей;</w:t>
            </w:r>
          </w:p>
          <w:p w:rsidR="00366AD1" w:rsidRDefault="00366AD1" w:rsidP="00366AD1">
            <w:pPr>
              <w:ind w:firstLine="708"/>
              <w:jc w:val="both"/>
            </w:pPr>
            <w:r>
              <w:t xml:space="preserve">- «Детский сад на 280 мест в 6 микрорайоне территориального округа Майская горка города Архангельска» – </w:t>
            </w:r>
            <w:r w:rsidR="00574E4C">
              <w:t xml:space="preserve">                  </w:t>
            </w:r>
            <w:r>
              <w:t>59,8 тыс. рублей;</w:t>
            </w:r>
          </w:p>
          <w:p w:rsidR="00366AD1" w:rsidRDefault="00366AD1" w:rsidP="00366AD1">
            <w:pPr>
              <w:ind w:firstLine="708"/>
              <w:jc w:val="both"/>
            </w:pPr>
            <w:r>
              <w:t xml:space="preserve">- «Детский сад на 280 мест в </w:t>
            </w:r>
            <w:proofErr w:type="gramStart"/>
            <w:r>
              <w:t>г</w:t>
            </w:r>
            <w:proofErr w:type="gramEnd"/>
            <w:r>
              <w:t>. Котласе» – 66,4 тыс. рублей;</w:t>
            </w:r>
          </w:p>
          <w:p w:rsidR="00366AD1" w:rsidRDefault="00366AD1" w:rsidP="00366AD1">
            <w:pPr>
              <w:ind w:firstLine="708"/>
              <w:jc w:val="both"/>
            </w:pPr>
            <w:r>
              <w:t>2) на 2019 год перераспределить бюджетные ассигнования в сумме 364,4 тыс. рублей, в том числе:</w:t>
            </w:r>
          </w:p>
          <w:p w:rsidR="00366AD1" w:rsidRDefault="00366AD1" w:rsidP="00366AD1">
            <w:pPr>
              <w:ind w:firstLine="708"/>
              <w:jc w:val="both"/>
            </w:pPr>
            <w:r>
              <w:t xml:space="preserve">уменьшить ассигнования по объекту инвестиционной программы «Детский сад на 280 мест в </w:t>
            </w:r>
            <w:proofErr w:type="gramStart"/>
            <w:r>
              <w:t>г</w:t>
            </w:r>
            <w:proofErr w:type="gramEnd"/>
            <w:r>
              <w:t xml:space="preserve">. Котласе» (на 364,4 тыс. рублей), </w:t>
            </w:r>
            <w:r>
              <w:lastRenderedPageBreak/>
              <w:t xml:space="preserve">направив высвобождающиеся лимиты на увеличение объемов </w:t>
            </w:r>
            <w:proofErr w:type="spellStart"/>
            <w:r>
              <w:t>софинансирования</w:t>
            </w:r>
            <w:proofErr w:type="spellEnd"/>
            <w:r>
              <w:t xml:space="preserve"> работ по строительству следующих объектов: </w:t>
            </w:r>
          </w:p>
          <w:p w:rsidR="00366AD1" w:rsidRDefault="00366AD1" w:rsidP="00366AD1">
            <w:pPr>
              <w:ind w:firstLine="708"/>
              <w:jc w:val="both"/>
            </w:pPr>
            <w:r>
              <w:t xml:space="preserve">- «Детский сад на 125 мест в </w:t>
            </w:r>
            <w:proofErr w:type="spellStart"/>
            <w:r>
              <w:t>Соломбальском</w:t>
            </w:r>
            <w:proofErr w:type="spellEnd"/>
            <w:r>
              <w:t xml:space="preserve"> округе </w:t>
            </w:r>
            <w:proofErr w:type="gramStart"/>
            <w:r>
              <w:t>г</w:t>
            </w:r>
            <w:proofErr w:type="gramEnd"/>
            <w:r>
              <w:t xml:space="preserve">. Архангельска» – </w:t>
            </w:r>
            <w:r w:rsidR="00574E4C">
              <w:t xml:space="preserve">             </w:t>
            </w:r>
            <w:r>
              <w:t>53,7 тыс. рублей;</w:t>
            </w:r>
          </w:p>
          <w:p w:rsidR="00366AD1" w:rsidRDefault="00366AD1" w:rsidP="00366AD1">
            <w:pPr>
              <w:ind w:firstLine="708"/>
              <w:jc w:val="both"/>
            </w:pPr>
            <w:r>
              <w:t xml:space="preserve">- «Детский сад на 120 мест в пос. </w:t>
            </w:r>
            <w:proofErr w:type="spellStart"/>
            <w:r>
              <w:t>Катунино</w:t>
            </w:r>
            <w:proofErr w:type="spellEnd"/>
            <w:r>
              <w:t xml:space="preserve"> Приморского района» – 2,5 тыс. рублей;</w:t>
            </w:r>
          </w:p>
          <w:p w:rsidR="00366AD1" w:rsidRDefault="00366AD1" w:rsidP="00366AD1">
            <w:pPr>
              <w:ind w:firstLine="708"/>
              <w:jc w:val="both"/>
            </w:pPr>
            <w:r>
              <w:t>- «Детский сад на 280 мест в 6 микрорайоне территориального округа Майская горка города Архангельска» – 75,4 тыс. рублей;</w:t>
            </w:r>
          </w:p>
          <w:p w:rsidR="00366AD1" w:rsidRDefault="00366AD1" w:rsidP="00366AD1">
            <w:pPr>
              <w:ind w:firstLine="708"/>
              <w:jc w:val="both"/>
            </w:pPr>
            <w:r>
              <w:t xml:space="preserve">- «Детский сад на 220 мест </w:t>
            </w:r>
            <w:proofErr w:type="gramStart"/>
            <w:r>
              <w:t>в</w:t>
            </w:r>
            <w:proofErr w:type="gramEnd"/>
            <w:r>
              <w:t xml:space="preserve"> с. Карпогоры </w:t>
            </w:r>
            <w:proofErr w:type="spellStart"/>
            <w:r>
              <w:t>Пинежского</w:t>
            </w:r>
            <w:proofErr w:type="spellEnd"/>
            <w:r>
              <w:t xml:space="preserve"> района» – 91,4 тыс. рублей; </w:t>
            </w:r>
          </w:p>
          <w:p w:rsidR="00366AD1" w:rsidRDefault="00366AD1" w:rsidP="00366AD1">
            <w:pPr>
              <w:ind w:firstLine="708"/>
              <w:jc w:val="both"/>
            </w:pPr>
            <w:r>
              <w:t xml:space="preserve">- «Детский сад на 280 мест в </w:t>
            </w:r>
            <w:proofErr w:type="gramStart"/>
            <w:r>
              <w:t>г</w:t>
            </w:r>
            <w:proofErr w:type="gramEnd"/>
            <w:r>
              <w:t>. Северодвинске» – 141,4 тыс. рублей.</w:t>
            </w:r>
          </w:p>
          <w:p w:rsidR="00366AD1" w:rsidRDefault="00366AD1" w:rsidP="00366AD1">
            <w:pPr>
              <w:ind w:firstLine="708"/>
              <w:jc w:val="both"/>
            </w:pPr>
            <w:r>
              <w:t>Также предлагается:</w:t>
            </w:r>
          </w:p>
          <w:p w:rsidR="00366AD1" w:rsidRDefault="00366AD1" w:rsidP="00366AD1">
            <w:pPr>
              <w:ind w:firstLine="708"/>
              <w:jc w:val="both"/>
            </w:pPr>
            <w:r>
              <w:t xml:space="preserve">по объекту «Детский сад на 120 мест в пос. </w:t>
            </w:r>
            <w:proofErr w:type="spellStart"/>
            <w:r>
              <w:t>Катунино</w:t>
            </w:r>
            <w:proofErr w:type="spellEnd"/>
            <w:r>
              <w:t xml:space="preserve"> Приморского района» предусмотреть условие централизации закупок, прогнозный срок завершения (графа 6) изменить с 2020 года на 2019 год;</w:t>
            </w:r>
          </w:p>
          <w:p w:rsidR="00366AD1" w:rsidRDefault="00366AD1" w:rsidP="00366AD1">
            <w:pPr>
              <w:ind w:firstLine="708"/>
              <w:jc w:val="both"/>
            </w:pPr>
            <w:r>
              <w:t>по объекту «Детский сад на 120 мест в пос. Каменка Мезенского района» прогнозный срок завершения (графа 6) изменить с 2020 года на 2018 год;</w:t>
            </w:r>
          </w:p>
          <w:p w:rsidR="00366AD1" w:rsidRDefault="00366AD1" w:rsidP="00366AD1">
            <w:pPr>
              <w:ind w:firstLine="708"/>
              <w:jc w:val="both"/>
            </w:pPr>
            <w:r>
              <w:t xml:space="preserve">по объекту «Детский сад на 280 мест в </w:t>
            </w:r>
            <w:proofErr w:type="gramStart"/>
            <w:r>
              <w:t>г</w:t>
            </w:r>
            <w:proofErr w:type="gramEnd"/>
            <w:r>
              <w:t xml:space="preserve">. Котласе» в связи с необходимостью уточнения месторасположения объекта строительства наименование изложить в следующей редакции: «Детский сад на 280 мест в </w:t>
            </w:r>
            <w:proofErr w:type="gramStart"/>
            <w:r>
              <w:t>г</w:t>
            </w:r>
            <w:proofErr w:type="gramEnd"/>
            <w:r>
              <w:t>. Котласе Архангельской области по пр. Мира, д. 24а*».</w:t>
            </w:r>
          </w:p>
          <w:p w:rsidR="00366AD1" w:rsidRDefault="00366AD1" w:rsidP="00366AD1">
            <w:pPr>
              <w:ind w:firstLine="708"/>
              <w:jc w:val="both"/>
            </w:pPr>
            <w:r>
              <w:t xml:space="preserve">Принятие данной поправки не потребует выделения дополнительных средств областного </w:t>
            </w:r>
            <w:r>
              <w:lastRenderedPageBreak/>
              <w:t>бюджета.</w:t>
            </w:r>
          </w:p>
          <w:p w:rsidR="00366AD1" w:rsidRDefault="00366AD1" w:rsidP="00366AD1">
            <w:pPr>
              <w:ind w:firstLine="708"/>
              <w:jc w:val="both"/>
            </w:pPr>
            <w:r w:rsidRPr="00574E4C">
              <w:rPr>
                <w:b/>
              </w:rPr>
              <w:t xml:space="preserve">Поправкой № 9 (сводной таблицы поправок) исполняющего обязанности Губернатора Архангельской области </w:t>
            </w:r>
            <w:r w:rsidRPr="00574E4C">
              <w:rPr>
                <w:b/>
              </w:rPr>
              <w:t xml:space="preserve">                                 </w:t>
            </w:r>
            <w:r w:rsidRPr="00574E4C">
              <w:rPr>
                <w:b/>
              </w:rPr>
              <w:t xml:space="preserve">А.В. </w:t>
            </w:r>
            <w:proofErr w:type="spellStart"/>
            <w:r w:rsidRPr="00574E4C">
              <w:rPr>
                <w:b/>
              </w:rPr>
              <w:t>Алсуфьева</w:t>
            </w:r>
            <w:proofErr w:type="spellEnd"/>
            <w:r>
              <w:t xml:space="preserve"> предлагается:</w:t>
            </w:r>
          </w:p>
          <w:p w:rsidR="00366AD1" w:rsidRDefault="00366AD1" w:rsidP="00366AD1">
            <w:pPr>
              <w:ind w:firstLine="708"/>
              <w:jc w:val="both"/>
            </w:pPr>
            <w:r>
              <w:t xml:space="preserve">Внести изменения в областную адресную инвестиционную программу на 2018 год и на плановый период 2019 и 2020 годов» по мероприятию «Приобретение фельдшерско-акушерских пунктов в отдаленных населенных пунктах Архангельской области», уточнив перечень населенных пунктов, в которых в 2019 и 2020 годах планируется приобрести здания для размещения фельдшерско-акушерских пунктов, в том числе: </w:t>
            </w:r>
          </w:p>
          <w:p w:rsidR="00366AD1" w:rsidRDefault="00366AD1" w:rsidP="00366AD1">
            <w:pPr>
              <w:ind w:firstLine="708"/>
              <w:jc w:val="both"/>
            </w:pPr>
            <w:r>
              <w:t xml:space="preserve">Исключив:  </w:t>
            </w:r>
          </w:p>
          <w:p w:rsidR="00366AD1" w:rsidRDefault="00366AD1" w:rsidP="00366AD1">
            <w:pPr>
              <w:ind w:firstLine="708"/>
              <w:jc w:val="both"/>
            </w:pPr>
            <w:r>
              <w:t xml:space="preserve">фельдшерско-акушерский пункт в пос. </w:t>
            </w:r>
            <w:proofErr w:type="spellStart"/>
            <w:r>
              <w:t>Верховский</w:t>
            </w:r>
            <w:proofErr w:type="spellEnd"/>
            <w:r>
              <w:t xml:space="preserve"> </w:t>
            </w:r>
            <w:proofErr w:type="spellStart"/>
            <w:r>
              <w:t>Плесецкого</w:t>
            </w:r>
            <w:proofErr w:type="spellEnd"/>
            <w:r>
              <w:t xml:space="preserve"> района;</w:t>
            </w:r>
          </w:p>
          <w:p w:rsidR="00366AD1" w:rsidRDefault="00366AD1" w:rsidP="00366AD1">
            <w:pPr>
              <w:ind w:firstLine="708"/>
              <w:jc w:val="both"/>
            </w:pPr>
            <w:r>
              <w:t xml:space="preserve">фельдшерско-акушерский пункт в пос. </w:t>
            </w:r>
            <w:proofErr w:type="spellStart"/>
            <w:r>
              <w:t>Саргино</w:t>
            </w:r>
            <w:proofErr w:type="spellEnd"/>
            <w:r>
              <w:t xml:space="preserve"> Вельского района;</w:t>
            </w:r>
          </w:p>
          <w:p w:rsidR="00366AD1" w:rsidRDefault="00366AD1" w:rsidP="00366AD1">
            <w:pPr>
              <w:ind w:firstLine="708"/>
              <w:jc w:val="both"/>
            </w:pPr>
            <w:r>
              <w:t xml:space="preserve">фельдшерско-акушерский пункт </w:t>
            </w:r>
            <w:proofErr w:type="gramStart"/>
            <w:r>
              <w:t>в</w:t>
            </w:r>
            <w:proofErr w:type="gramEnd"/>
            <w:r>
              <w:t xml:space="preserve"> с. Долгощелье Мезенского района;</w:t>
            </w:r>
          </w:p>
          <w:p w:rsidR="00366AD1" w:rsidRDefault="00366AD1" w:rsidP="00366AD1">
            <w:pPr>
              <w:ind w:firstLine="708"/>
              <w:jc w:val="both"/>
            </w:pPr>
            <w:r>
              <w:t xml:space="preserve">фельдшерско-акушерский пункт в дер. Медведка </w:t>
            </w:r>
            <w:proofErr w:type="spellStart"/>
            <w:r>
              <w:t>Котласского</w:t>
            </w:r>
            <w:proofErr w:type="spellEnd"/>
            <w:r>
              <w:t xml:space="preserve"> района;</w:t>
            </w:r>
          </w:p>
          <w:p w:rsidR="00366AD1" w:rsidRDefault="00366AD1" w:rsidP="00366AD1">
            <w:pPr>
              <w:ind w:firstLine="708"/>
              <w:jc w:val="both"/>
            </w:pPr>
            <w:r>
              <w:t xml:space="preserve">фельдшерско-акушерский пункт в дер. </w:t>
            </w:r>
            <w:proofErr w:type="spellStart"/>
            <w:r>
              <w:t>Казаково</w:t>
            </w:r>
            <w:proofErr w:type="spellEnd"/>
            <w:r>
              <w:t xml:space="preserve"> </w:t>
            </w:r>
            <w:proofErr w:type="spellStart"/>
            <w:r>
              <w:t>Каргопольского</w:t>
            </w:r>
            <w:proofErr w:type="spellEnd"/>
            <w:r>
              <w:t xml:space="preserve"> района;</w:t>
            </w:r>
          </w:p>
          <w:p w:rsidR="00366AD1" w:rsidRDefault="00366AD1" w:rsidP="00366AD1">
            <w:pPr>
              <w:ind w:firstLine="708"/>
              <w:jc w:val="both"/>
            </w:pPr>
            <w:r>
              <w:t xml:space="preserve">фельдшерско-акушерский пункт в дер. </w:t>
            </w:r>
            <w:proofErr w:type="spellStart"/>
            <w:r>
              <w:t>Федотовская</w:t>
            </w:r>
            <w:proofErr w:type="spellEnd"/>
            <w:r>
              <w:t xml:space="preserve"> </w:t>
            </w:r>
            <w:proofErr w:type="spellStart"/>
            <w:r>
              <w:t>Котласского</w:t>
            </w:r>
            <w:proofErr w:type="spellEnd"/>
            <w:r>
              <w:t xml:space="preserve"> района;</w:t>
            </w:r>
          </w:p>
          <w:p w:rsidR="00366AD1" w:rsidRDefault="00366AD1" w:rsidP="00366AD1">
            <w:pPr>
              <w:ind w:firstLine="708"/>
              <w:jc w:val="both"/>
            </w:pPr>
            <w:r>
              <w:t>Включив:</w:t>
            </w:r>
          </w:p>
          <w:p w:rsidR="00366AD1" w:rsidRDefault="00366AD1" w:rsidP="00366AD1">
            <w:pPr>
              <w:ind w:firstLine="708"/>
              <w:jc w:val="both"/>
            </w:pPr>
            <w:r>
              <w:t xml:space="preserve">фельдшерско-акушерский пункт в пос. </w:t>
            </w:r>
            <w:proofErr w:type="spellStart"/>
            <w:r>
              <w:t>Лайский</w:t>
            </w:r>
            <w:proofErr w:type="spellEnd"/>
            <w:r>
              <w:t xml:space="preserve"> Док Приморского района Архангельской области;</w:t>
            </w:r>
          </w:p>
          <w:p w:rsidR="00366AD1" w:rsidRDefault="00366AD1" w:rsidP="00366AD1">
            <w:pPr>
              <w:ind w:firstLine="708"/>
              <w:jc w:val="both"/>
            </w:pPr>
            <w:r>
              <w:t xml:space="preserve">фельдшерско-акушерский пункт в дер. </w:t>
            </w:r>
            <w:proofErr w:type="spellStart"/>
            <w:r>
              <w:t>Гридино</w:t>
            </w:r>
            <w:proofErr w:type="spellEnd"/>
            <w:r>
              <w:t xml:space="preserve"> </w:t>
            </w:r>
            <w:proofErr w:type="spellStart"/>
            <w:r>
              <w:t>Няндомского</w:t>
            </w:r>
            <w:proofErr w:type="spellEnd"/>
            <w:r>
              <w:t xml:space="preserve"> района Архангельской области;</w:t>
            </w:r>
          </w:p>
          <w:p w:rsidR="00366AD1" w:rsidRDefault="00366AD1" w:rsidP="00366AD1">
            <w:pPr>
              <w:ind w:firstLine="708"/>
              <w:jc w:val="both"/>
            </w:pPr>
            <w:r>
              <w:t xml:space="preserve">фельдшерско-акушерский пункт в дер. </w:t>
            </w:r>
            <w:proofErr w:type="spellStart"/>
            <w:r>
              <w:t>Уна</w:t>
            </w:r>
            <w:proofErr w:type="spellEnd"/>
            <w:r>
              <w:t xml:space="preserve"> Приморского района Архангельской </w:t>
            </w:r>
            <w:r>
              <w:lastRenderedPageBreak/>
              <w:t>области;</w:t>
            </w:r>
          </w:p>
          <w:p w:rsidR="00366AD1" w:rsidRDefault="00366AD1" w:rsidP="00366AD1">
            <w:pPr>
              <w:ind w:firstLine="708"/>
              <w:jc w:val="both"/>
            </w:pPr>
            <w:r>
              <w:t>фельдшерско-акушерский пункт в дер. Верхняя Золотица Приморского района Архангельской области;</w:t>
            </w:r>
          </w:p>
          <w:p w:rsidR="00366AD1" w:rsidRDefault="00366AD1" w:rsidP="00366AD1">
            <w:pPr>
              <w:ind w:firstLine="708"/>
              <w:jc w:val="both"/>
            </w:pPr>
            <w:r>
              <w:t>фельдшерско-акушерский пункт в дер. Летняя Золотица Приморского района Архангельской области;</w:t>
            </w:r>
          </w:p>
          <w:p w:rsidR="00366AD1" w:rsidRDefault="00366AD1" w:rsidP="00366AD1">
            <w:pPr>
              <w:ind w:firstLine="708"/>
              <w:jc w:val="both"/>
            </w:pPr>
            <w:r>
              <w:t xml:space="preserve">фельдшерско-акушерский пункт в пос. </w:t>
            </w:r>
            <w:proofErr w:type="spellStart"/>
            <w:r>
              <w:t>Летнеозерский</w:t>
            </w:r>
            <w:proofErr w:type="spellEnd"/>
            <w:r>
              <w:t xml:space="preserve"> </w:t>
            </w:r>
            <w:proofErr w:type="spellStart"/>
            <w:r>
              <w:t>Плесецкого</w:t>
            </w:r>
            <w:proofErr w:type="spellEnd"/>
            <w:r>
              <w:t xml:space="preserve"> района Архангельской области.</w:t>
            </w:r>
          </w:p>
          <w:p w:rsidR="00366AD1" w:rsidRDefault="00366AD1" w:rsidP="00366AD1">
            <w:pPr>
              <w:ind w:firstLine="708"/>
              <w:jc w:val="both"/>
            </w:pPr>
            <w:r>
              <w:t>Принятие данной поправки не потребует выделения дополнительных средств областного бюджета.</w:t>
            </w:r>
          </w:p>
          <w:p w:rsidR="00366AD1" w:rsidRDefault="00366AD1" w:rsidP="00366AD1">
            <w:pPr>
              <w:ind w:firstLine="708"/>
              <w:jc w:val="both"/>
            </w:pPr>
            <w:r w:rsidRPr="00A9560A">
              <w:rPr>
                <w:b/>
              </w:rPr>
              <w:t xml:space="preserve">Поправкой № 10 (сводной таблицы поправок) исполняющего обязанности Губернатора Архангельской области </w:t>
            </w:r>
            <w:r w:rsidR="00A9560A">
              <w:rPr>
                <w:b/>
              </w:rPr>
              <w:t xml:space="preserve">                 </w:t>
            </w:r>
            <w:r w:rsidRPr="00A9560A">
              <w:rPr>
                <w:b/>
              </w:rPr>
              <w:t xml:space="preserve">А.В. </w:t>
            </w:r>
            <w:proofErr w:type="spellStart"/>
            <w:r w:rsidRPr="00A9560A">
              <w:rPr>
                <w:b/>
              </w:rPr>
              <w:t>Алсуфьева</w:t>
            </w:r>
            <w:proofErr w:type="spellEnd"/>
            <w:r>
              <w:t xml:space="preserve"> предлагается:</w:t>
            </w:r>
          </w:p>
          <w:p w:rsidR="00366AD1" w:rsidRDefault="00366AD1" w:rsidP="00366AD1">
            <w:pPr>
              <w:ind w:firstLine="708"/>
              <w:jc w:val="both"/>
            </w:pPr>
            <w:r>
              <w:t>Перераспределить бюджетные ассигнования в сумме 518,3 тыс. рублей, предусмотренные министерству труда, занятости и социального развития Архангельской области в 2018 году, в целях технического уточнения направленности расходования дополнительных средств, выделенных подведомственным казенным и бюджетным государственным учреждениям на реализацию противопожарных мероприятий.</w:t>
            </w:r>
          </w:p>
          <w:p w:rsidR="00366AD1" w:rsidRDefault="00366AD1" w:rsidP="00366AD1">
            <w:pPr>
              <w:ind w:firstLine="708"/>
              <w:jc w:val="both"/>
            </w:pPr>
            <w:r>
              <w:t>Принятие данной поправки не потребует выделения дополнительных средств областного бюджета.</w:t>
            </w:r>
          </w:p>
          <w:p w:rsidR="00366AD1" w:rsidRDefault="00366AD1" w:rsidP="00366AD1">
            <w:pPr>
              <w:ind w:firstLine="708"/>
              <w:jc w:val="both"/>
            </w:pPr>
            <w:r w:rsidRPr="00574E4C">
              <w:rPr>
                <w:b/>
              </w:rPr>
              <w:t>Поправкой № 11 (сводной таблицы поправок) депутата областного Собрания депутатов Моисеева С.В.</w:t>
            </w:r>
            <w:r>
              <w:t xml:space="preserve"> вносятся  редакционно-технические правки по тексту законопроекта.</w:t>
            </w:r>
          </w:p>
          <w:p w:rsidR="00981115" w:rsidRDefault="00981115" w:rsidP="00366AD1">
            <w:pPr>
              <w:ind w:firstLine="708"/>
              <w:jc w:val="both"/>
            </w:pPr>
          </w:p>
          <w:p w:rsidR="00981115" w:rsidRPr="00344C2E" w:rsidRDefault="00981115" w:rsidP="00366AD1">
            <w:pPr>
              <w:ind w:firstLine="708"/>
              <w:jc w:val="both"/>
            </w:pPr>
          </w:p>
        </w:tc>
        <w:tc>
          <w:tcPr>
            <w:tcW w:w="1701" w:type="dxa"/>
          </w:tcPr>
          <w:p w:rsidR="005927BE" w:rsidRPr="00344C2E" w:rsidRDefault="00366AD1" w:rsidP="00E45ED9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574E4C" w:rsidRPr="00574E4C" w:rsidRDefault="00574E4C" w:rsidP="00574E4C">
            <w:pPr>
              <w:jc w:val="both"/>
            </w:pPr>
            <w:proofErr w:type="gramStart"/>
            <w:r>
              <w:t xml:space="preserve">На </w:t>
            </w:r>
            <w:r w:rsidRPr="00574E4C">
              <w:t xml:space="preserve">основании вышеизложенного, комитет по бюджету и налоговой политике предлагает депутатам принять указанный проект областного закона на очередной сорок пятой сессии Архангельского областного Собрания депутатов шестого созыва </w:t>
            </w:r>
            <w:r w:rsidRPr="00574E4C">
              <w:rPr>
                <w:b/>
              </w:rPr>
              <w:t>в первом и во втором чтениях с учетом поправок, одобренных комитетом</w:t>
            </w:r>
            <w:r w:rsidRPr="00574E4C">
              <w:t xml:space="preserve">. </w:t>
            </w:r>
            <w:proofErr w:type="gramEnd"/>
          </w:p>
          <w:p w:rsidR="005927BE" w:rsidRPr="00344C2E" w:rsidRDefault="005927BE" w:rsidP="00067BC5"/>
        </w:tc>
      </w:tr>
      <w:tr w:rsidR="00574E4C" w:rsidRPr="00F118F7" w:rsidTr="001E5864">
        <w:tc>
          <w:tcPr>
            <w:tcW w:w="588" w:type="dxa"/>
          </w:tcPr>
          <w:p w:rsidR="00574E4C" w:rsidRPr="00344C2E" w:rsidRDefault="00574E4C" w:rsidP="001E58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97" w:type="dxa"/>
          </w:tcPr>
          <w:p w:rsidR="00574E4C" w:rsidRPr="002D7F5F" w:rsidRDefault="00574E4C" w:rsidP="0019549C">
            <w:pPr>
              <w:pStyle w:val="ConsPlusNormal"/>
              <w:jc w:val="both"/>
              <w:rPr>
                <w:sz w:val="24"/>
                <w:szCs w:val="24"/>
              </w:rPr>
            </w:pPr>
            <w:r w:rsidRPr="00574E4C">
              <w:rPr>
                <w:sz w:val="24"/>
                <w:szCs w:val="24"/>
              </w:rPr>
              <w:t>Проект областного закона «</w:t>
            </w:r>
            <w:r w:rsidRPr="00A9560A">
              <w:rPr>
                <w:b/>
                <w:sz w:val="24"/>
                <w:szCs w:val="24"/>
              </w:rPr>
              <w:t xml:space="preserve">О внесении изменений в областной закон </w:t>
            </w:r>
            <w:r w:rsidR="004F5741">
              <w:rPr>
                <w:b/>
                <w:sz w:val="24"/>
                <w:szCs w:val="24"/>
              </w:rPr>
              <w:t xml:space="preserve">                    </w:t>
            </w:r>
            <w:r w:rsidRPr="00A9560A">
              <w:rPr>
                <w:b/>
                <w:sz w:val="24"/>
                <w:szCs w:val="24"/>
              </w:rPr>
              <w:t>«О бюджете территориального фонда обязательного медицинского страхования Архангельской области на 2018 год и на плановый период 2019 и 2020 годов» (первое и второе чтение)</w:t>
            </w:r>
            <w:r w:rsidRPr="00574E4C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574E4C" w:rsidRPr="0019549C" w:rsidRDefault="00B42A13" w:rsidP="008E1FE9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Правительство Архангельской области/                 </w:t>
            </w:r>
            <w:proofErr w:type="spellStart"/>
            <w:r>
              <w:rPr>
                <w:sz w:val="24"/>
                <w:szCs w:val="24"/>
              </w:rPr>
              <w:t>Ясько</w:t>
            </w:r>
            <w:proofErr w:type="spellEnd"/>
            <w:r>
              <w:rPr>
                <w:sz w:val="24"/>
                <w:szCs w:val="24"/>
              </w:rPr>
              <w:t xml:space="preserve"> Н.Н., </w:t>
            </w:r>
            <w:proofErr w:type="spellStart"/>
            <w:r>
              <w:rPr>
                <w:sz w:val="24"/>
                <w:szCs w:val="24"/>
              </w:rPr>
              <w:t>Карпунов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5146" w:type="dxa"/>
          </w:tcPr>
          <w:p w:rsidR="00A9560A" w:rsidRDefault="00A9560A" w:rsidP="00A9560A">
            <w:pPr>
              <w:ind w:firstLine="708"/>
              <w:jc w:val="both"/>
            </w:pPr>
            <w:proofErr w:type="gramStart"/>
            <w:r>
              <w:t>Законопроектом предлагается внести изменения в основные характеристики бюджета территориального фонда обязательного медицинского страхования на 2018 год: увеличить в целом доходную часть на 7,2 млн. рублей и увеличить расходную часть на 174,3 млн. рублей, установить предельный размер дефицита бюджета территориального фонда обязательного медицинского страхования в сумме 167,1 млн. рублей (источники внутреннего финансирования дефицита являются остатки средств бюджета по состоянию на 01</w:t>
            </w:r>
            <w:proofErr w:type="gramEnd"/>
            <w:r>
              <w:t xml:space="preserve"> января 2018 года, образовавшиеся в результате неполного использования в 2017 году бюджетных ассигнований на финансовое обеспечение организации ОМС). </w:t>
            </w:r>
          </w:p>
          <w:p w:rsidR="00A9560A" w:rsidRDefault="00A9560A" w:rsidP="00A9560A">
            <w:pPr>
              <w:ind w:firstLine="708"/>
              <w:jc w:val="both"/>
            </w:pPr>
            <w:r>
              <w:t>Доходы бюджета территориального фонда обязательного медицинского страхования Архангельской области на 2018 год составят  21 686,3 млн. рублей и увеличатся в целом на +7,2 млн. рублей (или на 0,03%) за счет:</w:t>
            </w:r>
          </w:p>
          <w:p w:rsidR="00A9560A" w:rsidRDefault="00A9560A" w:rsidP="00A9560A">
            <w:pPr>
              <w:ind w:firstLine="708"/>
              <w:jc w:val="both"/>
            </w:pPr>
            <w:proofErr w:type="gramStart"/>
            <w:r>
              <w:t xml:space="preserve">- дополнительных поступлений неналоговых доходов на сумму 9,1 млн. рублей, увеличение в 1,9 раза, в том числе: </w:t>
            </w:r>
            <w:r>
              <w:t xml:space="preserve">     </w:t>
            </w:r>
            <w:r>
              <w:t>+0,1 млн. рублей прочие доходы от компенсации затрат бюджетов ТФОМС; +2,3 млн. рублей штрафы, санкции, возмещение ущерба (за нарушение законодательства РФ о государственных внебюджетных фондах и конкретных видах обязательного социального страхования, бюджетного законодательства +1,0 млн. рублей;</w:t>
            </w:r>
            <w:proofErr w:type="gramEnd"/>
            <w:r>
              <w:t xml:space="preserve"> </w:t>
            </w:r>
            <w:proofErr w:type="gramStart"/>
            <w:r>
              <w:t xml:space="preserve">денежных взысканий (штрафов) и иных сумм, взыскиваемых с виновных лиц, виновных в совершении преступлений, и в возмещение ущерба </w:t>
            </w:r>
            <w:r>
              <w:lastRenderedPageBreak/>
              <w:t>имуществу, зачисляемые в бюджеты территориальных фондов обязательного медицинского страхования + 0,6 млн. рублей; возмещение медицинскими организациями средств, использованных незаконно или не по целевому назначению  +0,7 млн. рублей; невыясненные поступления, зачисляемые в бюджеты ТФОМС -0,007 млн. рублей);</w:t>
            </w:r>
            <w:proofErr w:type="gramEnd"/>
            <w:r>
              <w:t xml:space="preserve"> </w:t>
            </w:r>
            <w:r>
              <w:t xml:space="preserve">                 </w:t>
            </w:r>
            <w:r>
              <w:t>+6,7 млн. рублей  прочие неналоговые доходы (поступления в результате применения финансовых санкций за нарушения, выявленные при проведении контроля объемов, сроков, качества и условий предоставления медицинской помощи по обязательному медицинскому страхованию)</w:t>
            </w:r>
          </w:p>
          <w:p w:rsidR="00A9560A" w:rsidRDefault="00A9560A" w:rsidP="00A9560A">
            <w:pPr>
              <w:ind w:firstLine="708"/>
              <w:jc w:val="both"/>
            </w:pPr>
            <w:proofErr w:type="gramStart"/>
            <w:r>
              <w:t>- возврат остатков субсидий, субвенций и иных межбюджетных трансфертов, имеющих целевое назначение, прошлых лет в сумме                -1,9 млн. рублей, в том числе: +0,2 млн. рублей возврат остатков субсидий, субвенций и иных межбюджетных трансфертов, имеющих целевое назначение, прошлых лет (+0,2 млн. рублей возврата средств из областного бюджета, направленных на осуществление единовременных компенсационных выплат, возвращенных медицинскими работниками в связи с расторжением трудового договора</w:t>
            </w:r>
            <w:proofErr w:type="gramEnd"/>
            <w:r>
              <w:t xml:space="preserve"> с медицинской организацией до истечения пятилетнего срока; +0,003 млн. рублей возврат межбюджетных трансфертов прошлых лет из бюджетов территориальных фондов ОМС других субъектов Российской Федерации в рамках межтерриториальных расчетов); -2,1 млн. рублей возврат остатков субсидий, субвенций и иных межбюджетных трансфертов, имеющих целевое назначение, прошлых лет в бюджет ФОМС (-1,9 млн. </w:t>
            </w:r>
            <w:r>
              <w:lastRenderedPageBreak/>
              <w:t>рублей возврат сре</w:t>
            </w:r>
            <w:proofErr w:type="gramStart"/>
            <w:r>
              <w:t>дств пр</w:t>
            </w:r>
            <w:proofErr w:type="gramEnd"/>
            <w:r>
              <w:t xml:space="preserve">ошлых лет, возвращаемых страховыми медицинскими организациями и медицинскими организациями; </w:t>
            </w:r>
            <w:proofErr w:type="gramStart"/>
            <w:r>
              <w:t>-0,2  млн. рублей возврат из областного бюджета средств прошлых лет, направленных на осуществление единовременных компенсационных выплат, возвращенных медицинскими работниками в связи с расторжением трудового договора с медицинской организацией до истечения пятилетнего срока).</w:t>
            </w:r>
            <w:proofErr w:type="gramEnd"/>
          </w:p>
          <w:p w:rsidR="00A9560A" w:rsidRDefault="00A9560A" w:rsidP="00A9560A">
            <w:pPr>
              <w:ind w:firstLine="708"/>
              <w:jc w:val="both"/>
            </w:pPr>
            <w:r>
              <w:t xml:space="preserve">Расходы бюджета территориального фонда обязательного медицинского страхования Архангельской области на 2018 год составят 21 853,4 млн. рублей и увеличиваются на общую сумму 174,3 млн. рублей (или на 0,8 %): </w:t>
            </w:r>
          </w:p>
          <w:p w:rsidR="00A9560A" w:rsidRDefault="00A9560A" w:rsidP="00A9560A">
            <w:pPr>
              <w:ind w:firstLine="708"/>
              <w:jc w:val="both"/>
            </w:pPr>
            <w:r>
              <w:t>- на увеличение финансового обеспечения организации ОМС на территориях субъектов РФ в сумме +87,7 млн. рублей (на 0,4 %);</w:t>
            </w:r>
          </w:p>
          <w:p w:rsidR="00A9560A" w:rsidRDefault="00A9560A" w:rsidP="00A9560A">
            <w:pPr>
              <w:ind w:firstLine="708"/>
              <w:jc w:val="both"/>
            </w:pPr>
            <w:proofErr w:type="gramStart"/>
            <w:r>
              <w:t>- на  увеличение дополнительного финансового обеспечения организаций ОМС  в сумме +86,6 млн. рублей (на 31,0 %) (частично за счет остатков средств на 01.01.2018 г. в сумме 78,9 млн. рублей), в том числе:           +4,3 млн. рублей на финансовое обеспечение организации ОМС; +13,5 млн. рублей на оплату медицинской помощи, оказанной медицинскими организациями Архангельской области лицам, зарегистрированным на территориях других субъектов РФ;</w:t>
            </w:r>
            <w:proofErr w:type="gramEnd"/>
            <w:r>
              <w:t xml:space="preserve"> +68,8 млн. рублей на финансовое обеспечение мероприятий по организации дополнительного профессионального образования медицинских работников, а также по приобретению и ремонту медицинского оборудования.</w:t>
            </w:r>
          </w:p>
          <w:p w:rsidR="00A9560A" w:rsidRDefault="00A9560A" w:rsidP="00A9560A">
            <w:pPr>
              <w:ind w:firstLine="708"/>
              <w:jc w:val="both"/>
            </w:pPr>
            <w:r>
              <w:lastRenderedPageBreak/>
              <w:t>Также перераспределяются бюджетные ассигнования на обеспечение территориальным фондом своих функций на сумму 0,019 млн. рублей:</w:t>
            </w:r>
          </w:p>
          <w:p w:rsidR="00A9560A" w:rsidRDefault="00A9560A" w:rsidP="00A9560A">
            <w:pPr>
              <w:ind w:firstLine="708"/>
              <w:jc w:val="both"/>
            </w:pPr>
            <w:r>
              <w:t>- уменьшаются расходы на иные закупки товаров, работ и услуг для обеспечения государственных (муниципальных) нужд на сумму -0,019 млн. рублей;</w:t>
            </w:r>
          </w:p>
          <w:p w:rsidR="00A9560A" w:rsidRDefault="00A9560A" w:rsidP="00A9560A">
            <w:pPr>
              <w:ind w:firstLine="708"/>
              <w:jc w:val="both"/>
            </w:pPr>
            <w:r>
              <w:t>-  увеличиваются расходы на исполнение судебных актов на сумму             +0,009 млн. рублей и на уплату налогов, сборов и иных платежей на сумму +0,01 млн. рублей.</w:t>
            </w:r>
          </w:p>
          <w:p w:rsidR="00A9560A" w:rsidRDefault="00A9560A" w:rsidP="00A9560A">
            <w:pPr>
              <w:ind w:firstLine="708"/>
              <w:jc w:val="both"/>
            </w:pPr>
            <w:r>
              <w:t>Также перераспределяются ассигнования в пределах общего объема, предусмотренного по направлению расходов 50930 «Финансовое обеспечение организации обязательного медицинского страхования на территориях субъектов Российской Федерации»:</w:t>
            </w:r>
          </w:p>
          <w:p w:rsidR="00A9560A" w:rsidRDefault="00A9560A" w:rsidP="00A9560A">
            <w:pPr>
              <w:ind w:firstLine="708"/>
              <w:jc w:val="both"/>
            </w:pPr>
            <w:r>
              <w:t>- по виду расходов 320 «Социальные выплаты гражданам, кроме публичных нормативных выплат» - 20 775, млн. рублей;</w:t>
            </w:r>
          </w:p>
          <w:p w:rsidR="00A9560A" w:rsidRDefault="00A9560A" w:rsidP="00A9560A">
            <w:pPr>
              <w:ind w:firstLine="708"/>
              <w:jc w:val="both"/>
            </w:pPr>
            <w:r>
              <w:t>-  по виду расходов 580 «Межбюджетные трансферты бюджетам территориальных фондов обязательного медицинского страхования» - 600,0 млн. рублей.</w:t>
            </w:r>
          </w:p>
          <w:p w:rsidR="00A9560A" w:rsidRDefault="00A9560A" w:rsidP="00A9560A">
            <w:pPr>
              <w:ind w:firstLine="708"/>
              <w:jc w:val="both"/>
            </w:pPr>
            <w:r>
              <w:t xml:space="preserve">Кроме того, предлагается увеличить размер нормированного страхового запаса </w:t>
            </w:r>
            <w:r>
              <w:t xml:space="preserve">              </w:t>
            </w:r>
            <w:r>
              <w:t xml:space="preserve">с 1 400 млн. рублей до 1 600 млн. рублей (на 200 тыс. рублей или на 14,3%). </w:t>
            </w:r>
          </w:p>
          <w:p w:rsidR="00A9560A" w:rsidRDefault="00A9560A" w:rsidP="00A9560A">
            <w:pPr>
              <w:ind w:firstLine="708"/>
              <w:jc w:val="both"/>
            </w:pPr>
            <w:proofErr w:type="gramStart"/>
            <w:r>
              <w:t xml:space="preserve">На данный законопроект поступило заключение контрольно-счетной палаты Архангельской области, в котором отмечается, что принятие данного законопроекта повлечет внесение изменений в Территориальную программу государственных гарантий </w:t>
            </w:r>
            <w:r>
              <w:lastRenderedPageBreak/>
              <w:t>бесплатного оказания гражданам медицинской помощи в Архангельской области на 2018 год и на плановый период 2019 и 2020 годов, утвержденную постановлением Правительства Архангельской области от 26 декабря 2017 года № 607-пп.</w:t>
            </w:r>
            <w:proofErr w:type="gramEnd"/>
            <w:r>
              <w:t xml:space="preserve"> Также контрольно-счетная палата Архангельской области полагает возможным принятие данного законопроекта на сессии Архангельского областного Собрания депутатов.</w:t>
            </w:r>
          </w:p>
          <w:p w:rsidR="00A9560A" w:rsidRDefault="00A9560A" w:rsidP="00A9560A">
            <w:pPr>
              <w:ind w:firstLine="708"/>
              <w:jc w:val="both"/>
            </w:pPr>
            <w:r>
              <w:t xml:space="preserve"> Также поступило заключение </w:t>
            </w:r>
            <w:proofErr w:type="gramStart"/>
            <w:r>
              <w:t>от</w:t>
            </w:r>
            <w:proofErr w:type="gramEnd"/>
            <w:r>
              <w:t xml:space="preserve">: Прокуратуры Архангельской области, Управления Министерства юстиции Российской Федерации по Архангельской области и Ненецкому автономному округу, государственно-правового управления Архангельского областного Собрания депутатов, в котором не содержится замечаний и предложений к данному законопроекту. </w:t>
            </w:r>
          </w:p>
          <w:p w:rsidR="00574E4C" w:rsidRDefault="00A9560A" w:rsidP="00A9560A">
            <w:pPr>
              <w:ind w:firstLine="708"/>
              <w:jc w:val="both"/>
            </w:pPr>
            <w:r>
              <w:t>Поправки к данному законопроекту отсутствуют.</w:t>
            </w:r>
          </w:p>
        </w:tc>
        <w:tc>
          <w:tcPr>
            <w:tcW w:w="1701" w:type="dxa"/>
          </w:tcPr>
          <w:p w:rsidR="00574E4C" w:rsidRDefault="00F6626E" w:rsidP="00E45ED9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574E4C" w:rsidRDefault="00A9560A" w:rsidP="00574E4C">
            <w:pPr>
              <w:jc w:val="both"/>
            </w:pPr>
            <w:r w:rsidRPr="00A9560A">
              <w:t xml:space="preserve">Комитет предлагает депутатам областного Собрания депутатов  </w:t>
            </w:r>
            <w:r w:rsidRPr="00A9560A">
              <w:rPr>
                <w:b/>
              </w:rPr>
              <w:t>принять указанный проект областного закона</w:t>
            </w:r>
            <w:r w:rsidRPr="00A9560A">
              <w:t xml:space="preserve"> на очередной сорок </w:t>
            </w:r>
            <w:r w:rsidR="004F5741">
              <w:t xml:space="preserve"> </w:t>
            </w:r>
            <w:r w:rsidRPr="00A9560A">
              <w:t xml:space="preserve">пятой сессии областного Собрания депутатов </w:t>
            </w:r>
            <w:r w:rsidRPr="00A9560A">
              <w:rPr>
                <w:b/>
              </w:rPr>
              <w:t>в первом и во втором чтениях</w:t>
            </w:r>
            <w:r w:rsidRPr="00A9560A">
              <w:t>.</w:t>
            </w:r>
          </w:p>
        </w:tc>
      </w:tr>
      <w:tr w:rsidR="004F5741" w:rsidRPr="00F118F7" w:rsidTr="001E5864">
        <w:tc>
          <w:tcPr>
            <w:tcW w:w="588" w:type="dxa"/>
          </w:tcPr>
          <w:p w:rsidR="004F5741" w:rsidRDefault="004F5741" w:rsidP="001E58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97" w:type="dxa"/>
          </w:tcPr>
          <w:p w:rsidR="004F5741" w:rsidRPr="00574E4C" w:rsidRDefault="004F5741" w:rsidP="0019549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981115">
              <w:rPr>
                <w:color w:val="000000"/>
                <w:sz w:val="24"/>
                <w:szCs w:val="24"/>
              </w:rPr>
              <w:t xml:space="preserve">роект областного закона </w:t>
            </w:r>
            <w:r w:rsidRPr="002D7F5F">
              <w:rPr>
                <w:color w:val="000000"/>
                <w:sz w:val="24"/>
                <w:szCs w:val="24"/>
              </w:rPr>
              <w:t>«</w:t>
            </w:r>
            <w:r w:rsidRPr="004F5741">
              <w:rPr>
                <w:b/>
                <w:color w:val="000000"/>
                <w:sz w:val="24"/>
                <w:szCs w:val="24"/>
              </w:rPr>
              <w:t>Об исполнении областного бюджета за 2017 год</w:t>
            </w:r>
            <w:r w:rsidRPr="002D7F5F">
              <w:rPr>
                <w:color w:val="000000"/>
                <w:sz w:val="24"/>
                <w:szCs w:val="24"/>
              </w:rPr>
              <w:t>»</w:t>
            </w:r>
            <w:r w:rsidRPr="00065E52">
              <w:rPr>
                <w:b/>
                <w:i/>
                <w:sz w:val="24"/>
                <w:szCs w:val="24"/>
              </w:rPr>
              <w:t xml:space="preserve"> (первое и второе чтение).</w:t>
            </w:r>
          </w:p>
        </w:tc>
        <w:tc>
          <w:tcPr>
            <w:tcW w:w="1800" w:type="dxa"/>
          </w:tcPr>
          <w:p w:rsidR="004F5741" w:rsidRPr="0019549C" w:rsidRDefault="00B42A13" w:rsidP="00F6626E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Правительство Архангельской области /Усачева Е.Ю.</w:t>
            </w:r>
          </w:p>
        </w:tc>
        <w:tc>
          <w:tcPr>
            <w:tcW w:w="5146" w:type="dxa"/>
          </w:tcPr>
          <w:p w:rsidR="0008580A" w:rsidRPr="00C925F1" w:rsidRDefault="0008580A" w:rsidP="004822BE">
            <w:pPr>
              <w:pStyle w:val="2"/>
              <w:shd w:val="clear" w:color="auto" w:fill="auto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 xml:space="preserve">1. </w:t>
            </w:r>
            <w:proofErr w:type="gramStart"/>
            <w:r w:rsidRPr="00C925F1">
              <w:rPr>
                <w:sz w:val="24"/>
                <w:szCs w:val="24"/>
              </w:rPr>
              <w:t xml:space="preserve">В течение 2017 года было рассмотрено и утверждено 8 корректировок, внесены изменения и дополнения в областной закон от 23 декабря 2016 года № 503-31-03                                   «Об областном бюджете на 2017 год» областными законами от 16 </w:t>
            </w:r>
            <w:r>
              <w:rPr>
                <w:sz w:val="24"/>
                <w:szCs w:val="24"/>
              </w:rPr>
              <w:t>февраля</w:t>
            </w:r>
            <w:r w:rsidRPr="00C925F1">
              <w:rPr>
                <w:sz w:val="24"/>
                <w:szCs w:val="24"/>
              </w:rPr>
              <w:t xml:space="preserve"> 2017 года                                № 514-32-03, от 24 марта 2017 года № 520-33-03, от 24 апреля 2017 года № 527-34-03,                              от 05 июня 2017 года № 535-35-03, от 10 июля 2017 года</w:t>
            </w:r>
            <w:proofErr w:type="gramEnd"/>
            <w:r w:rsidRPr="00C925F1">
              <w:rPr>
                <w:sz w:val="24"/>
                <w:szCs w:val="24"/>
              </w:rPr>
              <w:t xml:space="preserve"> № 543-36-03, от 09 октября </w:t>
            </w:r>
            <w:r>
              <w:rPr>
                <w:sz w:val="24"/>
                <w:szCs w:val="24"/>
              </w:rPr>
              <w:t xml:space="preserve">               </w:t>
            </w:r>
            <w:r w:rsidRPr="00C925F1">
              <w:rPr>
                <w:sz w:val="24"/>
                <w:szCs w:val="24"/>
              </w:rPr>
              <w:t>2017 года № 553-37-03, от 20 ноября 2017 года № 579-39-03</w:t>
            </w:r>
            <w:r>
              <w:rPr>
                <w:sz w:val="24"/>
                <w:szCs w:val="24"/>
              </w:rPr>
              <w:t>, 15 декабря № 580-40-ОЗ.</w:t>
            </w:r>
            <w:r w:rsidRPr="00C925F1">
              <w:rPr>
                <w:sz w:val="24"/>
                <w:szCs w:val="24"/>
              </w:rPr>
              <w:t xml:space="preserve"> </w:t>
            </w:r>
          </w:p>
          <w:p w:rsidR="0008580A" w:rsidRPr="00C925F1" w:rsidRDefault="0008580A" w:rsidP="004822BE">
            <w:pPr>
              <w:pStyle w:val="2"/>
              <w:shd w:val="clear" w:color="auto" w:fill="auto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C925F1">
              <w:rPr>
                <w:sz w:val="24"/>
                <w:szCs w:val="24"/>
              </w:rPr>
              <w:t xml:space="preserve">В результате неоднократных изменений доходной части областного бюджета доходы были увеличены на 13,6% или на </w:t>
            </w:r>
            <w:r w:rsidR="004822BE">
              <w:rPr>
                <w:sz w:val="24"/>
                <w:szCs w:val="24"/>
              </w:rPr>
              <w:t xml:space="preserve">                      </w:t>
            </w:r>
            <w:r w:rsidRPr="00C925F1">
              <w:rPr>
                <w:sz w:val="24"/>
                <w:szCs w:val="24"/>
              </w:rPr>
              <w:t>8 037,9 млн. рублей, в том числе:</w:t>
            </w:r>
          </w:p>
          <w:p w:rsidR="0008580A" w:rsidRPr="00C925F1" w:rsidRDefault="0008580A" w:rsidP="004822BE">
            <w:pPr>
              <w:pStyle w:val="2"/>
              <w:shd w:val="clear" w:color="auto" w:fill="auto"/>
              <w:tabs>
                <w:tab w:val="left" w:pos="284"/>
                <w:tab w:val="left" w:pos="1404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lastRenderedPageBreak/>
              <w:t>- на 8,8% или 4 086,3 млн. рублей увеличен прогноз поступлений налоговых и неналоговых доходов;</w:t>
            </w:r>
          </w:p>
          <w:p w:rsidR="0008580A" w:rsidRPr="00C925F1" w:rsidRDefault="0008580A" w:rsidP="004822BE">
            <w:pPr>
              <w:pStyle w:val="2"/>
              <w:shd w:val="clear" w:color="auto" w:fill="auto"/>
              <w:spacing w:before="0" w:line="240" w:lineRule="auto"/>
              <w:ind w:firstLine="709"/>
              <w:rPr>
                <w:sz w:val="24"/>
                <w:szCs w:val="24"/>
              </w:rPr>
            </w:pPr>
            <w:proofErr w:type="gramStart"/>
            <w:r w:rsidRPr="00C925F1">
              <w:rPr>
                <w:sz w:val="24"/>
                <w:szCs w:val="24"/>
              </w:rPr>
              <w:t xml:space="preserve">-  на 30,9 % или на 3 951,6 млн. рублей увеличен прогноз безвозмездных поступлений от других бюджетов, из них за счет дотаций - на 1904,7 млн. рублей, субсидий - на 991,7 млн. рублей, иных межбюджетных трансфертов - на 188,1 млн. рублей, средств Фонда содействия реформированию ЖКХ – на 797,3 млн. рублей, прочих безвозмездных поступлений на –  </w:t>
            </w:r>
            <w:r w:rsidR="004822BE">
              <w:rPr>
                <w:sz w:val="24"/>
                <w:szCs w:val="24"/>
              </w:rPr>
              <w:t xml:space="preserve">                    </w:t>
            </w:r>
            <w:r w:rsidRPr="00C925F1">
              <w:rPr>
                <w:sz w:val="24"/>
                <w:szCs w:val="24"/>
              </w:rPr>
              <w:t>45 млн. рублей, доходов от возврата остатков субсидий, субвенций и иных</w:t>
            </w:r>
            <w:proofErr w:type="gramEnd"/>
            <w:r w:rsidRPr="00C925F1">
              <w:rPr>
                <w:sz w:val="24"/>
                <w:szCs w:val="24"/>
              </w:rPr>
              <w:t xml:space="preserve"> межбюджетных трансфертов, имеющих целевое назначение, прошлых лет на – 50,2 млн. рублей, уменьшения единой субвенции на -24,4 млн. рублей и возврата остатков субсидий, субвенций и иных межбюджетных трансфертов, имеющих целевое назначение, прошлых лет на сумму -1,0 млн. рублей.</w:t>
            </w:r>
          </w:p>
          <w:p w:rsidR="0008580A" w:rsidRPr="00C925F1" w:rsidRDefault="0008580A" w:rsidP="004822BE">
            <w:pPr>
              <w:pStyle w:val="2"/>
              <w:shd w:val="clear" w:color="auto" w:fill="auto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902055">
              <w:rPr>
                <w:b/>
                <w:sz w:val="24"/>
                <w:szCs w:val="24"/>
              </w:rPr>
              <w:t>Согласно отчету об исполнении областного бюджета за 2017 год поступление доходов составило 69 875,5 млн. рублей, что на 2 627,3 млн. рублей больше утвержденных назначений, процент исполнения составил 103,9%</w:t>
            </w:r>
            <w:r w:rsidRPr="00C925F1">
              <w:rPr>
                <w:sz w:val="24"/>
                <w:szCs w:val="24"/>
              </w:rPr>
              <w:t xml:space="preserve">. Комитет отмечает увеличение доходной части областного бюджета в 2017 году по сравнению с 2016 годом на 9,1 %. </w:t>
            </w:r>
          </w:p>
          <w:p w:rsidR="0008580A" w:rsidRPr="00C925F1" w:rsidRDefault="0008580A" w:rsidP="004822BE">
            <w:pPr>
              <w:pStyle w:val="2"/>
              <w:shd w:val="clear" w:color="auto" w:fill="auto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>В структуре доходов областного бюджета 2017 года причиной указанного увеличения стало как увеличение собственных доходов областного бюджета, так и снижение объема безвозмездных поступлений на -2,7 %.</w:t>
            </w:r>
          </w:p>
          <w:p w:rsidR="0008580A" w:rsidRPr="00C925F1" w:rsidRDefault="0008580A" w:rsidP="004822BE">
            <w:pPr>
              <w:pStyle w:val="2"/>
              <w:shd w:val="clear" w:color="auto" w:fill="auto"/>
              <w:spacing w:before="0" w:line="240" w:lineRule="auto"/>
              <w:ind w:right="57" w:firstLine="709"/>
              <w:rPr>
                <w:sz w:val="24"/>
                <w:szCs w:val="24"/>
              </w:rPr>
            </w:pPr>
            <w:r w:rsidRPr="0039284F">
              <w:rPr>
                <w:b/>
                <w:sz w:val="24"/>
                <w:szCs w:val="24"/>
              </w:rPr>
              <w:t xml:space="preserve">По данным отчета об исполнении областного бюджета фактические поступления налоговых и неналоговых доходов за 2017 год составили 74,1 % </w:t>
            </w:r>
            <w:r w:rsidRPr="0039284F">
              <w:rPr>
                <w:b/>
                <w:sz w:val="24"/>
                <w:szCs w:val="24"/>
              </w:rPr>
              <w:lastRenderedPageBreak/>
              <w:t>доходной части или 51 747,5 млн. рублей, что соответствует 102,5 % годового задания, утвержденного законом о бюджете</w:t>
            </w:r>
            <w:r w:rsidRPr="00C925F1">
              <w:rPr>
                <w:sz w:val="24"/>
                <w:szCs w:val="24"/>
              </w:rPr>
              <w:t>. По сравнению с прошлым годом поступление налоговых и неналоговых платежей увеличилось на 14,0 % или 6 347,4 млн. рублей.</w:t>
            </w:r>
          </w:p>
          <w:p w:rsidR="0008580A" w:rsidRPr="00C925F1" w:rsidRDefault="0008580A" w:rsidP="0008580A">
            <w:pPr>
              <w:pStyle w:val="2"/>
              <w:shd w:val="clear" w:color="auto" w:fill="auto"/>
              <w:spacing w:before="0" w:after="69" w:line="240" w:lineRule="auto"/>
              <w:ind w:right="57" w:firstLine="709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>Основная часть поступлений налоговых и неналоговых доходов областного бюджета на 85 % обеспечена поступлениями налога на доходы физических лиц, налога на прибыль организаций, акцизами и налога на имущество организаций.</w:t>
            </w:r>
          </w:p>
          <w:p w:rsidR="0008580A" w:rsidRPr="00C925F1" w:rsidRDefault="0008580A" w:rsidP="0008580A">
            <w:pPr>
              <w:pStyle w:val="2"/>
              <w:shd w:val="clear" w:color="auto" w:fill="auto"/>
              <w:spacing w:before="0" w:line="240" w:lineRule="auto"/>
              <w:ind w:right="57" w:firstLine="709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 xml:space="preserve">В структуре налоговых и неналоговых доходов наибольший удельный вес занимает налог на доходы физических лиц </w:t>
            </w:r>
            <w:r>
              <w:rPr>
                <w:sz w:val="24"/>
                <w:szCs w:val="24"/>
              </w:rPr>
              <w:t>–</w:t>
            </w:r>
            <w:r w:rsidRPr="00C925F1">
              <w:rPr>
                <w:sz w:val="24"/>
                <w:szCs w:val="24"/>
              </w:rPr>
              <w:t xml:space="preserve"> 33,1%. За 2017 год по этой статье поступило 17 116,3 млн. рублей, что на 4,8 % или на 779,3 млн. рублей больше, чем в 2016 году. Прогнозный годовой план исполнен на 100,9 </w:t>
            </w:r>
            <w:r w:rsidRPr="00C925F1">
              <w:rPr>
                <w:rStyle w:val="0pt"/>
              </w:rPr>
              <w:t>%.</w:t>
            </w:r>
          </w:p>
          <w:p w:rsidR="0008580A" w:rsidRPr="00C925F1" w:rsidRDefault="0008580A" w:rsidP="0008580A">
            <w:pPr>
              <w:pStyle w:val="2"/>
              <w:shd w:val="clear" w:color="auto" w:fill="auto"/>
              <w:spacing w:before="0" w:line="240" w:lineRule="auto"/>
              <w:ind w:right="57" w:firstLine="709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 xml:space="preserve">31,0 % в составе собственных доходов составляет налог на прибыль организаций. За 2017 год перечислено 16 043,4 млн. рублей, что на 35,0 % или на 4 158,4 млн. рублей </w:t>
            </w:r>
            <w:r>
              <w:rPr>
                <w:sz w:val="24"/>
                <w:szCs w:val="24"/>
              </w:rPr>
              <w:t>больше</w:t>
            </w:r>
            <w:r w:rsidRPr="00C925F1">
              <w:rPr>
                <w:sz w:val="24"/>
                <w:szCs w:val="24"/>
              </w:rPr>
              <w:t>, чем за 2016 год, годовой план исполнен на 106,1%.</w:t>
            </w:r>
          </w:p>
          <w:p w:rsidR="0008580A" w:rsidRPr="00C925F1" w:rsidRDefault="0008580A" w:rsidP="0008580A">
            <w:pPr>
              <w:pStyle w:val="2"/>
              <w:shd w:val="clear" w:color="auto" w:fill="auto"/>
              <w:spacing w:before="0" w:line="240" w:lineRule="auto"/>
              <w:ind w:right="57" w:firstLine="709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>В отчетном периоде увеличились налоговые поступления от плательщиков Ненецкого автономного округа. В виде федеральных налогов, исчисляемых и уплачиваемых на территории Ненецкого автономного округа, в областной бюджет получено 7 135,7 млн. руб. или 112,2 % уточненных годовых бюджетных назначений. В 2017 году от плательщиков НАО получено налоговых платежей больше на 2 826,2 млн. руб. или в 1,6 раз, чем было получено в 2016 году.</w:t>
            </w:r>
          </w:p>
          <w:p w:rsidR="0008580A" w:rsidRPr="00C925F1" w:rsidRDefault="0008580A" w:rsidP="0008580A">
            <w:pPr>
              <w:pStyle w:val="2"/>
              <w:shd w:val="clear" w:color="auto" w:fill="auto"/>
              <w:spacing w:before="0" w:line="240" w:lineRule="auto"/>
              <w:ind w:right="57" w:firstLine="709"/>
              <w:rPr>
                <w:sz w:val="24"/>
                <w:szCs w:val="24"/>
              </w:rPr>
            </w:pPr>
            <w:proofErr w:type="gramStart"/>
            <w:r w:rsidRPr="00C925F1">
              <w:rPr>
                <w:sz w:val="24"/>
                <w:szCs w:val="24"/>
              </w:rPr>
              <w:lastRenderedPageBreak/>
              <w:t>По сравнению с предшествующим годом совокупные поступления налога на доходы физических лиц в областной бюджет в отчетном году возросли на 779,3 млн. рублей или на 4,8 % при плановом росте 3,8 %. Основной причиной такой динамики является увеличение фонда оплаты труда по Архангельской области за 2017 год – на 3,9 %. По Ненецкому автономному округу фонд заработной платы уменьшился на 1,0 %.</w:t>
            </w:r>
            <w:proofErr w:type="gramEnd"/>
          </w:p>
          <w:p w:rsidR="0008580A" w:rsidRPr="00C925F1" w:rsidRDefault="0008580A" w:rsidP="0008580A">
            <w:pPr>
              <w:pStyle w:val="2"/>
              <w:spacing w:before="0" w:line="240" w:lineRule="auto"/>
              <w:ind w:right="57" w:firstLine="709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>Поступление налога на доходы физических лиц от плательщиков Архангельской области составило 15 760,3 млн. рублей, что на 812,6 млн. рублей или на 5,4 % больше, чем в 2016 году. Плательщиками Ненецкого автономного округа в отчетном периоде в областной бюджет перечислено налога на доходы физических лиц 1 356,1 млн. рублей. Отставание от уровня поступлений 2016 года на 2,4 % привело к понижению общих результатов в целом по бюджету.</w:t>
            </w:r>
          </w:p>
          <w:p w:rsidR="0008580A" w:rsidRPr="00C925F1" w:rsidRDefault="0008580A" w:rsidP="0008580A">
            <w:pPr>
              <w:pStyle w:val="2"/>
              <w:shd w:val="clear" w:color="auto" w:fill="auto"/>
              <w:spacing w:before="0" w:line="240" w:lineRule="auto"/>
              <w:ind w:right="57" w:firstLine="709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 xml:space="preserve">Отрицательное влияние на конечный результат поступления налога  на доходы физических лиц оказал опережающий рост имущественных  и социальных вычетов над ростом фонда оплаты труда. В целом за 2017 год из бюджета Архангельской области возвращено 2 265,8 млн. рублей с ростом на </w:t>
            </w:r>
            <w:r w:rsidR="00981115">
              <w:rPr>
                <w:sz w:val="24"/>
                <w:szCs w:val="24"/>
              </w:rPr>
              <w:t xml:space="preserve">               </w:t>
            </w:r>
            <w:r w:rsidRPr="00C925F1">
              <w:rPr>
                <w:sz w:val="24"/>
                <w:szCs w:val="24"/>
              </w:rPr>
              <w:t>8,8 процента.</w:t>
            </w:r>
          </w:p>
          <w:p w:rsidR="0008580A" w:rsidRPr="00C925F1" w:rsidRDefault="0008580A" w:rsidP="0008580A">
            <w:pPr>
              <w:pStyle w:val="2"/>
              <w:spacing w:before="0" w:line="240" w:lineRule="auto"/>
              <w:ind w:right="57" w:firstLine="709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>На долю организаций, работающих на территории Архангельской области, приходится 64,8 % всех поступлений налога на прибыль или 10 401,8 млн. рублей,  поступления возросли на 14,4 %  (+1 307,6 млн. рублей).</w:t>
            </w:r>
          </w:p>
          <w:p w:rsidR="0008580A" w:rsidRPr="00C925F1" w:rsidRDefault="0008580A" w:rsidP="0008580A">
            <w:pPr>
              <w:pStyle w:val="2"/>
              <w:shd w:val="clear" w:color="auto" w:fill="auto"/>
              <w:spacing w:before="0" w:line="240" w:lineRule="auto"/>
              <w:ind w:right="57" w:firstLine="709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 xml:space="preserve">Положительный результат в целом по статье обусловлен ростом поступлений в связи </w:t>
            </w:r>
            <w:r w:rsidRPr="00C925F1">
              <w:rPr>
                <w:sz w:val="24"/>
                <w:szCs w:val="24"/>
              </w:rPr>
              <w:lastRenderedPageBreak/>
              <w:t>с временным изменением с 2017 года федеральной нормы  о переносе убытков (база по налогу на прибыль не может быть уменьшена на сумму убытков прошлых лет больше, чем на 50 процентов).</w:t>
            </w:r>
          </w:p>
          <w:p w:rsidR="0008580A" w:rsidRPr="00C925F1" w:rsidRDefault="0008580A" w:rsidP="0008580A">
            <w:pPr>
              <w:pStyle w:val="2"/>
              <w:shd w:val="clear" w:color="auto" w:fill="auto"/>
              <w:spacing w:before="0" w:line="240" w:lineRule="auto"/>
              <w:ind w:right="57" w:firstLine="709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>В 2017 году наблюдался рост поступлений налога на прибыль от КГН в областной бюджет на 578,2 млн. рублей или 24,4 %.</w:t>
            </w:r>
          </w:p>
          <w:p w:rsidR="0008580A" w:rsidRPr="00C925F1" w:rsidRDefault="0008580A" w:rsidP="0008580A">
            <w:pPr>
              <w:pStyle w:val="2"/>
              <w:spacing w:before="0" w:line="240" w:lineRule="auto"/>
              <w:ind w:right="57" w:firstLine="709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 xml:space="preserve">В областной бюджет поступил разовый платеж в сумме 639,0 млн. рублей от организации – </w:t>
            </w:r>
            <w:proofErr w:type="spellStart"/>
            <w:r w:rsidRPr="00C925F1">
              <w:rPr>
                <w:sz w:val="24"/>
                <w:szCs w:val="24"/>
              </w:rPr>
              <w:t>недропользователя</w:t>
            </w:r>
            <w:proofErr w:type="spellEnd"/>
            <w:r w:rsidRPr="00C925F1">
              <w:rPr>
                <w:sz w:val="24"/>
                <w:szCs w:val="24"/>
              </w:rPr>
              <w:t>, осуществляющей деятельность в Ненецком автономном округе, в связи с сокращением обязательств по налогу на добычу нефти за 2016 год.</w:t>
            </w:r>
          </w:p>
          <w:p w:rsidR="0008580A" w:rsidRPr="00C925F1" w:rsidRDefault="0008580A" w:rsidP="0008580A">
            <w:pPr>
              <w:pStyle w:val="2"/>
              <w:shd w:val="clear" w:color="auto" w:fill="auto"/>
              <w:spacing w:before="0" w:line="240" w:lineRule="auto"/>
              <w:ind w:right="57" w:firstLine="709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 xml:space="preserve">В отчетном периоде в бюджет поступили платежи при выполнении Соглашения о разделе продукции в сумме </w:t>
            </w:r>
            <w:r w:rsidR="00B27854">
              <w:rPr>
                <w:sz w:val="24"/>
                <w:szCs w:val="24"/>
              </w:rPr>
              <w:t xml:space="preserve">             </w:t>
            </w:r>
            <w:r w:rsidRPr="00C925F1">
              <w:rPr>
                <w:sz w:val="24"/>
                <w:szCs w:val="24"/>
              </w:rPr>
              <w:t xml:space="preserve">959,4 млн. рублей. Годом ранее такие поступления составляли 396,1 млн. рублей.  </w:t>
            </w:r>
          </w:p>
          <w:p w:rsidR="0008580A" w:rsidRPr="00C925F1" w:rsidRDefault="0008580A" w:rsidP="0008580A">
            <w:pPr>
              <w:pStyle w:val="2"/>
              <w:shd w:val="clear" w:color="auto" w:fill="auto"/>
              <w:spacing w:before="0" w:line="240" w:lineRule="auto"/>
              <w:ind w:right="57" w:firstLine="709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>Значимый вклад в формирование доходной части областного бюджета внесли увеличения поступлений налог на имущество организаций, транспортный налог и поступлений акцизов на алкоголь.</w:t>
            </w:r>
          </w:p>
          <w:p w:rsidR="0008580A" w:rsidRPr="00C925F1" w:rsidRDefault="0008580A" w:rsidP="0008580A">
            <w:pPr>
              <w:pStyle w:val="2"/>
              <w:shd w:val="clear" w:color="auto" w:fill="auto"/>
              <w:spacing w:before="0" w:line="240" w:lineRule="auto"/>
              <w:ind w:right="57" w:firstLine="709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 xml:space="preserve">Сбор акцизов на алкоголь составил </w:t>
            </w:r>
            <w:r w:rsidR="00981115">
              <w:rPr>
                <w:sz w:val="24"/>
                <w:szCs w:val="24"/>
              </w:rPr>
              <w:t xml:space="preserve">                    </w:t>
            </w:r>
            <w:r w:rsidRPr="00C925F1">
              <w:rPr>
                <w:sz w:val="24"/>
                <w:szCs w:val="24"/>
              </w:rPr>
              <w:t xml:space="preserve">1 628,0 млн. рублей или 115,2 % к плановым показателям на 2017 год. Поступления акцизных сборов увеличились на 261,3 млн. рублей или на 19,1 %, что связано с ростом потребительского спроса и увеличением доли отчислений в бюджеты субъектов Российской Федерации (с 40 до 50 процентов) с введением централизованного распределения от общероссийских сборов пропорционально объемам розничных продаж. По сравнению с </w:t>
            </w:r>
            <w:r w:rsidRPr="00C925F1">
              <w:rPr>
                <w:sz w:val="24"/>
                <w:szCs w:val="24"/>
              </w:rPr>
              <w:lastRenderedPageBreak/>
              <w:t>2016 годом рост налога на имущество составил 19,3 % (+ 1 080,3 млн. рублей), обусловленный увеличением налогооблагаемой базы, повышением ставки налога по магистральным трубопроводам и сооружениям,</w:t>
            </w:r>
            <w:r>
              <w:rPr>
                <w:sz w:val="24"/>
                <w:szCs w:val="24"/>
              </w:rPr>
              <w:t xml:space="preserve"> </w:t>
            </w:r>
            <w:r w:rsidRPr="00C925F1">
              <w:rPr>
                <w:sz w:val="24"/>
                <w:szCs w:val="24"/>
              </w:rPr>
              <w:t>а также завершением региональной налоговой льготы в отношении алмазодобывающего предприятия.</w:t>
            </w:r>
          </w:p>
          <w:p w:rsidR="0008580A" w:rsidRPr="00C925F1" w:rsidRDefault="0008580A" w:rsidP="0008580A">
            <w:pPr>
              <w:ind w:firstLine="709"/>
              <w:jc w:val="both"/>
              <w:rPr>
                <w:spacing w:val="-2"/>
                <w:lang w:eastAsia="en-US"/>
              </w:rPr>
            </w:pPr>
            <w:r w:rsidRPr="00C925F1">
              <w:rPr>
                <w:spacing w:val="-2"/>
                <w:lang w:eastAsia="en-US"/>
              </w:rPr>
              <w:t xml:space="preserve">Фактический объем транспортного налога больше поступлений за 2016 год на </w:t>
            </w:r>
            <w:r>
              <w:rPr>
                <w:spacing w:val="-2"/>
                <w:lang w:eastAsia="en-US"/>
              </w:rPr>
              <w:t xml:space="preserve">               </w:t>
            </w:r>
            <w:r w:rsidRPr="00C925F1">
              <w:rPr>
                <w:spacing w:val="-2"/>
                <w:lang w:eastAsia="en-US"/>
              </w:rPr>
              <w:t xml:space="preserve">105,6 млн. рублей, или на 10,2 % за счет увеличения налогооблагаемой базы и переходящих платежей с 2016 года в связи с изменением сроков уплаты налога (с 1 октября </w:t>
            </w:r>
            <w:proofErr w:type="gramStart"/>
            <w:r w:rsidRPr="00C925F1">
              <w:rPr>
                <w:spacing w:val="-2"/>
                <w:lang w:eastAsia="en-US"/>
              </w:rPr>
              <w:t>на</w:t>
            </w:r>
            <w:proofErr w:type="gramEnd"/>
            <w:r w:rsidRPr="00C925F1">
              <w:rPr>
                <w:spacing w:val="-2"/>
                <w:lang w:eastAsia="en-US"/>
              </w:rPr>
              <w:t xml:space="preserve"> 1 декабря). </w:t>
            </w:r>
          </w:p>
          <w:p w:rsidR="0008580A" w:rsidRPr="00C925F1" w:rsidRDefault="0008580A" w:rsidP="0008580A">
            <w:pPr>
              <w:pStyle w:val="2"/>
              <w:shd w:val="clear" w:color="auto" w:fill="auto"/>
              <w:spacing w:before="0" w:line="240" w:lineRule="auto"/>
              <w:ind w:right="57" w:firstLine="709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>В целом объем безвозмездных поступлений за 2017 год составили 18 128,0 млн. рулей или 108,2% к утвержденному плану на год.</w:t>
            </w:r>
          </w:p>
          <w:p w:rsidR="0008580A" w:rsidRPr="00C925F1" w:rsidRDefault="0008580A" w:rsidP="0008580A">
            <w:pPr>
              <w:pStyle w:val="2"/>
              <w:shd w:val="clear" w:color="auto" w:fill="auto"/>
              <w:tabs>
                <w:tab w:val="left" w:pos="7230"/>
              </w:tabs>
              <w:spacing w:before="0" w:line="240" w:lineRule="auto"/>
              <w:ind w:right="57" w:firstLine="709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 xml:space="preserve">По сравнению с прошлым годом на </w:t>
            </w:r>
            <w:r w:rsidR="006D1D92">
              <w:rPr>
                <w:sz w:val="24"/>
                <w:szCs w:val="24"/>
              </w:rPr>
              <w:t xml:space="preserve">            </w:t>
            </w:r>
            <w:r w:rsidRPr="00C925F1">
              <w:rPr>
                <w:sz w:val="24"/>
                <w:szCs w:val="24"/>
              </w:rPr>
              <w:t>2,7 % или на -509,6 млн. рублей снизились объемы федеральных средств финансовой помощи.</w:t>
            </w:r>
          </w:p>
          <w:p w:rsidR="0008580A" w:rsidRPr="00C925F1" w:rsidRDefault="0008580A" w:rsidP="0008580A">
            <w:pPr>
              <w:pStyle w:val="2"/>
              <w:shd w:val="clear" w:color="auto" w:fill="auto"/>
              <w:spacing w:before="0" w:line="240" w:lineRule="auto"/>
              <w:ind w:right="57" w:firstLine="709"/>
              <w:rPr>
                <w:sz w:val="24"/>
                <w:szCs w:val="24"/>
              </w:rPr>
            </w:pPr>
            <w:proofErr w:type="gramStart"/>
            <w:r w:rsidRPr="00C925F1">
              <w:rPr>
                <w:sz w:val="24"/>
                <w:szCs w:val="24"/>
              </w:rPr>
              <w:t>Сокращены</w:t>
            </w:r>
            <w:proofErr w:type="gramEnd"/>
            <w:r w:rsidRPr="00C925F1">
              <w:rPr>
                <w:sz w:val="24"/>
                <w:szCs w:val="24"/>
              </w:rPr>
              <w:t xml:space="preserve"> объёмы иных межбюджетных трансфертов сократились на -42,9 % или  на -1 123,6 млн. рублей, исполнение 112,8%.</w:t>
            </w:r>
          </w:p>
          <w:p w:rsidR="0008580A" w:rsidRPr="00C925F1" w:rsidRDefault="0008580A" w:rsidP="0008580A">
            <w:pPr>
              <w:pStyle w:val="2"/>
              <w:shd w:val="clear" w:color="auto" w:fill="auto"/>
              <w:spacing w:before="0" w:line="240" w:lineRule="auto"/>
              <w:ind w:right="57" w:firstLine="709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>Поступления от Государственной корпорации-Фонда содействия реформированию жилищно-коммунального хозяйства уменьшились по сравнению с 2016 годом на -70,2 %, исполнение за 2017 год составило 693,3 млн. рублей или 86,9 %.</w:t>
            </w:r>
          </w:p>
          <w:p w:rsidR="0008580A" w:rsidRPr="00C925F1" w:rsidRDefault="0008580A" w:rsidP="0008580A">
            <w:pPr>
              <w:pStyle w:val="2"/>
              <w:shd w:val="clear" w:color="auto" w:fill="auto"/>
              <w:spacing w:before="0" w:line="240" w:lineRule="auto"/>
              <w:ind w:right="57" w:firstLine="709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 xml:space="preserve">Общий объем дотаций за 2017 год в бюджет Архангельской области составил </w:t>
            </w:r>
            <w:r w:rsidR="00554B94">
              <w:rPr>
                <w:sz w:val="24"/>
                <w:szCs w:val="24"/>
              </w:rPr>
              <w:t xml:space="preserve">                 </w:t>
            </w:r>
            <w:r w:rsidRPr="00C925F1">
              <w:rPr>
                <w:sz w:val="24"/>
                <w:szCs w:val="24"/>
              </w:rPr>
              <w:t>10 298,7 млн. рублей или 100,0 % к утвержденному и уточненному годовому плану.</w:t>
            </w:r>
          </w:p>
          <w:p w:rsidR="0008580A" w:rsidRPr="00C925F1" w:rsidRDefault="0008580A" w:rsidP="0008580A">
            <w:pPr>
              <w:pStyle w:val="2"/>
              <w:shd w:val="clear" w:color="auto" w:fill="auto"/>
              <w:spacing w:before="0" w:line="240" w:lineRule="auto"/>
              <w:ind w:right="57" w:firstLine="709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 xml:space="preserve">Субвенции на исполнение отдельных </w:t>
            </w:r>
            <w:r w:rsidRPr="00C925F1">
              <w:rPr>
                <w:sz w:val="24"/>
                <w:szCs w:val="24"/>
              </w:rPr>
              <w:lastRenderedPageBreak/>
              <w:t>государственных полномочий Российской Федерации составили 3 092,5 млн. рублей или 117,7 % % к утвержденному плану и 97,4 % к уточненному плану года.</w:t>
            </w:r>
          </w:p>
          <w:p w:rsidR="0008580A" w:rsidRPr="00C925F1" w:rsidRDefault="0008580A" w:rsidP="0008580A">
            <w:pPr>
              <w:pStyle w:val="2"/>
              <w:shd w:val="clear" w:color="auto" w:fill="auto"/>
              <w:spacing w:before="0" w:line="240" w:lineRule="auto"/>
              <w:ind w:right="57" w:firstLine="709"/>
              <w:rPr>
                <w:sz w:val="24"/>
                <w:szCs w:val="24"/>
              </w:rPr>
            </w:pPr>
            <w:proofErr w:type="gramStart"/>
            <w:r w:rsidRPr="00C925F1">
              <w:rPr>
                <w:sz w:val="24"/>
                <w:szCs w:val="24"/>
              </w:rPr>
              <w:t xml:space="preserve">Субсидии поступили в общей сумме </w:t>
            </w:r>
            <w:r w:rsidR="00554B94">
              <w:rPr>
                <w:sz w:val="24"/>
                <w:szCs w:val="24"/>
              </w:rPr>
              <w:t xml:space="preserve">           </w:t>
            </w:r>
            <w:r w:rsidRPr="00C925F1">
              <w:rPr>
                <w:sz w:val="24"/>
                <w:szCs w:val="24"/>
              </w:rPr>
              <w:t>2 408,1 млн. рублей или 148,5 % к утвержденному и 96,1 % к уточненному плану года.</w:t>
            </w:r>
            <w:proofErr w:type="gramEnd"/>
          </w:p>
          <w:p w:rsidR="0008580A" w:rsidRPr="00C925F1" w:rsidRDefault="0008580A" w:rsidP="0008580A">
            <w:pPr>
              <w:pStyle w:val="2"/>
              <w:shd w:val="clear" w:color="auto" w:fill="auto"/>
              <w:spacing w:before="0" w:line="240" w:lineRule="auto"/>
              <w:ind w:right="57" w:firstLine="709"/>
              <w:rPr>
                <w:sz w:val="24"/>
                <w:szCs w:val="24"/>
              </w:rPr>
            </w:pPr>
            <w:proofErr w:type="gramStart"/>
            <w:r w:rsidRPr="00C925F1">
              <w:rPr>
                <w:sz w:val="24"/>
                <w:szCs w:val="24"/>
              </w:rPr>
              <w:t xml:space="preserve">В виде иных межбюджетных трансфертов поступило 1 492,0 млн. рублей или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C925F1">
              <w:rPr>
                <w:sz w:val="24"/>
                <w:szCs w:val="24"/>
              </w:rPr>
              <w:t>112,8 % к утвержденному и 99,3 % к уточненному плану года.</w:t>
            </w:r>
            <w:proofErr w:type="gramEnd"/>
          </w:p>
          <w:p w:rsidR="0008580A" w:rsidRPr="00C925F1" w:rsidRDefault="0008580A" w:rsidP="0008580A">
            <w:pPr>
              <w:pStyle w:val="2"/>
              <w:shd w:val="clear" w:color="auto" w:fill="auto"/>
              <w:spacing w:before="0" w:line="240" w:lineRule="auto"/>
              <w:ind w:right="57" w:firstLine="709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>По прочим безвозмездным поступлениям в областной бюджет получено 54,5 млн. рублей.</w:t>
            </w:r>
          </w:p>
          <w:p w:rsidR="0008580A" w:rsidRPr="00C925F1" w:rsidRDefault="0008580A" w:rsidP="0008580A">
            <w:pPr>
              <w:pStyle w:val="2"/>
              <w:shd w:val="clear" w:color="auto" w:fill="auto"/>
              <w:tabs>
                <w:tab w:val="left" w:pos="2143"/>
              </w:tabs>
              <w:spacing w:before="0" w:line="240" w:lineRule="auto"/>
              <w:ind w:right="57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925F1">
              <w:rPr>
                <w:sz w:val="24"/>
                <w:szCs w:val="24"/>
              </w:rPr>
              <w:t xml:space="preserve">. Расходная часть областного бюджета в результате внесённых в 2017 году изменений увеличилась на 8 576,7 млн. рублей. Увеличение коснулось всех разделов, за исключением раздела «Здравоохранение» </w:t>
            </w:r>
            <w:r w:rsidR="00554B94">
              <w:rPr>
                <w:sz w:val="24"/>
                <w:szCs w:val="24"/>
              </w:rPr>
              <w:t xml:space="preserve">                       </w:t>
            </w:r>
            <w:r w:rsidRPr="00C925F1">
              <w:rPr>
                <w:sz w:val="24"/>
                <w:szCs w:val="24"/>
              </w:rPr>
              <w:t>(-6916,5 млн. рублей). Наибольшее увеличение бюджетных ассигнований произведено по разделам «Национальная экономика» (+1 358,3 млн. рублей), «Жилищно-коммунальное хозяйство» (+4 048,3 млн. рублей), «Социальная политика» (+7 983,3 млн. рублей).</w:t>
            </w:r>
          </w:p>
          <w:p w:rsidR="0008580A" w:rsidRPr="00C925F1" w:rsidRDefault="0008580A" w:rsidP="0008580A">
            <w:pPr>
              <w:pStyle w:val="2"/>
              <w:shd w:val="clear" w:color="auto" w:fill="auto"/>
              <w:spacing w:before="0" w:line="240" w:lineRule="auto"/>
              <w:ind w:right="-1" w:firstLine="709"/>
              <w:rPr>
                <w:sz w:val="24"/>
                <w:szCs w:val="24"/>
              </w:rPr>
            </w:pPr>
            <w:r w:rsidRPr="0039284F">
              <w:rPr>
                <w:b/>
                <w:sz w:val="24"/>
                <w:szCs w:val="24"/>
              </w:rPr>
              <w:t>Исполнение областного бюджета за 2017 год по расходам составило 70 714,8 млн. рублей или 100,6 % к утвержденным назначениям на год. По сравнению с 2016 годом расходная часть увеличилась на 3,9 %</w:t>
            </w:r>
            <w:r w:rsidRPr="00C925F1">
              <w:rPr>
                <w:sz w:val="24"/>
                <w:szCs w:val="24"/>
              </w:rPr>
              <w:t>.</w:t>
            </w:r>
          </w:p>
          <w:p w:rsidR="0008580A" w:rsidRPr="00C925F1" w:rsidRDefault="0008580A" w:rsidP="0008580A">
            <w:pPr>
              <w:pStyle w:val="2"/>
              <w:shd w:val="clear" w:color="auto" w:fill="auto"/>
              <w:spacing w:before="0" w:line="240" w:lineRule="auto"/>
              <w:ind w:right="-1" w:firstLine="709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 xml:space="preserve">Как и в предыдущие годы, в 2017 году наибольший объем 64,2 % расходов областного бюджета произведен в социальной сфере (образование, культура, здравоохранение, социальная политика, физическая культура и спорт). Указанные расходы составили </w:t>
            </w:r>
            <w:r w:rsidR="00554B94">
              <w:rPr>
                <w:sz w:val="24"/>
                <w:szCs w:val="24"/>
              </w:rPr>
              <w:t xml:space="preserve">                </w:t>
            </w:r>
            <w:r w:rsidRPr="00C925F1">
              <w:rPr>
                <w:sz w:val="24"/>
                <w:szCs w:val="24"/>
              </w:rPr>
              <w:lastRenderedPageBreak/>
              <w:t>45 405,0 млн. рублей.</w:t>
            </w:r>
          </w:p>
          <w:p w:rsidR="0008580A" w:rsidRPr="00C925F1" w:rsidRDefault="0008580A" w:rsidP="0008580A">
            <w:pPr>
              <w:pStyle w:val="2"/>
              <w:spacing w:before="0" w:line="240" w:lineRule="auto"/>
              <w:ind w:right="159" w:firstLine="709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 xml:space="preserve">По сравнению с прошлым годом расходы на здравоохранение </w:t>
            </w:r>
            <w:proofErr w:type="gramStart"/>
            <w:r w:rsidRPr="00C925F1">
              <w:rPr>
                <w:sz w:val="24"/>
                <w:szCs w:val="24"/>
              </w:rPr>
              <w:t>сократились на 55,3% и составили</w:t>
            </w:r>
            <w:proofErr w:type="gramEnd"/>
            <w:r w:rsidRPr="00C925F1">
              <w:rPr>
                <w:sz w:val="24"/>
                <w:szCs w:val="24"/>
              </w:rPr>
              <w:t xml:space="preserve"> 5 466,5 млн. рублей, что связано с отражением расходов на обязательное медицинское страхование неработающего населения в 2017 году по разделу и подразделу 10 03 «Социальное обеспечение населения».  Расходы областного бюджета по разделу «Здравоохранение» за отчетный период составили 107,8% к бюджетным ассигнованиям, утвержденным областным законом о бюджете (в ред. от 15.12.2017), или 97,7% к уточненной сводной бюджетной росписи.</w:t>
            </w:r>
            <w:r>
              <w:rPr>
                <w:sz w:val="24"/>
                <w:szCs w:val="24"/>
              </w:rPr>
              <w:t xml:space="preserve"> </w:t>
            </w:r>
            <w:r w:rsidRPr="00C925F1">
              <w:rPr>
                <w:sz w:val="24"/>
                <w:szCs w:val="24"/>
              </w:rPr>
              <w:t>Объем расходов по разделу «Здравоохранение» за 2017 год в общем объеме расходов составил 7,73 %, в 2016 году данный показатель составлял 18,43%.</w:t>
            </w:r>
          </w:p>
          <w:p w:rsidR="0008580A" w:rsidRPr="00C925F1" w:rsidRDefault="0008580A" w:rsidP="0008580A">
            <w:pPr>
              <w:pStyle w:val="2"/>
              <w:spacing w:before="0" w:line="240" w:lineRule="auto"/>
              <w:ind w:right="159" w:firstLine="709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 xml:space="preserve">Законом «Об областном бюджете» (в ред. 15.12.2017 № 580-40-ОЗ) по разделу «Жилищно-коммунальное хозяйство» бюджетные ассигнования утверждены в объеме </w:t>
            </w:r>
            <w:r>
              <w:rPr>
                <w:sz w:val="24"/>
                <w:szCs w:val="24"/>
              </w:rPr>
              <w:t xml:space="preserve">  </w:t>
            </w:r>
            <w:r w:rsidRPr="00C925F1">
              <w:rPr>
                <w:sz w:val="24"/>
                <w:szCs w:val="24"/>
              </w:rPr>
              <w:t xml:space="preserve">7 801,9 млн. рублей или 98,7% к уровню 2016 года. Сводной бюджетной росписью с учетом изменений расходы областного бюджета по разделу утверждены в сумме 8 247,4 млн. рублей, что составило 99,7% к уровню 2016 года. Расходы областного бюджета на жилищно-коммунальное хозяйство за 2017 год составили 10,9% от общей суммы расходов областного бюджета в 2017 году. Кассовое исполнение расходов областного бюджета по разделу составило 7 696,6 млн. рублей или 122,3% к уровню 2016 года и 93,4% к показателям уточненной сводной бюджетной росписи на </w:t>
            </w:r>
            <w:r w:rsidRPr="00C925F1">
              <w:rPr>
                <w:sz w:val="24"/>
                <w:szCs w:val="24"/>
              </w:rPr>
              <w:lastRenderedPageBreak/>
              <w:t>год.</w:t>
            </w:r>
          </w:p>
          <w:p w:rsidR="0008580A" w:rsidRPr="00C925F1" w:rsidRDefault="0008580A" w:rsidP="0008580A">
            <w:pPr>
              <w:pStyle w:val="2"/>
              <w:shd w:val="clear" w:color="auto" w:fill="auto"/>
              <w:spacing w:before="0" w:line="240" w:lineRule="auto"/>
              <w:ind w:right="160" w:firstLine="709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 xml:space="preserve">Наибольшую долю 24,9 % всех расходов областного бюджета составляют расходы на образование - 17 588,7 млн. рублей, по сравнению с прошлым годом расходы по данной отрасли увеличились на 0,1 % или на 18,4 млн. рублей. Бюджетные ассигнования на 2017 год по разделу «Образование» уточненной бюджетной росписью утверждены в сумме 17 620,3 млн. рублей. Исполнение расходов составило </w:t>
            </w:r>
            <w:r w:rsidR="00554B94">
              <w:rPr>
                <w:sz w:val="24"/>
                <w:szCs w:val="24"/>
              </w:rPr>
              <w:t xml:space="preserve">                  </w:t>
            </w:r>
            <w:r w:rsidRPr="00C925F1">
              <w:rPr>
                <w:sz w:val="24"/>
                <w:szCs w:val="24"/>
              </w:rPr>
              <w:t xml:space="preserve">17 588,7 млн. рублей, или 99,8% к уточнённой сводной бюджетной росписи или 100,1% к расходам 2016 года (17 570,3 млн. рублей). </w:t>
            </w:r>
          </w:p>
          <w:p w:rsidR="0008580A" w:rsidRPr="00C925F1" w:rsidRDefault="0008580A" w:rsidP="0008580A">
            <w:pPr>
              <w:pStyle w:val="2"/>
              <w:shd w:val="clear" w:color="auto" w:fill="auto"/>
              <w:spacing w:before="0" w:line="240" w:lineRule="auto"/>
              <w:ind w:right="160" w:firstLine="709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>По разделу «Культура и кинематография» расходы бюджета составили 1 523,3 млн. рублей, или 98,4% к утвержденным уточненным бюджетным ассигнованиям и увеличились по сравнению с 2016 годом на 683,2 млн. рублей.</w:t>
            </w:r>
          </w:p>
          <w:p w:rsidR="0008580A" w:rsidRDefault="0008580A" w:rsidP="0008580A">
            <w:pPr>
              <w:pStyle w:val="2"/>
              <w:shd w:val="clear" w:color="auto" w:fill="auto"/>
              <w:spacing w:before="0" w:line="240" w:lineRule="auto"/>
              <w:ind w:right="160" w:firstLine="709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 xml:space="preserve">По разделу «Физическая культура и спорт» исполнение составило 400,3 млн. рублей или 100,0 % к утвержденным уточненным бюджетным ассигнованиям и </w:t>
            </w:r>
            <w:r w:rsidR="00554B94">
              <w:rPr>
                <w:sz w:val="24"/>
                <w:szCs w:val="24"/>
              </w:rPr>
              <w:t xml:space="preserve">    </w:t>
            </w:r>
            <w:r w:rsidRPr="00C925F1">
              <w:rPr>
                <w:sz w:val="24"/>
                <w:szCs w:val="24"/>
              </w:rPr>
              <w:t>67,8 % к исполненным расходам за 2016 год (590,6 млн. рублей).</w:t>
            </w:r>
          </w:p>
          <w:p w:rsidR="0008580A" w:rsidRDefault="0008580A" w:rsidP="0008580A">
            <w:pPr>
              <w:pStyle w:val="2"/>
              <w:shd w:val="clear" w:color="auto" w:fill="auto"/>
              <w:spacing w:before="0" w:line="240" w:lineRule="auto"/>
              <w:ind w:right="160" w:firstLine="709"/>
              <w:rPr>
                <w:sz w:val="24"/>
                <w:szCs w:val="24"/>
              </w:rPr>
            </w:pPr>
            <w:r w:rsidRPr="008D7955">
              <w:rPr>
                <w:sz w:val="24"/>
                <w:szCs w:val="24"/>
              </w:rPr>
              <w:t>По разделу «Социальная политика» кассовые расходы составили 20 426,0 млн.</w:t>
            </w:r>
            <w:r>
              <w:rPr>
                <w:sz w:val="24"/>
                <w:szCs w:val="24"/>
              </w:rPr>
              <w:t xml:space="preserve"> </w:t>
            </w:r>
            <w:r w:rsidRPr="008D7955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лей</w:t>
            </w:r>
            <w:r w:rsidRPr="008D7955">
              <w:rPr>
                <w:sz w:val="24"/>
                <w:szCs w:val="24"/>
              </w:rPr>
              <w:t xml:space="preserve"> или 99,2% к уточненной бюджетной росписи. Удельный вес указанных расходов составляет 28,9% общего объема кассовых выплат областного бюджета.</w:t>
            </w:r>
          </w:p>
          <w:p w:rsidR="0008580A" w:rsidRPr="00146EC8" w:rsidRDefault="0008580A" w:rsidP="0008580A">
            <w:pPr>
              <w:pStyle w:val="2"/>
              <w:shd w:val="clear" w:color="auto" w:fill="auto"/>
              <w:spacing w:before="0" w:line="240" w:lineRule="auto"/>
              <w:ind w:right="159" w:firstLine="709"/>
              <w:rPr>
                <w:sz w:val="24"/>
                <w:szCs w:val="24"/>
              </w:rPr>
            </w:pPr>
            <w:r w:rsidRPr="00146EC8">
              <w:rPr>
                <w:sz w:val="24"/>
                <w:szCs w:val="24"/>
              </w:rPr>
              <w:t xml:space="preserve">Проанализировав показатели освоения главными распорядителями средств областного бюджета, комитет отмечает, что </w:t>
            </w:r>
            <w:r w:rsidRPr="0039284F">
              <w:rPr>
                <w:b/>
                <w:sz w:val="24"/>
                <w:szCs w:val="24"/>
              </w:rPr>
              <w:t>более низкие показатели сложились по следующим главным распорядителям</w:t>
            </w:r>
            <w:r w:rsidRPr="00146EC8">
              <w:rPr>
                <w:sz w:val="24"/>
                <w:szCs w:val="24"/>
              </w:rPr>
              <w:t>:</w:t>
            </w:r>
          </w:p>
          <w:p w:rsidR="0008580A" w:rsidRPr="00146EC8" w:rsidRDefault="0008580A" w:rsidP="0008580A">
            <w:pPr>
              <w:pStyle w:val="2"/>
              <w:shd w:val="clear" w:color="auto" w:fill="auto"/>
              <w:tabs>
                <w:tab w:val="left" w:pos="1860"/>
              </w:tabs>
              <w:spacing w:before="0" w:line="240" w:lineRule="auto"/>
              <w:ind w:right="159" w:firstLine="709"/>
              <w:rPr>
                <w:sz w:val="24"/>
                <w:szCs w:val="24"/>
              </w:rPr>
            </w:pPr>
            <w:r w:rsidRPr="00146EC8">
              <w:rPr>
                <w:sz w:val="24"/>
                <w:szCs w:val="24"/>
              </w:rPr>
              <w:lastRenderedPageBreak/>
              <w:t xml:space="preserve">- инспекция по охране объектов культурного наследия Архангельской области </w:t>
            </w:r>
            <w:r>
              <w:rPr>
                <w:sz w:val="24"/>
                <w:szCs w:val="24"/>
              </w:rPr>
              <w:t xml:space="preserve">–                </w:t>
            </w:r>
            <w:r w:rsidRPr="00146EC8">
              <w:rPr>
                <w:sz w:val="24"/>
                <w:szCs w:val="24"/>
              </w:rPr>
              <w:t xml:space="preserve">88,4 % к утвержденному плану на год, 86,7 % к уточненной бюджетной росписи на год; </w:t>
            </w:r>
          </w:p>
          <w:p w:rsidR="0008580A" w:rsidRPr="00146EC8" w:rsidRDefault="0008580A" w:rsidP="0008580A">
            <w:pPr>
              <w:pStyle w:val="2"/>
              <w:shd w:val="clear" w:color="auto" w:fill="auto"/>
              <w:tabs>
                <w:tab w:val="left" w:pos="1860"/>
              </w:tabs>
              <w:spacing w:before="0" w:line="240" w:lineRule="auto"/>
              <w:ind w:right="159" w:firstLine="709"/>
              <w:rPr>
                <w:sz w:val="24"/>
                <w:szCs w:val="24"/>
              </w:rPr>
            </w:pPr>
            <w:r w:rsidRPr="00146EC8">
              <w:rPr>
                <w:sz w:val="24"/>
                <w:szCs w:val="24"/>
              </w:rPr>
              <w:t xml:space="preserve"> - министерство топливно-энергетического комплекса и жилищно-коммунального хозяйства Архангельской области — 93,4 % к утвержденному плану на год, 95,6 % к уточненной бюджетной росписи на год;</w:t>
            </w:r>
          </w:p>
          <w:p w:rsidR="0008580A" w:rsidRPr="00146EC8" w:rsidRDefault="0008580A" w:rsidP="0008580A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925"/>
              </w:tabs>
              <w:spacing w:before="0" w:line="240" w:lineRule="auto"/>
              <w:ind w:left="40" w:right="20" w:firstLine="709"/>
              <w:rPr>
                <w:sz w:val="24"/>
                <w:szCs w:val="24"/>
              </w:rPr>
            </w:pPr>
            <w:r w:rsidRPr="00146EC8">
              <w:rPr>
                <w:sz w:val="24"/>
                <w:szCs w:val="24"/>
              </w:rPr>
              <w:t xml:space="preserve">агентство стратегических разработок Архангельской области </w:t>
            </w:r>
            <w:r>
              <w:rPr>
                <w:sz w:val="24"/>
                <w:szCs w:val="24"/>
              </w:rPr>
              <w:t xml:space="preserve">– </w:t>
            </w:r>
            <w:r w:rsidRPr="00146EC8">
              <w:rPr>
                <w:sz w:val="24"/>
                <w:szCs w:val="24"/>
              </w:rPr>
              <w:t>94,9</w:t>
            </w:r>
            <w:r>
              <w:rPr>
                <w:sz w:val="24"/>
                <w:szCs w:val="24"/>
              </w:rPr>
              <w:t xml:space="preserve"> </w:t>
            </w:r>
            <w:r w:rsidRPr="00146EC8">
              <w:rPr>
                <w:sz w:val="24"/>
                <w:szCs w:val="24"/>
              </w:rPr>
              <w:t>% к утвержденному плану на год, 94,9% к уточненной бюджетной росписи на год;</w:t>
            </w:r>
          </w:p>
          <w:p w:rsidR="0008580A" w:rsidRPr="00146EC8" w:rsidRDefault="0008580A" w:rsidP="0008580A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925"/>
              </w:tabs>
              <w:spacing w:before="0" w:line="240" w:lineRule="auto"/>
              <w:ind w:left="40" w:right="20" w:firstLine="709"/>
              <w:rPr>
                <w:sz w:val="24"/>
                <w:szCs w:val="24"/>
              </w:rPr>
            </w:pPr>
            <w:r w:rsidRPr="00146EC8">
              <w:rPr>
                <w:sz w:val="24"/>
                <w:szCs w:val="24"/>
              </w:rPr>
              <w:t>министерство транспорта Архангельской области – 96,6 % к утвержденному плану на год, 96,5% к уточненной бюджетной росписи на год;</w:t>
            </w:r>
          </w:p>
          <w:p w:rsidR="0008580A" w:rsidRPr="00146EC8" w:rsidRDefault="0008580A" w:rsidP="0008580A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925"/>
              </w:tabs>
              <w:spacing w:before="0" w:line="240" w:lineRule="auto"/>
              <w:ind w:left="40" w:right="20" w:firstLine="709"/>
              <w:rPr>
                <w:sz w:val="24"/>
                <w:szCs w:val="24"/>
              </w:rPr>
            </w:pPr>
            <w:r w:rsidRPr="00146EC8">
              <w:rPr>
                <w:sz w:val="24"/>
                <w:szCs w:val="24"/>
              </w:rPr>
              <w:t>агентство</w:t>
            </w:r>
            <w:r>
              <w:rPr>
                <w:sz w:val="24"/>
                <w:szCs w:val="24"/>
              </w:rPr>
              <w:t xml:space="preserve"> по развитию Соловецкого архипелага Архангельской области </w:t>
            </w:r>
            <w:r w:rsidRPr="00146EC8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4</w:t>
            </w:r>
            <w:r w:rsidRPr="00146EC8">
              <w:rPr>
                <w:sz w:val="24"/>
                <w:szCs w:val="24"/>
              </w:rPr>
              <w:t xml:space="preserve">6,6 % к утвержденному плану на год, </w:t>
            </w:r>
            <w:r>
              <w:rPr>
                <w:sz w:val="24"/>
                <w:szCs w:val="24"/>
              </w:rPr>
              <w:t>4</w:t>
            </w:r>
            <w:r w:rsidRPr="00146EC8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>4</w:t>
            </w:r>
            <w:r w:rsidRPr="00146EC8">
              <w:rPr>
                <w:sz w:val="24"/>
                <w:szCs w:val="24"/>
              </w:rPr>
              <w:t>% к уточненной бюджетной росписи на год</w:t>
            </w:r>
            <w:r>
              <w:rPr>
                <w:sz w:val="24"/>
                <w:szCs w:val="24"/>
              </w:rPr>
              <w:t>.</w:t>
            </w:r>
          </w:p>
          <w:p w:rsidR="0008580A" w:rsidRPr="00B41058" w:rsidRDefault="0008580A" w:rsidP="0008580A">
            <w:pPr>
              <w:pStyle w:val="2"/>
              <w:shd w:val="clear" w:color="auto" w:fill="auto"/>
              <w:spacing w:before="0" w:line="240" w:lineRule="auto"/>
              <w:ind w:left="40" w:right="20" w:firstLine="709"/>
              <w:rPr>
                <w:sz w:val="24"/>
                <w:szCs w:val="24"/>
              </w:rPr>
            </w:pPr>
            <w:r w:rsidRPr="0039284F">
              <w:rPr>
                <w:b/>
                <w:sz w:val="24"/>
                <w:szCs w:val="24"/>
              </w:rPr>
              <w:t xml:space="preserve">В 2017 году 98,8% - средства, формируемые в рамках программ, исполнение по которым составило </w:t>
            </w:r>
            <w:r w:rsidR="00554B94">
              <w:rPr>
                <w:b/>
                <w:sz w:val="24"/>
                <w:szCs w:val="24"/>
              </w:rPr>
              <w:t xml:space="preserve">                          </w:t>
            </w:r>
            <w:r w:rsidRPr="0039284F">
              <w:rPr>
                <w:b/>
                <w:sz w:val="24"/>
                <w:szCs w:val="24"/>
              </w:rPr>
              <w:t>69 846,2 млн. рублей или 98,5% к плану по уточненной сводной бюджетной росписи на 2017 год</w:t>
            </w:r>
            <w:r w:rsidRPr="00B4105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Исполнение по адресной программе Архангельской области  за отчетный период составило 2 756,8 млн. рублей или 85,9 % </w:t>
            </w:r>
            <w:r w:rsidRPr="0014614E">
              <w:rPr>
                <w:sz w:val="24"/>
                <w:szCs w:val="24"/>
              </w:rPr>
              <w:t>к уточненной сводной бюджетной росписи</w:t>
            </w:r>
            <w:r>
              <w:rPr>
                <w:sz w:val="24"/>
                <w:szCs w:val="24"/>
              </w:rPr>
              <w:t xml:space="preserve">, по иным программам Архангельской области 224,0 млн. рублей или 100,0 % </w:t>
            </w:r>
            <w:r w:rsidRPr="0014614E">
              <w:rPr>
                <w:sz w:val="24"/>
                <w:szCs w:val="24"/>
              </w:rPr>
              <w:t>к уточненной сводной бюджетной росписи</w:t>
            </w:r>
            <w:r>
              <w:rPr>
                <w:sz w:val="24"/>
                <w:szCs w:val="24"/>
              </w:rPr>
              <w:t>.</w:t>
            </w:r>
          </w:p>
          <w:p w:rsidR="0008580A" w:rsidRPr="0014614E" w:rsidRDefault="0008580A" w:rsidP="0008580A">
            <w:pPr>
              <w:pStyle w:val="2"/>
              <w:shd w:val="clear" w:color="auto" w:fill="auto"/>
              <w:spacing w:before="0" w:line="240" w:lineRule="auto"/>
              <w:ind w:left="40" w:right="20" w:firstLine="709"/>
              <w:rPr>
                <w:sz w:val="24"/>
                <w:szCs w:val="24"/>
              </w:rPr>
            </w:pPr>
            <w:r w:rsidRPr="0039284F">
              <w:rPr>
                <w:b/>
                <w:sz w:val="24"/>
                <w:szCs w:val="24"/>
              </w:rPr>
              <w:t xml:space="preserve">В отчетном периоде реализовывалось 22 государственные программы, 1 </w:t>
            </w:r>
            <w:proofErr w:type="gramStart"/>
            <w:r w:rsidRPr="0039284F">
              <w:rPr>
                <w:b/>
                <w:sz w:val="24"/>
                <w:szCs w:val="24"/>
              </w:rPr>
              <w:t>адресная</w:t>
            </w:r>
            <w:proofErr w:type="gramEnd"/>
            <w:r w:rsidRPr="0039284F">
              <w:rPr>
                <w:b/>
                <w:sz w:val="24"/>
                <w:szCs w:val="24"/>
              </w:rPr>
              <w:t xml:space="preserve"> </w:t>
            </w:r>
            <w:r w:rsidRPr="0039284F">
              <w:rPr>
                <w:b/>
                <w:sz w:val="24"/>
                <w:szCs w:val="24"/>
              </w:rPr>
              <w:lastRenderedPageBreak/>
              <w:t>и 4 программы, отнесенные к иным программам Архангельской области</w:t>
            </w:r>
            <w:r w:rsidRPr="0014614E">
              <w:rPr>
                <w:sz w:val="24"/>
                <w:szCs w:val="24"/>
              </w:rPr>
              <w:t>.</w:t>
            </w:r>
          </w:p>
          <w:p w:rsidR="0008580A" w:rsidRPr="0014614E" w:rsidRDefault="0008580A" w:rsidP="0008580A">
            <w:pPr>
              <w:pStyle w:val="2"/>
              <w:shd w:val="clear" w:color="auto" w:fill="auto"/>
              <w:spacing w:before="0" w:line="240" w:lineRule="auto"/>
              <w:ind w:left="40" w:right="20" w:firstLine="709"/>
              <w:rPr>
                <w:sz w:val="24"/>
                <w:szCs w:val="24"/>
              </w:rPr>
            </w:pPr>
            <w:r w:rsidRPr="0014614E">
              <w:rPr>
                <w:sz w:val="24"/>
                <w:szCs w:val="24"/>
              </w:rPr>
              <w:t xml:space="preserve">В 2017 году на реализацию 22 государственных программ Архангельской области было направлено 66 865,4 млн. рублей, исполнение по которым составило 98,6 </w:t>
            </w:r>
            <w:r w:rsidRPr="0014614E">
              <w:rPr>
                <w:rStyle w:val="0pt"/>
              </w:rPr>
              <w:t>%</w:t>
            </w:r>
            <w:r w:rsidRPr="0014614E">
              <w:rPr>
                <w:sz w:val="24"/>
                <w:szCs w:val="24"/>
              </w:rPr>
              <w:t xml:space="preserve"> к плану на год или 99,1 % к уточненной сводной бюджетной росписи.</w:t>
            </w:r>
          </w:p>
          <w:p w:rsidR="0008580A" w:rsidRDefault="0008580A" w:rsidP="0008580A">
            <w:pPr>
              <w:pStyle w:val="2"/>
              <w:shd w:val="clear" w:color="auto" w:fill="auto"/>
              <w:spacing w:before="0" w:line="240" w:lineRule="auto"/>
              <w:ind w:left="40" w:right="20" w:firstLine="709"/>
              <w:rPr>
                <w:b/>
                <w:sz w:val="24"/>
                <w:szCs w:val="24"/>
              </w:rPr>
            </w:pPr>
            <w:r w:rsidRPr="00ED54DC">
              <w:rPr>
                <w:b/>
                <w:sz w:val="24"/>
                <w:szCs w:val="24"/>
              </w:rPr>
              <w:t>Комитет акцентирует внимание на низкий уровень исполнения государственных программ Архангельской области</w:t>
            </w:r>
            <w:r>
              <w:rPr>
                <w:b/>
                <w:sz w:val="24"/>
                <w:szCs w:val="24"/>
              </w:rPr>
              <w:t xml:space="preserve">: </w:t>
            </w:r>
            <w:proofErr w:type="gramStart"/>
            <w:r w:rsidRPr="003C51E1">
              <w:rPr>
                <w:sz w:val="24"/>
                <w:szCs w:val="24"/>
              </w:rPr>
              <w:t xml:space="preserve">«Развитие инфраструктуры Соловецкого архипелага (2014 – 2019 годы)» </w:t>
            </w:r>
            <w:r w:rsidRPr="00C86CD2">
              <w:rPr>
                <w:sz w:val="24"/>
                <w:szCs w:val="24"/>
              </w:rPr>
              <w:t>46,4</w:t>
            </w:r>
            <w:r w:rsidRPr="00C86CD2">
              <w:rPr>
                <w:rStyle w:val="0pt"/>
              </w:rPr>
              <w:t xml:space="preserve"> % к</w:t>
            </w:r>
            <w:r w:rsidRPr="00C86CD2">
              <w:rPr>
                <w:sz w:val="24"/>
                <w:szCs w:val="24"/>
              </w:rPr>
              <w:t xml:space="preserve"> утвержденному плану на год, 46,4 %</w:t>
            </w:r>
            <w:r w:rsidRPr="003C51E1">
              <w:rPr>
                <w:sz w:val="24"/>
                <w:szCs w:val="24"/>
              </w:rPr>
              <w:t xml:space="preserve"> к уточненной бюджетной росписи; </w:t>
            </w:r>
            <w:r w:rsidRPr="00260FEF">
              <w:rPr>
                <w:sz w:val="24"/>
                <w:szCs w:val="24"/>
              </w:rPr>
              <w:t xml:space="preserve">«Устойчивое развитие сельских территорий Архангельской области (2014 – 2020 годы)» 92,8 </w:t>
            </w:r>
            <w:r w:rsidRPr="00260FEF">
              <w:rPr>
                <w:rStyle w:val="0pt"/>
              </w:rPr>
              <w:t>% к</w:t>
            </w:r>
            <w:r w:rsidRPr="00260FEF">
              <w:rPr>
                <w:sz w:val="24"/>
                <w:szCs w:val="24"/>
              </w:rPr>
              <w:t xml:space="preserve"> утвержденному плану на год, 92,8 % к уточненной бюджетной росписи; </w:t>
            </w:r>
            <w:r w:rsidRPr="003C51E1">
              <w:rPr>
                <w:sz w:val="24"/>
                <w:szCs w:val="24"/>
              </w:rPr>
              <w:t xml:space="preserve">«Развитие </w:t>
            </w:r>
            <w:proofErr w:type="spellStart"/>
            <w:r w:rsidRPr="003C51E1">
              <w:rPr>
                <w:sz w:val="24"/>
                <w:szCs w:val="24"/>
              </w:rPr>
              <w:t>имущественно-земельных</w:t>
            </w:r>
            <w:proofErr w:type="spellEnd"/>
            <w:r w:rsidRPr="003C51E1">
              <w:rPr>
                <w:sz w:val="24"/>
                <w:szCs w:val="24"/>
              </w:rPr>
              <w:t xml:space="preserve"> отношений Архангельской области (2014 </w:t>
            </w:r>
            <w:r w:rsidRPr="003C51E1">
              <w:rPr>
                <w:sz w:val="24"/>
                <w:szCs w:val="24"/>
              </w:rPr>
              <w:softHyphen/>
              <w:t xml:space="preserve">– 2020 годы)» 95,8 </w:t>
            </w:r>
            <w:r w:rsidRPr="00C86CD2">
              <w:rPr>
                <w:rStyle w:val="0pt"/>
              </w:rPr>
              <w:t>% к</w:t>
            </w:r>
            <w:r w:rsidRPr="003C51E1">
              <w:rPr>
                <w:sz w:val="24"/>
                <w:szCs w:val="24"/>
              </w:rPr>
              <w:t xml:space="preserve"> утвержденному плану на год, 95,8 % к уточненной бюджетной росписи;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C86CD2">
              <w:rPr>
                <w:sz w:val="24"/>
                <w:szCs w:val="24"/>
              </w:rPr>
              <w:t xml:space="preserve">«Содействие занятости населения Архангельской области, улучшение условий и охраны труда (2014 – 2020 годы)» 94,1 </w:t>
            </w:r>
            <w:r w:rsidRPr="00C86CD2">
              <w:rPr>
                <w:rStyle w:val="0pt"/>
              </w:rPr>
              <w:t>% к</w:t>
            </w:r>
            <w:r w:rsidRPr="00C86CD2">
              <w:rPr>
                <w:sz w:val="24"/>
                <w:szCs w:val="24"/>
              </w:rPr>
              <w:t xml:space="preserve"> утвержденному плану на год, 96,3 % к уточненной бюджетной росписи;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86CD2">
              <w:rPr>
                <w:sz w:val="24"/>
                <w:szCs w:val="24"/>
              </w:rPr>
              <w:t xml:space="preserve">«Экономическое развитие и инвестиционная деятельность в Архангельской  области (2014 – 2020 годы)» 98,7 </w:t>
            </w:r>
            <w:r w:rsidRPr="00C86CD2">
              <w:rPr>
                <w:rStyle w:val="0pt"/>
              </w:rPr>
              <w:t>% к</w:t>
            </w:r>
            <w:r w:rsidRPr="00C86CD2">
              <w:rPr>
                <w:sz w:val="24"/>
                <w:szCs w:val="24"/>
              </w:rPr>
              <w:t xml:space="preserve"> утвержденному плану на год, 98,7 % к уточненной бюджетной росписи</w:t>
            </w:r>
            <w:r>
              <w:rPr>
                <w:sz w:val="24"/>
                <w:szCs w:val="24"/>
              </w:rPr>
              <w:t xml:space="preserve">; </w:t>
            </w:r>
            <w:r w:rsidRPr="00C86CD2">
              <w:rPr>
                <w:sz w:val="24"/>
                <w:szCs w:val="24"/>
              </w:rPr>
              <w:t xml:space="preserve">«Культура Русского Севера (2013 – 2020 годы)» 102,0 </w:t>
            </w:r>
            <w:r w:rsidRPr="00C86CD2">
              <w:rPr>
                <w:rStyle w:val="0pt"/>
              </w:rPr>
              <w:t>% к</w:t>
            </w:r>
            <w:r w:rsidRPr="00C86CD2">
              <w:rPr>
                <w:sz w:val="24"/>
                <w:szCs w:val="24"/>
              </w:rPr>
              <w:t xml:space="preserve"> утвержденному плану на год,</w:t>
            </w:r>
            <w:r>
              <w:rPr>
                <w:sz w:val="24"/>
                <w:szCs w:val="24"/>
              </w:rPr>
              <w:t xml:space="preserve"> </w:t>
            </w:r>
            <w:r w:rsidRPr="00C86CD2">
              <w:rPr>
                <w:sz w:val="24"/>
                <w:szCs w:val="24"/>
              </w:rPr>
              <w:t>98,5 % к уточненной бюджетной росписи</w:t>
            </w:r>
            <w:r>
              <w:rPr>
                <w:sz w:val="24"/>
                <w:szCs w:val="24"/>
              </w:rPr>
              <w:t>.</w:t>
            </w:r>
          </w:p>
          <w:p w:rsidR="0008580A" w:rsidRPr="00C34430" w:rsidRDefault="0008580A" w:rsidP="0008580A">
            <w:pPr>
              <w:pStyle w:val="2"/>
              <w:shd w:val="clear" w:color="auto" w:fill="auto"/>
              <w:spacing w:before="0" w:line="240" w:lineRule="auto"/>
              <w:ind w:left="40" w:right="20" w:firstLine="709"/>
              <w:rPr>
                <w:sz w:val="24"/>
                <w:szCs w:val="24"/>
              </w:rPr>
            </w:pPr>
            <w:r w:rsidRPr="00C34430">
              <w:rPr>
                <w:sz w:val="24"/>
                <w:szCs w:val="24"/>
              </w:rPr>
              <w:t xml:space="preserve">В целях проведения оценки эффективности государственных программ Архангельской области, разработано </w:t>
            </w:r>
            <w:r w:rsidRPr="00C34430">
              <w:rPr>
                <w:sz w:val="24"/>
                <w:szCs w:val="24"/>
              </w:rPr>
              <w:lastRenderedPageBreak/>
              <w:t>Положение об оценке эффективности реализации государственных программ Архангельской области, утвержденное постановлением Правительства Архангельской области от 10.07.2012 года № 299-пп. Согласно данному Положению об оценке, эффективность реализации государственных программ признается:</w:t>
            </w:r>
          </w:p>
          <w:p w:rsidR="0008580A" w:rsidRPr="00C34430" w:rsidRDefault="0008580A" w:rsidP="0008580A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206"/>
              </w:tabs>
              <w:spacing w:before="0" w:line="240" w:lineRule="auto"/>
              <w:ind w:left="40" w:right="20" w:firstLine="709"/>
              <w:rPr>
                <w:sz w:val="24"/>
                <w:szCs w:val="24"/>
              </w:rPr>
            </w:pPr>
            <w:r w:rsidRPr="00C34430">
              <w:rPr>
                <w:sz w:val="24"/>
                <w:szCs w:val="24"/>
              </w:rPr>
              <w:t xml:space="preserve">высокой, если значение интегрального (итогового) показателя эффективности реализации государственной программы составляет не менее 90% </w:t>
            </w:r>
            <w:r w:rsidR="00554B94">
              <w:rPr>
                <w:sz w:val="24"/>
                <w:szCs w:val="24"/>
              </w:rPr>
              <w:t xml:space="preserve">                       </w:t>
            </w:r>
            <w:r w:rsidRPr="00C34430">
              <w:rPr>
                <w:sz w:val="24"/>
                <w:szCs w:val="24"/>
              </w:rPr>
              <w:t>(1</w:t>
            </w:r>
            <w:r>
              <w:rPr>
                <w:sz w:val="24"/>
                <w:szCs w:val="24"/>
              </w:rPr>
              <w:t>5</w:t>
            </w:r>
            <w:r w:rsidRPr="00C34430">
              <w:rPr>
                <w:sz w:val="24"/>
                <w:szCs w:val="24"/>
              </w:rPr>
              <w:t xml:space="preserve"> государственных программ из 22 (72%));</w:t>
            </w:r>
          </w:p>
          <w:p w:rsidR="0008580A" w:rsidRPr="00C34430" w:rsidRDefault="0008580A" w:rsidP="0008580A">
            <w:pPr>
              <w:pStyle w:val="2"/>
              <w:shd w:val="clear" w:color="auto" w:fill="auto"/>
              <w:tabs>
                <w:tab w:val="left" w:pos="925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C34430">
              <w:rPr>
                <w:sz w:val="24"/>
                <w:szCs w:val="24"/>
              </w:rPr>
              <w:t xml:space="preserve">- </w:t>
            </w:r>
            <w:proofErr w:type="gramStart"/>
            <w:r w:rsidRPr="00C34430">
              <w:rPr>
                <w:sz w:val="24"/>
                <w:szCs w:val="24"/>
              </w:rPr>
              <w:t>средней</w:t>
            </w:r>
            <w:proofErr w:type="gramEnd"/>
            <w:r w:rsidRPr="00C34430">
              <w:rPr>
                <w:sz w:val="24"/>
                <w:szCs w:val="24"/>
              </w:rPr>
              <w:t xml:space="preserve">, если </w:t>
            </w:r>
            <w:r>
              <w:rPr>
                <w:sz w:val="24"/>
                <w:szCs w:val="24"/>
              </w:rPr>
              <w:t>не менее</w:t>
            </w:r>
            <w:r w:rsidRPr="00C34430">
              <w:rPr>
                <w:sz w:val="24"/>
                <w:szCs w:val="24"/>
              </w:rPr>
              <w:t xml:space="preserve"> 80 и не </w:t>
            </w:r>
            <w:r>
              <w:rPr>
                <w:sz w:val="24"/>
                <w:szCs w:val="24"/>
              </w:rPr>
              <w:t>более</w:t>
            </w:r>
            <w:r w:rsidRPr="00C34430">
              <w:rPr>
                <w:sz w:val="24"/>
                <w:szCs w:val="24"/>
              </w:rPr>
              <w:t xml:space="preserve"> 90% (</w:t>
            </w:r>
            <w:r>
              <w:rPr>
                <w:sz w:val="24"/>
                <w:szCs w:val="24"/>
              </w:rPr>
              <w:t>6</w:t>
            </w:r>
            <w:r w:rsidRPr="00C34430">
              <w:rPr>
                <w:sz w:val="24"/>
                <w:szCs w:val="24"/>
              </w:rPr>
              <w:t xml:space="preserve"> государственных программ из </w:t>
            </w:r>
            <w:r w:rsidR="00B27854">
              <w:rPr>
                <w:sz w:val="24"/>
                <w:szCs w:val="24"/>
              </w:rPr>
              <w:t xml:space="preserve">                </w:t>
            </w:r>
            <w:r w:rsidRPr="00C34430">
              <w:rPr>
                <w:sz w:val="24"/>
                <w:szCs w:val="24"/>
              </w:rPr>
              <w:t xml:space="preserve">22 </w:t>
            </w:r>
            <w:r>
              <w:rPr>
                <w:sz w:val="24"/>
                <w:szCs w:val="24"/>
              </w:rPr>
              <w:t xml:space="preserve"> </w:t>
            </w:r>
            <w:r w:rsidRPr="00C34430">
              <w:rPr>
                <w:sz w:val="24"/>
                <w:szCs w:val="24"/>
              </w:rPr>
              <w:t>(23 %);</w:t>
            </w:r>
          </w:p>
          <w:p w:rsidR="0008580A" w:rsidRPr="00C34430" w:rsidRDefault="0008580A" w:rsidP="0008580A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709"/>
                <w:tab w:val="left" w:pos="925"/>
              </w:tabs>
              <w:spacing w:before="0" w:line="240" w:lineRule="auto"/>
              <w:ind w:left="40" w:firstLine="709"/>
              <w:rPr>
                <w:sz w:val="24"/>
                <w:szCs w:val="24"/>
              </w:rPr>
            </w:pPr>
            <w:proofErr w:type="gramStart"/>
            <w:r w:rsidRPr="00C34430">
              <w:rPr>
                <w:sz w:val="24"/>
                <w:szCs w:val="24"/>
              </w:rPr>
              <w:t>удовлетворительной</w:t>
            </w:r>
            <w:proofErr w:type="gramEnd"/>
            <w:r w:rsidRPr="00C34430">
              <w:rPr>
                <w:sz w:val="24"/>
                <w:szCs w:val="24"/>
              </w:rPr>
              <w:t xml:space="preserve">, если </w:t>
            </w:r>
            <w:r>
              <w:rPr>
                <w:sz w:val="24"/>
                <w:szCs w:val="24"/>
              </w:rPr>
              <w:t xml:space="preserve"> не менее</w:t>
            </w:r>
            <w:r w:rsidRPr="00C34430">
              <w:rPr>
                <w:sz w:val="24"/>
                <w:szCs w:val="24"/>
              </w:rPr>
              <w:t xml:space="preserve"> </w:t>
            </w:r>
            <w:r w:rsidR="00554B94">
              <w:rPr>
                <w:sz w:val="24"/>
                <w:szCs w:val="24"/>
              </w:rPr>
              <w:t xml:space="preserve">               </w:t>
            </w:r>
            <w:r w:rsidRPr="00C34430">
              <w:rPr>
                <w:sz w:val="24"/>
                <w:szCs w:val="24"/>
              </w:rPr>
              <w:t xml:space="preserve">70 </w:t>
            </w:r>
            <w:r w:rsidR="00554B94">
              <w:rPr>
                <w:sz w:val="24"/>
                <w:szCs w:val="24"/>
              </w:rPr>
              <w:t xml:space="preserve">% </w:t>
            </w:r>
            <w:r w:rsidRPr="00C34430">
              <w:rPr>
                <w:sz w:val="24"/>
                <w:szCs w:val="24"/>
              </w:rPr>
              <w:t xml:space="preserve">и не </w:t>
            </w:r>
            <w:r>
              <w:rPr>
                <w:sz w:val="24"/>
                <w:szCs w:val="24"/>
              </w:rPr>
              <w:t>более</w:t>
            </w:r>
            <w:r w:rsidRPr="00C344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Pr="00C34430">
              <w:rPr>
                <w:sz w:val="24"/>
                <w:szCs w:val="24"/>
              </w:rPr>
              <w:t>0% (1 государственная программ из 22 (5 %);</w:t>
            </w:r>
          </w:p>
          <w:p w:rsidR="0008580A" w:rsidRPr="00C34430" w:rsidRDefault="0008580A" w:rsidP="0008580A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925"/>
              </w:tabs>
              <w:spacing w:before="0" w:line="240" w:lineRule="auto"/>
              <w:ind w:left="40" w:firstLine="709"/>
              <w:rPr>
                <w:sz w:val="24"/>
                <w:szCs w:val="24"/>
              </w:rPr>
            </w:pPr>
            <w:proofErr w:type="gramStart"/>
            <w:r w:rsidRPr="00C34430">
              <w:rPr>
                <w:sz w:val="24"/>
                <w:szCs w:val="24"/>
              </w:rPr>
              <w:t>неудовлетворительной</w:t>
            </w:r>
            <w:proofErr w:type="gramEnd"/>
            <w:r w:rsidRPr="00C34430">
              <w:rPr>
                <w:sz w:val="24"/>
                <w:szCs w:val="24"/>
              </w:rPr>
              <w:t xml:space="preserve">, менее 70% </w:t>
            </w:r>
            <w:r w:rsidR="00554B94">
              <w:rPr>
                <w:sz w:val="24"/>
                <w:szCs w:val="24"/>
              </w:rPr>
              <w:t xml:space="preserve">                          </w:t>
            </w:r>
            <w:r w:rsidRPr="00C34430">
              <w:rPr>
                <w:sz w:val="24"/>
                <w:szCs w:val="24"/>
              </w:rPr>
              <w:t>(0 государственных программа).</w:t>
            </w:r>
          </w:p>
          <w:p w:rsidR="0008580A" w:rsidRPr="00C924CE" w:rsidRDefault="0008580A" w:rsidP="0008580A">
            <w:pPr>
              <w:pStyle w:val="2"/>
              <w:shd w:val="clear" w:color="auto" w:fill="auto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C924CE">
              <w:rPr>
                <w:sz w:val="24"/>
                <w:szCs w:val="24"/>
              </w:rPr>
              <w:t xml:space="preserve">Наиболее высокое значение интегрального </w:t>
            </w:r>
            <w:proofErr w:type="gramStart"/>
            <w:r w:rsidRPr="00C924CE">
              <w:rPr>
                <w:sz w:val="24"/>
                <w:szCs w:val="24"/>
              </w:rPr>
              <w:t xml:space="preserve">показателя </w:t>
            </w:r>
            <w:r>
              <w:rPr>
                <w:sz w:val="24"/>
                <w:szCs w:val="24"/>
              </w:rPr>
              <w:t>оценки эффективности показателя оценки реализации государственных программ</w:t>
            </w:r>
            <w:proofErr w:type="gramEnd"/>
            <w:r>
              <w:rPr>
                <w:sz w:val="24"/>
                <w:szCs w:val="24"/>
              </w:rPr>
              <w:t xml:space="preserve"> достигнуто </w:t>
            </w:r>
            <w:r w:rsidRPr="00C924CE">
              <w:rPr>
                <w:sz w:val="24"/>
                <w:szCs w:val="24"/>
              </w:rPr>
              <w:t>по государственной программе Архангельской области «Развитие образования и науки Архангельской области (2013 - 2025 годы)» и составило 96,6.</w:t>
            </w:r>
          </w:p>
          <w:p w:rsidR="0008580A" w:rsidRDefault="0008580A" w:rsidP="0008580A">
            <w:pPr>
              <w:pStyle w:val="2"/>
              <w:shd w:val="clear" w:color="auto" w:fill="auto"/>
              <w:spacing w:before="0" w:line="240" w:lineRule="auto"/>
              <w:ind w:left="40" w:right="20" w:firstLine="709"/>
              <w:rPr>
                <w:sz w:val="24"/>
                <w:szCs w:val="24"/>
              </w:rPr>
            </w:pPr>
            <w:proofErr w:type="gramStart"/>
            <w:r w:rsidRPr="00165DEC">
              <w:rPr>
                <w:sz w:val="24"/>
                <w:szCs w:val="24"/>
              </w:rPr>
              <w:t>Наиболее низкие показатели интегральной оценки реализации государственной программы сложились по государственной программе Архангельской области</w:t>
            </w:r>
            <w:r w:rsidRPr="00ED54DC">
              <w:rPr>
                <w:b/>
                <w:sz w:val="24"/>
                <w:szCs w:val="24"/>
              </w:rPr>
              <w:t xml:space="preserve"> </w:t>
            </w:r>
            <w:r w:rsidRPr="003C51E1">
              <w:rPr>
                <w:sz w:val="24"/>
                <w:szCs w:val="24"/>
              </w:rPr>
              <w:t>«Развитие инфраструктуры Соловецкого архипелага (2014 – 2019 годы)»</w:t>
            </w:r>
            <w:r>
              <w:rPr>
                <w:sz w:val="24"/>
                <w:szCs w:val="24"/>
              </w:rPr>
              <w:t xml:space="preserve"> – 74,9; </w:t>
            </w:r>
            <w:r w:rsidRPr="00260FEF">
              <w:rPr>
                <w:sz w:val="24"/>
                <w:szCs w:val="24"/>
              </w:rPr>
              <w:t xml:space="preserve">«Устойчивое развитие сельских территорий Архангельской области (2014 – </w:t>
            </w:r>
            <w:r w:rsidRPr="00260FEF">
              <w:rPr>
                <w:sz w:val="24"/>
                <w:szCs w:val="24"/>
              </w:rPr>
              <w:lastRenderedPageBreak/>
              <w:t>2020 годы)»</w:t>
            </w:r>
            <w:r>
              <w:rPr>
                <w:sz w:val="24"/>
                <w:szCs w:val="24"/>
              </w:rPr>
              <w:t xml:space="preserve"> – 80,1; «</w:t>
            </w:r>
            <w:r w:rsidRPr="009F4670">
              <w:rPr>
                <w:sz w:val="24"/>
                <w:szCs w:val="24"/>
              </w:rPr>
              <w:t>Охрана окружающей среды, воспроизводство и использование природных ресурсов Архангельской области (2014 – 2020 годы)</w:t>
            </w:r>
            <w:r>
              <w:rPr>
                <w:sz w:val="24"/>
                <w:szCs w:val="24"/>
              </w:rPr>
              <w:t xml:space="preserve"> – 85,2; «</w:t>
            </w:r>
            <w:r w:rsidRPr="009F4670">
              <w:rPr>
                <w:sz w:val="24"/>
                <w:szCs w:val="24"/>
              </w:rPr>
              <w:t xml:space="preserve">Развитие лесного комплекса Архангельской области </w:t>
            </w:r>
            <w:r>
              <w:rPr>
                <w:sz w:val="24"/>
                <w:szCs w:val="24"/>
              </w:rPr>
              <w:t xml:space="preserve">                </w:t>
            </w:r>
            <w:r w:rsidRPr="009F4670">
              <w:rPr>
                <w:sz w:val="24"/>
                <w:szCs w:val="24"/>
              </w:rPr>
              <w:t>(2014 – 2020 годы)</w:t>
            </w:r>
            <w:r>
              <w:rPr>
                <w:sz w:val="24"/>
                <w:szCs w:val="24"/>
              </w:rPr>
              <w:t xml:space="preserve"> – 85,2.</w:t>
            </w:r>
            <w:proofErr w:type="gramEnd"/>
          </w:p>
          <w:p w:rsidR="0008580A" w:rsidRDefault="0008580A" w:rsidP="0008580A">
            <w:pPr>
              <w:pStyle w:val="2"/>
              <w:shd w:val="clear" w:color="auto" w:fill="auto"/>
              <w:spacing w:before="0" w:line="240" w:lineRule="auto"/>
              <w:ind w:left="60" w:right="40" w:firstLine="709"/>
              <w:rPr>
                <w:sz w:val="24"/>
                <w:szCs w:val="24"/>
              </w:rPr>
            </w:pPr>
            <w:r w:rsidRPr="00165DEC">
              <w:rPr>
                <w:sz w:val="24"/>
                <w:szCs w:val="24"/>
              </w:rPr>
              <w:t>Комитет обращает внимание, что государственная программа Архангельской области «Развитие инфраструктуры Соловецкого архипелага (2014 – 2019 годы)» имеет низкий процент исполнения, а также удовлетворительную эффективность ее реализации.</w:t>
            </w:r>
          </w:p>
          <w:p w:rsidR="0008580A" w:rsidRPr="00C06B20" w:rsidRDefault="0008580A" w:rsidP="0008580A">
            <w:pPr>
              <w:pStyle w:val="2"/>
              <w:shd w:val="clear" w:color="auto" w:fill="auto"/>
              <w:spacing w:before="0" w:line="240" w:lineRule="auto"/>
              <w:ind w:left="60" w:right="40" w:firstLine="709"/>
              <w:rPr>
                <w:sz w:val="24"/>
                <w:szCs w:val="24"/>
              </w:rPr>
            </w:pPr>
            <w:proofErr w:type="gramStart"/>
            <w:r w:rsidRPr="00C06B20">
              <w:rPr>
                <w:sz w:val="24"/>
                <w:szCs w:val="24"/>
              </w:rPr>
              <w:t xml:space="preserve">Также отмечаем </w:t>
            </w:r>
            <w:r>
              <w:rPr>
                <w:sz w:val="24"/>
                <w:szCs w:val="24"/>
              </w:rPr>
              <w:t xml:space="preserve">более </w:t>
            </w:r>
            <w:r w:rsidRPr="00C06B20">
              <w:rPr>
                <w:sz w:val="24"/>
                <w:szCs w:val="24"/>
              </w:rPr>
              <w:t>низкий уровень исполнения по адресной программе Архангельской области «Обеспечение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строительства» выполнена на 85,9% к утвержденному плану на год  или 85,9 % к уточненной бюджетной росписи (в 2015 году 58,3 %);</w:t>
            </w:r>
            <w:proofErr w:type="gramEnd"/>
          </w:p>
          <w:p w:rsidR="0008580A" w:rsidRPr="00062D89" w:rsidRDefault="0008580A" w:rsidP="0008580A">
            <w:pPr>
              <w:pStyle w:val="2"/>
              <w:shd w:val="clear" w:color="auto" w:fill="auto"/>
              <w:spacing w:before="0" w:line="240" w:lineRule="auto"/>
              <w:ind w:left="60" w:right="40" w:firstLine="709"/>
            </w:pPr>
            <w:r w:rsidRPr="00C925F1">
              <w:rPr>
                <w:sz w:val="24"/>
                <w:szCs w:val="24"/>
              </w:rPr>
              <w:t xml:space="preserve">4. </w:t>
            </w:r>
            <w:r w:rsidRPr="0039284F">
              <w:rPr>
                <w:b/>
                <w:sz w:val="24"/>
                <w:szCs w:val="24"/>
              </w:rPr>
              <w:t>Областная адресная инвестиционная программа на 2017 год  исполнена в объеме 1 890,8 млн. рублей или 96,0 % к утвержденным показателям года или 95 % к показателям уточненной сводной бюджетной росписи на год</w:t>
            </w:r>
            <w:r w:rsidRPr="00062D89">
              <w:rPr>
                <w:sz w:val="24"/>
                <w:szCs w:val="24"/>
              </w:rPr>
              <w:t xml:space="preserve">. </w:t>
            </w:r>
          </w:p>
          <w:p w:rsidR="0008580A" w:rsidRPr="008227A0" w:rsidRDefault="0008580A" w:rsidP="0008580A">
            <w:pPr>
              <w:ind w:firstLine="709"/>
              <w:jc w:val="both"/>
              <w:rPr>
                <w:b/>
              </w:rPr>
            </w:pPr>
            <w:r w:rsidRPr="00062D89">
              <w:t xml:space="preserve">В течение 2017 года в ОАИП 8 раза вносились изменения и дополнения и объем финансирования утвержденный на 2017 год, который составил 1 969,8 млн. рублей в соответствии с утвержденным областным законом или 1 990,8 млн. рублей согласно </w:t>
            </w:r>
            <w:r w:rsidRPr="00062D89">
              <w:lastRenderedPageBreak/>
              <w:t>уточненной сводной бюджетной росписи</w:t>
            </w:r>
            <w:r>
              <w:t>.</w:t>
            </w:r>
          </w:p>
          <w:p w:rsidR="0008580A" w:rsidRPr="00E7112B" w:rsidRDefault="0008580A" w:rsidP="0008580A">
            <w:pPr>
              <w:ind w:firstLine="709"/>
              <w:jc w:val="both"/>
            </w:pPr>
            <w:r w:rsidRPr="00E7112B">
              <w:t xml:space="preserve">Расходы на бюджетные инвестиции за счет всех источников составили                  5 557,5 млн. рублей или на 19,4 % больше расходов 2016 года. В рамках ОАИП в 2017 году осуществлялось финансирование строительства и реконструкции 42 объектов. </w:t>
            </w:r>
          </w:p>
          <w:p w:rsidR="0008580A" w:rsidRPr="00E7112B" w:rsidRDefault="0008580A" w:rsidP="0008580A">
            <w:pPr>
              <w:ind w:firstLine="709"/>
              <w:jc w:val="both"/>
            </w:pPr>
            <w:r w:rsidRPr="00E7112B">
              <w:t xml:space="preserve">За счет </w:t>
            </w:r>
            <w:r w:rsidRPr="00E7112B">
              <w:rPr>
                <w:b/>
              </w:rPr>
              <w:t>средств федерального бюджета</w:t>
            </w:r>
            <w:r w:rsidRPr="00E7112B">
              <w:t xml:space="preserve"> выделено </w:t>
            </w:r>
            <w:r w:rsidRPr="00E7112B">
              <w:rPr>
                <w:b/>
              </w:rPr>
              <w:t>1 146,2</w:t>
            </w:r>
            <w:r w:rsidRPr="00E7112B">
              <w:rPr>
                <w:b/>
                <w:color w:val="FF0000"/>
              </w:rPr>
              <w:t xml:space="preserve"> </w:t>
            </w:r>
            <w:r w:rsidRPr="00E7112B">
              <w:rPr>
                <w:b/>
              </w:rPr>
              <w:t xml:space="preserve">млн. рублей  </w:t>
            </w:r>
            <w:r w:rsidRPr="00D42DC7">
              <w:t>(</w:t>
            </w:r>
            <w:r w:rsidRPr="00E7112B">
              <w:rPr>
                <w:b/>
              </w:rPr>
              <w:t>15,3 % меньше, чем в 2016 году</w:t>
            </w:r>
            <w:r w:rsidRPr="00D42DC7">
              <w:t>),</w:t>
            </w:r>
            <w:r w:rsidRPr="00E7112B">
              <w:t xml:space="preserve"> в том числе на реализацию мероприятий: </w:t>
            </w:r>
          </w:p>
          <w:p w:rsidR="0008580A" w:rsidRPr="00E7112B" w:rsidRDefault="0008580A" w:rsidP="0008580A">
            <w:pPr>
              <w:ind w:firstLine="709"/>
              <w:jc w:val="both"/>
            </w:pPr>
            <w:r w:rsidRPr="00E7112B">
              <w:t>ФЦП «Устойчивое развитие сельских территорий на 2014 – 2017 годы и на период до 2020 года» – 49,5 млн. рублей;</w:t>
            </w:r>
          </w:p>
          <w:p w:rsidR="0008580A" w:rsidRPr="00E7112B" w:rsidRDefault="0008580A" w:rsidP="0008580A">
            <w:pPr>
              <w:ind w:firstLine="709"/>
              <w:jc w:val="both"/>
            </w:pPr>
            <w:r w:rsidRPr="00E7112B">
              <w:t>ГП РФ «Развитие культуры и туризма» на 2013 – 2020 годы – 148,7 млн. рублей;</w:t>
            </w:r>
          </w:p>
          <w:p w:rsidR="0008580A" w:rsidRPr="00E7112B" w:rsidRDefault="0008580A" w:rsidP="0008580A">
            <w:pPr>
              <w:ind w:firstLine="709"/>
              <w:jc w:val="both"/>
            </w:pPr>
            <w:r w:rsidRPr="00E7112B">
              <w:t xml:space="preserve">ФЦП «Развитие водохозяйственного комплекса в Российской Федерации в 2012 – 2020 годах» – 68,9 млн. рублей; </w:t>
            </w:r>
          </w:p>
          <w:p w:rsidR="0008580A" w:rsidRPr="00E7112B" w:rsidRDefault="0008580A" w:rsidP="0008580A">
            <w:pPr>
              <w:ind w:firstLine="709"/>
              <w:jc w:val="both"/>
            </w:pPr>
            <w:r w:rsidRPr="00E7112B">
              <w:t>ФЦП «Развитие транспортной системы России (2010 – 2020 годы)»                                     – 290,5 млн.</w:t>
            </w:r>
            <w:r>
              <w:t xml:space="preserve"> </w:t>
            </w:r>
            <w:r w:rsidRPr="00E7112B">
              <w:t>рублей;</w:t>
            </w:r>
          </w:p>
          <w:p w:rsidR="0008580A" w:rsidRPr="00E7112B" w:rsidRDefault="0008580A" w:rsidP="0008580A">
            <w:pPr>
              <w:ind w:firstLine="709"/>
              <w:jc w:val="both"/>
            </w:pPr>
            <w:r w:rsidRPr="00E7112B">
              <w:t xml:space="preserve">ФЦП «Развитие космодромов на период 2017 – 2025 годов в обеспечении космической деятельности Российской Федерации» – </w:t>
            </w:r>
            <w:r w:rsidR="00554B94">
              <w:t xml:space="preserve">                </w:t>
            </w:r>
            <w:r w:rsidRPr="00E7112B">
              <w:t xml:space="preserve">546,2 млн. рублей; </w:t>
            </w:r>
          </w:p>
          <w:p w:rsidR="0008580A" w:rsidRPr="00E7112B" w:rsidRDefault="0008580A" w:rsidP="0008580A">
            <w:pPr>
              <w:ind w:firstLine="709"/>
              <w:jc w:val="both"/>
            </w:pPr>
            <w:r w:rsidRPr="00E7112B">
              <w:t>на строительство  центра культурного развития в городе Каргополь – 42,4 млн. рублей (из резервного фонда Правительства Российской Федерации</w:t>
            </w:r>
            <w:r>
              <w:t xml:space="preserve"> </w:t>
            </w:r>
            <w:r w:rsidRPr="00E7112B">
              <w:t>в рамках ГП РФ «Развитие культуры и туризма» на 2013 – 2020 годы).</w:t>
            </w:r>
          </w:p>
          <w:p w:rsidR="0008580A" w:rsidRPr="00E7112B" w:rsidRDefault="0008580A" w:rsidP="0008580A">
            <w:pPr>
              <w:ind w:firstLine="709"/>
              <w:jc w:val="both"/>
            </w:pPr>
            <w:r w:rsidRPr="00E7112B">
              <w:t xml:space="preserve">За счет средств </w:t>
            </w:r>
            <w:r w:rsidRPr="00E7112B">
              <w:rPr>
                <w:b/>
              </w:rPr>
              <w:t>областного бюджета</w:t>
            </w:r>
            <w:r w:rsidRPr="00E7112B">
              <w:t xml:space="preserve"> выделено </w:t>
            </w:r>
            <w:r w:rsidRPr="00E7112B">
              <w:rPr>
                <w:b/>
              </w:rPr>
              <w:t xml:space="preserve">1 890,8 млн. рублей </w:t>
            </w:r>
            <w:r w:rsidRPr="00D42DC7">
              <w:t>(</w:t>
            </w:r>
            <w:r w:rsidRPr="00E7112B">
              <w:rPr>
                <w:b/>
              </w:rPr>
              <w:t>на 1,1 % больше, чем в 2016 году</w:t>
            </w:r>
            <w:r w:rsidRPr="00D42DC7">
              <w:t xml:space="preserve">), </w:t>
            </w:r>
            <w:r w:rsidRPr="00E7112B">
              <w:t xml:space="preserve">в том числе </w:t>
            </w:r>
            <w:r w:rsidR="00554B94">
              <w:t xml:space="preserve">              </w:t>
            </w:r>
            <w:r w:rsidRPr="00E7112B">
              <w:t xml:space="preserve">1 329,1 млн. рублей по объектам государственной собственности и 561,7 млн. </w:t>
            </w:r>
            <w:r w:rsidRPr="00E7112B">
              <w:lastRenderedPageBreak/>
              <w:t>рублей 19 объектов муниципальной собственности. На реализацию программы в 2017 году выделено 1 890,8 млн. рублей, или 96,0 % к утвержденному плану года.</w:t>
            </w:r>
          </w:p>
          <w:p w:rsidR="0008580A" w:rsidRPr="00D42DC7" w:rsidRDefault="0008580A" w:rsidP="0008580A">
            <w:pPr>
              <w:ind w:firstLine="709"/>
              <w:jc w:val="both"/>
            </w:pPr>
            <w:r w:rsidRPr="00E7112B">
              <w:t xml:space="preserve">Средства </w:t>
            </w:r>
            <w:r w:rsidRPr="00E7112B">
              <w:rPr>
                <w:b/>
              </w:rPr>
              <w:t>ГК – Фонда содействия реформированию ЖКХ</w:t>
            </w:r>
            <w:r w:rsidRPr="00E7112B">
              <w:t xml:space="preserve"> направлены                         на обеспечение мероприятий по переселению граждан из аварийного жилфонда                          в сумме </w:t>
            </w:r>
            <w:r w:rsidRPr="00E7112B">
              <w:rPr>
                <w:b/>
              </w:rPr>
              <w:t>2 520,5 млн. рублей</w:t>
            </w:r>
            <w:r>
              <w:rPr>
                <w:b/>
              </w:rPr>
              <w:t xml:space="preserve"> </w:t>
            </w:r>
            <w:r w:rsidRPr="00D42DC7">
              <w:t>(</w:t>
            </w:r>
            <w:r w:rsidRPr="00D42DC7">
              <w:rPr>
                <w:b/>
              </w:rPr>
              <w:t xml:space="preserve">на </w:t>
            </w:r>
            <w:r>
              <w:rPr>
                <w:b/>
              </w:rPr>
              <w:t>100,7</w:t>
            </w:r>
            <w:r w:rsidRPr="00D42DC7">
              <w:rPr>
                <w:b/>
              </w:rPr>
              <w:t xml:space="preserve"> % больше, чем в 2016 году</w:t>
            </w:r>
            <w:r>
              <w:t>)</w:t>
            </w:r>
            <w:r w:rsidRPr="00D42DC7">
              <w:t>.</w:t>
            </w:r>
          </w:p>
          <w:p w:rsidR="0008580A" w:rsidRDefault="0008580A" w:rsidP="0008580A">
            <w:pPr>
              <w:ind w:firstLine="709"/>
              <w:jc w:val="both"/>
            </w:pPr>
            <w:r w:rsidRPr="00D42DC7">
              <w:t>На реализацию программы в 2017 году выделено 1 890,8 млн. рублей, или 96,0 % к утвержденному плану года.</w:t>
            </w:r>
          </w:p>
          <w:p w:rsidR="0008580A" w:rsidRDefault="0008580A" w:rsidP="0008580A">
            <w:pPr>
              <w:pStyle w:val="2"/>
              <w:shd w:val="clear" w:color="auto" w:fill="auto"/>
              <w:spacing w:before="0" w:line="240" w:lineRule="auto"/>
              <w:ind w:left="40" w:right="20" w:firstLine="709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 xml:space="preserve">В отчетном периоде </w:t>
            </w:r>
            <w:proofErr w:type="gramStart"/>
            <w:r w:rsidRPr="00C925F1">
              <w:rPr>
                <w:sz w:val="24"/>
                <w:szCs w:val="24"/>
              </w:rPr>
              <w:t>средства</w:t>
            </w:r>
            <w:proofErr w:type="gramEnd"/>
            <w:r w:rsidRPr="00C925F1">
              <w:rPr>
                <w:sz w:val="24"/>
                <w:szCs w:val="24"/>
              </w:rPr>
              <w:t xml:space="preserve"> выделенные в рамках ОАИП позволили: </w:t>
            </w:r>
          </w:p>
          <w:p w:rsidR="0008580A" w:rsidRPr="00D42DC7" w:rsidRDefault="0008580A" w:rsidP="0008580A">
            <w:pPr>
              <w:ind w:firstLine="709"/>
              <w:jc w:val="both"/>
              <w:rPr>
                <w:iCs/>
              </w:rPr>
            </w:pPr>
            <w:r w:rsidRPr="00D42DC7">
              <w:t xml:space="preserve">– </w:t>
            </w:r>
            <w:r w:rsidRPr="00D42DC7">
              <w:rPr>
                <w:iCs/>
              </w:rPr>
              <w:t xml:space="preserve">в рамках программы переселения граждан из аварийного жилищного фонда расселить 126,32 тыс. кв. метров аварийной площади, переселить 7,54 тыс. человек из аварийного жилья; </w:t>
            </w:r>
          </w:p>
          <w:p w:rsidR="0008580A" w:rsidRPr="00D42DC7" w:rsidRDefault="0008580A" w:rsidP="0008580A">
            <w:pPr>
              <w:ind w:firstLine="709"/>
              <w:jc w:val="both"/>
              <w:rPr>
                <w:iCs/>
              </w:rPr>
            </w:pPr>
            <w:proofErr w:type="gramStart"/>
            <w:r w:rsidRPr="00D42DC7">
              <w:t xml:space="preserve">– </w:t>
            </w:r>
            <w:r w:rsidRPr="00D42DC7">
              <w:rPr>
                <w:iCs/>
              </w:rPr>
              <w:t xml:space="preserve">разработать проекты и получить положительные заключения государственной экспертизы на строительство 2 этапа канализационных очистных сооружений ливневой канализации по ул. </w:t>
            </w:r>
            <w:proofErr w:type="spellStart"/>
            <w:r w:rsidRPr="00D42DC7">
              <w:rPr>
                <w:iCs/>
              </w:rPr>
              <w:t>Карпогорской</w:t>
            </w:r>
            <w:proofErr w:type="spellEnd"/>
            <w:r w:rsidRPr="00D42DC7">
              <w:rPr>
                <w:iCs/>
              </w:rPr>
              <w:t xml:space="preserve"> в г. Архангельске, реконструкцию автомобильной дороги Усть-Ваеньга - </w:t>
            </w:r>
            <w:proofErr w:type="spellStart"/>
            <w:r w:rsidRPr="00D42DC7">
              <w:rPr>
                <w:iCs/>
              </w:rPr>
              <w:t>Осиново</w:t>
            </w:r>
            <w:proofErr w:type="spellEnd"/>
            <w:r w:rsidRPr="00D42DC7">
              <w:rPr>
                <w:iCs/>
              </w:rPr>
              <w:t xml:space="preserve"> - </w:t>
            </w:r>
            <w:proofErr w:type="spellStart"/>
            <w:r w:rsidRPr="00D42DC7">
              <w:rPr>
                <w:iCs/>
              </w:rPr>
              <w:t>Фалюки</w:t>
            </w:r>
            <w:proofErr w:type="spellEnd"/>
            <w:r w:rsidRPr="00D42DC7">
              <w:rPr>
                <w:iCs/>
              </w:rPr>
              <w:t xml:space="preserve"> (до дер. </w:t>
            </w:r>
            <w:proofErr w:type="spellStart"/>
            <w:r w:rsidRPr="00D42DC7">
              <w:rPr>
                <w:iCs/>
              </w:rPr>
              <w:t>Задориха</w:t>
            </w:r>
            <w:proofErr w:type="spellEnd"/>
            <w:r w:rsidRPr="00D42DC7">
              <w:rPr>
                <w:iCs/>
              </w:rPr>
              <w:t xml:space="preserve">) на участке км 43+500 - км 63+000, реконструкцию автомобильной дороги Архангельск (от пос. </w:t>
            </w:r>
            <w:proofErr w:type="spellStart"/>
            <w:r w:rsidRPr="00D42DC7">
              <w:rPr>
                <w:iCs/>
              </w:rPr>
              <w:t>Брин-Наволок</w:t>
            </w:r>
            <w:proofErr w:type="spellEnd"/>
            <w:r w:rsidRPr="00D42DC7">
              <w:rPr>
                <w:iCs/>
              </w:rPr>
              <w:t xml:space="preserve">) - Каргополь - Вытегра (до с. </w:t>
            </w:r>
            <w:proofErr w:type="spellStart"/>
            <w:r w:rsidRPr="00D42DC7">
              <w:rPr>
                <w:iCs/>
              </w:rPr>
              <w:t>Прокшино</w:t>
            </w:r>
            <w:proofErr w:type="spellEnd"/>
            <w:r w:rsidRPr="00D42DC7">
              <w:rPr>
                <w:iCs/>
              </w:rPr>
              <w:t xml:space="preserve">) на участке Самодед - </w:t>
            </w:r>
            <w:proofErr w:type="spellStart"/>
            <w:r w:rsidRPr="00D42DC7">
              <w:rPr>
                <w:iCs/>
              </w:rPr>
              <w:t>Кяма</w:t>
            </w:r>
            <w:proofErr w:type="spellEnd"/>
            <w:r w:rsidRPr="00D42DC7">
              <w:rPr>
                <w:iCs/>
              </w:rPr>
              <w:t>, реконструкцию мостового перехода через</w:t>
            </w:r>
            <w:proofErr w:type="gramEnd"/>
            <w:r w:rsidRPr="00D42DC7">
              <w:rPr>
                <w:iCs/>
              </w:rPr>
              <w:t xml:space="preserve"> реку Вага на автомобильной дороге Вельск - Шангалы; </w:t>
            </w:r>
          </w:p>
          <w:p w:rsidR="0008580A" w:rsidRPr="00D42DC7" w:rsidRDefault="0008580A" w:rsidP="0008580A">
            <w:pPr>
              <w:ind w:firstLine="709"/>
              <w:jc w:val="both"/>
              <w:rPr>
                <w:iCs/>
              </w:rPr>
            </w:pPr>
            <w:r w:rsidRPr="00D42DC7">
              <w:t>–</w:t>
            </w:r>
            <w:r w:rsidRPr="00D42DC7">
              <w:rPr>
                <w:iCs/>
              </w:rPr>
              <w:t xml:space="preserve"> подвести сети водоснабжения к 202 земельным участкам в микрорайоне «Дальний» в </w:t>
            </w:r>
            <w:proofErr w:type="gramStart"/>
            <w:r w:rsidRPr="00D42DC7">
              <w:rPr>
                <w:iCs/>
              </w:rPr>
              <w:t>г</w:t>
            </w:r>
            <w:proofErr w:type="gramEnd"/>
            <w:r w:rsidRPr="00D42DC7">
              <w:rPr>
                <w:iCs/>
              </w:rPr>
              <w:t xml:space="preserve">. Онега, планируемым к вовлечению в </w:t>
            </w:r>
            <w:r w:rsidRPr="00D42DC7">
              <w:rPr>
                <w:iCs/>
              </w:rPr>
              <w:lastRenderedPageBreak/>
              <w:t xml:space="preserve">оборот в целях индивидуального жилищного строительства гражданами, имеющими трех и более детей, общей протяженностью 7 262,0 метров; </w:t>
            </w:r>
          </w:p>
          <w:p w:rsidR="0008580A" w:rsidRPr="00D42DC7" w:rsidRDefault="0008580A" w:rsidP="0008580A">
            <w:pPr>
              <w:ind w:firstLine="709"/>
              <w:jc w:val="both"/>
              <w:rPr>
                <w:b/>
              </w:rPr>
            </w:pPr>
            <w:r w:rsidRPr="00D42DC7">
              <w:t xml:space="preserve"> –</w:t>
            </w:r>
            <w:r w:rsidRPr="00D42DC7">
              <w:rPr>
                <w:color w:val="FF0000"/>
              </w:rPr>
              <w:t xml:space="preserve"> </w:t>
            </w:r>
            <w:r w:rsidRPr="00D42DC7">
              <w:rPr>
                <w:iCs/>
              </w:rPr>
              <w:t xml:space="preserve">в рамках гарантийных обязательств выполнить работы по благоустройству прилегающей к зданию училища резьбы по кости в селе </w:t>
            </w:r>
            <w:proofErr w:type="spellStart"/>
            <w:r w:rsidRPr="00D42DC7">
              <w:rPr>
                <w:iCs/>
              </w:rPr>
              <w:t>Ломоносово</w:t>
            </w:r>
            <w:proofErr w:type="spellEnd"/>
            <w:r w:rsidRPr="00D42DC7">
              <w:rPr>
                <w:iCs/>
              </w:rPr>
              <w:t xml:space="preserve"> территории.</w:t>
            </w:r>
          </w:p>
          <w:p w:rsidR="0008580A" w:rsidRPr="00D42DC7" w:rsidRDefault="0008580A" w:rsidP="0008580A">
            <w:pPr>
              <w:ind w:firstLine="709"/>
              <w:jc w:val="both"/>
              <w:rPr>
                <w:u w:val="single"/>
              </w:rPr>
            </w:pPr>
            <w:r w:rsidRPr="00D42DC7">
              <w:rPr>
                <w:u w:val="single"/>
              </w:rPr>
              <w:t>Заверш</w:t>
            </w:r>
            <w:r>
              <w:rPr>
                <w:u w:val="single"/>
              </w:rPr>
              <w:t>ить</w:t>
            </w:r>
            <w:r w:rsidRPr="00D42DC7">
              <w:rPr>
                <w:u w:val="single"/>
              </w:rPr>
              <w:t xml:space="preserve"> строительство объектов:</w:t>
            </w:r>
          </w:p>
          <w:p w:rsidR="0008580A" w:rsidRPr="00D42DC7" w:rsidRDefault="0008580A" w:rsidP="0008580A">
            <w:pPr>
              <w:ind w:firstLine="709"/>
              <w:jc w:val="both"/>
              <w:rPr>
                <w:iCs/>
              </w:rPr>
            </w:pPr>
            <w:r>
              <w:rPr>
                <w:iCs/>
              </w:rPr>
              <w:t>к</w:t>
            </w:r>
            <w:r w:rsidRPr="00D42DC7">
              <w:rPr>
                <w:iCs/>
              </w:rPr>
              <w:t>оллектор</w:t>
            </w:r>
            <w:r>
              <w:rPr>
                <w:iCs/>
              </w:rPr>
              <w:t xml:space="preserve">а </w:t>
            </w:r>
            <w:r w:rsidRPr="00D42DC7">
              <w:rPr>
                <w:iCs/>
              </w:rPr>
              <w:t xml:space="preserve">ливневой канализации протяженностью участков трубопроводов </w:t>
            </w:r>
            <w:r>
              <w:rPr>
                <w:iCs/>
              </w:rPr>
              <w:t xml:space="preserve">                  </w:t>
            </w:r>
            <w:r w:rsidRPr="00D42DC7">
              <w:rPr>
                <w:iCs/>
              </w:rPr>
              <w:t xml:space="preserve">471,7 метров, а также трассы магистрального водопровода протяженностью 4 161,0 метров по просп. </w:t>
            </w:r>
            <w:proofErr w:type="gramStart"/>
            <w:r w:rsidRPr="00D42DC7">
              <w:rPr>
                <w:iCs/>
              </w:rPr>
              <w:t>Московский</w:t>
            </w:r>
            <w:proofErr w:type="gramEnd"/>
            <w:r w:rsidRPr="00D42DC7">
              <w:rPr>
                <w:iCs/>
              </w:rPr>
              <w:t xml:space="preserve"> в г. Архангельске;</w:t>
            </w:r>
          </w:p>
          <w:p w:rsidR="0008580A" w:rsidRPr="00D42DC7" w:rsidRDefault="0008580A" w:rsidP="0008580A">
            <w:pPr>
              <w:ind w:firstLine="709"/>
              <w:jc w:val="both"/>
              <w:rPr>
                <w:iCs/>
              </w:rPr>
            </w:pPr>
            <w:r w:rsidRPr="00D42DC7">
              <w:rPr>
                <w:iCs/>
              </w:rPr>
              <w:t>автомобильн</w:t>
            </w:r>
            <w:r>
              <w:rPr>
                <w:iCs/>
              </w:rPr>
              <w:t>ой</w:t>
            </w:r>
            <w:r w:rsidRPr="00D42DC7">
              <w:rPr>
                <w:iCs/>
              </w:rPr>
              <w:t xml:space="preserve"> дорог</w:t>
            </w:r>
            <w:r>
              <w:rPr>
                <w:iCs/>
              </w:rPr>
              <w:t>и</w:t>
            </w:r>
            <w:r w:rsidRPr="00D42DC7">
              <w:rPr>
                <w:iCs/>
              </w:rPr>
              <w:t xml:space="preserve"> по проезду </w:t>
            </w:r>
            <w:proofErr w:type="spellStart"/>
            <w:r w:rsidRPr="00D42DC7">
              <w:rPr>
                <w:iCs/>
              </w:rPr>
              <w:t>Сибиряковцев</w:t>
            </w:r>
            <w:proofErr w:type="spellEnd"/>
            <w:r w:rsidRPr="00D42DC7">
              <w:rPr>
                <w:iCs/>
              </w:rPr>
              <w:t xml:space="preserve"> в обход областной больницы </w:t>
            </w:r>
            <w:r>
              <w:rPr>
                <w:iCs/>
              </w:rPr>
              <w:t xml:space="preserve">                </w:t>
            </w:r>
            <w:proofErr w:type="gramStart"/>
            <w:r w:rsidRPr="00D42DC7">
              <w:rPr>
                <w:iCs/>
              </w:rPr>
              <w:t>г</w:t>
            </w:r>
            <w:proofErr w:type="gramEnd"/>
            <w:r w:rsidRPr="00D42DC7">
              <w:rPr>
                <w:iCs/>
              </w:rPr>
              <w:t>. Архангельска протяженностью 720 метров;</w:t>
            </w:r>
          </w:p>
          <w:p w:rsidR="0008580A" w:rsidRPr="00D42DC7" w:rsidRDefault="0008580A" w:rsidP="0008580A">
            <w:pPr>
              <w:ind w:firstLine="709"/>
              <w:jc w:val="both"/>
              <w:rPr>
                <w:iCs/>
              </w:rPr>
            </w:pPr>
            <w:r w:rsidRPr="00D42DC7">
              <w:rPr>
                <w:iCs/>
              </w:rPr>
              <w:t>мостово</w:t>
            </w:r>
            <w:r>
              <w:rPr>
                <w:iCs/>
              </w:rPr>
              <w:t>го</w:t>
            </w:r>
            <w:r w:rsidRPr="00D42DC7">
              <w:rPr>
                <w:iCs/>
              </w:rPr>
              <w:t xml:space="preserve"> переход</w:t>
            </w:r>
            <w:r>
              <w:rPr>
                <w:iCs/>
              </w:rPr>
              <w:t>а</w:t>
            </w:r>
            <w:r w:rsidRPr="00D42DC7">
              <w:rPr>
                <w:iCs/>
              </w:rPr>
              <w:t xml:space="preserve"> через реку Устья на автомобильной дороге Октябрьский - </w:t>
            </w:r>
            <w:proofErr w:type="spellStart"/>
            <w:r w:rsidRPr="00D42DC7">
              <w:rPr>
                <w:iCs/>
              </w:rPr>
              <w:t>Мягкославская</w:t>
            </w:r>
            <w:proofErr w:type="spellEnd"/>
            <w:r w:rsidRPr="00D42DC7">
              <w:rPr>
                <w:iCs/>
              </w:rPr>
              <w:t xml:space="preserve"> (</w:t>
            </w:r>
            <w:proofErr w:type="spellStart"/>
            <w:r w:rsidRPr="00D42DC7">
              <w:rPr>
                <w:iCs/>
              </w:rPr>
              <w:t>Некрасово</w:t>
            </w:r>
            <w:proofErr w:type="spellEnd"/>
            <w:r w:rsidRPr="00D42DC7">
              <w:rPr>
                <w:iCs/>
              </w:rPr>
              <w:t xml:space="preserve">) с подъездом к дер. </w:t>
            </w:r>
            <w:proofErr w:type="spellStart"/>
            <w:r w:rsidRPr="00D42DC7">
              <w:rPr>
                <w:iCs/>
              </w:rPr>
              <w:t>Мягкославская</w:t>
            </w:r>
            <w:proofErr w:type="spellEnd"/>
            <w:r w:rsidRPr="00D42DC7">
              <w:rPr>
                <w:iCs/>
              </w:rPr>
              <w:t xml:space="preserve"> длиной 139,54 пм с подъездами общей протяженностью около 1,5 км; </w:t>
            </w:r>
          </w:p>
          <w:p w:rsidR="0008580A" w:rsidRPr="00D42DC7" w:rsidRDefault="0008580A" w:rsidP="0008580A">
            <w:pPr>
              <w:ind w:firstLine="709"/>
              <w:jc w:val="both"/>
              <w:rPr>
                <w:iCs/>
              </w:rPr>
            </w:pPr>
            <w:r w:rsidRPr="00D42DC7">
              <w:rPr>
                <w:iCs/>
              </w:rPr>
              <w:t>мостово</w:t>
            </w:r>
            <w:r>
              <w:rPr>
                <w:iCs/>
              </w:rPr>
              <w:t>го</w:t>
            </w:r>
            <w:r w:rsidRPr="00D42DC7">
              <w:rPr>
                <w:iCs/>
              </w:rPr>
              <w:t xml:space="preserve"> переход</w:t>
            </w:r>
            <w:r>
              <w:rPr>
                <w:iCs/>
              </w:rPr>
              <w:t>а</w:t>
            </w:r>
            <w:r w:rsidRPr="00D42DC7">
              <w:rPr>
                <w:iCs/>
              </w:rPr>
              <w:t xml:space="preserve"> через реку Мысовая на </w:t>
            </w:r>
            <w:proofErr w:type="gramStart"/>
            <w:r w:rsidRPr="00D42DC7">
              <w:rPr>
                <w:iCs/>
              </w:rPr>
              <w:t>км</w:t>
            </w:r>
            <w:proofErr w:type="gramEnd"/>
            <w:r w:rsidRPr="00D42DC7">
              <w:rPr>
                <w:iCs/>
              </w:rPr>
              <w:t xml:space="preserve"> 92+991 автомобильной дороги Карпогоры - Сосновка - Нюхча - граница с Республикой Коми длиной 48,2 пм с подъездами общей протяженностью </w:t>
            </w:r>
            <w:r w:rsidR="00554B94">
              <w:rPr>
                <w:iCs/>
              </w:rPr>
              <w:t xml:space="preserve">                           </w:t>
            </w:r>
            <w:r w:rsidRPr="00D42DC7">
              <w:rPr>
                <w:iCs/>
              </w:rPr>
              <w:t xml:space="preserve">546 метров; </w:t>
            </w:r>
          </w:p>
          <w:p w:rsidR="0008580A" w:rsidRPr="00D42DC7" w:rsidRDefault="0008580A" w:rsidP="0008580A">
            <w:pPr>
              <w:ind w:firstLine="709"/>
              <w:jc w:val="both"/>
              <w:rPr>
                <w:iCs/>
              </w:rPr>
            </w:pPr>
            <w:r w:rsidRPr="00D42DC7">
              <w:rPr>
                <w:iCs/>
              </w:rPr>
              <w:t>перв</w:t>
            </w:r>
            <w:r>
              <w:rPr>
                <w:iCs/>
              </w:rPr>
              <w:t>ого</w:t>
            </w:r>
            <w:r w:rsidRPr="00D42DC7">
              <w:rPr>
                <w:iCs/>
              </w:rPr>
              <w:t xml:space="preserve"> пусково</w:t>
            </w:r>
            <w:r>
              <w:rPr>
                <w:iCs/>
              </w:rPr>
              <w:t>го</w:t>
            </w:r>
            <w:r w:rsidRPr="00D42DC7">
              <w:rPr>
                <w:iCs/>
              </w:rPr>
              <w:t xml:space="preserve"> комплекс</w:t>
            </w:r>
            <w:r>
              <w:rPr>
                <w:iCs/>
              </w:rPr>
              <w:t>а</w:t>
            </w:r>
            <w:r w:rsidRPr="00D42DC7">
              <w:rPr>
                <w:iCs/>
              </w:rPr>
              <w:t xml:space="preserve"> автомобильной дороги Котлас - Коряжма протяженностью 1,7 км;</w:t>
            </w:r>
          </w:p>
          <w:p w:rsidR="0008580A" w:rsidRPr="00D42DC7" w:rsidRDefault="0008580A" w:rsidP="0008580A">
            <w:pPr>
              <w:ind w:firstLine="709"/>
              <w:jc w:val="both"/>
              <w:rPr>
                <w:iCs/>
              </w:rPr>
            </w:pPr>
            <w:r w:rsidRPr="00D42DC7">
              <w:rPr>
                <w:iCs/>
              </w:rPr>
              <w:t>автодорожн</w:t>
            </w:r>
            <w:r>
              <w:rPr>
                <w:iCs/>
              </w:rPr>
              <w:t xml:space="preserve">ого </w:t>
            </w:r>
            <w:r w:rsidRPr="00D42DC7">
              <w:rPr>
                <w:iCs/>
              </w:rPr>
              <w:t>подъезд</w:t>
            </w:r>
            <w:r>
              <w:rPr>
                <w:iCs/>
              </w:rPr>
              <w:t>а</w:t>
            </w:r>
            <w:r w:rsidRPr="00D42DC7">
              <w:rPr>
                <w:iCs/>
              </w:rPr>
              <w:t xml:space="preserve"> к трем населенным пунктам в </w:t>
            </w:r>
            <w:proofErr w:type="spellStart"/>
            <w:r w:rsidRPr="00D42DC7">
              <w:rPr>
                <w:iCs/>
              </w:rPr>
              <w:t>Няндомском</w:t>
            </w:r>
            <w:proofErr w:type="spellEnd"/>
            <w:r w:rsidRPr="00D42DC7">
              <w:rPr>
                <w:iCs/>
              </w:rPr>
              <w:br/>
              <w:t xml:space="preserve">(дер. </w:t>
            </w:r>
            <w:proofErr w:type="spellStart"/>
            <w:r w:rsidRPr="00D42DC7">
              <w:rPr>
                <w:iCs/>
              </w:rPr>
              <w:t>Логиновская</w:t>
            </w:r>
            <w:proofErr w:type="spellEnd"/>
            <w:r w:rsidRPr="00D42DC7">
              <w:rPr>
                <w:iCs/>
              </w:rPr>
              <w:t xml:space="preserve">) и Шенкурском (с. </w:t>
            </w:r>
            <w:proofErr w:type="spellStart"/>
            <w:r w:rsidRPr="00D42DC7">
              <w:rPr>
                <w:iCs/>
              </w:rPr>
              <w:t>Шеговары</w:t>
            </w:r>
            <w:proofErr w:type="spellEnd"/>
            <w:r w:rsidRPr="00D42DC7">
              <w:rPr>
                <w:iCs/>
              </w:rPr>
              <w:t xml:space="preserve"> и дер. Никифоровская) районах общей протяженностью порядка 3,7 км; </w:t>
            </w:r>
          </w:p>
          <w:p w:rsidR="0008580A" w:rsidRPr="00D42DC7" w:rsidRDefault="0008580A" w:rsidP="0008580A">
            <w:pPr>
              <w:ind w:firstLine="709"/>
              <w:jc w:val="both"/>
              <w:rPr>
                <w:iCs/>
              </w:rPr>
            </w:pPr>
            <w:r w:rsidRPr="00D42DC7">
              <w:rPr>
                <w:iCs/>
              </w:rPr>
              <w:t>газораспределительны</w:t>
            </w:r>
            <w:r>
              <w:rPr>
                <w:iCs/>
              </w:rPr>
              <w:t>х</w:t>
            </w:r>
            <w:r w:rsidRPr="00D42DC7">
              <w:rPr>
                <w:iCs/>
              </w:rPr>
              <w:t xml:space="preserve"> сет</w:t>
            </w:r>
            <w:r>
              <w:rPr>
                <w:iCs/>
              </w:rPr>
              <w:t xml:space="preserve">ей </w:t>
            </w:r>
            <w:r w:rsidRPr="00D42DC7">
              <w:rPr>
                <w:iCs/>
              </w:rPr>
              <w:t xml:space="preserve">в </w:t>
            </w:r>
            <w:proofErr w:type="gramStart"/>
            <w:r w:rsidRPr="00D42DC7">
              <w:rPr>
                <w:iCs/>
              </w:rPr>
              <w:t>г</w:t>
            </w:r>
            <w:proofErr w:type="gramEnd"/>
            <w:r w:rsidRPr="00D42DC7">
              <w:rPr>
                <w:iCs/>
              </w:rPr>
              <w:t xml:space="preserve">. </w:t>
            </w:r>
            <w:r w:rsidRPr="00D42DC7">
              <w:rPr>
                <w:iCs/>
              </w:rPr>
              <w:lastRenderedPageBreak/>
              <w:t xml:space="preserve">Котласе, дер. </w:t>
            </w:r>
            <w:proofErr w:type="spellStart"/>
            <w:r w:rsidRPr="00D42DC7">
              <w:rPr>
                <w:iCs/>
              </w:rPr>
              <w:t>Аргуновское</w:t>
            </w:r>
            <w:proofErr w:type="spellEnd"/>
            <w:r w:rsidRPr="00D42DC7">
              <w:rPr>
                <w:iCs/>
              </w:rPr>
              <w:t xml:space="preserve"> Вельского                       (1-ая очередь) и дер. </w:t>
            </w:r>
            <w:proofErr w:type="spellStart"/>
            <w:r w:rsidRPr="00D42DC7">
              <w:rPr>
                <w:iCs/>
              </w:rPr>
              <w:t>Куимиха</w:t>
            </w:r>
            <w:proofErr w:type="spellEnd"/>
            <w:r w:rsidRPr="00D42DC7">
              <w:rPr>
                <w:iCs/>
              </w:rPr>
              <w:t xml:space="preserve"> </w:t>
            </w:r>
            <w:proofErr w:type="spellStart"/>
            <w:r w:rsidRPr="00D42DC7">
              <w:rPr>
                <w:iCs/>
              </w:rPr>
              <w:t>Котласского</w:t>
            </w:r>
            <w:proofErr w:type="spellEnd"/>
            <w:r w:rsidRPr="00D42DC7">
              <w:rPr>
                <w:iCs/>
              </w:rPr>
              <w:t xml:space="preserve"> районов общей протяженностью 8,6 км.</w:t>
            </w:r>
          </w:p>
          <w:p w:rsidR="0008580A" w:rsidRPr="00D42DC7" w:rsidRDefault="0008580A" w:rsidP="0008580A">
            <w:pPr>
              <w:ind w:firstLine="709"/>
              <w:jc w:val="both"/>
            </w:pPr>
            <w:r w:rsidRPr="00D42DC7">
              <w:rPr>
                <w:iCs/>
              </w:rPr>
              <w:t xml:space="preserve">Также приобретены для использования в качестве служебного жилья 3 квартиры в </w:t>
            </w:r>
            <w:r w:rsidRPr="00D42DC7">
              <w:t>пос. Коноша.</w:t>
            </w:r>
          </w:p>
          <w:p w:rsidR="0008580A" w:rsidRPr="00231282" w:rsidRDefault="0008580A" w:rsidP="0008580A">
            <w:pPr>
              <w:ind w:firstLine="709"/>
              <w:jc w:val="both"/>
            </w:pPr>
            <w:r w:rsidRPr="00231282">
              <w:t xml:space="preserve">В составе обозначенных расходов </w:t>
            </w:r>
            <w:r>
              <w:t xml:space="preserve">областной адресной инвестиционной программы на 2017 год отмечается низкое исполнение осуществления капитальных расходов </w:t>
            </w:r>
            <w:r w:rsidRPr="00231282">
              <w:t>в рамках</w:t>
            </w:r>
            <w:r>
              <w:t xml:space="preserve"> отдельных государственных программ</w:t>
            </w:r>
            <w:r w:rsidRPr="00231282">
              <w:t>:</w:t>
            </w:r>
          </w:p>
          <w:p w:rsidR="0008580A" w:rsidRDefault="0008580A" w:rsidP="0008580A">
            <w:pPr>
              <w:ind w:firstLine="709"/>
              <w:jc w:val="both"/>
            </w:pPr>
            <w:r>
              <w:t xml:space="preserve">– </w:t>
            </w:r>
            <w:r w:rsidRPr="00231282">
              <w:t xml:space="preserve">адресной программы Архангельской области </w:t>
            </w:r>
            <w:r>
              <w:t>«П</w:t>
            </w:r>
            <w:r w:rsidRPr="00231282">
              <w:t>ереселени</w:t>
            </w:r>
            <w:r>
              <w:t>е</w:t>
            </w:r>
            <w:r w:rsidRPr="00231282">
              <w:t xml:space="preserve"> граждан из аварийного жилищного фонда на </w:t>
            </w:r>
            <w:r>
              <w:t>2013 – 2017 годы» исполнено 196,5 млн. рублей или 77,3 % к утвержденным показателям года или 77,3 % к уточненной сводной бюджетной росписи на год;</w:t>
            </w:r>
          </w:p>
          <w:p w:rsidR="0008580A" w:rsidRDefault="0008580A" w:rsidP="0008580A">
            <w:pPr>
              <w:ind w:firstLine="709"/>
              <w:jc w:val="both"/>
            </w:pPr>
            <w:r>
              <w:t xml:space="preserve">– </w:t>
            </w:r>
            <w:r w:rsidRPr="00231282">
              <w:t xml:space="preserve">«Культура Русского Севера» </w:t>
            </w:r>
            <w:r>
              <w:t>(2013 – 2020 годы)» исполнено 446,03 млн. рублей или 99,0 % к утвержденным показателям года или 94,6 % к уточненной сводной бюджетной росписи на год;</w:t>
            </w:r>
          </w:p>
          <w:p w:rsidR="0008580A" w:rsidRDefault="0008580A" w:rsidP="0008580A">
            <w:pPr>
              <w:ind w:firstLine="709"/>
              <w:jc w:val="both"/>
            </w:pPr>
            <w:r>
              <w:t xml:space="preserve">– </w:t>
            </w:r>
            <w:r w:rsidRPr="00231282">
              <w:t>«Устойчивое развитие сельских территорий Архангельской области</w:t>
            </w:r>
            <w:r>
              <w:t xml:space="preserve"> (2014 – 2020 годы)</w:t>
            </w:r>
            <w:r w:rsidRPr="00231282">
              <w:t xml:space="preserve">» </w:t>
            </w:r>
            <w:r>
              <w:t>исполнено 87,4 млн. рублей или 86,1 % к утвержденным показателям года или                    86,1 % к уточненной сводной бюджетной росписи на год;</w:t>
            </w:r>
          </w:p>
          <w:p w:rsidR="0008580A" w:rsidRDefault="0008580A" w:rsidP="0008580A">
            <w:pPr>
              <w:ind w:firstLine="709"/>
              <w:jc w:val="both"/>
            </w:pPr>
            <w:r>
              <w:t xml:space="preserve">– </w:t>
            </w:r>
            <w:r w:rsidRPr="00231282">
              <w:t>«Развитие транспортной системы Архангельской области</w:t>
            </w:r>
            <w:r>
              <w:t xml:space="preserve"> (2014 – 2020 годы)</w:t>
            </w:r>
            <w:r w:rsidRPr="00231282">
              <w:t xml:space="preserve">» </w:t>
            </w:r>
            <w:r>
              <w:t>исполнено 284,7 млн. рублей или 99,6 % к утвержденным показателям года или                    99,6 % к уточненной сводной бюджетной росписи на год;</w:t>
            </w:r>
          </w:p>
          <w:p w:rsidR="0008580A" w:rsidRDefault="0008580A" w:rsidP="0008580A">
            <w:pPr>
              <w:ind w:firstLine="709"/>
              <w:jc w:val="both"/>
            </w:pPr>
            <w:r w:rsidRPr="00231282">
              <w:t xml:space="preserve">«Развитие инфраструктуры Соловецкого </w:t>
            </w:r>
            <w:r w:rsidRPr="00231282">
              <w:lastRenderedPageBreak/>
              <w:t>архипелага</w:t>
            </w:r>
            <w:r>
              <w:t xml:space="preserve"> (2014 – 2020 годы)</w:t>
            </w:r>
            <w:r w:rsidRPr="00231282">
              <w:t xml:space="preserve">» </w:t>
            </w:r>
            <w:r>
              <w:t>исполнено 4,2 млн. рублей или 95,2 % к утвержденным показателям года или 95,2 % к уточненной сводной бюджетной росписи на год;</w:t>
            </w:r>
          </w:p>
          <w:p w:rsidR="0008580A" w:rsidRDefault="0008580A" w:rsidP="0008580A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016"/>
              </w:tabs>
              <w:spacing w:before="0" w:line="240" w:lineRule="auto"/>
              <w:ind w:left="40" w:right="20" w:firstLine="709"/>
              <w:rPr>
                <w:sz w:val="24"/>
                <w:szCs w:val="24"/>
              </w:rPr>
            </w:pPr>
            <w:r w:rsidRPr="00F41782">
              <w:rPr>
                <w:sz w:val="24"/>
                <w:szCs w:val="24"/>
              </w:rPr>
              <w:t xml:space="preserve">По итогам 2017 года в дорожный фонд поступило </w:t>
            </w:r>
            <w:r w:rsidRPr="009D3865">
              <w:rPr>
                <w:b/>
                <w:sz w:val="24"/>
                <w:szCs w:val="24"/>
              </w:rPr>
              <w:t xml:space="preserve">4 294,1 млн. рублей или </w:t>
            </w:r>
            <w:r>
              <w:rPr>
                <w:b/>
                <w:sz w:val="24"/>
                <w:szCs w:val="24"/>
              </w:rPr>
              <w:t xml:space="preserve">                  </w:t>
            </w:r>
            <w:r w:rsidRPr="009D3865">
              <w:rPr>
                <w:b/>
                <w:sz w:val="24"/>
                <w:szCs w:val="24"/>
              </w:rPr>
              <w:t>102,8 % к плану года</w:t>
            </w:r>
            <w:r w:rsidRPr="009D3865">
              <w:rPr>
                <w:sz w:val="24"/>
                <w:szCs w:val="24"/>
              </w:rPr>
              <w:t>,</w:t>
            </w:r>
            <w:r w:rsidRPr="00F41782">
              <w:rPr>
                <w:sz w:val="24"/>
                <w:szCs w:val="24"/>
              </w:rPr>
              <w:t xml:space="preserve"> в том числе поступления межбюджетных федеральных трансфертов из федерального бюджета составили 524,7 млн. рублей (12,2% доходов дорожного фонда). Основная доля поступлений 59,2 % к общим источникам поступлений - акцизы на нефтепродукты в сумме 2 543,0 млн. рублей, 26,7% – транспортный налог в сумме </w:t>
            </w:r>
            <w:r>
              <w:rPr>
                <w:sz w:val="24"/>
                <w:szCs w:val="24"/>
              </w:rPr>
              <w:t xml:space="preserve">                   </w:t>
            </w:r>
            <w:r w:rsidRPr="00F41782">
              <w:rPr>
                <w:sz w:val="24"/>
                <w:szCs w:val="24"/>
              </w:rPr>
              <w:t>1 144,8 млн. рублей.</w:t>
            </w:r>
          </w:p>
          <w:p w:rsidR="0008580A" w:rsidRDefault="0008580A" w:rsidP="0008580A">
            <w:pPr>
              <w:pStyle w:val="2"/>
              <w:shd w:val="clear" w:color="auto" w:fill="auto"/>
              <w:tabs>
                <w:tab w:val="left" w:pos="1016"/>
              </w:tabs>
              <w:spacing w:before="0" w:line="240" w:lineRule="auto"/>
              <w:ind w:right="20" w:firstLine="709"/>
              <w:rPr>
                <w:sz w:val="24"/>
                <w:szCs w:val="24"/>
              </w:rPr>
            </w:pPr>
            <w:proofErr w:type="gramStart"/>
            <w:r w:rsidRPr="00F41782">
              <w:rPr>
                <w:sz w:val="24"/>
                <w:szCs w:val="24"/>
              </w:rPr>
              <w:t xml:space="preserve">Средства дорожного фонда в общей сумме 4 735,4 млн. рублей направлены: на ремонт и содержание региональных автомобильных дорог в сумме 3 278,8 млн. рублей (в том числе 189,2 млн. рублей за счет средств федерального бюджета), на строительство и реконструкцию дорог – </w:t>
            </w:r>
            <w:r w:rsidR="00554B94">
              <w:rPr>
                <w:sz w:val="24"/>
                <w:szCs w:val="24"/>
              </w:rPr>
              <w:t xml:space="preserve">                </w:t>
            </w:r>
            <w:r w:rsidRPr="00F41782">
              <w:rPr>
                <w:sz w:val="24"/>
                <w:szCs w:val="24"/>
              </w:rPr>
              <w:t>547,0 млн. рублей (в том числе 290,5 млн. рублей за счет средств федерального бюджета), финансовое обеспечение дорожной деятельности и мероприятия</w:t>
            </w:r>
            <w:proofErr w:type="gramEnd"/>
            <w:r w:rsidRPr="00F41782">
              <w:rPr>
                <w:sz w:val="24"/>
                <w:szCs w:val="24"/>
              </w:rPr>
              <w:t xml:space="preserve"> в сфере муниципальной транспортной инфраструктуры  – 168,5 млн. рублей;</w:t>
            </w:r>
            <w:r>
              <w:rPr>
                <w:sz w:val="24"/>
                <w:szCs w:val="24"/>
              </w:rPr>
              <w:t xml:space="preserve"> </w:t>
            </w:r>
            <w:r w:rsidRPr="00F41782">
              <w:rPr>
                <w:sz w:val="24"/>
                <w:szCs w:val="24"/>
              </w:rPr>
              <w:t>обеспечение деятельности ГКУ «</w:t>
            </w:r>
            <w:proofErr w:type="spellStart"/>
            <w:r w:rsidRPr="00F41782">
              <w:rPr>
                <w:sz w:val="24"/>
                <w:szCs w:val="24"/>
              </w:rPr>
              <w:t>Архангельскавтодор</w:t>
            </w:r>
            <w:proofErr w:type="spellEnd"/>
            <w:r w:rsidRPr="00F41782">
              <w:rPr>
                <w:sz w:val="24"/>
                <w:szCs w:val="24"/>
              </w:rPr>
              <w:t xml:space="preserve">», НИОКР  –  </w:t>
            </w:r>
            <w:r w:rsidR="00554B94">
              <w:rPr>
                <w:sz w:val="24"/>
                <w:szCs w:val="24"/>
              </w:rPr>
              <w:t xml:space="preserve">                 </w:t>
            </w:r>
            <w:r w:rsidRPr="00F41782">
              <w:rPr>
                <w:sz w:val="24"/>
                <w:szCs w:val="24"/>
              </w:rPr>
              <w:t>89,1 млн. рублей;</w:t>
            </w:r>
            <w:r>
              <w:rPr>
                <w:sz w:val="24"/>
                <w:szCs w:val="24"/>
              </w:rPr>
              <w:t xml:space="preserve"> </w:t>
            </w:r>
            <w:r w:rsidRPr="00F41782">
              <w:rPr>
                <w:sz w:val="24"/>
                <w:szCs w:val="24"/>
              </w:rPr>
              <w:t>проектирование и обустройство пешеходных переходов на дорогах регионального значения в соответствии с требованиями национальных стандартов – 24,8 млн. рублей</w:t>
            </w:r>
            <w:r>
              <w:rPr>
                <w:sz w:val="24"/>
                <w:szCs w:val="24"/>
              </w:rPr>
              <w:t xml:space="preserve">; </w:t>
            </w:r>
            <w:proofErr w:type="gramStart"/>
            <w:r>
              <w:rPr>
                <w:sz w:val="24"/>
                <w:szCs w:val="24"/>
              </w:rPr>
              <w:t>р</w:t>
            </w:r>
            <w:r w:rsidRPr="00F41782">
              <w:rPr>
                <w:sz w:val="24"/>
                <w:szCs w:val="24"/>
              </w:rPr>
              <w:t xml:space="preserve">асходы в рамках </w:t>
            </w:r>
            <w:r>
              <w:rPr>
                <w:sz w:val="24"/>
                <w:szCs w:val="24"/>
              </w:rPr>
              <w:t xml:space="preserve">государственной программы </w:t>
            </w:r>
            <w:r w:rsidRPr="00F41782">
              <w:rPr>
                <w:sz w:val="24"/>
                <w:szCs w:val="24"/>
              </w:rPr>
              <w:t xml:space="preserve">«Устойчивое развитие сельских территорий Архангельской области (2014 – 2020 годы)» составили </w:t>
            </w:r>
            <w:r w:rsidR="00554B94">
              <w:rPr>
                <w:sz w:val="24"/>
                <w:szCs w:val="24"/>
              </w:rPr>
              <w:t xml:space="preserve">                     </w:t>
            </w:r>
            <w:r w:rsidRPr="00F41782">
              <w:rPr>
                <w:sz w:val="24"/>
                <w:szCs w:val="24"/>
              </w:rPr>
              <w:lastRenderedPageBreak/>
              <w:t>121,1 млн. рублей</w:t>
            </w:r>
            <w:r>
              <w:rPr>
                <w:sz w:val="24"/>
                <w:szCs w:val="24"/>
              </w:rPr>
              <w:t xml:space="preserve"> (</w:t>
            </w:r>
            <w:r w:rsidRPr="00F41782">
              <w:rPr>
                <w:sz w:val="24"/>
                <w:szCs w:val="24"/>
              </w:rPr>
              <w:t>в том числе за счет средств федерального бюджета 44,9 млн. рублей</w:t>
            </w:r>
            <w:r>
              <w:rPr>
                <w:sz w:val="24"/>
                <w:szCs w:val="24"/>
              </w:rPr>
              <w:t xml:space="preserve">), </w:t>
            </w:r>
            <w:r w:rsidRPr="00817BAF">
              <w:rPr>
                <w:sz w:val="24"/>
                <w:szCs w:val="24"/>
              </w:rPr>
              <w:t>р</w:t>
            </w:r>
            <w:r w:rsidRPr="00817BAF">
              <w:rPr>
                <w:noProof/>
                <w:sz w:val="24"/>
                <w:szCs w:val="24"/>
              </w:rPr>
              <w:t xml:space="preserve">асходы в рамках </w:t>
            </w:r>
            <w:r>
              <w:rPr>
                <w:noProof/>
                <w:sz w:val="24"/>
                <w:szCs w:val="24"/>
              </w:rPr>
              <w:t>государственной программы</w:t>
            </w:r>
            <w:r w:rsidRPr="00817BAF">
              <w:rPr>
                <w:b/>
                <w:noProof/>
                <w:sz w:val="24"/>
                <w:szCs w:val="24"/>
              </w:rPr>
              <w:t xml:space="preserve"> </w:t>
            </w:r>
            <w:r w:rsidRPr="00817BAF">
              <w:rPr>
                <w:sz w:val="24"/>
                <w:szCs w:val="24"/>
              </w:rPr>
              <w:t>«Культура Русского Севера (2013-2020 годы)»</w:t>
            </w:r>
            <w:r w:rsidRPr="00817BAF">
              <w:rPr>
                <w:i/>
                <w:noProof/>
                <w:sz w:val="24"/>
                <w:szCs w:val="24"/>
              </w:rPr>
              <w:t xml:space="preserve"> </w:t>
            </w:r>
            <w:r w:rsidRPr="00817BAF">
              <w:rPr>
                <w:noProof/>
                <w:sz w:val="24"/>
                <w:szCs w:val="24"/>
              </w:rPr>
              <w:t>составили 230,8</w:t>
            </w:r>
            <w:r w:rsidRPr="00817BAF">
              <w:rPr>
                <w:bCs/>
                <w:sz w:val="24"/>
                <w:szCs w:val="24"/>
              </w:rPr>
              <w:t xml:space="preserve"> млн. рублей</w:t>
            </w:r>
            <w:r>
              <w:rPr>
                <w:bCs/>
                <w:sz w:val="24"/>
                <w:szCs w:val="24"/>
              </w:rPr>
              <w:t xml:space="preserve"> (</w:t>
            </w:r>
            <w:r w:rsidRPr="00817BAF">
              <w:rPr>
                <w:sz w:val="24"/>
                <w:szCs w:val="24"/>
              </w:rPr>
              <w:t xml:space="preserve">средства направлены на реализацию мероприятия «Строительство автомобильной дороги по проезду </w:t>
            </w:r>
            <w:proofErr w:type="spellStart"/>
            <w:r w:rsidRPr="00817BAF">
              <w:rPr>
                <w:sz w:val="24"/>
                <w:szCs w:val="24"/>
              </w:rPr>
              <w:t>Сибиряковцев</w:t>
            </w:r>
            <w:proofErr w:type="spellEnd"/>
            <w:r w:rsidRPr="00817BAF">
              <w:rPr>
                <w:sz w:val="24"/>
                <w:szCs w:val="24"/>
              </w:rPr>
              <w:t xml:space="preserve"> в обход областной больницы г. Архангельска</w:t>
            </w:r>
            <w:proofErr w:type="gramEnd"/>
            <w:r w:rsidRPr="00817BA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); </w:t>
            </w:r>
            <w:proofErr w:type="spellStart"/>
            <w:r w:rsidRPr="00817BAF">
              <w:rPr>
                <w:bCs/>
                <w:sz w:val="24"/>
                <w:szCs w:val="24"/>
              </w:rPr>
              <w:t>непр</w:t>
            </w:r>
            <w:r>
              <w:rPr>
                <w:bCs/>
                <w:sz w:val="24"/>
                <w:szCs w:val="24"/>
              </w:rPr>
              <w:t>о</w:t>
            </w:r>
            <w:r w:rsidRPr="00817BAF">
              <w:rPr>
                <w:bCs/>
                <w:sz w:val="24"/>
                <w:szCs w:val="24"/>
              </w:rPr>
              <w:t>граммные</w:t>
            </w:r>
            <w:proofErr w:type="spellEnd"/>
            <w:r w:rsidRPr="00817BAF">
              <w:rPr>
                <w:bCs/>
                <w:sz w:val="24"/>
                <w:szCs w:val="24"/>
              </w:rPr>
              <w:t xml:space="preserve"> </w:t>
            </w:r>
            <w:r w:rsidRPr="00817BAF">
              <w:rPr>
                <w:sz w:val="24"/>
                <w:szCs w:val="24"/>
              </w:rPr>
              <w:t>составили 275,2 млн. рублей</w:t>
            </w:r>
            <w:r>
              <w:rPr>
                <w:sz w:val="24"/>
                <w:szCs w:val="24"/>
              </w:rPr>
              <w:t xml:space="preserve"> (</w:t>
            </w:r>
            <w:r w:rsidRPr="00817BAF">
              <w:rPr>
                <w:sz w:val="24"/>
                <w:szCs w:val="24"/>
              </w:rPr>
              <w:t>на обеспечение ликвидации последствий паводка, техногенного воздействия на объекты дорожного хозяйства направлено 57,0 млн. рублей;</w:t>
            </w:r>
            <w:r>
              <w:rPr>
                <w:sz w:val="24"/>
                <w:szCs w:val="24"/>
              </w:rPr>
              <w:t xml:space="preserve"> </w:t>
            </w:r>
            <w:r w:rsidRPr="00817BAF">
              <w:rPr>
                <w:sz w:val="24"/>
                <w:szCs w:val="24"/>
              </w:rPr>
              <w:t xml:space="preserve">на </w:t>
            </w:r>
            <w:proofErr w:type="spellStart"/>
            <w:r w:rsidRPr="00817BAF">
              <w:rPr>
                <w:sz w:val="24"/>
                <w:szCs w:val="24"/>
              </w:rPr>
              <w:t>софинансирование</w:t>
            </w:r>
            <w:proofErr w:type="spellEnd"/>
            <w:r w:rsidRPr="00817BAF">
              <w:rPr>
                <w:sz w:val="24"/>
                <w:szCs w:val="24"/>
              </w:rPr>
              <w:t xml:space="preserve"> дорожной деятельности в отношении объектов местного значения бюджетам муниципальных образований выделено субсидий</w:t>
            </w:r>
            <w:r>
              <w:rPr>
                <w:sz w:val="24"/>
                <w:szCs w:val="24"/>
              </w:rPr>
              <w:t xml:space="preserve"> </w:t>
            </w:r>
            <w:r w:rsidRPr="00817BAF">
              <w:rPr>
                <w:sz w:val="24"/>
                <w:szCs w:val="24"/>
              </w:rPr>
              <w:t>в сумме 218,2 млн. рублей</w:t>
            </w:r>
            <w:r>
              <w:rPr>
                <w:sz w:val="24"/>
                <w:szCs w:val="24"/>
              </w:rPr>
              <w:t>)</w:t>
            </w:r>
            <w:r w:rsidRPr="00817BAF">
              <w:rPr>
                <w:sz w:val="24"/>
                <w:szCs w:val="24"/>
              </w:rPr>
              <w:t>.</w:t>
            </w:r>
          </w:p>
          <w:p w:rsidR="0008580A" w:rsidRDefault="0008580A" w:rsidP="0008580A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288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>В результате внесенных в течение 201</w:t>
            </w:r>
            <w:r>
              <w:rPr>
                <w:sz w:val="24"/>
                <w:szCs w:val="24"/>
              </w:rPr>
              <w:t>7</w:t>
            </w:r>
            <w:r w:rsidRPr="00C925F1">
              <w:rPr>
                <w:sz w:val="24"/>
                <w:szCs w:val="24"/>
              </w:rPr>
              <w:t xml:space="preserve"> года изменений, </w:t>
            </w:r>
            <w:r w:rsidRPr="00B11C1B">
              <w:rPr>
                <w:b/>
                <w:sz w:val="24"/>
                <w:szCs w:val="24"/>
              </w:rPr>
              <w:t>плановые показатели</w:t>
            </w:r>
            <w:r>
              <w:rPr>
                <w:sz w:val="24"/>
                <w:szCs w:val="24"/>
              </w:rPr>
              <w:t xml:space="preserve"> </w:t>
            </w:r>
            <w:r w:rsidRPr="0039284F">
              <w:rPr>
                <w:b/>
                <w:sz w:val="24"/>
                <w:szCs w:val="24"/>
              </w:rPr>
              <w:t>дефицит</w:t>
            </w:r>
            <w:r>
              <w:rPr>
                <w:b/>
                <w:sz w:val="24"/>
                <w:szCs w:val="24"/>
              </w:rPr>
              <w:t>а</w:t>
            </w:r>
            <w:r w:rsidRPr="0039284F">
              <w:rPr>
                <w:b/>
                <w:sz w:val="24"/>
                <w:szCs w:val="24"/>
              </w:rPr>
              <w:t xml:space="preserve"> областного бюджета и источники его финансирования увеличились на 538,8 млн. рублей по сравнению с началом года и составил 839,29 млн. рублей</w:t>
            </w:r>
            <w:r w:rsidRPr="00C925F1">
              <w:rPr>
                <w:sz w:val="24"/>
                <w:szCs w:val="24"/>
              </w:rPr>
              <w:t xml:space="preserve">, в том числе </w:t>
            </w:r>
            <w:proofErr w:type="gramStart"/>
            <w:r w:rsidRPr="00C925F1">
              <w:rPr>
                <w:sz w:val="24"/>
                <w:szCs w:val="24"/>
              </w:rPr>
              <w:t>на</w:t>
            </w:r>
            <w:proofErr w:type="gramEnd"/>
            <w:r w:rsidRPr="00C925F1">
              <w:rPr>
                <w:sz w:val="24"/>
                <w:szCs w:val="24"/>
              </w:rPr>
              <w:t>:</w:t>
            </w:r>
          </w:p>
          <w:p w:rsidR="0008580A" w:rsidRPr="000A2351" w:rsidRDefault="0008580A" w:rsidP="0008580A">
            <w:pPr>
              <w:pStyle w:val="2"/>
              <w:shd w:val="clear" w:color="auto" w:fill="auto"/>
              <w:tabs>
                <w:tab w:val="left" w:pos="1288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  <w:r w:rsidRPr="000A2351">
              <w:rPr>
                <w:bCs/>
                <w:sz w:val="24"/>
                <w:szCs w:val="24"/>
                <w:lang w:eastAsia="ru-RU"/>
              </w:rPr>
              <w:t xml:space="preserve">+5 045,31 </w:t>
            </w:r>
            <w:r w:rsidRPr="000A2351">
              <w:rPr>
                <w:sz w:val="24"/>
                <w:szCs w:val="24"/>
              </w:rPr>
              <w:t>млн. рублей планируемое привлечение кредитов кредитных организаций (с учетом погашения);</w:t>
            </w:r>
          </w:p>
          <w:p w:rsidR="0008580A" w:rsidRPr="000A2351" w:rsidRDefault="0008580A" w:rsidP="0008580A">
            <w:pPr>
              <w:pStyle w:val="2"/>
              <w:shd w:val="clear" w:color="auto" w:fill="auto"/>
              <w:spacing w:before="0" w:line="240" w:lineRule="auto"/>
              <w:ind w:firstLine="709"/>
              <w:rPr>
                <w:sz w:val="24"/>
                <w:szCs w:val="24"/>
              </w:rPr>
            </w:pPr>
            <w:r w:rsidRPr="000A2351">
              <w:rPr>
                <w:bCs/>
                <w:sz w:val="24"/>
                <w:szCs w:val="24"/>
                <w:lang w:eastAsia="ru-RU"/>
              </w:rPr>
              <w:t xml:space="preserve">-5 144,04 </w:t>
            </w:r>
            <w:r w:rsidRPr="000A2351">
              <w:rPr>
                <w:sz w:val="24"/>
                <w:szCs w:val="24"/>
              </w:rPr>
              <w:t>млн. рублей увеличено планируемое привлечение бюджетных кредитов (с учетом погашения);</w:t>
            </w:r>
          </w:p>
          <w:p w:rsidR="0008580A" w:rsidRPr="000A2351" w:rsidRDefault="0008580A" w:rsidP="0008580A">
            <w:pPr>
              <w:pStyle w:val="2"/>
              <w:shd w:val="clear" w:color="auto" w:fill="auto"/>
              <w:tabs>
                <w:tab w:val="left" w:pos="0"/>
                <w:tab w:val="left" w:pos="9781"/>
              </w:tabs>
              <w:spacing w:before="0" w:line="240" w:lineRule="auto"/>
              <w:ind w:firstLine="709"/>
              <w:rPr>
                <w:bCs/>
                <w:sz w:val="24"/>
                <w:szCs w:val="24"/>
                <w:lang w:eastAsia="ru-RU"/>
              </w:rPr>
            </w:pPr>
            <w:r w:rsidRPr="000A2351">
              <w:rPr>
                <w:bCs/>
                <w:sz w:val="24"/>
                <w:szCs w:val="24"/>
                <w:lang w:eastAsia="ru-RU"/>
              </w:rPr>
              <w:t>+779,31</w:t>
            </w:r>
            <w:r w:rsidRPr="000A2351">
              <w:rPr>
                <w:sz w:val="24"/>
                <w:szCs w:val="24"/>
              </w:rPr>
              <w:t xml:space="preserve"> млн. рублей и</w:t>
            </w:r>
            <w:r w:rsidRPr="000A2351">
              <w:rPr>
                <w:bCs/>
                <w:sz w:val="24"/>
                <w:szCs w:val="24"/>
                <w:lang w:eastAsia="ru-RU"/>
              </w:rPr>
              <w:t>зменение остатков средств на счетах по учету средств бюджетов (разница между увеличением и уменьшением остатков средств бюджетов);</w:t>
            </w:r>
          </w:p>
          <w:p w:rsidR="0008580A" w:rsidRDefault="0008580A" w:rsidP="0008580A">
            <w:pPr>
              <w:pStyle w:val="2"/>
              <w:shd w:val="clear" w:color="auto" w:fill="auto"/>
              <w:tabs>
                <w:tab w:val="left" w:pos="0"/>
                <w:tab w:val="left" w:pos="9781"/>
              </w:tabs>
              <w:spacing w:before="0" w:line="240" w:lineRule="auto"/>
              <w:ind w:firstLine="709"/>
              <w:rPr>
                <w:sz w:val="24"/>
                <w:szCs w:val="24"/>
                <w:lang w:eastAsia="ru-RU"/>
              </w:rPr>
            </w:pPr>
            <w:r w:rsidRPr="000A2351">
              <w:rPr>
                <w:bCs/>
                <w:sz w:val="24"/>
                <w:szCs w:val="24"/>
                <w:lang w:eastAsia="ru-RU"/>
              </w:rPr>
              <w:t>+158,70 млн. рублей иные источники внутреннего финансирования дефицитов бюджетов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85A24">
              <w:rPr>
                <w:bCs/>
                <w:sz w:val="24"/>
                <w:szCs w:val="24"/>
                <w:lang w:eastAsia="ru-RU"/>
              </w:rPr>
              <w:t xml:space="preserve">(78,07  млн. рублей </w:t>
            </w:r>
            <w:r>
              <w:rPr>
                <w:bCs/>
                <w:sz w:val="24"/>
                <w:szCs w:val="24"/>
                <w:lang w:eastAsia="ru-RU"/>
              </w:rPr>
              <w:t>–</w:t>
            </w:r>
            <w:r w:rsidRPr="00C85A24">
              <w:rPr>
                <w:bCs/>
                <w:sz w:val="24"/>
                <w:szCs w:val="24"/>
                <w:lang w:eastAsia="ru-RU"/>
              </w:rPr>
              <w:t xml:space="preserve"> с</w:t>
            </w:r>
            <w:r w:rsidRPr="00C85A24">
              <w:rPr>
                <w:sz w:val="24"/>
                <w:szCs w:val="24"/>
                <w:lang w:eastAsia="ru-RU"/>
              </w:rPr>
              <w:t xml:space="preserve">редства от продажи акций и иных форм участия в </w:t>
            </w:r>
            <w:r w:rsidRPr="00C85A24">
              <w:rPr>
                <w:sz w:val="24"/>
                <w:szCs w:val="24"/>
                <w:lang w:eastAsia="ru-RU"/>
              </w:rPr>
              <w:lastRenderedPageBreak/>
              <w:t>капитале, находящихся в государственной и муниципальной собственности</w:t>
            </w:r>
            <w:r>
              <w:rPr>
                <w:sz w:val="24"/>
                <w:szCs w:val="24"/>
                <w:lang w:eastAsia="ru-RU"/>
              </w:rPr>
              <w:t xml:space="preserve">; </w:t>
            </w:r>
            <w:r w:rsidRPr="00C85A24">
              <w:rPr>
                <w:sz w:val="24"/>
                <w:szCs w:val="24"/>
                <w:lang w:eastAsia="ru-RU"/>
              </w:rPr>
              <w:t>80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C85A24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 xml:space="preserve">4 млн. рублей – </w:t>
            </w:r>
            <w:r w:rsidRPr="00AD1511">
              <w:rPr>
                <w:sz w:val="24"/>
                <w:szCs w:val="24"/>
                <w:lang w:eastAsia="ru-RU"/>
              </w:rPr>
              <w:t>Возврат бюджетных кредитов, предоставленных внутри страны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AD1511">
              <w:rPr>
                <w:sz w:val="24"/>
                <w:szCs w:val="24"/>
                <w:lang w:eastAsia="ru-RU"/>
              </w:rPr>
              <w:t>в валюте Российской Федерации</w:t>
            </w:r>
            <w:r>
              <w:rPr>
                <w:sz w:val="24"/>
                <w:szCs w:val="24"/>
                <w:lang w:eastAsia="ru-RU"/>
              </w:rPr>
              <w:t>).</w:t>
            </w:r>
          </w:p>
          <w:p w:rsidR="0008580A" w:rsidRPr="009D3865" w:rsidRDefault="0008580A" w:rsidP="0008580A">
            <w:pPr>
              <w:pStyle w:val="2"/>
              <w:shd w:val="clear" w:color="auto" w:fill="auto"/>
              <w:spacing w:before="0" w:line="240" w:lineRule="auto"/>
              <w:ind w:right="278" w:firstLine="709"/>
              <w:rPr>
                <w:sz w:val="24"/>
                <w:szCs w:val="24"/>
              </w:rPr>
            </w:pPr>
            <w:r w:rsidRPr="009D3865">
              <w:rPr>
                <w:b/>
                <w:sz w:val="24"/>
                <w:szCs w:val="24"/>
              </w:rPr>
              <w:t xml:space="preserve">За 2017 год областной бюджет исполнен с дефицитом в сумме -839,3 млн. рублей </w:t>
            </w:r>
            <w:r w:rsidRPr="009D3865">
              <w:rPr>
                <w:sz w:val="24"/>
                <w:szCs w:val="24"/>
              </w:rPr>
              <w:t>и уменьшился по сравнению с прошлым годом на 3 182,7 млн. рублей.</w:t>
            </w:r>
          </w:p>
          <w:p w:rsidR="0008580A" w:rsidRPr="009D3865" w:rsidRDefault="0008580A" w:rsidP="0008580A">
            <w:pPr>
              <w:pStyle w:val="2"/>
              <w:shd w:val="clear" w:color="auto" w:fill="auto"/>
              <w:spacing w:before="0" w:line="240" w:lineRule="auto"/>
              <w:ind w:right="280" w:firstLine="709"/>
              <w:rPr>
                <w:sz w:val="24"/>
                <w:szCs w:val="24"/>
              </w:rPr>
            </w:pPr>
            <w:r w:rsidRPr="009D3865">
              <w:rPr>
                <w:sz w:val="24"/>
                <w:szCs w:val="24"/>
              </w:rPr>
              <w:t xml:space="preserve">Источниками финансирования дефицита, в основном, послужила разница между </w:t>
            </w:r>
            <w:r>
              <w:rPr>
                <w:sz w:val="24"/>
                <w:szCs w:val="24"/>
              </w:rPr>
              <w:t xml:space="preserve"> изменением остатков средств на счетах областного бюджета</w:t>
            </w:r>
            <w:r w:rsidRPr="009D3865">
              <w:rPr>
                <w:sz w:val="24"/>
                <w:szCs w:val="24"/>
              </w:rPr>
              <w:t>.</w:t>
            </w:r>
          </w:p>
          <w:p w:rsidR="0008580A" w:rsidRPr="009D3865" w:rsidRDefault="0008580A" w:rsidP="0008580A">
            <w:pPr>
              <w:pStyle w:val="2"/>
              <w:tabs>
                <w:tab w:val="left" w:pos="9497"/>
              </w:tabs>
              <w:spacing w:before="0" w:line="240" w:lineRule="auto"/>
              <w:ind w:right="278" w:firstLine="709"/>
              <w:rPr>
                <w:sz w:val="24"/>
                <w:szCs w:val="24"/>
              </w:rPr>
            </w:pPr>
            <w:r w:rsidRPr="0039284F">
              <w:rPr>
                <w:b/>
                <w:sz w:val="24"/>
                <w:szCs w:val="24"/>
              </w:rPr>
              <w:t>Остаток  на счете по учету средств областного бюджета в Управлении Федерального казначейства по Архангельской области и Ненецкому автономному округу на 01.01.2018 составил – 1 733,96 млн. рублей</w:t>
            </w:r>
            <w:r w:rsidRPr="009D3865">
              <w:rPr>
                <w:sz w:val="24"/>
                <w:szCs w:val="24"/>
              </w:rPr>
              <w:t>, в том числе:</w:t>
            </w:r>
          </w:p>
          <w:p w:rsidR="0008580A" w:rsidRPr="009D3865" w:rsidRDefault="0008580A" w:rsidP="0008580A">
            <w:pPr>
              <w:pStyle w:val="2"/>
              <w:spacing w:before="0" w:line="240" w:lineRule="auto"/>
              <w:ind w:right="278" w:firstLine="709"/>
              <w:rPr>
                <w:sz w:val="24"/>
                <w:szCs w:val="24"/>
              </w:rPr>
            </w:pPr>
            <w:r w:rsidRPr="009D3865">
              <w:rPr>
                <w:sz w:val="24"/>
                <w:szCs w:val="24"/>
              </w:rPr>
              <w:t>– целевые средства федерального бюджета – 0,21 млн. рублей;</w:t>
            </w:r>
          </w:p>
          <w:p w:rsidR="0008580A" w:rsidRPr="009D3865" w:rsidRDefault="0008580A" w:rsidP="0008580A">
            <w:pPr>
              <w:pStyle w:val="2"/>
              <w:spacing w:before="0" w:line="240" w:lineRule="auto"/>
              <w:ind w:right="278" w:firstLine="709"/>
              <w:rPr>
                <w:sz w:val="24"/>
                <w:szCs w:val="24"/>
              </w:rPr>
            </w:pPr>
            <w:r w:rsidRPr="009D3865">
              <w:rPr>
                <w:sz w:val="24"/>
                <w:szCs w:val="24"/>
              </w:rPr>
              <w:t>– средства ГК – Фонда содействия реформированию жилищно-коммунального хозяйства – 304,9 млн. рублей;</w:t>
            </w:r>
          </w:p>
          <w:p w:rsidR="0008580A" w:rsidRPr="009D3865" w:rsidRDefault="0008580A" w:rsidP="0008580A">
            <w:pPr>
              <w:pStyle w:val="2"/>
              <w:spacing w:before="0" w:line="240" w:lineRule="auto"/>
              <w:ind w:right="278" w:firstLine="709"/>
              <w:rPr>
                <w:sz w:val="24"/>
                <w:szCs w:val="24"/>
              </w:rPr>
            </w:pPr>
            <w:r w:rsidRPr="009D3865">
              <w:rPr>
                <w:sz w:val="24"/>
                <w:szCs w:val="24"/>
              </w:rPr>
              <w:t>– остатки целевых федеральных дотаций на поддержку мер по обеспечению сбалансированности бюджетов – 24,5 млн. рублей;</w:t>
            </w:r>
          </w:p>
          <w:p w:rsidR="0008580A" w:rsidRPr="009D3865" w:rsidRDefault="0008580A" w:rsidP="0008580A">
            <w:pPr>
              <w:pStyle w:val="2"/>
              <w:spacing w:before="0" w:line="240" w:lineRule="auto"/>
              <w:ind w:right="278" w:firstLine="709"/>
              <w:rPr>
                <w:sz w:val="24"/>
                <w:szCs w:val="24"/>
              </w:rPr>
            </w:pPr>
            <w:r w:rsidRPr="009D3865">
              <w:rPr>
                <w:sz w:val="24"/>
                <w:szCs w:val="24"/>
              </w:rPr>
              <w:t xml:space="preserve">– средства областного бюджета – </w:t>
            </w:r>
            <w:r w:rsidR="00554B94">
              <w:rPr>
                <w:sz w:val="24"/>
                <w:szCs w:val="24"/>
              </w:rPr>
              <w:t xml:space="preserve">                        </w:t>
            </w:r>
            <w:r w:rsidRPr="009D3865">
              <w:rPr>
                <w:sz w:val="24"/>
                <w:szCs w:val="24"/>
              </w:rPr>
              <w:t>1 404,3 млн. рублей.</w:t>
            </w:r>
          </w:p>
          <w:p w:rsidR="0008580A" w:rsidRPr="00A413DF" w:rsidRDefault="0008580A" w:rsidP="0008580A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071"/>
              </w:tabs>
              <w:spacing w:before="0" w:line="240" w:lineRule="auto"/>
              <w:ind w:firstLine="709"/>
              <w:rPr>
                <w:sz w:val="24"/>
                <w:szCs w:val="24"/>
              </w:rPr>
            </w:pPr>
            <w:r w:rsidRPr="0039284F">
              <w:rPr>
                <w:b/>
                <w:sz w:val="24"/>
                <w:szCs w:val="24"/>
              </w:rPr>
              <w:t xml:space="preserve">Государственный долг Архангельской области за 2017 год уменьшился на -98,7 млн. рублей или на </w:t>
            </w:r>
            <w:r w:rsidR="00554B94">
              <w:rPr>
                <w:b/>
                <w:sz w:val="24"/>
                <w:szCs w:val="24"/>
              </w:rPr>
              <w:t xml:space="preserve">                 </w:t>
            </w:r>
            <w:r w:rsidRPr="0039284F">
              <w:rPr>
                <w:b/>
                <w:sz w:val="24"/>
                <w:szCs w:val="24"/>
              </w:rPr>
              <w:t>0,2 % и по состоянию на 01.01.2018 год составил 40 916,7 млн. рублей</w:t>
            </w:r>
            <w:r w:rsidRPr="00A413DF">
              <w:rPr>
                <w:sz w:val="24"/>
                <w:szCs w:val="24"/>
              </w:rPr>
              <w:t xml:space="preserve">, что ниже утвержденного областным законом предела на </w:t>
            </w:r>
            <w:r w:rsidRPr="00A413DF">
              <w:rPr>
                <w:sz w:val="24"/>
                <w:szCs w:val="24"/>
              </w:rPr>
              <w:lastRenderedPageBreak/>
              <w:t>1080,0 млн. рублей. В структуре долга большую часть занимают задолженности по кредитам кредитных организаций (62,7 %) и по бюджетным кредитам (36,2 %).</w:t>
            </w:r>
          </w:p>
          <w:p w:rsidR="0008580A" w:rsidRPr="007249A2" w:rsidRDefault="0008580A" w:rsidP="0008580A">
            <w:pPr>
              <w:pStyle w:val="2"/>
              <w:shd w:val="clear" w:color="auto" w:fill="auto"/>
              <w:spacing w:before="0" w:line="240" w:lineRule="auto"/>
              <w:ind w:firstLine="709"/>
              <w:rPr>
                <w:sz w:val="24"/>
                <w:szCs w:val="24"/>
              </w:rPr>
            </w:pPr>
            <w:r w:rsidRPr="007249A2">
              <w:rPr>
                <w:sz w:val="24"/>
                <w:szCs w:val="24"/>
              </w:rPr>
              <w:t xml:space="preserve">По отношению к утвержденному объему доходов областного бюджета, без учета безвозмездных поступлений, государственные долговые обязательства </w:t>
            </w:r>
            <w:proofErr w:type="gramStart"/>
            <w:r w:rsidRPr="007249A2">
              <w:rPr>
                <w:sz w:val="24"/>
                <w:szCs w:val="24"/>
              </w:rPr>
              <w:t>составляют 81 % и находятся</w:t>
            </w:r>
            <w:proofErr w:type="gramEnd"/>
            <w:r w:rsidRPr="007249A2">
              <w:rPr>
                <w:sz w:val="24"/>
                <w:szCs w:val="24"/>
              </w:rPr>
              <w:t xml:space="preserve"> в пределах ограничений, установленных ст. 107 БК РФ. Отношение государственных долговых обязательств к фактическому поступлению налоговых и неналоговых доходов на отчетную дату составляет 79,1 %.</w:t>
            </w:r>
          </w:p>
          <w:p w:rsidR="006D1D92" w:rsidRDefault="006D1D92" w:rsidP="00B27854">
            <w:pPr>
              <w:ind w:firstLine="709"/>
              <w:jc w:val="both"/>
            </w:pPr>
            <w:r>
              <w:t>В структуре долга бюджетные кредиты сократились на -12,5 процентных пункта и составили 36,2 %, за счет увеличения доли коммерческих кредитов на +12,5 процентных пункта (62,7 %) и государственных гарантий на 0 процентных пункта (1,1%).</w:t>
            </w:r>
          </w:p>
          <w:p w:rsidR="006D1D92" w:rsidRDefault="006D1D92" w:rsidP="00B27854">
            <w:pPr>
              <w:ind w:firstLine="709"/>
              <w:jc w:val="both"/>
            </w:pPr>
            <w:r>
              <w:t xml:space="preserve">Таким образом, увеличение доли кредитов кредитных организаций в структуре государственного долга в 2017 году позволило частично заместить ранее полученные бюджетные кредиты. </w:t>
            </w:r>
            <w:proofErr w:type="gramStart"/>
            <w:r>
              <w:t xml:space="preserve">Изменения в структуре долговых обязательств за отчетный период, характеризующиеся ростом удельного веса кредитов от кредитных организаций за счет снижения доли бюджетных кредитов, что повлияло на рост расходов областного бюджета в части обслуживания долговых обязательств в сравнении с 2016 годом на 42,5 % или </w:t>
            </w:r>
            <w:r w:rsidR="00554B94">
              <w:t xml:space="preserve">                       </w:t>
            </w:r>
            <w:r>
              <w:t>на 476,1 млн. рублей.</w:t>
            </w:r>
            <w:proofErr w:type="gramEnd"/>
            <w:r>
              <w:t xml:space="preserve"> Расходы на обслуживание государственного долга в отчетном периоде произведены на сумму 1 596,0 млн.</w:t>
            </w:r>
            <w:r w:rsidR="00554B94">
              <w:t xml:space="preserve"> </w:t>
            </w:r>
            <w:r>
              <w:t>руб. или 99,7 % к утвержденным показателям сводной бюджетной росписи.</w:t>
            </w:r>
          </w:p>
          <w:p w:rsidR="006D1D92" w:rsidRDefault="006D1D92" w:rsidP="00B27854">
            <w:pPr>
              <w:ind w:firstLine="709"/>
              <w:jc w:val="both"/>
            </w:pPr>
            <w:r>
              <w:lastRenderedPageBreak/>
              <w:t>Из общей суммы, расходов на обслуживание государственного долга 1 575,2 млн. рублей составили расходы на уплату процентов за пользование кредитами кредитных организаций, а 20,8 млн. рублей – расходы на обслуживание бюджетных кредитов.</w:t>
            </w:r>
          </w:p>
          <w:p w:rsidR="006D1D92" w:rsidRDefault="006D1D92" w:rsidP="00B27854">
            <w:pPr>
              <w:ind w:firstLine="709"/>
              <w:jc w:val="both"/>
            </w:pPr>
            <w:r>
              <w:t>Общий объем привлеченных бюджетных кредитов за 2017 год составил                           36 851,2 млн. рублей, из них:</w:t>
            </w:r>
          </w:p>
          <w:p w:rsidR="006D1D92" w:rsidRDefault="006D1D92" w:rsidP="00B27854">
            <w:pPr>
              <w:ind w:firstLine="709"/>
              <w:jc w:val="both"/>
            </w:pPr>
            <w:r>
              <w:t xml:space="preserve">- на основании договора о предоставлении бюджетного кредита с УФК по Архангельской области и НАО на пополнение остатков средств на счете областного бюджета (с учетом дополнительных соглашений к нему) в соответствии со ст. 93.6 БК РФ – </w:t>
            </w:r>
            <w:r w:rsidR="00554B94">
              <w:t xml:space="preserve">                     </w:t>
            </w:r>
            <w:r>
              <w:t>25 601,7 млн. рублей, по ставке за пользование кредитом в размере 0,1 % годовых;</w:t>
            </w:r>
          </w:p>
          <w:p w:rsidR="006D1D92" w:rsidRDefault="006D1D92" w:rsidP="00B27854">
            <w:pPr>
              <w:ind w:firstLine="709"/>
              <w:jc w:val="both"/>
            </w:pPr>
            <w:r>
              <w:t>- на основании соглашений с Минфином России на замещение долговых обязательств в виде кредитов кредитных организаций по ставке 0,1 % годовых – 11 249,5 млн. рублей.</w:t>
            </w:r>
          </w:p>
          <w:p w:rsidR="006D1D92" w:rsidRDefault="006D1D92" w:rsidP="00B27854">
            <w:pPr>
              <w:ind w:firstLine="709"/>
              <w:jc w:val="both"/>
            </w:pPr>
            <w:r>
              <w:t>Сумма погашения бюджетных кредитов в 2017 году составила 41 995,3 млн. рублей, в том числе:</w:t>
            </w:r>
          </w:p>
          <w:p w:rsidR="006D1D92" w:rsidRDefault="006D1D92" w:rsidP="00B27854">
            <w:pPr>
              <w:ind w:firstLine="709"/>
              <w:jc w:val="both"/>
            </w:pPr>
            <w:r>
              <w:t>- 25 601,7 млн. рублей – погашен бюджетный кредит на пополнение остатков на счете областного бюджета в соответствии со ст. 93.6 БК РФ. Погашение указанного кредита производилось своевременно;</w:t>
            </w:r>
          </w:p>
          <w:p w:rsidR="006D1D92" w:rsidRDefault="006D1D92" w:rsidP="00B27854">
            <w:pPr>
              <w:ind w:firstLine="709"/>
              <w:jc w:val="both"/>
            </w:pPr>
            <w:r>
              <w:t>- 14 993,5 млн. рублей – погашены бюджетные кредиты, предоставленные Минфином России на замещение долговых обязательств Архангельской области в виде кредитов кредитных организаций;</w:t>
            </w:r>
          </w:p>
          <w:p w:rsidR="006D1D92" w:rsidRDefault="006D1D92" w:rsidP="00B27854">
            <w:pPr>
              <w:ind w:firstLine="709"/>
              <w:jc w:val="both"/>
            </w:pPr>
            <w:r>
              <w:t xml:space="preserve">- 1 400,0 млн. рублей – частично погашены бюджетные кредиты, выделенные в                                     </w:t>
            </w:r>
            <w:r>
              <w:lastRenderedPageBreak/>
              <w:t>2014-2015 годах на покрытие дефицита бюджета.</w:t>
            </w:r>
          </w:p>
          <w:p w:rsidR="006D1D92" w:rsidRDefault="006D1D92" w:rsidP="00B27854">
            <w:pPr>
              <w:ind w:firstLine="709"/>
              <w:jc w:val="both"/>
            </w:pPr>
            <w:r>
              <w:t xml:space="preserve">По состоянию на 01.01.2018 долговые обязательства Архангельской области, в виде бюджетных кредитов сложились по соглашениям с Минфином России на общую сумму 14 826,6 млн. рублей. Средневзвешенная ставка по привлеченным бюджетным кредитам на 01.01.2017 составляла 0,1 % </w:t>
            </w:r>
            <w:proofErr w:type="gramStart"/>
            <w:r>
              <w:t>годовых</w:t>
            </w:r>
            <w:proofErr w:type="gramEnd"/>
            <w:r>
              <w:t xml:space="preserve"> и за отчетный период не изменилась.</w:t>
            </w:r>
          </w:p>
          <w:p w:rsidR="006D1D92" w:rsidRDefault="006D1D92" w:rsidP="00B27854">
            <w:pPr>
              <w:ind w:firstLine="709"/>
              <w:jc w:val="both"/>
            </w:pPr>
            <w:r>
              <w:t xml:space="preserve">По состоянию на 01.01.2018 средневзвешенная ставка по непогашенным кредитам от кредитных организаций сложилась в размере 8,882 % годовых, что на </w:t>
            </w:r>
            <w:r w:rsidR="00554B94">
              <w:t xml:space="preserve">                              </w:t>
            </w:r>
            <w:r>
              <w:t>0,957 процентных пункта ниже соответствующего показателя на 01.01.2017 (9,838 %).</w:t>
            </w:r>
          </w:p>
          <w:p w:rsidR="006D1D92" w:rsidRDefault="006D1D92" w:rsidP="00B27854">
            <w:pPr>
              <w:ind w:firstLine="709"/>
              <w:jc w:val="both"/>
            </w:pPr>
            <w:r>
              <w:t>Долговые обязательства Архангельской области в виде государственных гарантий на 01.01.2018 составили 440,0 млн. рублей и за 2017 год их сумма не изменилась. Государственные гарантии предоставлены АО «Архангельская областная энергетическая компания» в целях обеспечения исполнения обязательств обществом перед кредитной организацией.</w:t>
            </w:r>
          </w:p>
          <w:p w:rsidR="006D1D92" w:rsidRDefault="006D1D92" w:rsidP="00B27854">
            <w:pPr>
              <w:ind w:firstLine="709"/>
              <w:jc w:val="both"/>
            </w:pPr>
            <w:r>
              <w:t>8.</w:t>
            </w:r>
            <w:r>
              <w:tab/>
              <w:t>Поправок на законопроект от субъектов права законодательной</w:t>
            </w:r>
            <w:r>
              <w:t xml:space="preserve"> </w:t>
            </w:r>
            <w:r>
              <w:t>инициативы не поступило.</w:t>
            </w:r>
          </w:p>
          <w:p w:rsidR="004F5741" w:rsidRDefault="006D1D92" w:rsidP="00B27854">
            <w:pPr>
              <w:ind w:firstLine="709"/>
              <w:jc w:val="both"/>
            </w:pPr>
            <w:r>
              <w:t>9.</w:t>
            </w:r>
            <w:r>
              <w:tab/>
              <w:t>Контрольно-счетной палатой Архангельской области подготовлено</w:t>
            </w:r>
            <w:r w:rsidR="00554B94">
              <w:t xml:space="preserve"> </w:t>
            </w:r>
            <w:r>
              <w:t>заключение по результатам внешней проверки отчета об исполнении бюджета</w:t>
            </w:r>
            <w:r>
              <w:t xml:space="preserve"> </w:t>
            </w:r>
            <w:r>
              <w:t>Архангельской области за 2017 год. Контрольно-счетная палата Архангельской</w:t>
            </w:r>
            <w:r w:rsidR="00554B94">
              <w:t xml:space="preserve"> </w:t>
            </w:r>
            <w:r>
              <w:t>области отмечет, что представленный отчет в целом соответствует нормам</w:t>
            </w:r>
            <w:r>
              <w:t xml:space="preserve"> </w:t>
            </w:r>
            <w:r>
              <w:t>бюджетного законодательства.</w:t>
            </w:r>
          </w:p>
        </w:tc>
        <w:tc>
          <w:tcPr>
            <w:tcW w:w="1701" w:type="dxa"/>
          </w:tcPr>
          <w:p w:rsidR="004F5741" w:rsidRDefault="00981115" w:rsidP="00E45ED9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981115" w:rsidRPr="00ED54DC" w:rsidRDefault="00981115" w:rsidP="00981115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D54DC">
              <w:rPr>
                <w:sz w:val="22"/>
                <w:szCs w:val="22"/>
              </w:rPr>
              <w:t>Комитет по бюджету и налоговой политике рекомендует депутатам</w:t>
            </w:r>
            <w:r>
              <w:rPr>
                <w:sz w:val="22"/>
                <w:szCs w:val="22"/>
              </w:rPr>
              <w:t xml:space="preserve"> </w:t>
            </w:r>
            <w:r w:rsidRPr="00ED54DC">
              <w:rPr>
                <w:sz w:val="22"/>
                <w:szCs w:val="22"/>
              </w:rPr>
              <w:t xml:space="preserve">областного Собрания </w:t>
            </w:r>
            <w:r w:rsidRPr="0039284F">
              <w:rPr>
                <w:b/>
                <w:sz w:val="22"/>
                <w:szCs w:val="22"/>
              </w:rPr>
              <w:t>принять предложенный проект областного закона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D54DC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ED54DC">
              <w:rPr>
                <w:sz w:val="22"/>
                <w:szCs w:val="22"/>
              </w:rPr>
              <w:t xml:space="preserve">сорок пятой сессии Архангельского областного Собрания депутатов </w:t>
            </w:r>
            <w:r w:rsidRPr="0039284F">
              <w:rPr>
                <w:b/>
                <w:sz w:val="22"/>
                <w:szCs w:val="22"/>
              </w:rPr>
              <w:t>в первом и во втором чтении</w:t>
            </w:r>
            <w:r w:rsidRPr="00ED54DC">
              <w:rPr>
                <w:sz w:val="22"/>
                <w:szCs w:val="22"/>
              </w:rPr>
              <w:t>.</w:t>
            </w:r>
          </w:p>
          <w:p w:rsidR="004F5741" w:rsidRPr="00A9560A" w:rsidRDefault="004F5741" w:rsidP="00574E4C">
            <w:pPr>
              <w:jc w:val="both"/>
            </w:pPr>
          </w:p>
        </w:tc>
      </w:tr>
      <w:tr w:rsidR="008D5AAC" w:rsidRPr="00F118F7" w:rsidTr="001E5864">
        <w:tc>
          <w:tcPr>
            <w:tcW w:w="588" w:type="dxa"/>
          </w:tcPr>
          <w:p w:rsidR="008D5AAC" w:rsidRDefault="008D5AAC" w:rsidP="001E58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497" w:type="dxa"/>
          </w:tcPr>
          <w:p w:rsidR="008D5AAC" w:rsidRDefault="008D5AAC" w:rsidP="00F6626E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D7F5F">
              <w:rPr>
                <w:sz w:val="24"/>
                <w:szCs w:val="24"/>
              </w:rPr>
              <w:t>роект областного закона «</w:t>
            </w:r>
            <w:r w:rsidRPr="00F6626E">
              <w:rPr>
                <w:b/>
                <w:sz w:val="24"/>
                <w:szCs w:val="24"/>
              </w:rPr>
              <w:t>Об исполнении бюджета территориального фонда обязательного медицинского страхования Архангельской области за 2017 год</w:t>
            </w:r>
            <w:r w:rsidRPr="002D7F5F">
              <w:rPr>
                <w:sz w:val="24"/>
                <w:szCs w:val="24"/>
              </w:rPr>
              <w:t>»</w:t>
            </w:r>
            <w:r w:rsidRPr="00065E52">
              <w:rPr>
                <w:b/>
                <w:i/>
                <w:sz w:val="24"/>
                <w:szCs w:val="24"/>
              </w:rPr>
              <w:t xml:space="preserve"> (первое и второе чтение).</w:t>
            </w:r>
          </w:p>
        </w:tc>
        <w:tc>
          <w:tcPr>
            <w:tcW w:w="1800" w:type="dxa"/>
          </w:tcPr>
          <w:p w:rsidR="008D5AAC" w:rsidRPr="0019549C" w:rsidRDefault="00B42A13" w:rsidP="008E1FE9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Правительство Архангельской области/                 </w:t>
            </w:r>
            <w:proofErr w:type="spellStart"/>
            <w:r>
              <w:rPr>
                <w:sz w:val="24"/>
                <w:szCs w:val="24"/>
              </w:rPr>
              <w:t>Ясько</w:t>
            </w:r>
            <w:proofErr w:type="spellEnd"/>
            <w:r>
              <w:rPr>
                <w:sz w:val="24"/>
                <w:szCs w:val="24"/>
              </w:rPr>
              <w:t xml:space="preserve"> Н.Н., </w:t>
            </w:r>
            <w:proofErr w:type="spellStart"/>
            <w:r>
              <w:rPr>
                <w:sz w:val="24"/>
                <w:szCs w:val="24"/>
              </w:rPr>
              <w:t>Карпунов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5146" w:type="dxa"/>
          </w:tcPr>
          <w:p w:rsidR="008D5AAC" w:rsidRPr="008D5AAC" w:rsidRDefault="008D5AAC" w:rsidP="008D5AAC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8D5AAC">
              <w:rPr>
                <w:sz w:val="24"/>
                <w:szCs w:val="24"/>
              </w:rPr>
              <w:t xml:space="preserve">1. </w:t>
            </w:r>
            <w:proofErr w:type="gramStart"/>
            <w:r w:rsidRPr="008D5AAC">
              <w:rPr>
                <w:sz w:val="24"/>
                <w:szCs w:val="24"/>
              </w:rPr>
              <w:t>Согласно представленному отчету за 2017 год в бюджет территориального фонда ОМС поступили доходы в сумме                              17 859,94 млн. рублей или на 2,4 % больше аналогичного периода прошлого года (100,1 % от назначений, утвержденных на год областным законом о бюджете территориального фонда), в том числе налоговые и неналоговые доходы составили 45,83 млн. рублей (106,6 % от назначений, утвержденных на год областным законом о бюджете</w:t>
            </w:r>
            <w:proofErr w:type="gramEnd"/>
            <w:r w:rsidRPr="008D5AAC">
              <w:rPr>
                <w:sz w:val="24"/>
                <w:szCs w:val="24"/>
              </w:rPr>
              <w:t xml:space="preserve"> территориального фонда), безвозмездные поступления составили </w:t>
            </w:r>
            <w:r w:rsidR="00662AE8">
              <w:rPr>
                <w:sz w:val="24"/>
                <w:szCs w:val="24"/>
              </w:rPr>
              <w:t xml:space="preserve">                         </w:t>
            </w:r>
            <w:r w:rsidRPr="008D5AAC">
              <w:rPr>
                <w:sz w:val="24"/>
                <w:szCs w:val="24"/>
              </w:rPr>
              <w:t xml:space="preserve">17 814,11 млн. рублей (100,0 % от назначений, утвержденных на год областным законом о бюджете территориального фонда) или </w:t>
            </w:r>
            <w:r w:rsidR="00662AE8">
              <w:rPr>
                <w:sz w:val="24"/>
                <w:szCs w:val="24"/>
              </w:rPr>
              <w:t xml:space="preserve">                        </w:t>
            </w:r>
            <w:r w:rsidRPr="008D5AAC">
              <w:rPr>
                <w:sz w:val="24"/>
                <w:szCs w:val="24"/>
              </w:rPr>
              <w:t>на 3,15 % больше аналогичного периода прошлого года.</w:t>
            </w:r>
          </w:p>
          <w:p w:rsidR="008D5AAC" w:rsidRPr="008D5AAC" w:rsidRDefault="008D5AAC" w:rsidP="008D5AAC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proofErr w:type="gramStart"/>
            <w:r w:rsidRPr="008D5AAC">
              <w:rPr>
                <w:sz w:val="24"/>
                <w:szCs w:val="24"/>
              </w:rPr>
              <w:t>В доходную часть бюджета территориального фонда ОМС в 2017 году поступили следующие налоговые и неналоговые доходы: доходы от оказания платных услуг (работ) и компенсации затрат государства на сумму  0,001 млн. рублей (или на 100 % от назначений, утвержденных на год областным законом о бюджете территориального фонда), штрафов, санкций, возмещение ущерба на сумму 12,38 млн. рублей или на -30,5 % меньше поступлений аналогичного</w:t>
            </w:r>
            <w:proofErr w:type="gramEnd"/>
            <w:r w:rsidRPr="008D5AAC">
              <w:rPr>
                <w:sz w:val="24"/>
                <w:szCs w:val="24"/>
              </w:rPr>
              <w:t xml:space="preserve"> периода прошлого года (или 137,6 % от назначений, утвержденных на год областным законом о бюджете территориального фонда), прочих неналоговых доходов на сумму  33,4 млн. рублей  (или 98,4 % от назначений, утвержденных на год областным законом о бюджете территориального фонда). </w:t>
            </w:r>
          </w:p>
          <w:p w:rsidR="008D5AAC" w:rsidRPr="008D5AAC" w:rsidRDefault="008D5AAC" w:rsidP="008D5AAC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proofErr w:type="gramStart"/>
            <w:r w:rsidRPr="008D5AAC">
              <w:rPr>
                <w:sz w:val="24"/>
                <w:szCs w:val="24"/>
              </w:rPr>
              <w:t xml:space="preserve">Поступление средств на финансовое </w:t>
            </w:r>
            <w:r w:rsidRPr="008D5AAC">
              <w:rPr>
                <w:sz w:val="24"/>
                <w:szCs w:val="24"/>
              </w:rPr>
              <w:lastRenderedPageBreak/>
              <w:t>обеспечение организации ОМС за счет федеральных средств и средств бюджетов территориальных фондов ОМС (межтерриториальные расчеты) в 2017 году составило   18 064,33 млн. рублей (или 100,1 % от назначений, утвержденных на год областным законом о бюджете территориального фонда),  по сравнению с аналогичным периодом прошлого года увеличено на 674,22 млн. рублей или на 3,88 %, в том числе:</w:t>
            </w:r>
            <w:proofErr w:type="gramEnd"/>
          </w:p>
          <w:p w:rsidR="008D5AAC" w:rsidRPr="008D5AAC" w:rsidRDefault="008D5AAC" w:rsidP="008D5AAC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8D5AAC">
              <w:rPr>
                <w:sz w:val="24"/>
                <w:szCs w:val="24"/>
              </w:rPr>
              <w:t>17 793,97 млн. рублей (или 100,0 % от назначений, утвержденных на год областным законом о бюджете территориального фонда) субвенции на финансовое обеспечение организации ОМС на территориях субъектов Российской Федерации;</w:t>
            </w:r>
          </w:p>
          <w:p w:rsidR="008D5AAC" w:rsidRPr="008D5AAC" w:rsidRDefault="008D5AAC" w:rsidP="008D5AAC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8D5AAC">
              <w:rPr>
                <w:sz w:val="24"/>
                <w:szCs w:val="24"/>
              </w:rPr>
              <w:t>270,36 мил</w:t>
            </w:r>
            <w:proofErr w:type="gramStart"/>
            <w:r w:rsidRPr="008D5AAC">
              <w:rPr>
                <w:sz w:val="24"/>
                <w:szCs w:val="24"/>
              </w:rPr>
              <w:t>.</w:t>
            </w:r>
            <w:proofErr w:type="gramEnd"/>
            <w:r w:rsidRPr="008D5AAC">
              <w:rPr>
                <w:sz w:val="24"/>
                <w:szCs w:val="24"/>
              </w:rPr>
              <w:t xml:space="preserve"> </w:t>
            </w:r>
            <w:proofErr w:type="gramStart"/>
            <w:r w:rsidRPr="008D5AAC">
              <w:rPr>
                <w:sz w:val="24"/>
                <w:szCs w:val="24"/>
              </w:rPr>
              <w:t>р</w:t>
            </w:r>
            <w:proofErr w:type="gramEnd"/>
            <w:r w:rsidRPr="008D5AAC">
              <w:rPr>
                <w:sz w:val="24"/>
                <w:szCs w:val="24"/>
              </w:rPr>
              <w:t>ублей (или 104,0 % от назначений, утвержденных на год областным законом о бюджете территориального фонда) прочие межбюджетные трансферты, передаваемые в бюджет территориального фонда (межтерриториальные расчеты).</w:t>
            </w:r>
          </w:p>
          <w:p w:rsidR="008D5AAC" w:rsidRPr="008D5AAC" w:rsidRDefault="008D5AAC" w:rsidP="008D5AAC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8D5AAC">
              <w:rPr>
                <w:sz w:val="24"/>
                <w:szCs w:val="24"/>
              </w:rPr>
              <w:t xml:space="preserve">Поступление иных межбюджетных трансфертов на осуществление единовременных компенсационных выплат медицинским работникам составило 20,4 млн. рублей (или 94,4 % от назначений, утвержденных на год областным законом о бюджете территориального фонда), по сравнению с аналогичным периодом прошлого года уменьшено на 4,84 млн. рублей или </w:t>
            </w:r>
            <w:r w:rsidR="00662AE8">
              <w:rPr>
                <w:sz w:val="24"/>
                <w:szCs w:val="24"/>
              </w:rPr>
              <w:t xml:space="preserve">                        </w:t>
            </w:r>
            <w:r w:rsidRPr="008D5AAC">
              <w:rPr>
                <w:sz w:val="24"/>
                <w:szCs w:val="24"/>
              </w:rPr>
              <w:t>на 19,2 %.</w:t>
            </w:r>
          </w:p>
          <w:p w:rsidR="008D5AAC" w:rsidRPr="008D5AAC" w:rsidRDefault="008D5AAC" w:rsidP="008D5AAC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8D5AAC">
              <w:rPr>
                <w:sz w:val="24"/>
                <w:szCs w:val="24"/>
              </w:rPr>
              <w:t xml:space="preserve">Доходы территориального фонда ОМС от возврата остатков субсидий, субвенций и </w:t>
            </w:r>
            <w:proofErr w:type="gramStart"/>
            <w:r w:rsidRPr="008D5AAC">
              <w:rPr>
                <w:sz w:val="24"/>
                <w:szCs w:val="24"/>
              </w:rPr>
              <w:t>иных межбюджетных трансфертов, имеющих целевое назначение прошлых лет составили</w:t>
            </w:r>
            <w:proofErr w:type="gramEnd"/>
            <w:r w:rsidRPr="008D5AAC">
              <w:rPr>
                <w:sz w:val="24"/>
                <w:szCs w:val="24"/>
              </w:rPr>
              <w:t xml:space="preserve"> 2,33 млн. рублей (или 160,0 % от назначений, </w:t>
            </w:r>
            <w:r w:rsidRPr="008D5AAC">
              <w:rPr>
                <w:sz w:val="24"/>
                <w:szCs w:val="24"/>
              </w:rPr>
              <w:lastRenderedPageBreak/>
              <w:t>утвержденных на год областным законом о бюджете территориального фонда), по сравнению с аналогичным периодом прошлого года увеличение на 1,23 млн. рублей. Из них 2,33 млн. рублей  поступили от министерства здравоохранения Архангельской области в связи с расторжением договоров с медицинскими работниками; 0,001 млн. рублей поступили от территориальных фондов ОМС других субъектов РФ, как межбюджетные трансферты прошлых лет, подлежащие возврату в ФФОМС.</w:t>
            </w:r>
          </w:p>
          <w:p w:rsidR="008D5AAC" w:rsidRPr="008D5AAC" w:rsidRDefault="008D5AAC" w:rsidP="008D5AAC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proofErr w:type="gramStart"/>
            <w:r w:rsidRPr="008D5AAC">
              <w:rPr>
                <w:sz w:val="24"/>
                <w:szCs w:val="24"/>
              </w:rPr>
              <w:t>Возврат в бюджет ФОМС и областной бюджет субъекта РФ  остатков субсидий, субвенций и иных межбюджетных трансфертов, имеющих целевое назначение прошлых лет составил -272,94 млн. рублей (или 100,9 % от назначений, утвержденных на год областным законом о бюджете территориального фонда), по сравнению с аналогичным периодом прошлого года увеличение на -127,0 млн. рублей или на 87,02 % в том числе:</w:t>
            </w:r>
            <w:proofErr w:type="gramEnd"/>
          </w:p>
          <w:p w:rsidR="008D5AAC" w:rsidRPr="008D5AAC" w:rsidRDefault="008D5AAC" w:rsidP="008D5AAC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8D5AAC">
              <w:rPr>
                <w:sz w:val="24"/>
                <w:szCs w:val="24"/>
              </w:rPr>
              <w:t>-270,61 млн. рублей – возврат в бюджет ФОМС остатка субвенций прошлых лет на финансовое обеспечение организации ОМС на территориях субъектов Российской Федерации, том числе движение неиспользованного страховыми медицинскими организациями и медицинскими организациями остатка субвенции ФОМС за 2016 год;</w:t>
            </w:r>
          </w:p>
          <w:p w:rsidR="008D5AAC" w:rsidRPr="008D5AAC" w:rsidRDefault="008D5AAC" w:rsidP="008D5AAC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8D5AAC">
              <w:rPr>
                <w:sz w:val="24"/>
                <w:szCs w:val="24"/>
              </w:rPr>
              <w:t xml:space="preserve">-2,33 млн. рублей – возврат в бюджет ФОМС остатка на осуществление единовременных выплат медицинским работникам, поступивших от министерства здравоохранения Архангельской области в связи с расторжением договоров с медицинскими работниками, заключенных в </w:t>
            </w:r>
            <w:r w:rsidRPr="008D5AAC">
              <w:rPr>
                <w:sz w:val="24"/>
                <w:szCs w:val="24"/>
              </w:rPr>
              <w:lastRenderedPageBreak/>
              <w:t>предыдущие годы;</w:t>
            </w:r>
          </w:p>
          <w:p w:rsidR="008D5AAC" w:rsidRPr="008D5AAC" w:rsidRDefault="008D5AAC" w:rsidP="008D5AAC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8D5AAC">
              <w:rPr>
                <w:sz w:val="24"/>
                <w:szCs w:val="24"/>
              </w:rPr>
              <w:t>-0,001 млн. рублей – возврат в бюджет ФОМС остатка иных межбюджетных трансфертов прошлых лет на дополнительное финансовое обеспечение оказания специализированной, в том числе высокотехнологичной медицинской помощи, включенной в базовую программу ОМС;</w:t>
            </w:r>
          </w:p>
          <w:p w:rsidR="008D5AAC" w:rsidRPr="008D5AAC" w:rsidRDefault="008D5AAC" w:rsidP="008D5AAC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8D5AAC">
              <w:rPr>
                <w:sz w:val="24"/>
                <w:szCs w:val="24"/>
              </w:rPr>
              <w:t>-0,001 млн. рублей – возврат в областной бюджет средств межбюджетного трансферта прошлых лет на финансовое обеспечение скорой медицинской помощи, оказываемой сверх базовой программы ОМС, поступивших от медицинских организаций.</w:t>
            </w:r>
          </w:p>
          <w:p w:rsidR="008D5AAC" w:rsidRPr="008D5AAC" w:rsidRDefault="008D5AAC" w:rsidP="008D5AAC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8D5AAC">
              <w:rPr>
                <w:sz w:val="24"/>
                <w:szCs w:val="24"/>
              </w:rPr>
              <w:t>Расходы бюджета территориального фонда за 2017 год составили 18 451,32 млн. рублей или больше аналогичного периода прошлого года на 1 626,27 млн. рублей (на 9,8 %) (99,2 % от назначений, утвержденным на год областным законом о бюджете территориального фонда).</w:t>
            </w:r>
          </w:p>
          <w:p w:rsidR="008D5AAC" w:rsidRPr="008D5AAC" w:rsidRDefault="008D5AAC" w:rsidP="008D5AAC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proofErr w:type="gramStart"/>
            <w:r w:rsidRPr="008D5AAC">
              <w:rPr>
                <w:sz w:val="24"/>
                <w:szCs w:val="24"/>
              </w:rPr>
              <w:t>Основной объем расходов территориального фонда в 2017 году 99,3 % всех расходов территориального фонда ОМС направлен на осуществление полномочий в сфере ОМС 18 328,84 млн. рублей или на 9,8 % больше аналогичного периода прошлого года (99,2 % от назначений утвержденным на год областным законом о бюджете территориального фонда), в том числе средства перечислены: в страховые медицинские организации – 17 119,94 млн. рублей или на</w:t>
            </w:r>
            <w:proofErr w:type="gramEnd"/>
            <w:r w:rsidRPr="008D5AAC">
              <w:rPr>
                <w:sz w:val="24"/>
                <w:szCs w:val="24"/>
              </w:rPr>
              <w:t xml:space="preserve"> 9,2 % с увеличением к 2016 году; в медицинские организации  – 277,26 млн. рублей или с увеличением к прошлому году на 9,9 %; </w:t>
            </w:r>
            <w:proofErr w:type="gramStart"/>
            <w:r w:rsidRPr="008D5AAC">
              <w:rPr>
                <w:sz w:val="24"/>
                <w:szCs w:val="24"/>
              </w:rPr>
              <w:t xml:space="preserve">в территориальные фонды ОМС других субъектов РФ на оплату медицинской помощи, </w:t>
            </w:r>
            <w:r w:rsidRPr="008D5AAC">
              <w:rPr>
                <w:sz w:val="24"/>
                <w:szCs w:val="24"/>
              </w:rPr>
              <w:lastRenderedPageBreak/>
              <w:t>оказанной гражданам, застрахованным на территории Архангельской области, за пределами территории страхования  – 590 млн. рублей или с увеличением к прошлому отчетному периоду на 49,1 % (причинами увеличения данных расходов являются рост численности пациентов, получивших медицинскую помощь в медицинских организациях, расположенных на территории других субъектов РФ, в том числе направленных на лечение</w:t>
            </w:r>
            <w:proofErr w:type="gramEnd"/>
            <w:r w:rsidRPr="008D5AAC">
              <w:rPr>
                <w:sz w:val="24"/>
                <w:szCs w:val="24"/>
              </w:rPr>
              <w:t xml:space="preserve"> для получения высокотехнологичной медицинской помощи); </w:t>
            </w:r>
            <w:proofErr w:type="gramStart"/>
            <w:r w:rsidRPr="008D5AAC">
              <w:rPr>
                <w:sz w:val="24"/>
                <w:szCs w:val="24"/>
              </w:rPr>
              <w:t xml:space="preserve">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оборудования, из средств нормированного страхового запаса территориального фонда в медицинские организации направлено  – </w:t>
            </w:r>
            <w:r w:rsidR="00B27854">
              <w:rPr>
                <w:sz w:val="24"/>
                <w:szCs w:val="24"/>
              </w:rPr>
              <w:t xml:space="preserve">               </w:t>
            </w:r>
            <w:r w:rsidRPr="008D5AAC">
              <w:rPr>
                <w:sz w:val="24"/>
                <w:szCs w:val="24"/>
              </w:rPr>
              <w:t>116,94 млн. рублей или на 517,4 % с увеличением к уровню прошлого периода (на дополнительное профессиональное образование медицинских работников – 0,67 млн. рублей, на приобретение медицинского оборудования</w:t>
            </w:r>
            <w:proofErr w:type="gramEnd"/>
            <w:r w:rsidRPr="008D5AAC">
              <w:rPr>
                <w:sz w:val="24"/>
                <w:szCs w:val="24"/>
              </w:rPr>
              <w:t xml:space="preserve">  – </w:t>
            </w:r>
            <w:proofErr w:type="gramStart"/>
            <w:r w:rsidRPr="008D5AAC">
              <w:rPr>
                <w:sz w:val="24"/>
                <w:szCs w:val="24"/>
              </w:rPr>
              <w:t xml:space="preserve">104,88 млн. рублей; на  проведение ремонта медицинского оборудования – 11,39 млн. рублей); на ведение дела страховых медицинских организаций – 224,71 млн. рублей, что не превышает установленного законом норматива 1,3 % или с увеличением на 11,15 % к уровню 2016 года. </w:t>
            </w:r>
            <w:proofErr w:type="gramEnd"/>
          </w:p>
          <w:p w:rsidR="008D5AAC" w:rsidRPr="008D5AAC" w:rsidRDefault="008D5AAC" w:rsidP="008D5AAC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8D5AAC">
              <w:rPr>
                <w:sz w:val="24"/>
                <w:szCs w:val="24"/>
              </w:rPr>
              <w:t xml:space="preserve">Расходы на единовременные компенсационные выплаты медицинским работникам, прибывшим (переехавшим) на работу в сельскую местность составили 20,4 </w:t>
            </w:r>
            <w:r w:rsidRPr="008D5AAC">
              <w:rPr>
                <w:sz w:val="24"/>
                <w:szCs w:val="24"/>
              </w:rPr>
              <w:lastRenderedPageBreak/>
              <w:t>млн. рублей или 94,4 % к плановым значениям, со снижением к уровню 2016 года на 19,2 %.</w:t>
            </w:r>
          </w:p>
          <w:p w:rsidR="008D5AAC" w:rsidRPr="008D5AAC" w:rsidRDefault="008D5AAC" w:rsidP="008D5AAC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8D5AAC">
              <w:rPr>
                <w:sz w:val="24"/>
                <w:szCs w:val="24"/>
              </w:rPr>
              <w:t>Расходы на выполнение управленческих функций территориальным фондом составили 102,08 млн. рублей или 96,1 %  к плановым значениям,  со снижением к уровню прошлого года на 0,78 %.</w:t>
            </w:r>
          </w:p>
          <w:p w:rsidR="008D5AAC" w:rsidRPr="008D5AAC" w:rsidRDefault="008D5AAC" w:rsidP="008D5AAC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8D5AAC">
              <w:rPr>
                <w:sz w:val="24"/>
                <w:szCs w:val="24"/>
              </w:rPr>
              <w:t xml:space="preserve">Нормативный страховой запас на </w:t>
            </w:r>
            <w:r w:rsidR="00662AE8">
              <w:rPr>
                <w:sz w:val="24"/>
                <w:szCs w:val="24"/>
              </w:rPr>
              <w:t xml:space="preserve">                 </w:t>
            </w:r>
            <w:r w:rsidRPr="008D5AAC">
              <w:rPr>
                <w:sz w:val="24"/>
                <w:szCs w:val="24"/>
              </w:rPr>
              <w:t>2017 год установлен в объеме 1 400 млн. рублей, аналогичный значению 2016 года. В 2017 году за счет средств нормированного страхового запаса территориального фонда произведены расходы в размере 984,19 млн. рублей или на 20,5 % меньше, чем в 2016 году на следующие цели:</w:t>
            </w:r>
          </w:p>
          <w:p w:rsidR="008D5AAC" w:rsidRPr="008D5AAC" w:rsidRDefault="008D5AAC" w:rsidP="008D5AAC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8D5AAC">
              <w:rPr>
                <w:sz w:val="24"/>
                <w:szCs w:val="24"/>
              </w:rPr>
              <w:t>- возмещение затрат другим территориальным фондам ОМС по оплате медицинской помощи, оказанной гражданам, застрахованным на территории Архангельской области, за пределами территории страхования в размере 590,0 млн. рублей;</w:t>
            </w:r>
          </w:p>
          <w:p w:rsidR="008D5AAC" w:rsidRPr="008D5AAC" w:rsidRDefault="008D5AAC" w:rsidP="008D5AAC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8D5AAC">
              <w:rPr>
                <w:sz w:val="24"/>
                <w:szCs w:val="24"/>
              </w:rPr>
              <w:t>- оплата счетов медицинских организаций Архангельской области за медицинскую помощь, оказанную на территории Архангельской области лицам, застрахованным на территории других субъектов РФ в размере 277,26 млн. рублей;</w:t>
            </w:r>
          </w:p>
          <w:p w:rsidR="008D5AAC" w:rsidRPr="008D5AAC" w:rsidRDefault="008D5AAC" w:rsidP="008D5AAC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8D5AAC">
              <w:rPr>
                <w:sz w:val="24"/>
                <w:szCs w:val="24"/>
              </w:rPr>
              <w:t>-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в размере 116,94 млн. рублей.</w:t>
            </w:r>
          </w:p>
          <w:p w:rsidR="008D5AAC" w:rsidRPr="008D5AAC" w:rsidRDefault="008D5AAC" w:rsidP="008D5AAC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8D5AAC">
              <w:rPr>
                <w:sz w:val="24"/>
                <w:szCs w:val="24"/>
              </w:rPr>
              <w:t xml:space="preserve">Территориальная программа государственных гарантий бесплатного оказания гражданам медицинской помощи в </w:t>
            </w:r>
            <w:r w:rsidRPr="008D5AAC">
              <w:rPr>
                <w:sz w:val="24"/>
                <w:szCs w:val="24"/>
              </w:rPr>
              <w:lastRenderedPageBreak/>
              <w:t>Архангельской области на              2017 год и на плановый период 2018 и 2019 годы, утверждена постановлением Правительства  Архангельской области от 27.12.2016 года  № 533-пп (ред. постановлений Правительства Архангельской области от 10.05.2017 N 197-пп, от 17.10.2017 N 429-пп, от 26.12.2017 N 608-пп</w:t>
            </w:r>
            <w:proofErr w:type="gramStart"/>
            <w:r w:rsidRPr="008D5AAC">
              <w:rPr>
                <w:sz w:val="24"/>
                <w:szCs w:val="24"/>
              </w:rPr>
              <w:t xml:space="preserve"> )</w:t>
            </w:r>
            <w:proofErr w:type="gramEnd"/>
            <w:r w:rsidRPr="008D5AAC">
              <w:rPr>
                <w:sz w:val="24"/>
                <w:szCs w:val="24"/>
              </w:rPr>
              <w:t>.</w:t>
            </w:r>
          </w:p>
          <w:p w:rsidR="008D5AAC" w:rsidRPr="008D5AAC" w:rsidRDefault="008D5AAC" w:rsidP="008D5AAC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proofErr w:type="gramStart"/>
            <w:r w:rsidRPr="008D5AAC">
              <w:rPr>
                <w:sz w:val="24"/>
                <w:szCs w:val="24"/>
              </w:rPr>
              <w:t>Общая стоимость Программы государственных гарантий с учетом изменений утверждена 21 818,46 млн. рублей с ростом к уровню  2016 года на  5,9 %, в том числе стоимость программы за счет средств ОМС составила 17 692,89 млн. рублей и увеличилась по сравнению с прошлым годом на   4,9 %, исполнена программа ОМС в сумме 16 859,6 млн. рублей, что больше уровня прошлого года на 538,46</w:t>
            </w:r>
            <w:proofErr w:type="gramEnd"/>
            <w:r w:rsidRPr="008D5AAC">
              <w:rPr>
                <w:sz w:val="24"/>
                <w:szCs w:val="24"/>
              </w:rPr>
              <w:t xml:space="preserve"> млн. рублей или 3,3 %. (95,3 % от плановых назначений).</w:t>
            </w:r>
          </w:p>
          <w:p w:rsidR="008D5AAC" w:rsidRPr="008D5AAC" w:rsidRDefault="008D5AAC" w:rsidP="008D5AAC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8D5AAC">
              <w:rPr>
                <w:sz w:val="24"/>
                <w:szCs w:val="24"/>
              </w:rPr>
              <w:t xml:space="preserve">Размер страховых взносов на обязательное медицинское страхование неработающего населения Архангельской области составил 7 890,6 млн. рублей или на </w:t>
            </w:r>
            <w:r w:rsidR="00662AE8">
              <w:rPr>
                <w:sz w:val="24"/>
                <w:szCs w:val="24"/>
              </w:rPr>
              <w:t xml:space="preserve">     </w:t>
            </w:r>
            <w:r w:rsidRPr="008D5AAC">
              <w:rPr>
                <w:sz w:val="24"/>
                <w:szCs w:val="24"/>
              </w:rPr>
              <w:t>1,4 % больше к уровню 2016 года.</w:t>
            </w:r>
          </w:p>
          <w:p w:rsidR="008D5AAC" w:rsidRPr="008D5AAC" w:rsidRDefault="008D5AAC" w:rsidP="008D5AAC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8D5AAC">
              <w:rPr>
                <w:sz w:val="24"/>
                <w:szCs w:val="24"/>
              </w:rPr>
              <w:t>Фактическое исполнение нормативов объемов медицинской помощи на одно застрахованное лицо, в рамках программы ОМС за 2017 год составило:</w:t>
            </w:r>
          </w:p>
          <w:p w:rsidR="008D5AAC" w:rsidRPr="008D5AAC" w:rsidRDefault="008D5AAC" w:rsidP="008D5AAC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8D5AAC">
              <w:rPr>
                <w:sz w:val="24"/>
                <w:szCs w:val="24"/>
              </w:rPr>
              <w:t>- По амбулаторно-поликлинической помощи:</w:t>
            </w:r>
          </w:p>
          <w:p w:rsidR="008D5AAC" w:rsidRPr="008D5AAC" w:rsidRDefault="008D5AAC" w:rsidP="008D5AAC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8D5AAC">
              <w:rPr>
                <w:sz w:val="24"/>
                <w:szCs w:val="24"/>
              </w:rPr>
              <w:t>с профилактической целью – 100,3 % от утвержденного территориального норматива (в 2016 году – 93,8 %);</w:t>
            </w:r>
          </w:p>
          <w:p w:rsidR="008D5AAC" w:rsidRPr="008D5AAC" w:rsidRDefault="008D5AAC" w:rsidP="008D5AAC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8D5AAC">
              <w:rPr>
                <w:sz w:val="24"/>
                <w:szCs w:val="24"/>
              </w:rPr>
              <w:t>по неотложной медицинской помощи – 100,2 % от утвержденного территориального норматива (в 2016 году – 93,99 %);</w:t>
            </w:r>
          </w:p>
          <w:p w:rsidR="008D5AAC" w:rsidRPr="008D5AAC" w:rsidRDefault="008D5AAC" w:rsidP="008D5AAC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8D5AAC">
              <w:rPr>
                <w:sz w:val="24"/>
                <w:szCs w:val="24"/>
              </w:rPr>
              <w:t xml:space="preserve">по обращениям в связи с заболеваниями – 96,9 % от утвержденного территориального </w:t>
            </w:r>
            <w:r w:rsidRPr="008D5AAC">
              <w:rPr>
                <w:sz w:val="24"/>
                <w:szCs w:val="24"/>
              </w:rPr>
              <w:lastRenderedPageBreak/>
              <w:t>норматива (в 2016 году – 90,2 %).</w:t>
            </w:r>
          </w:p>
          <w:p w:rsidR="008D5AAC" w:rsidRPr="008D5AAC" w:rsidRDefault="008D5AAC" w:rsidP="008D5AAC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8D5AAC">
              <w:rPr>
                <w:sz w:val="24"/>
                <w:szCs w:val="24"/>
              </w:rPr>
              <w:t>- По стационарной помощи – 101,5 % от утвержденного территориального норматива (в 2016 году – 101,49 %).</w:t>
            </w:r>
          </w:p>
          <w:p w:rsidR="008D5AAC" w:rsidRPr="008D5AAC" w:rsidRDefault="008D5AAC" w:rsidP="008D5AAC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8D5AAC">
              <w:rPr>
                <w:sz w:val="24"/>
                <w:szCs w:val="24"/>
              </w:rPr>
              <w:t>- По дневному стационару – 100,3 % от утвержденного территориального норматива (в 2016 году – 100,0 %).</w:t>
            </w:r>
          </w:p>
          <w:p w:rsidR="008D5AAC" w:rsidRPr="008D5AAC" w:rsidRDefault="008D5AAC" w:rsidP="008D5AAC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8D5AAC">
              <w:rPr>
                <w:sz w:val="24"/>
                <w:szCs w:val="24"/>
              </w:rPr>
              <w:t xml:space="preserve">- По скорой медицинской помощи – </w:t>
            </w:r>
            <w:r w:rsidR="00760E92">
              <w:rPr>
                <w:sz w:val="24"/>
                <w:szCs w:val="24"/>
              </w:rPr>
              <w:t xml:space="preserve">               </w:t>
            </w:r>
            <w:r w:rsidRPr="008D5AAC">
              <w:rPr>
                <w:sz w:val="24"/>
                <w:szCs w:val="24"/>
              </w:rPr>
              <w:t>92,3 % от утвержденного территориального норматива (в 2016 году – 95,88 %).</w:t>
            </w:r>
          </w:p>
          <w:p w:rsidR="008D5AAC" w:rsidRPr="008D5AAC" w:rsidRDefault="008D5AAC" w:rsidP="008D5AAC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8D5AAC">
              <w:rPr>
                <w:sz w:val="24"/>
                <w:szCs w:val="24"/>
              </w:rPr>
              <w:t xml:space="preserve">- По медицинской реабилитации – </w:t>
            </w:r>
            <w:r w:rsidR="00760E92">
              <w:rPr>
                <w:sz w:val="24"/>
                <w:szCs w:val="24"/>
              </w:rPr>
              <w:t xml:space="preserve">             </w:t>
            </w:r>
            <w:r w:rsidRPr="008D5AAC">
              <w:rPr>
                <w:sz w:val="24"/>
                <w:szCs w:val="24"/>
              </w:rPr>
              <w:t>102,6 % от утвержденного территориального норматива (в 2016 году – 93,6 %).</w:t>
            </w:r>
          </w:p>
          <w:p w:rsidR="008D5AAC" w:rsidRPr="008D5AAC" w:rsidRDefault="008D5AAC" w:rsidP="008D5AAC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8D5AAC">
              <w:rPr>
                <w:sz w:val="24"/>
                <w:szCs w:val="24"/>
              </w:rPr>
              <w:t>Значительный рост выполнения нормативов по сравнению с прошлым годом наблюдался по неотложной медицинской помощи и по медицинской реабилитации.</w:t>
            </w:r>
          </w:p>
          <w:p w:rsidR="008D5AAC" w:rsidRPr="008D5AAC" w:rsidRDefault="008D5AAC" w:rsidP="008D5AAC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8D5AAC">
              <w:rPr>
                <w:sz w:val="24"/>
                <w:szCs w:val="24"/>
              </w:rPr>
              <w:t>Фактическое исполнение по видам медицинской помощи, в рамках программы ОМС за 2017 год составило:</w:t>
            </w:r>
          </w:p>
          <w:p w:rsidR="008D5AAC" w:rsidRPr="008D5AAC" w:rsidRDefault="008D5AAC" w:rsidP="008D5AAC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8D5AAC">
              <w:rPr>
                <w:sz w:val="24"/>
                <w:szCs w:val="24"/>
              </w:rPr>
              <w:t>- скорой медицинской помощи – 98,77 % (в 2016 году – 99,1 %);</w:t>
            </w:r>
          </w:p>
          <w:p w:rsidR="008D5AAC" w:rsidRPr="008D5AAC" w:rsidRDefault="008D5AAC" w:rsidP="008D5AAC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8D5AAC">
              <w:rPr>
                <w:sz w:val="24"/>
                <w:szCs w:val="24"/>
              </w:rPr>
              <w:t>- амбулаторно-поликлинической помощи – 99,2 % (в 2016 году –  92,1  %);</w:t>
            </w:r>
          </w:p>
          <w:p w:rsidR="008D5AAC" w:rsidRPr="008D5AAC" w:rsidRDefault="008D5AAC" w:rsidP="008D5AAC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8D5AAC">
              <w:rPr>
                <w:sz w:val="24"/>
                <w:szCs w:val="24"/>
              </w:rPr>
              <w:t>- стационарной медицинской помощи – 101,05 % (в 2016 – 105,7 %);</w:t>
            </w:r>
          </w:p>
          <w:p w:rsidR="008D5AAC" w:rsidRPr="008D5AAC" w:rsidRDefault="008D5AAC" w:rsidP="008D5AAC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8D5AAC">
              <w:rPr>
                <w:sz w:val="24"/>
                <w:szCs w:val="24"/>
              </w:rPr>
              <w:t>- дневному стационару –  80,5% (в 2016 году –77,03 %);</w:t>
            </w:r>
          </w:p>
          <w:p w:rsidR="008D5AAC" w:rsidRPr="008D5AAC" w:rsidRDefault="008D5AAC" w:rsidP="008D5AAC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8D5AAC">
              <w:rPr>
                <w:sz w:val="24"/>
                <w:szCs w:val="24"/>
              </w:rPr>
              <w:t>-медицинской реабилитации – 197,3 % (в 2016 году – 169,99 %);</w:t>
            </w:r>
          </w:p>
          <w:p w:rsidR="008D5AAC" w:rsidRPr="008D5AAC" w:rsidRDefault="008D5AAC" w:rsidP="008D5AAC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8D5AAC">
              <w:rPr>
                <w:sz w:val="24"/>
                <w:szCs w:val="24"/>
              </w:rPr>
              <w:t>- ВМП – 101,04 % (в 2016 году 112,4 %).</w:t>
            </w:r>
          </w:p>
          <w:p w:rsidR="008D5AAC" w:rsidRDefault="008D5AAC" w:rsidP="008D5AAC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8D5AAC">
              <w:rPr>
                <w:sz w:val="24"/>
                <w:szCs w:val="24"/>
              </w:rPr>
              <w:t xml:space="preserve">Фактический </w:t>
            </w:r>
            <w:proofErr w:type="spellStart"/>
            <w:r w:rsidRPr="008D5AAC">
              <w:rPr>
                <w:sz w:val="24"/>
                <w:szCs w:val="24"/>
              </w:rPr>
              <w:t>подушевой</w:t>
            </w:r>
            <w:proofErr w:type="spellEnd"/>
            <w:r w:rsidRPr="008D5AAC">
              <w:rPr>
                <w:sz w:val="24"/>
                <w:szCs w:val="24"/>
              </w:rPr>
              <w:t xml:space="preserve"> норматив финансирования программы ОМС в расчете на одно застрахованное лицо за 2017 год составил 14 354,4 рублей или меньше утвержденного на 3,5 %. Относительно фактического значения 2016 года больше на 535,34 рубля или </w:t>
            </w:r>
            <w:r w:rsidR="00662AE8">
              <w:rPr>
                <w:sz w:val="24"/>
                <w:szCs w:val="24"/>
              </w:rPr>
              <w:t xml:space="preserve">                  </w:t>
            </w:r>
            <w:r w:rsidRPr="008D5AAC">
              <w:rPr>
                <w:sz w:val="24"/>
                <w:szCs w:val="24"/>
              </w:rPr>
              <w:lastRenderedPageBreak/>
              <w:t xml:space="preserve">на 3,9 %.  </w:t>
            </w:r>
          </w:p>
          <w:p w:rsidR="008D5AAC" w:rsidRPr="008D5AAC" w:rsidRDefault="008D5AAC" w:rsidP="008D5AAC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8D5AAC">
              <w:rPr>
                <w:sz w:val="24"/>
                <w:szCs w:val="24"/>
              </w:rPr>
              <w:t xml:space="preserve">Бюджет территориального фонда ОМС за отчетный 2017 год исполнен с превышением расходов над доходами (с дефицитом) в сумме                                      591,38 млн. рублей. </w:t>
            </w:r>
            <w:proofErr w:type="gramStart"/>
            <w:r w:rsidRPr="008D5AAC">
              <w:rPr>
                <w:sz w:val="24"/>
                <w:szCs w:val="24"/>
              </w:rPr>
              <w:t>Остаток целевых средств территориального фонда, предназначенных на финансовое обеспечение организации обязательного медицинского страхования образовался по причине завершения расчетов со страховыми медицинскими организациями за медицинскую помощь, оказанную медицинскими организациями в декабре 2017 года; по организации дополнительного профессионального образования медицинских работников по программам повышения квалификации, а также  по приобретению и проведению ремонта медицинского оборудования, по причине недовыполнения Плана мероприятий;</w:t>
            </w:r>
            <w:proofErr w:type="gramEnd"/>
            <w:r w:rsidRPr="008D5AAC">
              <w:rPr>
                <w:sz w:val="24"/>
                <w:szCs w:val="24"/>
              </w:rPr>
              <w:t xml:space="preserve"> возврата от страховых медицинских организаций  и медицинских организаций остатка целевых средств, по результатам проведения контрольных мероприятий; возврата средств, поступивших в последние дни декабря 2017 года от территориальных фондов ОМС других субъектов РФ в рамках межтерриториальных расчетов. На 1 января 2018 года остаток средств территориального фонда ОМС составил </w:t>
            </w:r>
            <w:r w:rsidR="00760E92">
              <w:rPr>
                <w:sz w:val="24"/>
                <w:szCs w:val="24"/>
              </w:rPr>
              <w:t xml:space="preserve">     </w:t>
            </w:r>
            <w:r w:rsidRPr="008D5AAC">
              <w:rPr>
                <w:sz w:val="24"/>
                <w:szCs w:val="24"/>
              </w:rPr>
              <w:t>167,125 млн. рублей.</w:t>
            </w:r>
          </w:p>
          <w:p w:rsidR="008D5AAC" w:rsidRDefault="008D5AAC" w:rsidP="008D5AAC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8D5AAC">
              <w:rPr>
                <w:sz w:val="24"/>
                <w:szCs w:val="24"/>
              </w:rPr>
              <w:t xml:space="preserve"> </w:t>
            </w:r>
            <w:proofErr w:type="gramStart"/>
            <w:r w:rsidRPr="008D5AAC">
              <w:rPr>
                <w:sz w:val="24"/>
                <w:szCs w:val="24"/>
              </w:rPr>
              <w:t xml:space="preserve">В представленном заключении контрольно-счетной палаты Архангельской области по результатам проведенной внешней проверки отчета об исполнении бюджета территориального фонда обязательного медицинского страхования Архангельской области за 2017 год отражено, что в нарушение статьи 85 БК РФ областной закон о бюджете </w:t>
            </w:r>
            <w:r w:rsidRPr="008D5AAC">
              <w:rPr>
                <w:sz w:val="24"/>
                <w:szCs w:val="24"/>
              </w:rPr>
              <w:lastRenderedPageBreak/>
              <w:t>ТФОМС на 2017 год принят 21.12.2016 года, раньше утверждения территориальной программы госгарантий (27.12.2016 года);</w:t>
            </w:r>
            <w:proofErr w:type="gramEnd"/>
            <w:r w:rsidRPr="008D5AAC">
              <w:rPr>
                <w:sz w:val="24"/>
                <w:szCs w:val="24"/>
              </w:rPr>
              <w:t xml:space="preserve"> финансовое обеспечение территориальной программы госгарантий в целом на 2017 год осуществлялось в недостаточном размере по отношению к расчетной потребности, в связи с дефицитом бюджетной составляющей программы; не выполнены нормативы объема медицинской помощи по территориальной программе ОМС по скорой медицинской помощи (92,33 %) и обращениям в связи с заболеванием (96,87%), при этом объемы по скорой медицинской помощи не выполняются 4 года подряд, начиная с 2014 года; низкое исполнение программы ОМС у отдельных медицинских организаций.</w:t>
            </w:r>
          </w:p>
          <w:p w:rsidR="008D5AAC" w:rsidRPr="008D5AAC" w:rsidRDefault="008D5AAC" w:rsidP="008D5AAC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proofErr w:type="gramStart"/>
            <w:r w:rsidRPr="008D5AAC">
              <w:rPr>
                <w:sz w:val="24"/>
                <w:szCs w:val="24"/>
              </w:rPr>
              <w:t>Аудиторской фирмой ООО «Институт независимых социально-экономических исследований» в 2018 года проведена проверка достоверности бухгалтерской (финансовой) отчетности и правильности исчисления налоговых обязательств территориального фонда обязательного медицинского страхования Архангельской области за 2017 год, согласно аудиторского заключения существенных замечаний при аудите не установлено, показатели бухгалтерской отчетности подтверждены, нарушений в порядке исчисления налогов не установлено.</w:t>
            </w:r>
            <w:proofErr w:type="gramEnd"/>
            <w:r w:rsidRPr="008D5AAC">
              <w:rPr>
                <w:sz w:val="24"/>
                <w:szCs w:val="24"/>
              </w:rPr>
              <w:t xml:space="preserve"> </w:t>
            </w:r>
            <w:proofErr w:type="gramStart"/>
            <w:r w:rsidRPr="008D5AAC">
              <w:rPr>
                <w:sz w:val="24"/>
                <w:szCs w:val="24"/>
              </w:rPr>
              <w:t xml:space="preserve">Аудиторской фирмой ООО «Институт независимых социально-экономических исследований» по результатам, проведенного аудита отражено мнение, что бухгалтерская отчетность отражает достоверно во всех существенных отношениях финансовое положение территориального фонда </w:t>
            </w:r>
            <w:r w:rsidRPr="008D5AAC">
              <w:rPr>
                <w:sz w:val="24"/>
                <w:szCs w:val="24"/>
              </w:rPr>
              <w:lastRenderedPageBreak/>
              <w:t xml:space="preserve">обязательного медицинского страхования Архангельской области по состоянию на 31 декабря 2017 года, результаты его финансово-хозяйственной деятельности и движение денежных средств за 2017 год осуществлялось в соответствии с установленными правилами составления бухгалтерской отчетности. </w:t>
            </w:r>
            <w:proofErr w:type="gramEnd"/>
          </w:p>
          <w:p w:rsidR="008D5AAC" w:rsidRPr="00C925F1" w:rsidRDefault="008D5AAC" w:rsidP="00662AE8">
            <w:pPr>
              <w:pStyle w:val="2"/>
              <w:shd w:val="clear" w:color="auto" w:fill="auto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8D5AAC">
              <w:rPr>
                <w:sz w:val="24"/>
                <w:szCs w:val="24"/>
              </w:rPr>
              <w:t xml:space="preserve">Также поступило заключение </w:t>
            </w:r>
            <w:proofErr w:type="gramStart"/>
            <w:r w:rsidRPr="008D5AAC">
              <w:rPr>
                <w:sz w:val="24"/>
                <w:szCs w:val="24"/>
              </w:rPr>
              <w:t>от</w:t>
            </w:r>
            <w:proofErr w:type="gramEnd"/>
            <w:r w:rsidRPr="008D5AAC">
              <w:rPr>
                <w:sz w:val="24"/>
                <w:szCs w:val="24"/>
              </w:rPr>
              <w:t>: Прокуратуры Архангельской области, Управления Министерства юстиции Российской Федерации по Архангельской области и Ненецкому автономному округу, государственно-правового управления Архангельского областного Собрания депутатов, в котором не содержится замечаний и предложений к данному законопроекту.</w:t>
            </w:r>
          </w:p>
        </w:tc>
        <w:tc>
          <w:tcPr>
            <w:tcW w:w="1701" w:type="dxa"/>
          </w:tcPr>
          <w:p w:rsidR="008D5AAC" w:rsidRDefault="00662AE8" w:rsidP="00E45ED9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662AE8" w:rsidRPr="00760E92" w:rsidRDefault="00662AE8" w:rsidP="00F6626E">
            <w:pPr>
              <w:pStyle w:val="1"/>
              <w:spacing w:line="240" w:lineRule="auto"/>
              <w:rPr>
                <w:b/>
                <w:sz w:val="22"/>
                <w:szCs w:val="22"/>
              </w:rPr>
            </w:pPr>
            <w:proofErr w:type="gramStart"/>
            <w:r w:rsidRPr="00662AE8">
              <w:rPr>
                <w:sz w:val="22"/>
                <w:szCs w:val="22"/>
              </w:rPr>
              <w:t xml:space="preserve">Комитет предлагает депутатам  областного Собрания депутатов рекомендовать утвердить Отчет об исполнении бюджета территориального фонда обязательного медицинского страхования Архангельской области за 2017 год и </w:t>
            </w:r>
            <w:r w:rsidRPr="00760E92">
              <w:rPr>
                <w:b/>
                <w:sz w:val="22"/>
                <w:szCs w:val="22"/>
              </w:rPr>
              <w:t>принять предложенный проект областного закона</w:t>
            </w:r>
            <w:r w:rsidRPr="00662AE8">
              <w:rPr>
                <w:sz w:val="22"/>
                <w:szCs w:val="22"/>
              </w:rPr>
              <w:t xml:space="preserve"> на очередной сорок пятой сессии Архангельского областного Собрания депутатов шестого созыва </w:t>
            </w:r>
            <w:r w:rsidRPr="00760E92">
              <w:rPr>
                <w:b/>
                <w:sz w:val="22"/>
                <w:szCs w:val="22"/>
              </w:rPr>
              <w:t>в первом и во втором чтениях.</w:t>
            </w:r>
            <w:proofErr w:type="gramEnd"/>
          </w:p>
          <w:p w:rsidR="00662AE8" w:rsidRPr="00662AE8" w:rsidRDefault="00662AE8" w:rsidP="00F6626E">
            <w:pPr>
              <w:pStyle w:val="1"/>
              <w:spacing w:line="240" w:lineRule="auto"/>
              <w:rPr>
                <w:sz w:val="22"/>
                <w:szCs w:val="22"/>
              </w:rPr>
            </w:pPr>
          </w:p>
          <w:p w:rsidR="008D5AAC" w:rsidRPr="00ED54DC" w:rsidRDefault="008D5AAC" w:rsidP="00981115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F6626E" w:rsidRPr="00F118F7" w:rsidTr="001E5864">
        <w:tc>
          <w:tcPr>
            <w:tcW w:w="588" w:type="dxa"/>
          </w:tcPr>
          <w:p w:rsidR="00F6626E" w:rsidRDefault="00F6626E" w:rsidP="001E58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497" w:type="dxa"/>
          </w:tcPr>
          <w:p w:rsidR="00F6626E" w:rsidRDefault="00495416" w:rsidP="00F6626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областного закона «</w:t>
            </w:r>
            <w:r w:rsidRPr="00495416">
              <w:rPr>
                <w:b/>
                <w:sz w:val="24"/>
                <w:szCs w:val="24"/>
              </w:rPr>
              <w:t>О внесении изменений в статью 3 областного закона       «О дорожном фонде Архангельской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00" w:type="dxa"/>
          </w:tcPr>
          <w:p w:rsidR="004822BE" w:rsidRDefault="00495416" w:rsidP="004822BE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proofErr w:type="gramStart"/>
            <w:r w:rsidRPr="004822BE">
              <w:rPr>
                <w:sz w:val="24"/>
                <w:szCs w:val="24"/>
              </w:rPr>
              <w:t>Исполняющий</w:t>
            </w:r>
            <w:proofErr w:type="gramEnd"/>
            <w:r w:rsidRPr="004822BE">
              <w:rPr>
                <w:sz w:val="24"/>
                <w:szCs w:val="24"/>
              </w:rPr>
              <w:t xml:space="preserve"> обязанности Губернатора Архангельской области </w:t>
            </w:r>
            <w:r w:rsidR="004822BE">
              <w:rPr>
                <w:sz w:val="24"/>
                <w:szCs w:val="24"/>
              </w:rPr>
              <w:t xml:space="preserve">                </w:t>
            </w:r>
            <w:r w:rsidRPr="004822BE">
              <w:rPr>
                <w:sz w:val="24"/>
                <w:szCs w:val="24"/>
              </w:rPr>
              <w:t xml:space="preserve">А.В. </w:t>
            </w:r>
            <w:proofErr w:type="spellStart"/>
            <w:r w:rsidRPr="004822BE">
              <w:rPr>
                <w:sz w:val="24"/>
                <w:szCs w:val="24"/>
              </w:rPr>
              <w:t>Алсуфьев</w:t>
            </w:r>
            <w:proofErr w:type="spellEnd"/>
            <w:r w:rsidRPr="004822BE">
              <w:rPr>
                <w:sz w:val="24"/>
                <w:szCs w:val="24"/>
              </w:rPr>
              <w:t>/</w:t>
            </w:r>
          </w:p>
          <w:p w:rsidR="00F6626E" w:rsidRPr="004822BE" w:rsidRDefault="00495416" w:rsidP="004822BE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4822BE">
              <w:rPr>
                <w:sz w:val="24"/>
                <w:szCs w:val="24"/>
              </w:rPr>
              <w:t>Кривов В.И.</w:t>
            </w:r>
          </w:p>
        </w:tc>
        <w:tc>
          <w:tcPr>
            <w:tcW w:w="5146" w:type="dxa"/>
          </w:tcPr>
          <w:p w:rsidR="00F6626E" w:rsidRPr="00F6626E" w:rsidRDefault="00F6626E" w:rsidP="00F6626E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F6626E">
              <w:rPr>
                <w:sz w:val="24"/>
                <w:szCs w:val="24"/>
              </w:rPr>
              <w:t>Законопроектом предлагается привести положения областного закона в соответствие с положениями Федерального закона от 04 июня 2018 года  № 141-ФЗ «О внесении изменений в статью 179.4 Бюджетного кодекса Российской Федерации в части формирования бюджетных ассигнований дорожных фондов», вступающим в силу 01 января 2019 года.</w:t>
            </w:r>
          </w:p>
          <w:p w:rsidR="00F6626E" w:rsidRPr="00F6626E" w:rsidRDefault="00F6626E" w:rsidP="00F6626E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F6626E">
              <w:rPr>
                <w:sz w:val="24"/>
                <w:szCs w:val="24"/>
              </w:rPr>
              <w:t>Законопроектом предлагается дополнить объем бюджетных ассигнований дорожного фонда субъекта Российской Федерации новым источником – доходы бюджета субъекта Российской Федерации от денежных взысканий (штрафов) за нарушение законодательства Российской Федерации о безопасности дорожного движения.</w:t>
            </w:r>
          </w:p>
          <w:p w:rsidR="00F6626E" w:rsidRPr="00F6626E" w:rsidRDefault="00F6626E" w:rsidP="00F6626E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F6626E">
              <w:rPr>
                <w:sz w:val="24"/>
                <w:szCs w:val="24"/>
              </w:rPr>
              <w:t xml:space="preserve">Статью 3 областного закона </w:t>
            </w:r>
            <w:r w:rsidR="00495416">
              <w:rPr>
                <w:sz w:val="24"/>
                <w:szCs w:val="24"/>
              </w:rPr>
              <w:t xml:space="preserve">                              </w:t>
            </w:r>
            <w:r w:rsidRPr="00F6626E">
              <w:rPr>
                <w:sz w:val="24"/>
                <w:szCs w:val="24"/>
              </w:rPr>
              <w:t xml:space="preserve">от 24 октября № 350-25-ОЗ «О дорожном фонде Архангельской области» предлагается привести в соответствие с пунктом 4 статьи 179.4 Бюджетного кодекса Российской Федерации в </w:t>
            </w:r>
            <w:r w:rsidRPr="00F6626E">
              <w:rPr>
                <w:sz w:val="24"/>
                <w:szCs w:val="24"/>
              </w:rPr>
              <w:lastRenderedPageBreak/>
              <w:t>редакции Федерального закона № 141-ФЗ.</w:t>
            </w:r>
          </w:p>
          <w:p w:rsidR="00F6626E" w:rsidRPr="00F6626E" w:rsidRDefault="00F6626E" w:rsidP="00F6626E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proofErr w:type="gramStart"/>
            <w:r w:rsidRPr="00F6626E">
              <w:rPr>
                <w:sz w:val="24"/>
                <w:szCs w:val="24"/>
              </w:rPr>
              <w:t>Согласно пояснительной записки доходы областного бюджета в  2017 году от данного источника финансирования составили в размере                        328,9 млн. рублей, в 2018 году такие доходы оцениваются в размере</w:t>
            </w:r>
            <w:r w:rsidR="00495416">
              <w:rPr>
                <w:sz w:val="24"/>
                <w:szCs w:val="24"/>
              </w:rPr>
              <w:t xml:space="preserve"> </w:t>
            </w:r>
            <w:r w:rsidRPr="00F6626E">
              <w:rPr>
                <w:sz w:val="24"/>
                <w:szCs w:val="24"/>
              </w:rPr>
              <w:t>398,6 млн. рублей, в связи с чем, размеры финансовых ресурсов областного бюджета на финансовое обеспечение расходных обязательств субъекта Российской Федерации, не связанных с направлениями расходов дорожного фонда Архангельской области с 2019 года сократятся.</w:t>
            </w:r>
            <w:proofErr w:type="gramEnd"/>
          </w:p>
          <w:p w:rsidR="00F6626E" w:rsidRPr="00F6626E" w:rsidRDefault="00F6626E" w:rsidP="00F6626E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F6626E">
              <w:rPr>
                <w:sz w:val="24"/>
                <w:szCs w:val="24"/>
              </w:rPr>
              <w:t xml:space="preserve">Одновременно законопроектом предлагается исключить дополнительные источники формирования дорожного фонда Архангельской области, предусмотренные пунктами 3, 4, 5, 6, 8, 9, 9.1, 13 и 14 статьи 3 областного закона № 350-25-ОЗ – доходы областного бюджета </w:t>
            </w:r>
            <w:proofErr w:type="gramStart"/>
            <w:r w:rsidRPr="00F6626E">
              <w:rPr>
                <w:sz w:val="24"/>
                <w:szCs w:val="24"/>
              </w:rPr>
              <w:t>от</w:t>
            </w:r>
            <w:proofErr w:type="gramEnd"/>
            <w:r w:rsidRPr="00F6626E">
              <w:rPr>
                <w:sz w:val="24"/>
                <w:szCs w:val="24"/>
              </w:rPr>
              <w:t>:</w:t>
            </w:r>
          </w:p>
          <w:p w:rsidR="00F6626E" w:rsidRPr="00F6626E" w:rsidRDefault="00F6626E" w:rsidP="00F6626E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F6626E">
              <w:rPr>
                <w:sz w:val="24"/>
                <w:szCs w:val="24"/>
              </w:rPr>
              <w:t>эксплуатации и использования имущества автомобильных дорог, находящихся в собственности субъектов Российской Федерации;</w:t>
            </w:r>
          </w:p>
          <w:p w:rsidR="00F6626E" w:rsidRPr="00F6626E" w:rsidRDefault="00F6626E" w:rsidP="00F6626E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F6626E">
              <w:rPr>
                <w:sz w:val="24"/>
                <w:szCs w:val="24"/>
              </w:rPr>
              <w:t>арендной платы за земельные участки, расположенные в полосе отвода автомобильных дорог общего пользования регионального или межмуниципального значения, находящихся в собственности субъектов Российской Федерации;</w:t>
            </w:r>
          </w:p>
          <w:p w:rsidR="00F6626E" w:rsidRPr="00F6626E" w:rsidRDefault="00F6626E" w:rsidP="00F6626E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F6626E">
              <w:rPr>
                <w:sz w:val="24"/>
                <w:szCs w:val="24"/>
              </w:rPr>
              <w:t>арендной платы за земельные участки, находящиеся в собственности Архангельской области и расположенные в придорожной полосе автомобильных дорог регионального или межмуниципального значения;</w:t>
            </w:r>
          </w:p>
          <w:p w:rsidR="00F6626E" w:rsidRPr="00F6626E" w:rsidRDefault="00F6626E" w:rsidP="00F6626E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F6626E">
              <w:rPr>
                <w:sz w:val="24"/>
                <w:szCs w:val="24"/>
              </w:rPr>
              <w:t xml:space="preserve">платы за оказание услуг по присоединению объектов дорожного сервиса к автомобильным дорогам общего пользования </w:t>
            </w:r>
            <w:r w:rsidRPr="00F6626E">
              <w:rPr>
                <w:sz w:val="24"/>
                <w:szCs w:val="24"/>
              </w:rPr>
              <w:lastRenderedPageBreak/>
              <w:t>регионального или межмуниципального значения;</w:t>
            </w:r>
          </w:p>
          <w:p w:rsidR="00F6626E" w:rsidRPr="00F6626E" w:rsidRDefault="00F6626E" w:rsidP="00F6626E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F6626E">
              <w:rPr>
                <w:sz w:val="24"/>
                <w:szCs w:val="24"/>
              </w:rPr>
              <w:t>денежных взысканий (штрафов) за нарушение правил перевозки тяжеловесными и (или) крупногабаритными транспортными средствами по автомобильным дорогам общего пользования регионального или межмуниципального значения;</w:t>
            </w:r>
          </w:p>
          <w:p w:rsidR="00F6626E" w:rsidRPr="00F6626E" w:rsidRDefault="00F6626E" w:rsidP="00F6626E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F6626E">
              <w:rPr>
                <w:sz w:val="24"/>
                <w:szCs w:val="24"/>
              </w:rPr>
              <w:t>поступлений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дорожных фондов субъектов Российской Федерации, либо в связи с уклонением от заключения таких контрактов или иных договоров;</w:t>
            </w:r>
          </w:p>
          <w:p w:rsidR="00F6626E" w:rsidRPr="00F6626E" w:rsidRDefault="00F6626E" w:rsidP="00F6626E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F6626E">
              <w:rPr>
                <w:sz w:val="24"/>
                <w:szCs w:val="24"/>
              </w:rPr>
              <w:t xml:space="preserve">денежных средств, поступающих от уплаты неустоек (штрафов, пеней) </w:t>
            </w:r>
          </w:p>
          <w:p w:rsidR="00F6626E" w:rsidRPr="00F6626E" w:rsidRDefault="00F6626E" w:rsidP="00F6626E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F6626E">
              <w:rPr>
                <w:sz w:val="24"/>
                <w:szCs w:val="24"/>
              </w:rPr>
              <w:t>в связи с нарушением исполнителем (подрядчиком) условий государственного контракта или иных договоров, финансируемых за счет средств дорожного фонда Архангельской области, или в связи с уклонением от заключения таких контракта или иных договоров;</w:t>
            </w:r>
          </w:p>
          <w:p w:rsidR="00F6626E" w:rsidRPr="00F6626E" w:rsidRDefault="00F6626E" w:rsidP="00F6626E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F6626E">
              <w:rPr>
                <w:sz w:val="24"/>
                <w:szCs w:val="24"/>
              </w:rPr>
              <w:t>денежных средств, внесенных участником конкурса (аукциона), проводимого в целях заключения государственного контракта, финансируемого за счет средств дорожного фонда, в качестве обеспечения заявки на участие в таком конкурсе (аукционе) в случае уклонения участника конкурса (аукциона) от заключения такого контракта и в иных случаях, установленных законодательством Российской Федерации;</w:t>
            </w:r>
          </w:p>
          <w:p w:rsidR="00F6626E" w:rsidRPr="00F6626E" w:rsidRDefault="00F6626E" w:rsidP="00F6626E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F6626E">
              <w:rPr>
                <w:sz w:val="24"/>
                <w:szCs w:val="24"/>
              </w:rPr>
              <w:t xml:space="preserve">платы от реализации соглашений об установлении сервитутов в отношении </w:t>
            </w:r>
            <w:r w:rsidRPr="00F6626E">
              <w:rPr>
                <w:sz w:val="24"/>
                <w:szCs w:val="24"/>
              </w:rPr>
              <w:lastRenderedPageBreak/>
              <w:t xml:space="preserve">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(реконструкции), капитального ремонта и эксплуатации объектов дорожного сервиса, прокладки, переноса, переустройства и эксплуатации инженерных коммуникаций, установки и эксплуатации рекламных конструкций. </w:t>
            </w:r>
            <w:proofErr w:type="gramStart"/>
            <w:r w:rsidRPr="00F6626E">
              <w:rPr>
                <w:sz w:val="24"/>
                <w:szCs w:val="24"/>
              </w:rPr>
              <w:t>В соответствии с пояснительной запиской вышеуказанные дополнительные источники формирования дорожного фонда Архангельской области, предусмотренные пунктами 3, 4, 5, 6, 8, 9, 9.1, 13 и 14 статьи 3 областного закона № 350-25-ОЗ – доходы областного бюджета и не являются при этом обязательными согласно статье 179.4 Бюджетного кодекса Российской Федерации, формирующими объем бюджетных ассигнований дорожного фонда субъекта РФ.</w:t>
            </w:r>
            <w:proofErr w:type="gramEnd"/>
          </w:p>
          <w:p w:rsidR="00F6626E" w:rsidRPr="00F6626E" w:rsidRDefault="00F6626E" w:rsidP="00F6626E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F6626E">
              <w:rPr>
                <w:sz w:val="24"/>
                <w:szCs w:val="24"/>
              </w:rPr>
              <w:t>Согласно пояснительной записке к данному проекту областного закона поступления перечисленных источников за 2017 год составили 7,8 млн. рублей. В 2018 году (по состоянию на 13 июня 2018 года) от данных источников поступило 27,6 млн. рублей.</w:t>
            </w:r>
          </w:p>
          <w:p w:rsidR="00F6626E" w:rsidRPr="00F6626E" w:rsidRDefault="00F6626E" w:rsidP="00F6626E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F6626E">
              <w:rPr>
                <w:sz w:val="24"/>
                <w:szCs w:val="24"/>
              </w:rPr>
              <w:t xml:space="preserve">Данные изменения вступят в силу с </w:t>
            </w:r>
            <w:r w:rsidR="00495416">
              <w:rPr>
                <w:sz w:val="24"/>
                <w:szCs w:val="24"/>
              </w:rPr>
              <w:t xml:space="preserve">                  </w:t>
            </w:r>
            <w:r w:rsidRPr="00F6626E">
              <w:rPr>
                <w:sz w:val="24"/>
                <w:szCs w:val="24"/>
              </w:rPr>
              <w:t>01 января 2019 года, но не ранее дня его официального опубликования и применяются к правоотношениям, возникающим в процессе составления и исполнения областного бюджета на 2019 год и на плановый период 2020 и 2021 годов.</w:t>
            </w:r>
          </w:p>
          <w:p w:rsidR="00F6626E" w:rsidRPr="00F6626E" w:rsidRDefault="00F6626E" w:rsidP="00F6626E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F6626E">
              <w:rPr>
                <w:sz w:val="24"/>
                <w:szCs w:val="24"/>
              </w:rPr>
              <w:t xml:space="preserve">В соответствии с дефисом четвертым абзаца второго пункта 2 </w:t>
            </w:r>
          </w:p>
          <w:p w:rsidR="00F6626E" w:rsidRPr="00F6626E" w:rsidRDefault="00F6626E" w:rsidP="00F6626E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proofErr w:type="gramStart"/>
            <w:r w:rsidRPr="00F6626E">
              <w:rPr>
                <w:sz w:val="24"/>
                <w:szCs w:val="24"/>
              </w:rPr>
              <w:t xml:space="preserve">статьи 11.1 областного закона № 62-8-ОЗ данный законопроект внесен Губернатором </w:t>
            </w:r>
            <w:r w:rsidRPr="00F6626E">
              <w:rPr>
                <w:sz w:val="24"/>
                <w:szCs w:val="24"/>
              </w:rPr>
              <w:lastRenderedPageBreak/>
              <w:t>Архангельской области  в порядке законодательной необходимости (вносятся в порядке законодательной необходимости проекты областных законов: об установлении, изменении или отмене расходных обязательств Архангельской области, изменении порядка и условий предоставления межбюджетных трансфертов из областного бюджета, необходимых для внесения изменений в областной закон об областном бюджете, а также для учета в проекте областного закона</w:t>
            </w:r>
            <w:proofErr w:type="gramEnd"/>
            <w:r w:rsidRPr="00F6626E">
              <w:rPr>
                <w:sz w:val="24"/>
                <w:szCs w:val="24"/>
              </w:rPr>
              <w:t xml:space="preserve"> об областном бюджете на очередной финансовый год и плановый период при его рассмотрении и принятии).</w:t>
            </w:r>
          </w:p>
          <w:p w:rsidR="00F6626E" w:rsidRPr="00F6626E" w:rsidRDefault="00F6626E" w:rsidP="00F6626E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F6626E">
              <w:rPr>
                <w:sz w:val="24"/>
                <w:szCs w:val="24"/>
              </w:rPr>
              <w:t xml:space="preserve">Изменения в части уточнения источников формирования дорожного фонда Архангельской области, предлагаемые законопроектом, должны быть учтены при рассмотрении и принятии областного закона об областном бюджете на 2019 год и на плановый период 2020 и 2021 годов. </w:t>
            </w:r>
          </w:p>
          <w:p w:rsidR="00F6626E" w:rsidRPr="00F6626E" w:rsidRDefault="00F6626E" w:rsidP="00F6626E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proofErr w:type="gramStart"/>
            <w:r w:rsidRPr="00F6626E">
              <w:rPr>
                <w:sz w:val="24"/>
                <w:szCs w:val="24"/>
              </w:rPr>
              <w:t>Комитет акцентирует внимание депутатов, что в соответствии с пунктом 4 статьи 179.4 Бюджетного кодекса Российской Федерации объем бюджетных ассигнований дорожного фонда субъекта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и включает в себя доходы консолидированного бюджета субъекта Российской Федерации от иных поступлений в бюджет субъекта Российской Федерации, утвержденных</w:t>
            </w:r>
            <w:proofErr w:type="gramEnd"/>
            <w:r w:rsidRPr="00F6626E">
              <w:rPr>
                <w:sz w:val="24"/>
                <w:szCs w:val="24"/>
              </w:rPr>
              <w:t xml:space="preserve"> законом субъекта Российской Федерации, предусматривающим создание дорожного фонда субъекта Российской Федерации. Таким образом, органы </w:t>
            </w:r>
            <w:r w:rsidRPr="00F6626E">
              <w:rPr>
                <w:sz w:val="24"/>
                <w:szCs w:val="24"/>
              </w:rPr>
              <w:lastRenderedPageBreak/>
              <w:t>государственной власти Архангельской области вправе установить в областном законе № 350-25-ОЗ источники формирования дорожного фонда от иных поступлений в бюджет субъекта Российской Федерации.</w:t>
            </w:r>
          </w:p>
          <w:p w:rsidR="00F6626E" w:rsidRPr="008D5AAC" w:rsidRDefault="00F6626E" w:rsidP="00F6626E">
            <w:pPr>
              <w:pStyle w:val="2"/>
              <w:spacing w:before="0" w:line="240" w:lineRule="auto"/>
              <w:ind w:left="40" w:firstLine="709"/>
              <w:rPr>
                <w:sz w:val="24"/>
                <w:szCs w:val="24"/>
              </w:rPr>
            </w:pPr>
            <w:r w:rsidRPr="00F6626E">
              <w:rPr>
                <w:sz w:val="24"/>
                <w:szCs w:val="24"/>
              </w:rPr>
              <w:t>В настоящее время в отношении государственного казенного учреждения Архангельской области «Дорожное агентство «</w:t>
            </w:r>
            <w:proofErr w:type="spellStart"/>
            <w:r w:rsidRPr="00F6626E">
              <w:rPr>
                <w:sz w:val="24"/>
                <w:szCs w:val="24"/>
              </w:rPr>
              <w:t>Архангельскавтодор</w:t>
            </w:r>
            <w:proofErr w:type="spellEnd"/>
            <w:r w:rsidRPr="00F6626E">
              <w:rPr>
                <w:sz w:val="24"/>
                <w:szCs w:val="24"/>
              </w:rPr>
              <w:t xml:space="preserve">» вынесены судебные решения о возложении обязанности </w:t>
            </w:r>
            <w:proofErr w:type="gramStart"/>
            <w:r w:rsidRPr="00F6626E">
              <w:rPr>
                <w:sz w:val="24"/>
                <w:szCs w:val="24"/>
              </w:rPr>
              <w:t>выполнить</w:t>
            </w:r>
            <w:proofErr w:type="gramEnd"/>
            <w:r w:rsidRPr="00F6626E">
              <w:rPr>
                <w:sz w:val="24"/>
                <w:szCs w:val="24"/>
              </w:rPr>
              <w:t xml:space="preserve"> работы по содержанию, ремонту, капитальному ремонту дорог общего пользования регионального значения Архангельской области. Существующий объём средств дорожного фонда не позволяет исполнить их в полном объеме и в установленный срок. Установление дополнительных иных поступлений в бюджет субъекта Российской Федерации в качестве источников формирования дорожного фонда Архангельской области способствовали бы увеличению доходов дорожного фонда Архангельской области.</w:t>
            </w:r>
          </w:p>
        </w:tc>
        <w:tc>
          <w:tcPr>
            <w:tcW w:w="1701" w:type="dxa"/>
          </w:tcPr>
          <w:p w:rsidR="00F6626E" w:rsidRDefault="00F6626E" w:rsidP="00E45ED9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F6626E" w:rsidRPr="00F6626E" w:rsidRDefault="00F6626E" w:rsidP="00F6626E">
            <w:pPr>
              <w:jc w:val="both"/>
              <w:rPr>
                <w:b/>
                <w:color w:val="000000"/>
                <w:spacing w:val="-3"/>
                <w:sz w:val="22"/>
                <w:szCs w:val="22"/>
              </w:rPr>
            </w:pPr>
            <w:proofErr w:type="gramStart"/>
            <w:r w:rsidRPr="00F6626E">
              <w:rPr>
                <w:color w:val="000000"/>
                <w:spacing w:val="-3"/>
                <w:sz w:val="22"/>
                <w:szCs w:val="22"/>
              </w:rPr>
              <w:t xml:space="preserve">Комитет рекомендует депутатам областного Собрания депутатов по результатам рассмотрения данного законопроекта на заседании комитета  </w:t>
            </w:r>
            <w:r w:rsidRPr="00F6626E">
              <w:rPr>
                <w:b/>
                <w:color w:val="000000"/>
                <w:spacing w:val="-3"/>
                <w:sz w:val="22"/>
                <w:szCs w:val="22"/>
              </w:rPr>
              <w:t>принять предложенный проект областного закона</w:t>
            </w:r>
            <w:r w:rsidRPr="00F6626E">
              <w:rPr>
                <w:color w:val="000000"/>
                <w:spacing w:val="-3"/>
                <w:sz w:val="22"/>
                <w:szCs w:val="22"/>
              </w:rPr>
              <w:t xml:space="preserve"> на очередной сорок пятой сессии Архангельского областного Собрания депутатов шестого созыва </w:t>
            </w:r>
            <w:r w:rsidRPr="00F6626E">
              <w:rPr>
                <w:b/>
                <w:color w:val="000000"/>
                <w:spacing w:val="-3"/>
                <w:sz w:val="22"/>
                <w:szCs w:val="22"/>
              </w:rPr>
              <w:t>в первом чтении и во втором чтении.</w:t>
            </w:r>
            <w:proofErr w:type="gramEnd"/>
          </w:p>
          <w:p w:rsidR="00F6626E" w:rsidRPr="00662AE8" w:rsidRDefault="00F6626E" w:rsidP="00F6626E">
            <w:pPr>
              <w:pStyle w:val="1"/>
              <w:spacing w:line="240" w:lineRule="auto"/>
              <w:rPr>
                <w:sz w:val="22"/>
                <w:szCs w:val="22"/>
              </w:rPr>
            </w:pPr>
          </w:p>
        </w:tc>
      </w:tr>
      <w:tr w:rsidR="00484BCB" w:rsidRPr="00F118F7" w:rsidTr="001E5864">
        <w:tc>
          <w:tcPr>
            <w:tcW w:w="588" w:type="dxa"/>
          </w:tcPr>
          <w:p w:rsidR="00484BCB" w:rsidRPr="00344C2E" w:rsidRDefault="00760E92" w:rsidP="001E58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484BCB" w:rsidRPr="00344C2E">
              <w:rPr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760E92" w:rsidRPr="00760E92" w:rsidRDefault="00951A24" w:rsidP="00760E92">
            <w:pPr>
              <w:jc w:val="both"/>
              <w:rPr>
                <w:b/>
              </w:rPr>
            </w:pPr>
            <w:r w:rsidRPr="00344C2E">
              <w:t xml:space="preserve">Вопрос </w:t>
            </w:r>
            <w:r w:rsidRPr="00760E92">
              <w:rPr>
                <w:b/>
              </w:rPr>
              <w:t xml:space="preserve">о рассмотрении ходатайства </w:t>
            </w:r>
            <w:r w:rsidR="00760E92" w:rsidRPr="00760E92">
              <w:rPr>
                <w:b/>
              </w:rPr>
              <w:t>об объявлении Благодарности</w:t>
            </w:r>
          </w:p>
          <w:p w:rsidR="00484BCB" w:rsidRPr="00344C2E" w:rsidRDefault="00760E92" w:rsidP="00760E92">
            <w:pPr>
              <w:jc w:val="both"/>
            </w:pPr>
            <w:r w:rsidRPr="00760E92">
              <w:rPr>
                <w:b/>
              </w:rPr>
              <w:t xml:space="preserve"> Архангельского областного Собрания депутатов</w:t>
            </w:r>
            <w:r w:rsidRPr="00760E92">
              <w:rPr>
                <w:b/>
              </w:rPr>
              <w:t xml:space="preserve"> </w:t>
            </w:r>
          </w:p>
        </w:tc>
        <w:tc>
          <w:tcPr>
            <w:tcW w:w="1800" w:type="dxa"/>
          </w:tcPr>
          <w:p w:rsidR="00484BCB" w:rsidRPr="00344C2E" w:rsidRDefault="00951A24" w:rsidP="00760E92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344C2E">
              <w:rPr>
                <w:sz w:val="24"/>
                <w:szCs w:val="24"/>
              </w:rPr>
              <w:t xml:space="preserve">Ходатайство </w:t>
            </w:r>
            <w:r w:rsidR="00760E92" w:rsidRPr="00760E92">
              <w:rPr>
                <w:sz w:val="24"/>
                <w:szCs w:val="24"/>
              </w:rPr>
              <w:t xml:space="preserve">депутата Архангельского областного Собрания депутатов </w:t>
            </w:r>
            <w:r w:rsidR="00760E92">
              <w:rPr>
                <w:sz w:val="24"/>
                <w:szCs w:val="24"/>
              </w:rPr>
              <w:t xml:space="preserve">              </w:t>
            </w:r>
            <w:r w:rsidR="00760E92" w:rsidRPr="00760E92">
              <w:rPr>
                <w:sz w:val="24"/>
                <w:szCs w:val="24"/>
              </w:rPr>
              <w:t>В.Б. Сохина (исх. от 07.06.2018 г. № 02-11/310)</w:t>
            </w:r>
          </w:p>
        </w:tc>
        <w:tc>
          <w:tcPr>
            <w:tcW w:w="5146" w:type="dxa"/>
          </w:tcPr>
          <w:p w:rsidR="004822BE" w:rsidRDefault="004822BE" w:rsidP="004822BE">
            <w:pPr>
              <w:ind w:firstLine="708"/>
              <w:jc w:val="both"/>
            </w:pPr>
            <w:r>
              <w:t>От депутата Архангельского областного Собрания депутатов Макарова Сохина Виктора Борисовича 07 июня 2018 года поступило ходатайство об объявлении Благодарности Архангельского областного Собрания депутатов Клычникову Владимиру Ивановичу - директору Операционного офиса «Южный» филиал № 7806 Банка ВТБ (ПАО) за многолетний добросовестный труд и высокий профессионализм.</w:t>
            </w:r>
          </w:p>
          <w:p w:rsidR="00484BCB" w:rsidRPr="00344C2E" w:rsidRDefault="00484BCB" w:rsidP="004822BE">
            <w:pPr>
              <w:ind w:firstLine="708"/>
              <w:jc w:val="both"/>
            </w:pPr>
          </w:p>
        </w:tc>
        <w:tc>
          <w:tcPr>
            <w:tcW w:w="1701" w:type="dxa"/>
          </w:tcPr>
          <w:p w:rsidR="00484BCB" w:rsidRPr="00344C2E" w:rsidRDefault="00484BCB" w:rsidP="00484BCB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344C2E">
              <w:rPr>
                <w:sz w:val="24"/>
                <w:szCs w:val="24"/>
              </w:rPr>
              <w:t>Вне плана</w:t>
            </w:r>
          </w:p>
        </w:tc>
        <w:tc>
          <w:tcPr>
            <w:tcW w:w="3544" w:type="dxa"/>
          </w:tcPr>
          <w:p w:rsidR="00760E92" w:rsidRDefault="00760E92" w:rsidP="00760E92">
            <w:pPr>
              <w:jc w:val="both"/>
            </w:pPr>
            <w:r>
              <w:t>Рекомендовать объявить Благодарность Архангельского областного Собрания депутатов Клычникову Владимиру Ивановичу – за многолетний добросовестный труд и высокий профессионализм.</w:t>
            </w:r>
          </w:p>
          <w:p w:rsidR="00484BCB" w:rsidRPr="00344C2E" w:rsidRDefault="00760E92" w:rsidP="00760E92">
            <w:pPr>
              <w:jc w:val="both"/>
            </w:pPr>
            <w:r>
              <w:tab/>
            </w:r>
          </w:p>
        </w:tc>
      </w:tr>
    </w:tbl>
    <w:p w:rsidR="00016512" w:rsidRDefault="00016512"/>
    <w:sectPr w:rsidR="00016512" w:rsidSect="00C738B7">
      <w:headerReference w:type="even" r:id="rId7"/>
      <w:headerReference w:type="default" r:id="rId8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409" w:rsidRDefault="00976409" w:rsidP="00AD043A">
      <w:r>
        <w:separator/>
      </w:r>
    </w:p>
  </w:endnote>
  <w:endnote w:type="continuationSeparator" w:id="0">
    <w:p w:rsidR="00976409" w:rsidRDefault="00976409" w:rsidP="00AD0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409" w:rsidRDefault="00976409" w:rsidP="00AD043A">
      <w:r>
        <w:separator/>
      </w:r>
    </w:p>
  </w:footnote>
  <w:footnote w:type="continuationSeparator" w:id="0">
    <w:p w:rsidR="00976409" w:rsidRDefault="00976409" w:rsidP="00AD0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3D59B3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927B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97640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3D59B3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927B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27854">
      <w:rPr>
        <w:rStyle w:val="a6"/>
        <w:noProof/>
      </w:rPr>
      <w:t>65</w:t>
    </w:r>
    <w:r>
      <w:rPr>
        <w:rStyle w:val="a6"/>
      </w:rPr>
      <w:fldChar w:fldCharType="end"/>
    </w:r>
  </w:p>
  <w:p w:rsidR="003E6D78" w:rsidRDefault="009764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3378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BB503D"/>
    <w:multiLevelType w:val="multilevel"/>
    <w:tmpl w:val="154EA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7BE"/>
    <w:rsid w:val="00016512"/>
    <w:rsid w:val="00067BC5"/>
    <w:rsid w:val="0008580A"/>
    <w:rsid w:val="00145D18"/>
    <w:rsid w:val="00184CB3"/>
    <w:rsid w:val="0019549C"/>
    <w:rsid w:val="00246172"/>
    <w:rsid w:val="00266B3F"/>
    <w:rsid w:val="00320635"/>
    <w:rsid w:val="00322807"/>
    <w:rsid w:val="00344C2E"/>
    <w:rsid w:val="00366AD1"/>
    <w:rsid w:val="003D59B3"/>
    <w:rsid w:val="00417431"/>
    <w:rsid w:val="0046129B"/>
    <w:rsid w:val="004764A3"/>
    <w:rsid w:val="004822BE"/>
    <w:rsid w:val="00484BCB"/>
    <w:rsid w:val="00495416"/>
    <w:rsid w:val="004B5DFB"/>
    <w:rsid w:val="004F5741"/>
    <w:rsid w:val="00554B94"/>
    <w:rsid w:val="00574E4C"/>
    <w:rsid w:val="00586E7C"/>
    <w:rsid w:val="005927BE"/>
    <w:rsid w:val="005B164B"/>
    <w:rsid w:val="005C1ACD"/>
    <w:rsid w:val="00662AE8"/>
    <w:rsid w:val="0066347F"/>
    <w:rsid w:val="00684B9E"/>
    <w:rsid w:val="006D1D92"/>
    <w:rsid w:val="006D411F"/>
    <w:rsid w:val="00760E92"/>
    <w:rsid w:val="007633A2"/>
    <w:rsid w:val="008D5AAC"/>
    <w:rsid w:val="008E1F98"/>
    <w:rsid w:val="008E1FE9"/>
    <w:rsid w:val="009219ED"/>
    <w:rsid w:val="00922B7F"/>
    <w:rsid w:val="00951A24"/>
    <w:rsid w:val="009758F3"/>
    <w:rsid w:val="00976409"/>
    <w:rsid w:val="00981115"/>
    <w:rsid w:val="00987DF0"/>
    <w:rsid w:val="00A845A8"/>
    <w:rsid w:val="00A9560A"/>
    <w:rsid w:val="00AD043A"/>
    <w:rsid w:val="00AD525B"/>
    <w:rsid w:val="00B27854"/>
    <w:rsid w:val="00B42A13"/>
    <w:rsid w:val="00B42AA9"/>
    <w:rsid w:val="00B53F8E"/>
    <w:rsid w:val="00B96895"/>
    <w:rsid w:val="00C2083D"/>
    <w:rsid w:val="00C25F34"/>
    <w:rsid w:val="00CA4DC1"/>
    <w:rsid w:val="00CD1A4B"/>
    <w:rsid w:val="00CF5AD2"/>
    <w:rsid w:val="00D030DE"/>
    <w:rsid w:val="00D9256A"/>
    <w:rsid w:val="00DE1176"/>
    <w:rsid w:val="00E45ED9"/>
    <w:rsid w:val="00E56A44"/>
    <w:rsid w:val="00E817B2"/>
    <w:rsid w:val="00F5775F"/>
    <w:rsid w:val="00F61673"/>
    <w:rsid w:val="00F6626E"/>
    <w:rsid w:val="00F73C48"/>
    <w:rsid w:val="00FA11CF"/>
    <w:rsid w:val="00FC77B2"/>
    <w:rsid w:val="00FF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B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5927B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5927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27BE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927BE"/>
  </w:style>
  <w:style w:type="paragraph" w:customStyle="1" w:styleId="ConsPlusNormal">
    <w:name w:val="ConsPlusNormal"/>
    <w:rsid w:val="00DE117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  <w:style w:type="character" w:customStyle="1" w:styleId="a7">
    <w:name w:val="Основной текст_"/>
    <w:basedOn w:val="a0"/>
    <w:link w:val="2"/>
    <w:rsid w:val="0008580A"/>
    <w:rPr>
      <w:rFonts w:eastAsia="Times New Roman" w:cs="Times New Roman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7"/>
    <w:rsid w:val="0008580A"/>
    <w:pPr>
      <w:widowControl w:val="0"/>
      <w:shd w:val="clear" w:color="auto" w:fill="FFFFFF"/>
      <w:spacing w:before="300" w:line="317" w:lineRule="exact"/>
      <w:jc w:val="both"/>
    </w:pPr>
    <w:rPr>
      <w:spacing w:val="-2"/>
      <w:sz w:val="28"/>
      <w:szCs w:val="22"/>
      <w:lang w:eastAsia="en-US"/>
    </w:rPr>
  </w:style>
  <w:style w:type="character" w:customStyle="1" w:styleId="0pt">
    <w:name w:val="Основной текст + Полужирный;Курсив;Интервал 0 pt"/>
    <w:basedOn w:val="a7"/>
    <w:rsid w:val="0008580A"/>
    <w:rPr>
      <w:rFonts w:ascii="Times New Roman" w:hAnsi="Times New Roman"/>
      <w:b/>
      <w:bCs/>
      <w:i/>
      <w:iCs/>
      <w:smallCaps w:val="0"/>
      <w:strike w:val="0"/>
      <w:color w:val="000000"/>
      <w:spacing w:val="14"/>
      <w:w w:val="100"/>
      <w:position w:val="0"/>
      <w:sz w:val="24"/>
      <w:szCs w:val="24"/>
      <w:u w:val="none"/>
      <w:lang w:val="ru-RU"/>
    </w:rPr>
  </w:style>
  <w:style w:type="paragraph" w:customStyle="1" w:styleId="1">
    <w:name w:val="Основной текст1"/>
    <w:basedOn w:val="a"/>
    <w:rsid w:val="00981115"/>
    <w:pPr>
      <w:widowControl w:val="0"/>
      <w:shd w:val="clear" w:color="auto" w:fill="FFFFFF"/>
      <w:spacing w:line="328" w:lineRule="exact"/>
      <w:jc w:val="both"/>
    </w:pPr>
    <w:rPr>
      <w:color w:val="000000"/>
      <w:spacing w:val="-3"/>
      <w:sz w:val="26"/>
      <w:szCs w:val="26"/>
    </w:rPr>
  </w:style>
  <w:style w:type="paragraph" w:styleId="a8">
    <w:name w:val="footer"/>
    <w:basedOn w:val="a"/>
    <w:link w:val="a9"/>
    <w:uiPriority w:val="99"/>
    <w:semiHidden/>
    <w:unhideWhenUsed/>
    <w:rsid w:val="0048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822BE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65</Pages>
  <Words>13972</Words>
  <Characters>79643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93429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Анжелика Борисовна</dc:creator>
  <cp:keywords/>
  <dc:description/>
  <cp:lastModifiedBy>Карпова Анжелика Борисовна</cp:lastModifiedBy>
  <cp:revision>11</cp:revision>
  <dcterms:created xsi:type="dcterms:W3CDTF">2017-11-16T08:45:00Z</dcterms:created>
  <dcterms:modified xsi:type="dcterms:W3CDTF">2018-06-26T12:09:00Z</dcterms:modified>
</cp:coreProperties>
</file>