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407EC">
        <w:rPr>
          <w:b/>
          <w:iCs/>
          <w:sz w:val="24"/>
        </w:rPr>
        <w:t xml:space="preserve">№ </w:t>
      </w:r>
      <w:r w:rsidR="00364EA3">
        <w:rPr>
          <w:b/>
          <w:iCs/>
          <w:sz w:val="24"/>
        </w:rPr>
        <w:t>6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B23D5C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</w:t>
      </w:r>
      <w:r w:rsidR="00364EA3">
        <w:rPr>
          <w:b/>
          <w:sz w:val="24"/>
          <w:szCs w:val="24"/>
        </w:rPr>
        <w:t>0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364EA3">
        <w:rPr>
          <w:b/>
          <w:sz w:val="24"/>
          <w:szCs w:val="24"/>
        </w:rPr>
        <w:t>мая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364EA3">
        <w:rPr>
          <w:b/>
          <w:sz w:val="24"/>
          <w:szCs w:val="24"/>
        </w:rPr>
        <w:t>8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64EA3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407EC" w:rsidRDefault="00D45DE3" w:rsidP="00D45DE3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64EA3" w:rsidRPr="00DD5B24">
              <w:rPr>
                <w:sz w:val="24"/>
              </w:rPr>
              <w:t>роект федерального закона № 434180-7 «О внесении изменений в Налоговый кодекс Российской Федерации и статью 13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Федерации» (</w:t>
            </w:r>
            <w:r w:rsidR="00364EA3" w:rsidRPr="00DD5B24">
              <w:rPr>
                <w:rFonts w:cs="Helvetica"/>
                <w:sz w:val="24"/>
              </w:rPr>
              <w:t xml:space="preserve">о продлении на один год льготного режима налогообложения физических лиц, осуществляющих деятельность по </w:t>
            </w:r>
            <w:r w:rsidR="00364EA3" w:rsidRPr="00DD5B24">
              <w:rPr>
                <w:rFonts w:cs="Helvetica"/>
                <w:sz w:val="24"/>
              </w:rPr>
              <w:lastRenderedPageBreak/>
              <w:t>оказанию услуг физическим лицам для личных, домашних или иных подобных нужд)</w:t>
            </w:r>
          </w:p>
        </w:tc>
        <w:tc>
          <w:tcPr>
            <w:tcW w:w="1800" w:type="dxa"/>
          </w:tcPr>
          <w:p w:rsidR="00395C59" w:rsidRPr="009407EC" w:rsidRDefault="00364EA3" w:rsidP="005264B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Правительство РФ</w:t>
            </w:r>
            <w:r w:rsidR="00173079">
              <w:rPr>
                <w:sz w:val="24"/>
              </w:rPr>
              <w:t>/С.В. Моисеев</w:t>
            </w:r>
          </w:p>
        </w:tc>
        <w:tc>
          <w:tcPr>
            <w:tcW w:w="5713" w:type="dxa"/>
          </w:tcPr>
          <w:p w:rsidR="00173079" w:rsidRPr="00173079" w:rsidRDefault="00FB70F4" w:rsidP="00173079">
            <w:pPr>
              <w:ind w:firstLine="708"/>
              <w:jc w:val="both"/>
              <w:rPr>
                <w:rFonts w:cs="Helvetica"/>
              </w:rPr>
            </w:pPr>
            <w:r>
              <w:t>П</w:t>
            </w:r>
            <w:r w:rsidR="00173079" w:rsidRPr="00173079">
              <w:t xml:space="preserve">роектом федерального закона предлагается внести изменения в Налоговый кодекс Российской Федерации в части уточнения порядка постановки на учет (снятия с учета) в налоговых органах физического лица, не являющегося индивидуальным предпринимателем и оказывающего без привлечения наемных работников услуги физическому лицу для </w:t>
            </w:r>
            <w:r w:rsidR="00173079" w:rsidRPr="00173079">
              <w:rPr>
                <w:rFonts w:cs="Helvetica"/>
              </w:rPr>
              <w:t>личных, домашних и (или) иных подобных нужд (</w:t>
            </w:r>
            <w:proofErr w:type="spellStart"/>
            <w:r w:rsidR="00173079" w:rsidRPr="00173079">
              <w:rPr>
                <w:rFonts w:cs="Helvetica"/>
              </w:rPr>
              <w:t>самозанятых</w:t>
            </w:r>
            <w:proofErr w:type="spellEnd"/>
            <w:r w:rsidR="00173079" w:rsidRPr="00173079">
              <w:rPr>
                <w:rFonts w:cs="Helvetica"/>
              </w:rPr>
              <w:t xml:space="preserve"> физических лиц), в указанном качестве.</w:t>
            </w:r>
          </w:p>
          <w:p w:rsidR="00173079" w:rsidRPr="00173079" w:rsidRDefault="00173079" w:rsidP="00173079">
            <w:pPr>
              <w:ind w:firstLine="708"/>
              <w:jc w:val="both"/>
            </w:pPr>
            <w:proofErr w:type="gramStart"/>
            <w:r w:rsidRPr="00173079">
              <w:rPr>
                <w:rFonts w:cs="Helvetica"/>
              </w:rPr>
              <w:t xml:space="preserve">Также проектом федерального закона предлагается продлить на 2019 год действие положений пункта 70 статьи 217 Налогового кодекса Российской Федерации в части освобождения доходов в виде выплат (вознаграждений), полученных </w:t>
            </w:r>
            <w:proofErr w:type="spellStart"/>
            <w:r w:rsidRPr="00173079">
              <w:rPr>
                <w:rFonts w:cs="Helvetica"/>
              </w:rPr>
              <w:t>самозанятыми</w:t>
            </w:r>
            <w:proofErr w:type="spellEnd"/>
            <w:r w:rsidRPr="00173079">
              <w:rPr>
                <w:rFonts w:cs="Helvetica"/>
              </w:rPr>
              <w:t xml:space="preserve"> физическими лицами, и положения подпункта 3 пункта 3 статьи 422 Налогового кодекса Российской Федерации в части освобождения плательщиков страховых взносов от уплаты таких взносов с выплат (вознаграждений), полученных </w:t>
            </w:r>
            <w:proofErr w:type="spellStart"/>
            <w:r w:rsidRPr="00173079">
              <w:rPr>
                <w:rFonts w:cs="Helvetica"/>
              </w:rPr>
              <w:t>самозанятыми</w:t>
            </w:r>
            <w:proofErr w:type="spellEnd"/>
            <w:r w:rsidRPr="00173079">
              <w:rPr>
                <w:rFonts w:cs="Helvetica"/>
              </w:rPr>
              <w:t xml:space="preserve"> физическими лицами</w:t>
            </w:r>
            <w:r w:rsidRPr="00173079">
              <w:t>.</w:t>
            </w:r>
            <w:proofErr w:type="gramEnd"/>
          </w:p>
          <w:p w:rsidR="00395C59" w:rsidRPr="009407EC" w:rsidRDefault="00395C59" w:rsidP="00173079">
            <w:pPr>
              <w:pStyle w:val="1"/>
              <w:ind w:firstLine="567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395C59" w:rsidRPr="009407EC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407EC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9407EC" w:rsidRPr="009407EC" w:rsidRDefault="009407EC" w:rsidP="009407EC">
            <w:pPr>
              <w:pStyle w:val="1"/>
              <w:jc w:val="both"/>
              <w:rPr>
                <w:sz w:val="24"/>
              </w:rPr>
            </w:pPr>
            <w:r w:rsidRPr="009407EC">
              <w:rPr>
                <w:color w:val="131313"/>
                <w:sz w:val="24"/>
              </w:rPr>
              <w:t xml:space="preserve">Комитет </w:t>
            </w:r>
            <w:r w:rsidRPr="009407EC">
              <w:rPr>
                <w:sz w:val="24"/>
              </w:rPr>
              <w:t xml:space="preserve">предлагает депутатам областного Собрания поддержать указанный проект федерального  закона на очередной </w:t>
            </w:r>
            <w:r w:rsidR="00364EA3">
              <w:rPr>
                <w:sz w:val="24"/>
              </w:rPr>
              <w:t>сорок четвертой</w:t>
            </w:r>
            <w:r w:rsidRPr="009407EC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9407EC" w:rsidRPr="009407EC" w:rsidRDefault="009407EC" w:rsidP="009407EC">
            <w:pPr>
              <w:pStyle w:val="ConsTitle"/>
              <w:ind w:right="0" w:firstLine="567"/>
              <w:jc w:val="both"/>
              <w:rPr>
                <w:rFonts w:ascii="Verdana" w:hAnsi="Verdana" w:cs="Arial"/>
                <w:color w:val="131313"/>
                <w:sz w:val="24"/>
                <w:szCs w:val="24"/>
              </w:rPr>
            </w:pPr>
          </w:p>
          <w:p w:rsidR="00395C59" w:rsidRPr="009407EC" w:rsidRDefault="00395C59" w:rsidP="009407EC">
            <w:pPr>
              <w:pStyle w:val="1"/>
              <w:jc w:val="both"/>
              <w:rPr>
                <w:sz w:val="24"/>
              </w:rPr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EA" w:rsidRDefault="00EF45EA" w:rsidP="00A54EA4">
      <w:r>
        <w:separator/>
      </w:r>
    </w:p>
  </w:endnote>
  <w:endnote w:type="continuationSeparator" w:id="0">
    <w:p w:rsidR="00EF45EA" w:rsidRDefault="00EF45EA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F45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F45E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F45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EA" w:rsidRDefault="00EF45EA" w:rsidP="00A54EA4">
      <w:r>
        <w:separator/>
      </w:r>
    </w:p>
  </w:footnote>
  <w:footnote w:type="continuationSeparator" w:id="0">
    <w:p w:rsidR="00EF45EA" w:rsidRDefault="00EF45EA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8B5E2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F45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8B5E2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DE3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EF45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F45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3052B"/>
    <w:rsid w:val="000837AB"/>
    <w:rsid w:val="00084D06"/>
    <w:rsid w:val="00123557"/>
    <w:rsid w:val="00126EDA"/>
    <w:rsid w:val="00173079"/>
    <w:rsid w:val="00177FB4"/>
    <w:rsid w:val="00182B3A"/>
    <w:rsid w:val="001B6278"/>
    <w:rsid w:val="001F5DBB"/>
    <w:rsid w:val="0024325A"/>
    <w:rsid w:val="00246172"/>
    <w:rsid w:val="00275E2E"/>
    <w:rsid w:val="00290BBB"/>
    <w:rsid w:val="002E2540"/>
    <w:rsid w:val="0031350D"/>
    <w:rsid w:val="00345F3F"/>
    <w:rsid w:val="00364EA3"/>
    <w:rsid w:val="00367404"/>
    <w:rsid w:val="00393CB1"/>
    <w:rsid w:val="00395C59"/>
    <w:rsid w:val="003C22A9"/>
    <w:rsid w:val="003D7D20"/>
    <w:rsid w:val="004032C9"/>
    <w:rsid w:val="004C00E7"/>
    <w:rsid w:val="00515505"/>
    <w:rsid w:val="005264B8"/>
    <w:rsid w:val="0055786A"/>
    <w:rsid w:val="005B164B"/>
    <w:rsid w:val="005E3027"/>
    <w:rsid w:val="0060389B"/>
    <w:rsid w:val="00672FD5"/>
    <w:rsid w:val="006D3F80"/>
    <w:rsid w:val="006F60E5"/>
    <w:rsid w:val="00716442"/>
    <w:rsid w:val="00717B76"/>
    <w:rsid w:val="00792A72"/>
    <w:rsid w:val="00800192"/>
    <w:rsid w:val="008B4768"/>
    <w:rsid w:val="008B5E24"/>
    <w:rsid w:val="008E1F98"/>
    <w:rsid w:val="008F3CFB"/>
    <w:rsid w:val="00901B52"/>
    <w:rsid w:val="0093217F"/>
    <w:rsid w:val="009407EC"/>
    <w:rsid w:val="00957B73"/>
    <w:rsid w:val="009758F3"/>
    <w:rsid w:val="009E796B"/>
    <w:rsid w:val="00A06684"/>
    <w:rsid w:val="00A54EA4"/>
    <w:rsid w:val="00AB672B"/>
    <w:rsid w:val="00AD525B"/>
    <w:rsid w:val="00AD736B"/>
    <w:rsid w:val="00B053D4"/>
    <w:rsid w:val="00B229F6"/>
    <w:rsid w:val="00B23D5C"/>
    <w:rsid w:val="00B42AA9"/>
    <w:rsid w:val="00B872C2"/>
    <w:rsid w:val="00B96895"/>
    <w:rsid w:val="00C172CF"/>
    <w:rsid w:val="00C4713B"/>
    <w:rsid w:val="00C62380"/>
    <w:rsid w:val="00C930FE"/>
    <w:rsid w:val="00CA4DC1"/>
    <w:rsid w:val="00CD1A4B"/>
    <w:rsid w:val="00CF5AD2"/>
    <w:rsid w:val="00D45DE3"/>
    <w:rsid w:val="00D50351"/>
    <w:rsid w:val="00D639F2"/>
    <w:rsid w:val="00D66C76"/>
    <w:rsid w:val="00DA4DA8"/>
    <w:rsid w:val="00DD383E"/>
    <w:rsid w:val="00DE1698"/>
    <w:rsid w:val="00E140AD"/>
    <w:rsid w:val="00E146F0"/>
    <w:rsid w:val="00E35630"/>
    <w:rsid w:val="00EA684F"/>
    <w:rsid w:val="00EE1809"/>
    <w:rsid w:val="00EF35CB"/>
    <w:rsid w:val="00EF45EA"/>
    <w:rsid w:val="00F676EA"/>
    <w:rsid w:val="00F73C48"/>
    <w:rsid w:val="00FB70F4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6</cp:revision>
  <dcterms:created xsi:type="dcterms:W3CDTF">2018-05-10T07:12:00Z</dcterms:created>
  <dcterms:modified xsi:type="dcterms:W3CDTF">2018-05-10T09:29:00Z</dcterms:modified>
</cp:coreProperties>
</file>