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9D" w:rsidRDefault="00B9763C" w:rsidP="00C134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0B0D">
        <w:rPr>
          <w:rFonts w:ascii="Times New Roman" w:hAnsi="Times New Roman" w:cs="Times New Roman"/>
          <w:sz w:val="24"/>
          <w:szCs w:val="24"/>
        </w:rPr>
        <w:t xml:space="preserve">Доклад министра финансов Архангельской области  </w:t>
      </w:r>
    </w:p>
    <w:p w:rsidR="00B9763C" w:rsidRPr="00B00B0D" w:rsidRDefault="00AF599D" w:rsidP="00C134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72362">
        <w:rPr>
          <w:rFonts w:ascii="Times New Roman" w:hAnsi="Times New Roman" w:cs="Times New Roman"/>
          <w:sz w:val="24"/>
          <w:szCs w:val="24"/>
        </w:rPr>
        <w:t>депутатских</w:t>
      </w:r>
      <w:r>
        <w:rPr>
          <w:rFonts w:ascii="Times New Roman" w:hAnsi="Times New Roman" w:cs="Times New Roman"/>
          <w:sz w:val="24"/>
          <w:szCs w:val="24"/>
        </w:rPr>
        <w:t xml:space="preserve"> слушаниях </w:t>
      </w:r>
      <w:r w:rsidR="0017236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007E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B9763C" w:rsidRPr="00B00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99D" w:rsidRDefault="0075525F" w:rsidP="00C134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0B0D">
        <w:rPr>
          <w:rFonts w:ascii="Times New Roman" w:hAnsi="Times New Roman" w:cs="Times New Roman"/>
          <w:sz w:val="24"/>
          <w:szCs w:val="24"/>
        </w:rPr>
        <w:t xml:space="preserve"> </w:t>
      </w:r>
      <w:r w:rsidR="00B9763C" w:rsidRPr="00B00B0D">
        <w:rPr>
          <w:rFonts w:ascii="Times New Roman" w:hAnsi="Times New Roman" w:cs="Times New Roman"/>
          <w:sz w:val="24"/>
          <w:szCs w:val="24"/>
        </w:rPr>
        <w:t xml:space="preserve">«О проекте областного закона «Об областном бюджете </w:t>
      </w:r>
    </w:p>
    <w:p w:rsidR="00B9763C" w:rsidRPr="00B00B0D" w:rsidRDefault="00B9763C" w:rsidP="00C134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0B0D">
        <w:rPr>
          <w:rFonts w:ascii="Times New Roman" w:hAnsi="Times New Roman" w:cs="Times New Roman"/>
          <w:sz w:val="24"/>
          <w:szCs w:val="24"/>
        </w:rPr>
        <w:t>на 201</w:t>
      </w:r>
      <w:r w:rsidR="00007E43">
        <w:rPr>
          <w:rFonts w:ascii="Times New Roman" w:hAnsi="Times New Roman" w:cs="Times New Roman"/>
          <w:sz w:val="24"/>
          <w:szCs w:val="24"/>
        </w:rPr>
        <w:t>8</w:t>
      </w:r>
      <w:r w:rsidRPr="00B00B0D">
        <w:rPr>
          <w:rFonts w:ascii="Times New Roman" w:hAnsi="Times New Roman" w:cs="Times New Roman"/>
          <w:sz w:val="24"/>
          <w:szCs w:val="24"/>
        </w:rPr>
        <w:t xml:space="preserve"> год</w:t>
      </w:r>
      <w:r w:rsidR="00AF599D"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007E43">
        <w:rPr>
          <w:rFonts w:ascii="Times New Roman" w:hAnsi="Times New Roman" w:cs="Times New Roman"/>
          <w:sz w:val="24"/>
          <w:szCs w:val="24"/>
        </w:rPr>
        <w:t>9</w:t>
      </w:r>
      <w:r w:rsidR="00AF599D">
        <w:rPr>
          <w:rFonts w:ascii="Times New Roman" w:hAnsi="Times New Roman" w:cs="Times New Roman"/>
          <w:sz w:val="24"/>
          <w:szCs w:val="24"/>
        </w:rPr>
        <w:t xml:space="preserve"> и 20</w:t>
      </w:r>
      <w:r w:rsidR="00007E43">
        <w:rPr>
          <w:rFonts w:ascii="Times New Roman" w:hAnsi="Times New Roman" w:cs="Times New Roman"/>
          <w:sz w:val="24"/>
          <w:szCs w:val="24"/>
        </w:rPr>
        <w:t>20</w:t>
      </w:r>
      <w:r w:rsidR="00AF599D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6589D" w:rsidRPr="00470B89" w:rsidRDefault="00A6589D" w:rsidP="00A6589D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A6589D"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  <w:t>СЛАЙД-ЗАСТАВКА</w:t>
      </w:r>
    </w:p>
    <w:p w:rsidR="005E40DD" w:rsidRPr="00C134D8" w:rsidRDefault="005E40DD" w:rsidP="00C134D8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8D07F9">
        <w:rPr>
          <w:rFonts w:ascii="Times New Roman" w:hAnsi="Times New Roman" w:cs="Times New Roman"/>
          <w:sz w:val="36"/>
          <w:szCs w:val="36"/>
        </w:rPr>
        <w:t>Уважаем</w:t>
      </w:r>
      <w:r w:rsidR="00055801">
        <w:rPr>
          <w:rFonts w:ascii="Times New Roman" w:hAnsi="Times New Roman" w:cs="Times New Roman"/>
          <w:sz w:val="36"/>
          <w:szCs w:val="36"/>
        </w:rPr>
        <w:t>ый</w:t>
      </w:r>
      <w:r w:rsidR="00172362">
        <w:rPr>
          <w:rFonts w:ascii="Times New Roman" w:hAnsi="Times New Roman" w:cs="Times New Roman"/>
          <w:sz w:val="36"/>
          <w:szCs w:val="36"/>
        </w:rPr>
        <w:t xml:space="preserve"> Виктор </w:t>
      </w:r>
      <w:proofErr w:type="spellStart"/>
      <w:r w:rsidR="00172362">
        <w:rPr>
          <w:rFonts w:ascii="Times New Roman" w:hAnsi="Times New Roman" w:cs="Times New Roman"/>
          <w:sz w:val="36"/>
          <w:szCs w:val="36"/>
        </w:rPr>
        <w:t>Феодосьевич</w:t>
      </w:r>
      <w:proofErr w:type="spellEnd"/>
      <w:r w:rsidRPr="008D07F9">
        <w:rPr>
          <w:rFonts w:ascii="Times New Roman" w:hAnsi="Times New Roman" w:cs="Times New Roman"/>
          <w:sz w:val="36"/>
          <w:szCs w:val="36"/>
        </w:rPr>
        <w:t>!</w:t>
      </w:r>
    </w:p>
    <w:p w:rsidR="005E40DD" w:rsidRDefault="005E40DD" w:rsidP="00C134D8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sz w:val="36"/>
          <w:szCs w:val="36"/>
        </w:rPr>
        <w:t xml:space="preserve">Уважаемые </w:t>
      </w:r>
      <w:r w:rsidR="00AF599D">
        <w:rPr>
          <w:rFonts w:ascii="Times New Roman" w:hAnsi="Times New Roman" w:cs="Times New Roman"/>
          <w:sz w:val="36"/>
          <w:szCs w:val="36"/>
        </w:rPr>
        <w:t>участники слушаний</w:t>
      </w:r>
      <w:r w:rsidRPr="00C134D8">
        <w:rPr>
          <w:rFonts w:ascii="Times New Roman" w:hAnsi="Times New Roman" w:cs="Times New Roman"/>
          <w:sz w:val="36"/>
          <w:szCs w:val="36"/>
        </w:rPr>
        <w:t>!</w:t>
      </w:r>
    </w:p>
    <w:p w:rsidR="00A6589D" w:rsidRPr="00470B89" w:rsidRDefault="00A6589D" w:rsidP="00A6589D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470B89"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  <w:t>СЛАЙД</w:t>
      </w:r>
    </w:p>
    <w:p w:rsidR="0017663E" w:rsidRDefault="00A6589D" w:rsidP="00176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5268D7">
        <w:rPr>
          <w:rFonts w:ascii="Times New Roman" w:hAnsi="Times New Roman" w:cs="Times New Roman"/>
          <w:sz w:val="36"/>
          <w:szCs w:val="36"/>
        </w:rPr>
        <w:t xml:space="preserve">асчет </w:t>
      </w:r>
      <w:r w:rsidR="005268D7" w:rsidRPr="005268D7">
        <w:rPr>
          <w:rFonts w:ascii="Times New Roman" w:hAnsi="Times New Roman" w:cs="Times New Roman"/>
          <w:b/>
          <w:sz w:val="36"/>
          <w:szCs w:val="36"/>
        </w:rPr>
        <w:t>налоговых и неналоговых доходов</w:t>
      </w:r>
      <w:r w:rsidR="005268D7">
        <w:rPr>
          <w:rFonts w:ascii="Times New Roman" w:hAnsi="Times New Roman" w:cs="Times New Roman"/>
          <w:sz w:val="36"/>
          <w:szCs w:val="36"/>
        </w:rPr>
        <w:t xml:space="preserve"> произведен на основе </w:t>
      </w:r>
      <w:r w:rsidR="00E62824">
        <w:rPr>
          <w:rFonts w:ascii="Times New Roman" w:hAnsi="Times New Roman" w:cs="Times New Roman"/>
          <w:sz w:val="36"/>
          <w:szCs w:val="36"/>
        </w:rPr>
        <w:t xml:space="preserve">базового </w:t>
      </w:r>
      <w:r w:rsidR="00121167">
        <w:rPr>
          <w:rFonts w:ascii="Times New Roman" w:hAnsi="Times New Roman" w:cs="Times New Roman"/>
          <w:sz w:val="36"/>
          <w:szCs w:val="36"/>
        </w:rPr>
        <w:t xml:space="preserve">варианта </w:t>
      </w:r>
      <w:r w:rsidR="005268D7" w:rsidRPr="00C134D8">
        <w:rPr>
          <w:rFonts w:ascii="Times New Roman" w:hAnsi="Times New Roman" w:cs="Times New Roman"/>
          <w:sz w:val="36"/>
          <w:szCs w:val="36"/>
        </w:rPr>
        <w:t>прогноза социально-экономического развития области и отдельных показателей экономики Ненецкого автономного округа.</w:t>
      </w:r>
      <w:r w:rsidR="0017663E" w:rsidRPr="0017663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663E" w:rsidRPr="00E633E6" w:rsidRDefault="0017663E" w:rsidP="00176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Дополнительную сложность была связана </w:t>
      </w:r>
      <w:r w:rsidR="00C96FD2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с нахождением в стадии законопроектов принципиальных норм, </w:t>
      </w:r>
      <w:r w:rsidRPr="00E633E6">
        <w:rPr>
          <w:rFonts w:ascii="Times New Roman" w:hAnsi="Times New Roman" w:cs="Times New Roman"/>
          <w:sz w:val="36"/>
          <w:szCs w:val="36"/>
        </w:rPr>
        <w:t xml:space="preserve">влияющих на </w:t>
      </w:r>
      <w:r>
        <w:rPr>
          <w:rFonts w:ascii="Times New Roman" w:hAnsi="Times New Roman" w:cs="Times New Roman"/>
          <w:sz w:val="36"/>
          <w:szCs w:val="36"/>
        </w:rPr>
        <w:t xml:space="preserve">параметры </w:t>
      </w:r>
      <w:r w:rsidRPr="00E633E6">
        <w:rPr>
          <w:rFonts w:ascii="Times New Roman" w:hAnsi="Times New Roman" w:cs="Times New Roman"/>
          <w:sz w:val="36"/>
          <w:szCs w:val="36"/>
        </w:rPr>
        <w:t>бюджет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E633E6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810CC7" w:rsidRPr="00E633E6" w:rsidRDefault="00810CC7" w:rsidP="00810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Собственные доходы </w:t>
      </w:r>
      <w:r w:rsidRPr="00E633E6">
        <w:rPr>
          <w:rFonts w:ascii="Times New Roman" w:hAnsi="Times New Roman" w:cs="Times New Roman"/>
          <w:sz w:val="36"/>
          <w:szCs w:val="36"/>
        </w:rPr>
        <w:t>областного бюджета на 18-й год определен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E633E6">
        <w:rPr>
          <w:rFonts w:ascii="Times New Roman" w:hAnsi="Times New Roman" w:cs="Times New Roman"/>
          <w:sz w:val="36"/>
          <w:szCs w:val="36"/>
        </w:rPr>
        <w:t xml:space="preserve"> в сумме 51,9 млрд. рублей. Это выше оценок текущего года на 2,9 млрд. рублей или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Pr="00E633E6">
        <w:rPr>
          <w:rFonts w:ascii="Times New Roman" w:hAnsi="Times New Roman" w:cs="Times New Roman"/>
          <w:sz w:val="36"/>
          <w:szCs w:val="36"/>
        </w:rPr>
        <w:t xml:space="preserve"> 5,9 процента. </w:t>
      </w:r>
    </w:p>
    <w:p w:rsidR="00810CC7" w:rsidRPr="00E633E6" w:rsidRDefault="00810CC7" w:rsidP="00810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633E6">
        <w:rPr>
          <w:rFonts w:ascii="Times New Roman" w:hAnsi="Times New Roman" w:cs="Times New Roman"/>
          <w:sz w:val="36"/>
          <w:szCs w:val="36"/>
        </w:rPr>
        <w:t>В последующие годы предусмотрен рост собственных доходов на 6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633E6">
        <w:rPr>
          <w:rFonts w:ascii="Times New Roman" w:hAnsi="Times New Roman" w:cs="Times New Roman"/>
          <w:sz w:val="36"/>
          <w:szCs w:val="36"/>
        </w:rPr>
        <w:t xml:space="preserve"> и 5,3 процента.</w:t>
      </w:r>
    </w:p>
    <w:p w:rsidR="00810CC7" w:rsidRPr="00470B89" w:rsidRDefault="00470B89" w:rsidP="00C134D8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470B89"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  <w:lastRenderedPageBreak/>
        <w:t>СЛАЙД</w:t>
      </w:r>
    </w:p>
    <w:p w:rsidR="00C450D5" w:rsidRDefault="00E62824" w:rsidP="00C134D8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Основными доходными источниками областного бюджета </w:t>
      </w:r>
      <w:r w:rsidR="00C44DCA">
        <w:rPr>
          <w:rFonts w:ascii="Times New Roman" w:hAnsi="Times New Roman" w:cs="Times New Roman"/>
          <w:sz w:val="36"/>
          <w:szCs w:val="36"/>
        </w:rPr>
        <w:t xml:space="preserve">остаются </w:t>
      </w:r>
      <w:r>
        <w:rPr>
          <w:rFonts w:ascii="Times New Roman" w:hAnsi="Times New Roman" w:cs="Times New Roman"/>
          <w:sz w:val="36"/>
          <w:szCs w:val="36"/>
        </w:rPr>
        <w:t>налог на доходы физических лиц и налог на прибыль</w:t>
      </w:r>
      <w:r w:rsidR="00C450D5">
        <w:rPr>
          <w:rFonts w:ascii="Times New Roman" w:hAnsi="Times New Roman" w:cs="Times New Roman"/>
          <w:sz w:val="36"/>
          <w:szCs w:val="36"/>
        </w:rPr>
        <w:t xml:space="preserve"> </w:t>
      </w:r>
      <w:r w:rsidR="0027763F">
        <w:rPr>
          <w:rFonts w:ascii="Times New Roman" w:hAnsi="Times New Roman" w:cs="Times New Roman"/>
          <w:sz w:val="36"/>
          <w:szCs w:val="36"/>
        </w:rPr>
        <w:t>организаций</w:t>
      </w:r>
      <w:r w:rsidR="002E4CF6">
        <w:rPr>
          <w:rFonts w:ascii="Times New Roman" w:hAnsi="Times New Roman" w:cs="Times New Roman"/>
          <w:sz w:val="36"/>
          <w:szCs w:val="36"/>
        </w:rPr>
        <w:t>. В</w:t>
      </w:r>
      <w:r w:rsidR="00C450D5">
        <w:rPr>
          <w:rFonts w:ascii="Times New Roman" w:hAnsi="Times New Roman" w:cs="Times New Roman"/>
          <w:sz w:val="36"/>
          <w:szCs w:val="36"/>
        </w:rPr>
        <w:t xml:space="preserve">месте они дают более </w:t>
      </w:r>
      <w:r w:rsidR="002E4CF6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C450D5">
        <w:rPr>
          <w:rFonts w:ascii="Times New Roman" w:hAnsi="Times New Roman" w:cs="Times New Roman"/>
          <w:sz w:val="36"/>
          <w:szCs w:val="36"/>
        </w:rPr>
        <w:t>60 процентов собственного налогового потенциала</w:t>
      </w:r>
    </w:p>
    <w:p w:rsidR="00C450D5" w:rsidRDefault="00C450D5" w:rsidP="00C450D5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b/>
          <w:sz w:val="36"/>
          <w:szCs w:val="36"/>
        </w:rPr>
        <w:t>Налог на  доходы физических лиц</w:t>
      </w:r>
      <w:r w:rsidRPr="00C134D8">
        <w:rPr>
          <w:rFonts w:ascii="Times New Roman" w:hAnsi="Times New Roman" w:cs="Times New Roman"/>
          <w:sz w:val="36"/>
          <w:szCs w:val="36"/>
        </w:rPr>
        <w:t xml:space="preserve">  в следующем году запланирован в объёме 17</w:t>
      </w:r>
      <w:r>
        <w:rPr>
          <w:rFonts w:ascii="Times New Roman" w:hAnsi="Times New Roman" w:cs="Times New Roman"/>
          <w:sz w:val="36"/>
          <w:szCs w:val="36"/>
        </w:rPr>
        <w:t>,8</w:t>
      </w:r>
      <w:r w:rsidRPr="00C134D8">
        <w:rPr>
          <w:rFonts w:ascii="Times New Roman" w:hAnsi="Times New Roman" w:cs="Times New Roman"/>
          <w:sz w:val="36"/>
          <w:szCs w:val="36"/>
        </w:rPr>
        <w:t xml:space="preserve"> млрд. рублей. Темп роста налога к ожидаемому исполнению текущего года составит </w:t>
      </w:r>
      <w:r w:rsidR="000C49CC">
        <w:rPr>
          <w:rFonts w:ascii="Times New Roman" w:hAnsi="Times New Roman" w:cs="Times New Roman"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C134D8">
        <w:rPr>
          <w:rFonts w:ascii="Times New Roman" w:hAnsi="Times New Roman" w:cs="Times New Roman"/>
          <w:sz w:val="36"/>
          <w:szCs w:val="36"/>
        </w:rPr>
        <w:t xml:space="preserve"> процент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C134D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43DE8" w:rsidRDefault="00105804" w:rsidP="00B43DE8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C40019" w:rsidRPr="00C134D8">
        <w:rPr>
          <w:rFonts w:ascii="Times New Roman" w:hAnsi="Times New Roman" w:cs="Times New Roman"/>
          <w:b/>
          <w:sz w:val="36"/>
          <w:szCs w:val="36"/>
        </w:rPr>
        <w:t xml:space="preserve">алог на прибыль </w:t>
      </w:r>
      <w:r w:rsidR="00C40019" w:rsidRPr="00C134D8">
        <w:rPr>
          <w:rFonts w:ascii="Times New Roman" w:hAnsi="Times New Roman" w:cs="Times New Roman"/>
          <w:sz w:val="36"/>
          <w:szCs w:val="36"/>
        </w:rPr>
        <w:t>спрогнозирован в сумме 1</w:t>
      </w:r>
      <w:r w:rsidR="00C450D5">
        <w:rPr>
          <w:rFonts w:ascii="Times New Roman" w:hAnsi="Times New Roman" w:cs="Times New Roman"/>
          <w:sz w:val="36"/>
          <w:szCs w:val="36"/>
        </w:rPr>
        <w:t>4,1</w:t>
      </w:r>
      <w:r w:rsidR="00C40019" w:rsidRPr="00C134D8">
        <w:rPr>
          <w:rFonts w:ascii="Times New Roman" w:hAnsi="Times New Roman" w:cs="Times New Roman"/>
          <w:sz w:val="36"/>
          <w:szCs w:val="36"/>
        </w:rPr>
        <w:t xml:space="preserve"> млрд. рублей. </w:t>
      </w:r>
      <w:r w:rsidR="00952976">
        <w:rPr>
          <w:rFonts w:ascii="Times New Roman" w:hAnsi="Times New Roman" w:cs="Times New Roman"/>
          <w:sz w:val="36"/>
          <w:szCs w:val="36"/>
        </w:rPr>
        <w:t>П</w:t>
      </w:r>
      <w:r w:rsidR="00C40019" w:rsidRPr="00C134D8">
        <w:rPr>
          <w:rFonts w:ascii="Times New Roman" w:hAnsi="Times New Roman" w:cs="Times New Roman"/>
          <w:sz w:val="36"/>
          <w:szCs w:val="36"/>
        </w:rPr>
        <w:t>оказатель практически соотв</w:t>
      </w:r>
      <w:r w:rsidR="00FA30A2">
        <w:rPr>
          <w:rFonts w:ascii="Times New Roman" w:hAnsi="Times New Roman" w:cs="Times New Roman"/>
          <w:sz w:val="36"/>
          <w:szCs w:val="36"/>
        </w:rPr>
        <w:t xml:space="preserve">етствует уровню текущей оценки. </w:t>
      </w:r>
      <w:r w:rsidR="00B43DE8" w:rsidRPr="00587487">
        <w:rPr>
          <w:rFonts w:ascii="Times New Roman" w:hAnsi="Times New Roman" w:cs="Times New Roman"/>
          <w:sz w:val="36"/>
          <w:szCs w:val="36"/>
        </w:rPr>
        <w:t xml:space="preserve">Наибольший вклад </w:t>
      </w:r>
      <w:r w:rsidR="00587487">
        <w:rPr>
          <w:rFonts w:ascii="Times New Roman" w:hAnsi="Times New Roman" w:cs="Times New Roman"/>
          <w:sz w:val="36"/>
          <w:szCs w:val="36"/>
        </w:rPr>
        <w:t xml:space="preserve">  </w:t>
      </w:r>
      <w:r w:rsidR="00B43DE8" w:rsidRPr="00587487">
        <w:rPr>
          <w:rFonts w:ascii="Times New Roman" w:hAnsi="Times New Roman" w:cs="Times New Roman"/>
          <w:sz w:val="36"/>
          <w:szCs w:val="36"/>
        </w:rPr>
        <w:t xml:space="preserve">в </w:t>
      </w:r>
      <w:r w:rsidR="00FA30A2">
        <w:rPr>
          <w:rFonts w:ascii="Times New Roman" w:hAnsi="Times New Roman" w:cs="Times New Roman"/>
          <w:sz w:val="36"/>
          <w:szCs w:val="36"/>
        </w:rPr>
        <w:t>б</w:t>
      </w:r>
      <w:r w:rsidR="00B43DE8" w:rsidRPr="00587487">
        <w:rPr>
          <w:rFonts w:ascii="Times New Roman" w:hAnsi="Times New Roman" w:cs="Times New Roman"/>
          <w:sz w:val="36"/>
          <w:szCs w:val="36"/>
        </w:rPr>
        <w:t xml:space="preserve">юджетную систему в виде налога на прибыль вносят </w:t>
      </w:r>
      <w:r w:rsidR="00587487" w:rsidRPr="00587487">
        <w:rPr>
          <w:rFonts w:ascii="Times New Roman" w:hAnsi="Times New Roman" w:cs="Times New Roman"/>
          <w:sz w:val="36"/>
          <w:szCs w:val="36"/>
        </w:rPr>
        <w:t>целлюлозно-бумажная отрасль, судостроение и добыча полезных ископаемых</w:t>
      </w:r>
    </w:p>
    <w:p w:rsidR="001533A6" w:rsidRDefault="00952976" w:rsidP="00C134D8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C40019" w:rsidRPr="00C134D8">
        <w:rPr>
          <w:rFonts w:ascii="Times New Roman" w:hAnsi="Times New Roman" w:cs="Times New Roman"/>
          <w:b/>
          <w:sz w:val="36"/>
          <w:szCs w:val="36"/>
        </w:rPr>
        <w:t>алог на имущество организаций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52976">
        <w:rPr>
          <w:rFonts w:ascii="Times New Roman" w:hAnsi="Times New Roman" w:cs="Times New Roman"/>
          <w:sz w:val="36"/>
          <w:szCs w:val="36"/>
        </w:rPr>
        <w:t xml:space="preserve">запланирован </w:t>
      </w:r>
      <w:r w:rsidR="00C40019" w:rsidRPr="0095297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952976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0F8F">
        <w:rPr>
          <w:rFonts w:ascii="Times New Roman" w:hAnsi="Times New Roman" w:cs="Times New Roman"/>
          <w:sz w:val="36"/>
          <w:szCs w:val="36"/>
        </w:rPr>
        <w:t>поступлени</w:t>
      </w:r>
      <w:r>
        <w:rPr>
          <w:rFonts w:ascii="Times New Roman" w:hAnsi="Times New Roman" w:cs="Times New Roman"/>
          <w:sz w:val="36"/>
          <w:szCs w:val="36"/>
        </w:rPr>
        <w:t xml:space="preserve">ю в объеме </w:t>
      </w:r>
      <w:r w:rsidR="00C40019" w:rsidRPr="00C134D8">
        <w:rPr>
          <w:rFonts w:ascii="Times New Roman" w:hAnsi="Times New Roman" w:cs="Times New Roman"/>
          <w:sz w:val="36"/>
          <w:szCs w:val="36"/>
        </w:rPr>
        <w:t xml:space="preserve"> </w:t>
      </w:r>
      <w:r w:rsidR="00C450D5">
        <w:rPr>
          <w:rFonts w:ascii="Times New Roman" w:hAnsi="Times New Roman" w:cs="Times New Roman"/>
          <w:sz w:val="36"/>
          <w:szCs w:val="36"/>
        </w:rPr>
        <w:t xml:space="preserve">8,0 </w:t>
      </w:r>
      <w:r w:rsidR="00C40019" w:rsidRPr="00C134D8">
        <w:rPr>
          <w:rFonts w:ascii="Times New Roman" w:hAnsi="Times New Roman" w:cs="Times New Roman"/>
          <w:sz w:val="36"/>
          <w:szCs w:val="36"/>
        </w:rPr>
        <w:t>млрд</w:t>
      </w:r>
      <w:proofErr w:type="gramStart"/>
      <w:r w:rsidR="00C40019" w:rsidRPr="00C134D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C40019" w:rsidRPr="00C134D8">
        <w:rPr>
          <w:rFonts w:ascii="Times New Roman" w:hAnsi="Times New Roman" w:cs="Times New Roman"/>
          <w:sz w:val="36"/>
          <w:szCs w:val="36"/>
        </w:rPr>
        <w:t xml:space="preserve">ублей. </w:t>
      </w:r>
      <w:r>
        <w:rPr>
          <w:rFonts w:ascii="Times New Roman" w:hAnsi="Times New Roman" w:cs="Times New Roman"/>
          <w:sz w:val="36"/>
          <w:szCs w:val="36"/>
        </w:rPr>
        <w:t xml:space="preserve">Этот источник оценен в условиях федеральных законопроектов, окончательные решения на федеральном уровне                                          не приняты. </w:t>
      </w:r>
    </w:p>
    <w:p w:rsidR="00FA5554" w:rsidRDefault="00FA5554" w:rsidP="00C134D8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96A0A" w:rsidRDefault="00B43DE8" w:rsidP="00D32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32F28">
        <w:rPr>
          <w:rFonts w:ascii="Times New Roman" w:hAnsi="Times New Roman" w:cs="Times New Roman"/>
          <w:sz w:val="36"/>
          <w:szCs w:val="36"/>
        </w:rPr>
        <w:lastRenderedPageBreak/>
        <w:t xml:space="preserve">Акцизы на нефтепродукты и транспортный налог сформируют областной </w:t>
      </w:r>
      <w:r w:rsidRPr="00832F28">
        <w:rPr>
          <w:rFonts w:ascii="Times New Roman" w:hAnsi="Times New Roman" w:cs="Times New Roman"/>
          <w:b/>
          <w:sz w:val="36"/>
          <w:szCs w:val="36"/>
        </w:rPr>
        <w:t>дорожный фонд</w:t>
      </w:r>
      <w:r w:rsidRPr="00832F28">
        <w:rPr>
          <w:rFonts w:ascii="Times New Roman" w:hAnsi="Times New Roman" w:cs="Times New Roman"/>
          <w:sz w:val="36"/>
          <w:szCs w:val="36"/>
        </w:rPr>
        <w:t xml:space="preserve">  в </w:t>
      </w:r>
      <w:r w:rsidR="00F12939" w:rsidRPr="00832F28">
        <w:rPr>
          <w:rFonts w:ascii="Times New Roman" w:hAnsi="Times New Roman" w:cs="Times New Roman"/>
          <w:sz w:val="36"/>
          <w:szCs w:val="36"/>
        </w:rPr>
        <w:t xml:space="preserve">размере </w:t>
      </w:r>
      <w:r w:rsidR="0016562F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832F28" w:rsidRPr="00832F28">
        <w:rPr>
          <w:rFonts w:ascii="Times New Roman" w:hAnsi="Times New Roman" w:cs="Times New Roman"/>
          <w:sz w:val="36"/>
          <w:szCs w:val="36"/>
        </w:rPr>
        <w:t xml:space="preserve">3,7 млрд. рублей, с ростом на 6 процентов к оценке текущего года. </w:t>
      </w:r>
      <w:r w:rsidR="00832F28" w:rsidRPr="00FA30A2">
        <w:rPr>
          <w:rFonts w:ascii="Times New Roman" w:hAnsi="Times New Roman" w:cs="Times New Roman"/>
          <w:sz w:val="36"/>
          <w:szCs w:val="36"/>
        </w:rPr>
        <w:t>О</w:t>
      </w:r>
      <w:r w:rsidR="0016562F" w:rsidRPr="00FA30A2">
        <w:rPr>
          <w:rFonts w:ascii="Times New Roman" w:hAnsi="Times New Roman" w:cs="Times New Roman"/>
          <w:sz w:val="36"/>
          <w:szCs w:val="36"/>
        </w:rPr>
        <w:t>т</w:t>
      </w:r>
      <w:r w:rsidR="00F12939" w:rsidRPr="00FA30A2">
        <w:rPr>
          <w:rFonts w:ascii="Times New Roman" w:hAnsi="Times New Roman" w:cs="Times New Roman"/>
          <w:sz w:val="36"/>
          <w:szCs w:val="36"/>
        </w:rPr>
        <w:t xml:space="preserve">мечу, что </w:t>
      </w:r>
      <w:r w:rsidR="00832F28" w:rsidRPr="00FA30A2">
        <w:rPr>
          <w:rFonts w:ascii="Times New Roman" w:hAnsi="Times New Roman" w:cs="Times New Roman"/>
          <w:sz w:val="36"/>
          <w:szCs w:val="36"/>
        </w:rPr>
        <w:t xml:space="preserve">в следующем году предполагается двойная индексация ставок «топливных» </w:t>
      </w:r>
      <w:r w:rsidR="00832F28" w:rsidRPr="00FA30A2">
        <w:rPr>
          <w:rFonts w:ascii="Times New Roman" w:hAnsi="Times New Roman" w:cs="Times New Roman"/>
          <w:sz w:val="36"/>
          <w:szCs w:val="36"/>
          <w:u w:val="single"/>
        </w:rPr>
        <w:t xml:space="preserve">акцизов </w:t>
      </w:r>
      <w:r w:rsidR="00832F28" w:rsidRPr="00FA30A2">
        <w:rPr>
          <w:rFonts w:ascii="Times New Roman" w:hAnsi="Times New Roman" w:cs="Times New Roman"/>
          <w:sz w:val="36"/>
          <w:szCs w:val="36"/>
        </w:rPr>
        <w:t xml:space="preserve">(с 1 января </w:t>
      </w:r>
      <w:r w:rsidR="00896A0A" w:rsidRPr="00FA30A2">
        <w:rPr>
          <w:rFonts w:ascii="Times New Roman" w:hAnsi="Times New Roman" w:cs="Times New Roman"/>
          <w:sz w:val="36"/>
          <w:szCs w:val="36"/>
        </w:rPr>
        <w:t xml:space="preserve"> </w:t>
      </w:r>
      <w:r w:rsidR="00832F28" w:rsidRPr="00FA30A2">
        <w:rPr>
          <w:rFonts w:ascii="Times New Roman" w:hAnsi="Times New Roman" w:cs="Times New Roman"/>
          <w:sz w:val="36"/>
          <w:szCs w:val="36"/>
        </w:rPr>
        <w:t>и с  1 июля) и одновременно уменьшение норматива в бюджеты субъектов.</w:t>
      </w:r>
      <w:r w:rsidR="005874B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96A0A" w:rsidRDefault="00470B89" w:rsidP="00470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Pr="00E633E6">
        <w:rPr>
          <w:rFonts w:ascii="Times New Roman" w:hAnsi="Times New Roman" w:cs="Times New Roman"/>
          <w:sz w:val="36"/>
          <w:szCs w:val="36"/>
        </w:rPr>
        <w:t xml:space="preserve"> 18-го года </w:t>
      </w:r>
      <w:r>
        <w:rPr>
          <w:rFonts w:ascii="Times New Roman" w:hAnsi="Times New Roman" w:cs="Times New Roman"/>
          <w:sz w:val="36"/>
          <w:szCs w:val="36"/>
        </w:rPr>
        <w:t xml:space="preserve">меняется </w:t>
      </w:r>
      <w:r w:rsidRPr="00E633E6">
        <w:rPr>
          <w:rFonts w:ascii="Times New Roman" w:hAnsi="Times New Roman" w:cs="Times New Roman"/>
          <w:b/>
          <w:sz w:val="36"/>
          <w:szCs w:val="36"/>
        </w:rPr>
        <w:t>поряд</w:t>
      </w:r>
      <w:r>
        <w:rPr>
          <w:rFonts w:ascii="Times New Roman" w:hAnsi="Times New Roman" w:cs="Times New Roman"/>
          <w:b/>
          <w:sz w:val="36"/>
          <w:szCs w:val="36"/>
        </w:rPr>
        <w:t>ок</w:t>
      </w:r>
      <w:r w:rsidRPr="00E633E6">
        <w:rPr>
          <w:rFonts w:ascii="Times New Roman" w:hAnsi="Times New Roman" w:cs="Times New Roman"/>
          <w:b/>
          <w:sz w:val="36"/>
          <w:szCs w:val="36"/>
        </w:rPr>
        <w:t xml:space="preserve"> распределения акцизов по алкогольной продукции</w:t>
      </w:r>
      <w:r w:rsidRPr="00E633E6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В</w:t>
      </w:r>
      <w:r w:rsidRPr="00E633E6">
        <w:rPr>
          <w:rFonts w:ascii="Times New Roman" w:hAnsi="Times New Roman" w:cs="Times New Roman"/>
          <w:sz w:val="36"/>
          <w:szCs w:val="36"/>
        </w:rPr>
        <w:t>се акцизы будут распределяться между регионами по нормативам от общероссийских сборов.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633E6">
        <w:rPr>
          <w:rFonts w:ascii="Times New Roman" w:hAnsi="Times New Roman" w:cs="Times New Roman"/>
          <w:sz w:val="36"/>
          <w:szCs w:val="36"/>
        </w:rPr>
        <w:t>Одна половина будет распределяться пропорционально объемам розничных продаж</w:t>
      </w:r>
      <w:r>
        <w:rPr>
          <w:rFonts w:ascii="Times New Roman" w:hAnsi="Times New Roman" w:cs="Times New Roman"/>
          <w:sz w:val="36"/>
          <w:szCs w:val="36"/>
        </w:rPr>
        <w:t xml:space="preserve"> по «субъектам», другая – </w:t>
      </w:r>
      <w:r w:rsidRPr="00E633E6">
        <w:rPr>
          <w:rFonts w:ascii="Times New Roman" w:hAnsi="Times New Roman" w:cs="Times New Roman"/>
          <w:sz w:val="36"/>
          <w:szCs w:val="36"/>
        </w:rPr>
        <w:t xml:space="preserve"> распределяться </w:t>
      </w:r>
      <w:r w:rsidR="002C0662">
        <w:rPr>
          <w:rFonts w:ascii="Times New Roman" w:hAnsi="Times New Roman" w:cs="Times New Roman"/>
          <w:sz w:val="36"/>
          <w:szCs w:val="36"/>
        </w:rPr>
        <w:t>по</w:t>
      </w:r>
      <w:r w:rsidRPr="00E633E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территориям</w:t>
      </w:r>
      <w:r w:rsidRPr="00E633E6">
        <w:rPr>
          <w:rFonts w:ascii="Times New Roman" w:hAnsi="Times New Roman" w:cs="Times New Roman"/>
          <w:sz w:val="36"/>
          <w:szCs w:val="36"/>
        </w:rPr>
        <w:t xml:space="preserve">, где </w:t>
      </w:r>
      <w:r>
        <w:rPr>
          <w:rFonts w:ascii="Times New Roman" w:hAnsi="Times New Roman" w:cs="Times New Roman"/>
          <w:sz w:val="36"/>
          <w:szCs w:val="36"/>
        </w:rPr>
        <w:t>есть</w:t>
      </w:r>
      <w:r w:rsidRPr="00E633E6">
        <w:rPr>
          <w:rFonts w:ascii="Times New Roman" w:hAnsi="Times New Roman" w:cs="Times New Roman"/>
          <w:sz w:val="36"/>
          <w:szCs w:val="36"/>
        </w:rPr>
        <w:t xml:space="preserve"> производство алкогольной </w:t>
      </w:r>
      <w:r w:rsidR="002C0662">
        <w:rPr>
          <w:rFonts w:ascii="Times New Roman" w:hAnsi="Times New Roman" w:cs="Times New Roman"/>
          <w:sz w:val="36"/>
          <w:szCs w:val="36"/>
        </w:rPr>
        <w:t>продукции</w:t>
      </w:r>
      <w:r w:rsidRPr="00E633E6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Р</w:t>
      </w:r>
      <w:r w:rsidRPr="00E633E6">
        <w:rPr>
          <w:rFonts w:ascii="Times New Roman" w:hAnsi="Times New Roman" w:cs="Times New Roman"/>
          <w:sz w:val="36"/>
          <w:szCs w:val="36"/>
        </w:rPr>
        <w:t xml:space="preserve">азмер централизованных акцизов на алкоголь </w:t>
      </w:r>
      <w:r w:rsidR="002C0662">
        <w:rPr>
          <w:rFonts w:ascii="Times New Roman" w:hAnsi="Times New Roman" w:cs="Times New Roman"/>
          <w:sz w:val="36"/>
          <w:szCs w:val="36"/>
        </w:rPr>
        <w:t>о</w:t>
      </w:r>
      <w:r w:rsidRPr="00E633E6">
        <w:rPr>
          <w:rFonts w:ascii="Times New Roman" w:hAnsi="Times New Roman" w:cs="Times New Roman"/>
          <w:sz w:val="36"/>
          <w:szCs w:val="36"/>
        </w:rPr>
        <w:t xml:space="preserve">пределен почти в полтора млрд. рублей </w:t>
      </w:r>
      <w:r w:rsidRPr="000C4B34">
        <w:rPr>
          <w:rFonts w:ascii="Times New Roman" w:hAnsi="Times New Roman" w:cs="Times New Roman"/>
          <w:sz w:val="36"/>
          <w:szCs w:val="36"/>
          <w:highlight w:val="lightGray"/>
        </w:rPr>
        <w:t>(1</w:t>
      </w:r>
      <w:r>
        <w:rPr>
          <w:rFonts w:ascii="Times New Roman" w:hAnsi="Times New Roman" w:cs="Times New Roman"/>
          <w:sz w:val="36"/>
          <w:szCs w:val="36"/>
          <w:highlight w:val="lightGray"/>
        </w:rPr>
        <w:t> </w:t>
      </w:r>
      <w:r w:rsidRPr="000C4B34">
        <w:rPr>
          <w:rFonts w:ascii="Times New Roman" w:hAnsi="Times New Roman" w:cs="Times New Roman"/>
          <w:sz w:val="36"/>
          <w:szCs w:val="36"/>
          <w:highlight w:val="lightGray"/>
        </w:rPr>
        <w:t>479)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70B89" w:rsidRDefault="00470B89" w:rsidP="00470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32F28" w:rsidRDefault="00832F28" w:rsidP="00832F28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Доходы от </w:t>
      </w:r>
      <w:r w:rsidRPr="00C96FD2">
        <w:rPr>
          <w:rFonts w:ascii="Times New Roman" w:hAnsi="Times New Roman" w:cs="Times New Roman"/>
          <w:b/>
          <w:sz w:val="36"/>
          <w:szCs w:val="36"/>
        </w:rPr>
        <w:t>плательщиков Ненецкого автономного округа</w:t>
      </w:r>
      <w:r>
        <w:rPr>
          <w:rFonts w:ascii="Times New Roman" w:hAnsi="Times New Roman" w:cs="Times New Roman"/>
          <w:sz w:val="36"/>
          <w:szCs w:val="36"/>
        </w:rPr>
        <w:t xml:space="preserve"> прогнозируются </w:t>
      </w:r>
      <w:r w:rsidRPr="00D67017">
        <w:rPr>
          <w:rFonts w:ascii="Times New Roman" w:hAnsi="Times New Roman" w:cs="Times New Roman"/>
          <w:sz w:val="36"/>
          <w:szCs w:val="36"/>
        </w:rPr>
        <w:t xml:space="preserve">в сумме </w:t>
      </w:r>
      <w:r w:rsidR="00D67017" w:rsidRPr="00D67017">
        <w:rPr>
          <w:rFonts w:ascii="Times New Roman" w:hAnsi="Times New Roman" w:cs="Times New Roman"/>
          <w:sz w:val="36"/>
          <w:szCs w:val="36"/>
        </w:rPr>
        <w:t>6,8</w:t>
      </w:r>
      <w:r w:rsidRPr="00D67017">
        <w:rPr>
          <w:rFonts w:ascii="Times New Roman" w:hAnsi="Times New Roman" w:cs="Times New Roman"/>
          <w:sz w:val="36"/>
          <w:szCs w:val="36"/>
        </w:rPr>
        <w:t xml:space="preserve"> млрд. рублей.</w:t>
      </w:r>
    </w:p>
    <w:p w:rsidR="00FA5554" w:rsidRPr="00FA30A2" w:rsidRDefault="00D867C0" w:rsidP="000C49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30A2">
        <w:rPr>
          <w:rFonts w:ascii="Times New Roman" w:hAnsi="Times New Roman" w:cs="Times New Roman"/>
          <w:sz w:val="36"/>
          <w:szCs w:val="36"/>
        </w:rPr>
        <w:t xml:space="preserve">Надо сказать, что темпы роста к </w:t>
      </w:r>
      <w:r w:rsidR="008123AD" w:rsidRPr="00FA30A2">
        <w:rPr>
          <w:rFonts w:ascii="Times New Roman" w:hAnsi="Times New Roman" w:cs="Times New Roman"/>
          <w:sz w:val="36"/>
          <w:szCs w:val="36"/>
        </w:rPr>
        <w:t xml:space="preserve">текущему году </w:t>
      </w:r>
      <w:r w:rsidRPr="00FA30A2">
        <w:rPr>
          <w:rFonts w:ascii="Times New Roman" w:hAnsi="Times New Roman" w:cs="Times New Roman"/>
          <w:sz w:val="36"/>
          <w:szCs w:val="36"/>
        </w:rPr>
        <w:t xml:space="preserve"> были оценены по плановым показателям, действовавшим на период формирования проекта бюджета, то есть в сентябре. </w:t>
      </w:r>
    </w:p>
    <w:p w:rsidR="00D867C0" w:rsidRDefault="00D867C0" w:rsidP="000C49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30A2">
        <w:rPr>
          <w:rFonts w:ascii="Times New Roman" w:hAnsi="Times New Roman" w:cs="Times New Roman"/>
          <w:sz w:val="36"/>
          <w:szCs w:val="36"/>
        </w:rPr>
        <w:t xml:space="preserve">В октябре фактическая динамика поступления собственных доходов </w:t>
      </w:r>
      <w:r w:rsidR="008123AD" w:rsidRPr="00FA30A2">
        <w:rPr>
          <w:rFonts w:ascii="Times New Roman" w:hAnsi="Times New Roman" w:cs="Times New Roman"/>
          <w:sz w:val="36"/>
          <w:szCs w:val="36"/>
        </w:rPr>
        <w:t>п</w:t>
      </w:r>
      <w:r w:rsidR="00832F28" w:rsidRPr="00FA30A2">
        <w:rPr>
          <w:rFonts w:ascii="Times New Roman" w:hAnsi="Times New Roman" w:cs="Times New Roman"/>
          <w:sz w:val="36"/>
          <w:szCs w:val="36"/>
        </w:rPr>
        <w:t>ревысила ожидания, и плановые назначения будут увеличены</w:t>
      </w:r>
      <w:r w:rsidR="00E23F7B" w:rsidRPr="00FA30A2">
        <w:rPr>
          <w:rFonts w:ascii="Times New Roman" w:hAnsi="Times New Roman" w:cs="Times New Roman"/>
          <w:sz w:val="36"/>
          <w:szCs w:val="36"/>
        </w:rPr>
        <w:t xml:space="preserve"> (соответствующие поправки в текущий год Правительством представлены)</w:t>
      </w:r>
      <w:r w:rsidR="00832F28" w:rsidRPr="00FA30A2">
        <w:rPr>
          <w:rFonts w:ascii="Times New Roman" w:hAnsi="Times New Roman" w:cs="Times New Roman"/>
          <w:sz w:val="36"/>
          <w:szCs w:val="36"/>
        </w:rPr>
        <w:t>.</w:t>
      </w:r>
      <w:r w:rsidR="008123A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589D" w:rsidRPr="00470B89" w:rsidRDefault="00A6589D" w:rsidP="00A6589D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470B89"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  <w:t>СЛАЙД</w:t>
      </w:r>
    </w:p>
    <w:p w:rsidR="009D3277" w:rsidRPr="00AF599D" w:rsidRDefault="008771DA" w:rsidP="009D3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44DCA">
        <w:rPr>
          <w:rFonts w:ascii="Times New Roman" w:hAnsi="Times New Roman" w:cs="Times New Roman"/>
          <w:sz w:val="36"/>
          <w:szCs w:val="36"/>
        </w:rPr>
        <w:t>Безвозмездные п</w:t>
      </w:r>
      <w:r w:rsidR="005140A4" w:rsidRPr="00C44DCA">
        <w:rPr>
          <w:rFonts w:ascii="Times New Roman" w:hAnsi="Times New Roman" w:cs="Times New Roman"/>
          <w:sz w:val="36"/>
          <w:szCs w:val="36"/>
        </w:rPr>
        <w:t xml:space="preserve">оступления </w:t>
      </w:r>
      <w:r w:rsidR="005140A4" w:rsidRPr="00C44DCA">
        <w:rPr>
          <w:rFonts w:ascii="Times New Roman" w:hAnsi="Times New Roman" w:cs="Times New Roman"/>
          <w:b/>
          <w:sz w:val="36"/>
          <w:szCs w:val="36"/>
        </w:rPr>
        <w:t>из федерального бюджета</w:t>
      </w:r>
      <w:r w:rsidR="005140A4">
        <w:rPr>
          <w:rFonts w:ascii="Times New Roman" w:hAnsi="Times New Roman" w:cs="Times New Roman"/>
          <w:sz w:val="36"/>
          <w:szCs w:val="36"/>
        </w:rPr>
        <w:t xml:space="preserve"> </w:t>
      </w:r>
      <w:r w:rsidR="000C49CC">
        <w:rPr>
          <w:rFonts w:ascii="Times New Roman" w:hAnsi="Times New Roman" w:cs="Times New Roman"/>
          <w:sz w:val="36"/>
          <w:szCs w:val="36"/>
        </w:rPr>
        <w:t xml:space="preserve">включены </w:t>
      </w:r>
      <w:r w:rsidR="005140A4">
        <w:rPr>
          <w:rFonts w:ascii="Times New Roman" w:hAnsi="Times New Roman" w:cs="Times New Roman"/>
          <w:sz w:val="36"/>
          <w:szCs w:val="36"/>
        </w:rPr>
        <w:t>на 201</w:t>
      </w:r>
      <w:r w:rsidR="00C44DCA">
        <w:rPr>
          <w:rFonts w:ascii="Times New Roman" w:hAnsi="Times New Roman" w:cs="Times New Roman"/>
          <w:sz w:val="36"/>
          <w:szCs w:val="36"/>
        </w:rPr>
        <w:t>8</w:t>
      </w:r>
      <w:r w:rsidR="005140A4">
        <w:rPr>
          <w:rFonts w:ascii="Times New Roman" w:hAnsi="Times New Roman" w:cs="Times New Roman"/>
          <w:sz w:val="36"/>
          <w:szCs w:val="36"/>
        </w:rPr>
        <w:t xml:space="preserve"> год в сумме </w:t>
      </w:r>
      <w:r w:rsidR="00C44DCA">
        <w:rPr>
          <w:rFonts w:ascii="Times New Roman" w:hAnsi="Times New Roman" w:cs="Times New Roman"/>
          <w:sz w:val="36"/>
          <w:szCs w:val="36"/>
        </w:rPr>
        <w:t>15</w:t>
      </w:r>
      <w:r w:rsidR="005140A4">
        <w:rPr>
          <w:rFonts w:ascii="Times New Roman" w:hAnsi="Times New Roman" w:cs="Times New Roman"/>
          <w:sz w:val="36"/>
          <w:szCs w:val="36"/>
        </w:rPr>
        <w:t xml:space="preserve"> млрд. рублей.</w:t>
      </w:r>
      <w:r w:rsidR="009D3277" w:rsidRPr="009D3277">
        <w:rPr>
          <w:rFonts w:ascii="Times New Roman" w:hAnsi="Times New Roman" w:cs="Times New Roman"/>
          <w:sz w:val="36"/>
          <w:szCs w:val="36"/>
        </w:rPr>
        <w:t xml:space="preserve"> </w:t>
      </w:r>
      <w:r w:rsidR="00DC2D81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9D3277" w:rsidRPr="00DC2D81">
        <w:rPr>
          <w:rFonts w:ascii="Times New Roman" w:hAnsi="Times New Roman" w:cs="Times New Roman"/>
          <w:sz w:val="36"/>
          <w:szCs w:val="36"/>
        </w:rPr>
        <w:t xml:space="preserve">Это на </w:t>
      </w:r>
      <w:r w:rsidR="00DC2D81" w:rsidRPr="00DC2D81">
        <w:rPr>
          <w:rFonts w:ascii="Times New Roman" w:hAnsi="Times New Roman" w:cs="Times New Roman"/>
          <w:sz w:val="36"/>
          <w:szCs w:val="36"/>
        </w:rPr>
        <w:t>6</w:t>
      </w:r>
      <w:r w:rsidR="009D3277">
        <w:rPr>
          <w:rFonts w:ascii="Times New Roman" w:hAnsi="Times New Roman" w:cs="Times New Roman"/>
          <w:sz w:val="36"/>
          <w:szCs w:val="36"/>
        </w:rPr>
        <w:t xml:space="preserve"> процентов ниже текущего года, однако</w:t>
      </w:r>
      <w:r w:rsidR="00DC2D81">
        <w:rPr>
          <w:rFonts w:ascii="Times New Roman" w:hAnsi="Times New Roman" w:cs="Times New Roman"/>
          <w:sz w:val="36"/>
          <w:szCs w:val="36"/>
        </w:rPr>
        <w:t xml:space="preserve">,                                </w:t>
      </w:r>
      <w:r w:rsidR="009D3277">
        <w:rPr>
          <w:rFonts w:ascii="Times New Roman" w:hAnsi="Times New Roman" w:cs="Times New Roman"/>
          <w:sz w:val="36"/>
          <w:szCs w:val="36"/>
        </w:rPr>
        <w:t xml:space="preserve"> на практике дополнительные суммы часто распределяются</w:t>
      </w:r>
      <w:r w:rsidR="00D867C0">
        <w:rPr>
          <w:rFonts w:ascii="Times New Roman" w:hAnsi="Times New Roman" w:cs="Times New Roman"/>
          <w:sz w:val="36"/>
          <w:szCs w:val="36"/>
        </w:rPr>
        <w:t xml:space="preserve"> в</w:t>
      </w:r>
      <w:r w:rsidR="009D3277" w:rsidRPr="00C134D8">
        <w:rPr>
          <w:rFonts w:ascii="Times New Roman" w:hAnsi="Times New Roman" w:cs="Times New Roman"/>
          <w:sz w:val="36"/>
          <w:szCs w:val="36"/>
        </w:rPr>
        <w:t xml:space="preserve"> ходе исполнения федерального бюджета.</w:t>
      </w:r>
    </w:p>
    <w:p w:rsidR="00C44DCA" w:rsidRDefault="00C44DCA" w:rsidP="00C44DCA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43DE8">
        <w:rPr>
          <w:rFonts w:ascii="Times New Roman" w:hAnsi="Times New Roman" w:cs="Times New Roman"/>
          <w:sz w:val="36"/>
          <w:szCs w:val="36"/>
        </w:rPr>
        <w:t>Дотация на выравнивание бюджетной обеспеченности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15832">
        <w:rPr>
          <w:rFonts w:ascii="Times New Roman" w:hAnsi="Times New Roman" w:cs="Times New Roman"/>
          <w:sz w:val="36"/>
          <w:szCs w:val="36"/>
          <w:highlight w:val="lightGray"/>
        </w:rPr>
        <w:t>(8 824 млн</w:t>
      </w:r>
      <w:proofErr w:type="gramStart"/>
      <w:r w:rsidRPr="00115832">
        <w:rPr>
          <w:rFonts w:ascii="Times New Roman" w:hAnsi="Times New Roman" w:cs="Times New Roman"/>
          <w:sz w:val="36"/>
          <w:szCs w:val="36"/>
          <w:highlight w:val="lightGray"/>
        </w:rPr>
        <w:t>.р</w:t>
      </w:r>
      <w:proofErr w:type="gramEnd"/>
      <w:r w:rsidRPr="00115832">
        <w:rPr>
          <w:rFonts w:ascii="Times New Roman" w:hAnsi="Times New Roman" w:cs="Times New Roman"/>
          <w:sz w:val="36"/>
          <w:szCs w:val="36"/>
          <w:highlight w:val="lightGray"/>
        </w:rPr>
        <w:t>ублей)</w:t>
      </w:r>
      <w:r>
        <w:rPr>
          <w:rFonts w:ascii="Times New Roman" w:hAnsi="Times New Roman" w:cs="Times New Roman"/>
          <w:sz w:val="36"/>
          <w:szCs w:val="36"/>
        </w:rPr>
        <w:t xml:space="preserve"> для области сократилась на 2 процента, что обусловлено ростом собственного налогового потенциала. </w:t>
      </w:r>
    </w:p>
    <w:p w:rsidR="00EA03A4" w:rsidRDefault="000C49CC" w:rsidP="00EA03A4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="00EA03A4">
        <w:rPr>
          <w:rFonts w:ascii="Times New Roman" w:hAnsi="Times New Roman" w:cs="Times New Roman"/>
          <w:sz w:val="36"/>
          <w:szCs w:val="36"/>
        </w:rPr>
        <w:t xml:space="preserve">отация на частичную компенсацию повышения оплаты труда «бюджетникам» - </w:t>
      </w:r>
      <w:r>
        <w:rPr>
          <w:rFonts w:ascii="Times New Roman" w:hAnsi="Times New Roman" w:cs="Times New Roman"/>
          <w:sz w:val="36"/>
          <w:szCs w:val="36"/>
        </w:rPr>
        <w:t xml:space="preserve">была </w:t>
      </w:r>
      <w:r w:rsidR="00EA03A4">
        <w:rPr>
          <w:rFonts w:ascii="Times New Roman" w:hAnsi="Times New Roman" w:cs="Times New Roman"/>
          <w:sz w:val="36"/>
          <w:szCs w:val="36"/>
        </w:rPr>
        <w:t xml:space="preserve">не распределена </w:t>
      </w:r>
      <w:r w:rsidR="00B43DE8">
        <w:rPr>
          <w:rFonts w:ascii="Times New Roman" w:hAnsi="Times New Roman" w:cs="Times New Roman"/>
          <w:sz w:val="36"/>
          <w:szCs w:val="36"/>
        </w:rPr>
        <w:t xml:space="preserve">Федерацией </w:t>
      </w:r>
      <w:r w:rsidR="00EA03A4">
        <w:rPr>
          <w:rFonts w:ascii="Times New Roman" w:hAnsi="Times New Roman" w:cs="Times New Roman"/>
          <w:sz w:val="36"/>
          <w:szCs w:val="36"/>
        </w:rPr>
        <w:t>между регионами, поэтому в проект</w:t>
      </w:r>
      <w:r>
        <w:rPr>
          <w:rFonts w:ascii="Times New Roman" w:hAnsi="Times New Roman" w:cs="Times New Roman"/>
          <w:sz w:val="36"/>
          <w:szCs w:val="36"/>
        </w:rPr>
        <w:t xml:space="preserve"> нашего </w:t>
      </w:r>
      <w:r w:rsidR="00EA03A4">
        <w:rPr>
          <w:rFonts w:ascii="Times New Roman" w:hAnsi="Times New Roman" w:cs="Times New Roman"/>
          <w:sz w:val="36"/>
          <w:szCs w:val="36"/>
        </w:rPr>
        <w:t xml:space="preserve">бюджета включена ожидаемая оценка данного источника </w:t>
      </w:r>
      <w:r w:rsidR="00B43DE8">
        <w:rPr>
          <w:rFonts w:ascii="Times New Roman" w:hAnsi="Times New Roman" w:cs="Times New Roman"/>
          <w:sz w:val="36"/>
          <w:szCs w:val="36"/>
        </w:rPr>
        <w:t xml:space="preserve"> – </w:t>
      </w:r>
      <w:r w:rsidR="00EA03A4">
        <w:rPr>
          <w:rFonts w:ascii="Times New Roman" w:hAnsi="Times New Roman" w:cs="Times New Roman"/>
          <w:sz w:val="36"/>
          <w:szCs w:val="36"/>
        </w:rPr>
        <w:t>в объеме чуть более 1 миллиарда рублей</w:t>
      </w:r>
      <w:r w:rsidR="0016562F">
        <w:rPr>
          <w:rFonts w:ascii="Times New Roman" w:hAnsi="Times New Roman" w:cs="Times New Roman"/>
          <w:sz w:val="36"/>
          <w:szCs w:val="36"/>
        </w:rPr>
        <w:t>.</w:t>
      </w:r>
    </w:p>
    <w:p w:rsidR="00C676BA" w:rsidRPr="00AF599D" w:rsidRDefault="00EA03A4" w:rsidP="00C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Целевые </w:t>
      </w:r>
      <w:r w:rsidR="000C49CC">
        <w:rPr>
          <w:rFonts w:ascii="Times New Roman" w:hAnsi="Times New Roman" w:cs="Times New Roman"/>
          <w:sz w:val="36"/>
          <w:szCs w:val="36"/>
        </w:rPr>
        <w:t>перечисления</w:t>
      </w:r>
      <w:r>
        <w:rPr>
          <w:rFonts w:ascii="Times New Roman" w:hAnsi="Times New Roman" w:cs="Times New Roman"/>
          <w:sz w:val="36"/>
          <w:szCs w:val="36"/>
        </w:rPr>
        <w:t xml:space="preserve"> из федерального бюджета в виде субсидий, субвенций и иных межбюджетных трансфертов учтены в обще</w:t>
      </w:r>
      <w:r w:rsidR="00D867C0">
        <w:rPr>
          <w:rFonts w:ascii="Times New Roman" w:hAnsi="Times New Roman" w:cs="Times New Roman"/>
          <w:sz w:val="36"/>
          <w:szCs w:val="36"/>
        </w:rPr>
        <w:t>й сумме</w:t>
      </w:r>
      <w:r>
        <w:rPr>
          <w:rFonts w:ascii="Times New Roman" w:hAnsi="Times New Roman" w:cs="Times New Roman"/>
          <w:sz w:val="36"/>
          <w:szCs w:val="36"/>
        </w:rPr>
        <w:t xml:space="preserve"> 5,3 миллиарда рублей. </w:t>
      </w:r>
    </w:p>
    <w:p w:rsidR="009D3277" w:rsidRPr="00A6589D" w:rsidRDefault="00A6589D" w:rsidP="00A6589D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 * *</w:t>
      </w:r>
    </w:p>
    <w:p w:rsidR="00EC6B46" w:rsidRDefault="00B43DE8" w:rsidP="00EC6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учетом всех </w:t>
      </w:r>
      <w:r w:rsidR="00EA03A4">
        <w:rPr>
          <w:rFonts w:ascii="Times New Roman" w:hAnsi="Times New Roman" w:cs="Times New Roman"/>
          <w:sz w:val="36"/>
          <w:szCs w:val="36"/>
        </w:rPr>
        <w:t xml:space="preserve">источников </w:t>
      </w:r>
      <w:r w:rsidR="00D867C0" w:rsidRPr="00D867C0">
        <w:rPr>
          <w:rFonts w:ascii="Times New Roman" w:hAnsi="Times New Roman" w:cs="Times New Roman"/>
          <w:b/>
          <w:sz w:val="36"/>
          <w:szCs w:val="36"/>
        </w:rPr>
        <w:t>ДОХОДЫ</w:t>
      </w:r>
      <w:r w:rsidR="00D867C0">
        <w:rPr>
          <w:rFonts w:ascii="Times New Roman" w:hAnsi="Times New Roman" w:cs="Times New Roman"/>
          <w:sz w:val="36"/>
          <w:szCs w:val="36"/>
        </w:rPr>
        <w:t xml:space="preserve"> </w:t>
      </w:r>
      <w:r w:rsidR="00EC6B46" w:rsidRPr="00B43DE8">
        <w:rPr>
          <w:rFonts w:ascii="Times New Roman" w:hAnsi="Times New Roman" w:cs="Times New Roman"/>
          <w:b/>
          <w:sz w:val="36"/>
          <w:szCs w:val="36"/>
        </w:rPr>
        <w:t>областного бюджета</w:t>
      </w:r>
      <w:r w:rsidR="00EC6B46" w:rsidRPr="00C134D8">
        <w:rPr>
          <w:rFonts w:ascii="Times New Roman" w:hAnsi="Times New Roman" w:cs="Times New Roman"/>
          <w:sz w:val="36"/>
          <w:szCs w:val="36"/>
        </w:rPr>
        <w:t xml:space="preserve"> на 201</w:t>
      </w:r>
      <w:r w:rsidR="00EA03A4">
        <w:rPr>
          <w:rFonts w:ascii="Times New Roman" w:hAnsi="Times New Roman" w:cs="Times New Roman"/>
          <w:sz w:val="36"/>
          <w:szCs w:val="36"/>
        </w:rPr>
        <w:t>8</w:t>
      </w:r>
      <w:r w:rsidR="00EC6B46" w:rsidRPr="00C134D8">
        <w:rPr>
          <w:rFonts w:ascii="Times New Roman" w:hAnsi="Times New Roman" w:cs="Times New Roman"/>
          <w:sz w:val="36"/>
          <w:szCs w:val="36"/>
        </w:rPr>
        <w:t xml:space="preserve"> год сложил</w:t>
      </w:r>
      <w:r w:rsidR="00E23F7B">
        <w:rPr>
          <w:rFonts w:ascii="Times New Roman" w:hAnsi="Times New Roman" w:cs="Times New Roman"/>
          <w:sz w:val="36"/>
          <w:szCs w:val="36"/>
        </w:rPr>
        <w:t>и</w:t>
      </w:r>
      <w:r w:rsidR="00EC6B46" w:rsidRPr="00C134D8">
        <w:rPr>
          <w:rFonts w:ascii="Times New Roman" w:hAnsi="Times New Roman" w:cs="Times New Roman"/>
          <w:sz w:val="36"/>
          <w:szCs w:val="36"/>
        </w:rPr>
        <w:t xml:space="preserve">сь в размере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EA03A4" w:rsidRPr="0027763F">
        <w:rPr>
          <w:rFonts w:ascii="Times New Roman" w:hAnsi="Times New Roman" w:cs="Times New Roman"/>
          <w:b/>
          <w:sz w:val="36"/>
          <w:szCs w:val="36"/>
        </w:rPr>
        <w:t>67</w:t>
      </w:r>
      <w:r w:rsidR="00EC6B46" w:rsidRPr="0027763F">
        <w:rPr>
          <w:rFonts w:ascii="Times New Roman" w:hAnsi="Times New Roman" w:cs="Times New Roman"/>
          <w:b/>
          <w:sz w:val="36"/>
          <w:szCs w:val="36"/>
        </w:rPr>
        <w:t xml:space="preserve"> млрд. рублей</w:t>
      </w:r>
      <w:r w:rsidR="00EC6B46" w:rsidRPr="00C134D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71EB9" w:rsidRPr="009D3277" w:rsidRDefault="009D3277" w:rsidP="009D3277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 * *</w:t>
      </w:r>
    </w:p>
    <w:p w:rsidR="0017663E" w:rsidRPr="00470B89" w:rsidRDefault="0017663E" w:rsidP="0017663E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470B89"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  <w:t>СЛАЙД</w:t>
      </w:r>
    </w:p>
    <w:p w:rsidR="0017663E" w:rsidRDefault="0017663E" w:rsidP="00176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Переходя к </w:t>
      </w:r>
      <w:r w:rsidRPr="00AE5F9D">
        <w:rPr>
          <w:rFonts w:ascii="Times New Roman" w:hAnsi="Times New Roman" w:cs="Times New Roman"/>
          <w:b/>
          <w:sz w:val="36"/>
          <w:szCs w:val="36"/>
        </w:rPr>
        <w:t>расходной части</w:t>
      </w:r>
      <w:r>
        <w:rPr>
          <w:rFonts w:ascii="Times New Roman" w:hAnsi="Times New Roman" w:cs="Times New Roman"/>
          <w:sz w:val="36"/>
          <w:szCs w:val="36"/>
        </w:rPr>
        <w:t xml:space="preserve">, сначала приведу данные Минфина России, что до 95 процентов расходов региональных бюджетов «зарегулированы» федеральными нормативными документами.  Это, главным образом, определяет структуру областного бюджета и темпы роста отдельных статей. </w:t>
      </w:r>
    </w:p>
    <w:p w:rsidR="0017663E" w:rsidRDefault="0017663E" w:rsidP="00176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свою очередь, обеспечение сбалансированности регионального бюджета, поиск источников покрытия дефицита в случае нехватки собственных средств  –                           это задача  органов государственной власти «субъекта». </w:t>
      </w:r>
    </w:p>
    <w:p w:rsidR="0017663E" w:rsidRDefault="0017663E" w:rsidP="00176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НО и решения по источникам финансирования дефицита имеют </w:t>
      </w:r>
      <w:r w:rsidR="00C96FD2">
        <w:rPr>
          <w:rFonts w:ascii="Times New Roman" w:hAnsi="Times New Roman" w:cs="Times New Roman"/>
          <w:sz w:val="36"/>
          <w:szCs w:val="36"/>
        </w:rPr>
        <w:t>правила</w:t>
      </w:r>
      <w:r>
        <w:rPr>
          <w:rFonts w:ascii="Times New Roman" w:hAnsi="Times New Roman" w:cs="Times New Roman"/>
          <w:sz w:val="36"/>
          <w:szCs w:val="36"/>
        </w:rPr>
        <w:t>...</w:t>
      </w:r>
    </w:p>
    <w:p w:rsidR="0017663E" w:rsidRDefault="0017663E" w:rsidP="00176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текущем году области выделены почти 11 млрд. рублей федеральных бюджетных кредитов с условиями   ограничений  по государственному долгу. </w:t>
      </w:r>
      <w:r w:rsidR="007317B1">
        <w:rPr>
          <w:rFonts w:ascii="Times New Roman" w:hAnsi="Times New Roman" w:cs="Times New Roman"/>
          <w:sz w:val="36"/>
          <w:szCs w:val="36"/>
        </w:rPr>
        <w:t>По действующим графикам в следующем году подлежит погашению                       2,3 млрд</w:t>
      </w:r>
      <w:proofErr w:type="gramStart"/>
      <w:r w:rsidR="007317B1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7317B1">
        <w:rPr>
          <w:rFonts w:ascii="Times New Roman" w:hAnsi="Times New Roman" w:cs="Times New Roman"/>
          <w:sz w:val="36"/>
          <w:szCs w:val="36"/>
        </w:rPr>
        <w:t>ублей, в «девятнадцатом» году – более трех миллиардов.</w:t>
      </w:r>
    </w:p>
    <w:p w:rsidR="0017663E" w:rsidRDefault="0017663E" w:rsidP="00176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федеральном уровне принято решение провести реструктуризацию бюджетных кредитов на 7 лет с уплатой                                      в 2018  и в 2019 году по 5 процентов от общей суммы долга. </w:t>
      </w:r>
    </w:p>
    <w:p w:rsidR="0017663E" w:rsidRDefault="0017663E" w:rsidP="00176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Правительственно</w:t>
      </w:r>
      <w:r w:rsidR="007317B1">
        <w:rPr>
          <w:rFonts w:ascii="Times New Roman" w:hAnsi="Times New Roman" w:cs="Times New Roman"/>
          <w:sz w:val="36"/>
          <w:szCs w:val="36"/>
        </w:rPr>
        <w:t>й</w:t>
      </w:r>
      <w:r>
        <w:rPr>
          <w:rFonts w:ascii="Times New Roman" w:hAnsi="Times New Roman" w:cs="Times New Roman"/>
          <w:sz w:val="36"/>
          <w:szCs w:val="36"/>
        </w:rPr>
        <w:t xml:space="preserve"> комисси</w:t>
      </w:r>
      <w:r w:rsidR="007317B1">
        <w:rPr>
          <w:rFonts w:ascii="Times New Roman" w:hAnsi="Times New Roman" w:cs="Times New Roman"/>
          <w:sz w:val="36"/>
          <w:szCs w:val="36"/>
        </w:rPr>
        <w:t>ей по региональному развитию</w:t>
      </w:r>
      <w:r>
        <w:rPr>
          <w:rFonts w:ascii="Times New Roman" w:hAnsi="Times New Roman" w:cs="Times New Roman"/>
          <w:sz w:val="36"/>
          <w:szCs w:val="36"/>
        </w:rPr>
        <w:t xml:space="preserve"> одобрены общие условия  реструктуризации. </w:t>
      </w:r>
      <w:r w:rsidR="00C96FD2">
        <w:rPr>
          <w:rFonts w:ascii="Times New Roman" w:hAnsi="Times New Roman" w:cs="Times New Roman"/>
          <w:sz w:val="36"/>
          <w:szCs w:val="36"/>
        </w:rPr>
        <w:t xml:space="preserve">Соглашения с регионами должны быть заключены до конца декабря, но нормативный акт на сегодня  </w:t>
      </w:r>
      <w:r>
        <w:rPr>
          <w:rFonts w:ascii="Times New Roman" w:hAnsi="Times New Roman" w:cs="Times New Roman"/>
          <w:sz w:val="36"/>
          <w:szCs w:val="36"/>
        </w:rPr>
        <w:t>не принят.</w:t>
      </w:r>
    </w:p>
    <w:p w:rsidR="0017663E" w:rsidRDefault="007317B1" w:rsidP="00176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</w:t>
      </w:r>
      <w:r w:rsidR="00C96FD2">
        <w:rPr>
          <w:rFonts w:ascii="Times New Roman" w:hAnsi="Times New Roman" w:cs="Times New Roman"/>
          <w:sz w:val="36"/>
          <w:szCs w:val="36"/>
        </w:rPr>
        <w:t xml:space="preserve">читывая, что </w:t>
      </w:r>
      <w:r>
        <w:rPr>
          <w:rFonts w:ascii="Times New Roman" w:hAnsi="Times New Roman" w:cs="Times New Roman"/>
          <w:sz w:val="36"/>
          <w:szCs w:val="36"/>
        </w:rPr>
        <w:t xml:space="preserve">реструктуризация бюджетных кредитов  </w:t>
      </w:r>
      <w:r w:rsidR="00C96FD2">
        <w:rPr>
          <w:rFonts w:ascii="Times New Roman" w:hAnsi="Times New Roman" w:cs="Times New Roman"/>
          <w:sz w:val="36"/>
          <w:szCs w:val="36"/>
        </w:rPr>
        <w:t>ведет к оптимизации долговой нагрузки, она уже у</w:t>
      </w:r>
      <w:r>
        <w:rPr>
          <w:rFonts w:ascii="Times New Roman" w:hAnsi="Times New Roman" w:cs="Times New Roman"/>
          <w:sz w:val="36"/>
          <w:szCs w:val="36"/>
        </w:rPr>
        <w:t>чтена</w:t>
      </w:r>
      <w:r w:rsidR="00C96FD2">
        <w:rPr>
          <w:rFonts w:ascii="Times New Roman" w:hAnsi="Times New Roman" w:cs="Times New Roman"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sz w:val="36"/>
          <w:szCs w:val="36"/>
        </w:rPr>
        <w:t xml:space="preserve"> в проекте </w:t>
      </w:r>
      <w:r w:rsidR="00C96FD2">
        <w:rPr>
          <w:rFonts w:ascii="Times New Roman" w:hAnsi="Times New Roman" w:cs="Times New Roman"/>
          <w:sz w:val="36"/>
          <w:szCs w:val="36"/>
        </w:rPr>
        <w:t xml:space="preserve">областного </w:t>
      </w:r>
      <w:r>
        <w:rPr>
          <w:rFonts w:ascii="Times New Roman" w:hAnsi="Times New Roman" w:cs="Times New Roman"/>
          <w:sz w:val="36"/>
          <w:szCs w:val="36"/>
        </w:rPr>
        <w:t xml:space="preserve">бюджета </w:t>
      </w:r>
      <w:r w:rsidR="0017663E">
        <w:rPr>
          <w:rFonts w:ascii="Times New Roman" w:hAnsi="Times New Roman" w:cs="Times New Roman"/>
          <w:sz w:val="36"/>
          <w:szCs w:val="36"/>
        </w:rPr>
        <w:t>в источниках финансирования дефицита.</w:t>
      </w:r>
      <w:r w:rsidR="0017663E" w:rsidRPr="009670E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663E" w:rsidRDefault="0017663E" w:rsidP="00A6589D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</w:pPr>
    </w:p>
    <w:p w:rsidR="00A6589D" w:rsidRPr="00470B89" w:rsidRDefault="00A6589D" w:rsidP="00A6589D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470B89"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  <w:t>СЛАЙД</w:t>
      </w:r>
    </w:p>
    <w:p w:rsidR="00B43DE8" w:rsidRDefault="00A6589D" w:rsidP="00C134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Расходы областного бюджета спланированы с учетом следующих темпов роста.  </w:t>
      </w:r>
    </w:p>
    <w:p w:rsidR="00A6589D" w:rsidRDefault="000B5536" w:rsidP="000B55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351C9B">
        <w:rPr>
          <w:rFonts w:ascii="Times New Roman" w:hAnsi="Times New Roman" w:cs="Times New Roman"/>
          <w:b/>
          <w:sz w:val="36"/>
          <w:szCs w:val="36"/>
        </w:rPr>
        <w:t>а зарплату</w:t>
      </w:r>
      <w:r w:rsidRPr="004632BF">
        <w:rPr>
          <w:rFonts w:ascii="Times New Roman" w:hAnsi="Times New Roman" w:cs="Times New Roman"/>
          <w:sz w:val="36"/>
          <w:szCs w:val="36"/>
        </w:rPr>
        <w:t xml:space="preserve">, повышение которой осуществляется </w:t>
      </w:r>
      <w:r>
        <w:rPr>
          <w:rFonts w:ascii="Times New Roman" w:hAnsi="Times New Roman" w:cs="Times New Roman"/>
          <w:sz w:val="36"/>
          <w:szCs w:val="36"/>
        </w:rPr>
        <w:t xml:space="preserve">                      по </w:t>
      </w:r>
      <w:r w:rsidRPr="004632BF">
        <w:rPr>
          <w:rFonts w:ascii="Times New Roman" w:hAnsi="Times New Roman" w:cs="Times New Roman"/>
          <w:sz w:val="36"/>
          <w:szCs w:val="36"/>
        </w:rPr>
        <w:t xml:space="preserve">указам Президента Российской Федерации, </w:t>
      </w:r>
      <w:r>
        <w:rPr>
          <w:rFonts w:ascii="Times New Roman" w:hAnsi="Times New Roman" w:cs="Times New Roman"/>
          <w:sz w:val="36"/>
          <w:szCs w:val="36"/>
        </w:rPr>
        <w:t>р</w:t>
      </w:r>
      <w:r w:rsidRPr="004632BF">
        <w:rPr>
          <w:rFonts w:ascii="Times New Roman" w:hAnsi="Times New Roman" w:cs="Times New Roman"/>
          <w:sz w:val="36"/>
          <w:szCs w:val="36"/>
        </w:rPr>
        <w:t>асходы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4632BF">
        <w:rPr>
          <w:rFonts w:ascii="Times New Roman" w:hAnsi="Times New Roman" w:cs="Times New Roman"/>
          <w:sz w:val="36"/>
          <w:szCs w:val="36"/>
        </w:rPr>
        <w:t xml:space="preserve"> на 2018 год предусмотрены </w:t>
      </w: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="00DC2D81">
        <w:rPr>
          <w:rFonts w:ascii="Times New Roman" w:hAnsi="Times New Roman" w:cs="Times New Roman"/>
          <w:sz w:val="36"/>
          <w:szCs w:val="36"/>
        </w:rPr>
        <w:t xml:space="preserve">необходимом </w:t>
      </w:r>
      <w:r>
        <w:rPr>
          <w:rFonts w:ascii="Times New Roman" w:hAnsi="Times New Roman" w:cs="Times New Roman"/>
          <w:sz w:val="36"/>
          <w:szCs w:val="36"/>
        </w:rPr>
        <w:t>объеме</w:t>
      </w:r>
      <w:r w:rsidRPr="0027763F">
        <w:rPr>
          <w:rFonts w:ascii="Times New Roman" w:hAnsi="Times New Roman" w:cs="Times New Roman"/>
          <w:sz w:val="36"/>
          <w:szCs w:val="36"/>
        </w:rPr>
        <w:t>.</w:t>
      </w:r>
      <w:r w:rsidRPr="004632BF">
        <w:rPr>
          <w:rFonts w:ascii="Times New Roman" w:hAnsi="Times New Roman" w:cs="Times New Roman"/>
          <w:sz w:val="36"/>
          <w:szCs w:val="36"/>
        </w:rPr>
        <w:t xml:space="preserve"> </w:t>
      </w:r>
      <w:r w:rsidR="00DC2D81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B43DE8">
        <w:rPr>
          <w:rFonts w:ascii="Times New Roman" w:hAnsi="Times New Roman" w:cs="Times New Roman"/>
          <w:sz w:val="36"/>
          <w:szCs w:val="36"/>
        </w:rPr>
        <w:t xml:space="preserve">Далее </w:t>
      </w:r>
      <w:r w:rsidRPr="004632BF">
        <w:rPr>
          <w:rFonts w:ascii="Times New Roman" w:hAnsi="Times New Roman" w:cs="Times New Roman"/>
          <w:sz w:val="36"/>
          <w:szCs w:val="36"/>
        </w:rPr>
        <w:t>фонды оплаты труда указанных категорий  проиндексированы</w:t>
      </w:r>
      <w:r w:rsidR="008A3DC7">
        <w:rPr>
          <w:rFonts w:ascii="Times New Roman" w:hAnsi="Times New Roman" w:cs="Times New Roman"/>
          <w:sz w:val="36"/>
          <w:szCs w:val="36"/>
        </w:rPr>
        <w:t xml:space="preserve"> </w:t>
      </w:r>
      <w:r w:rsidRPr="004632BF">
        <w:rPr>
          <w:rFonts w:ascii="Times New Roman" w:hAnsi="Times New Roman" w:cs="Times New Roman"/>
          <w:sz w:val="36"/>
          <w:szCs w:val="36"/>
        </w:rPr>
        <w:t xml:space="preserve"> на  4 процента с 1 октября 2019 года </w:t>
      </w:r>
      <w:r w:rsidR="00DC2D81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4632BF">
        <w:rPr>
          <w:rFonts w:ascii="Times New Roman" w:hAnsi="Times New Roman" w:cs="Times New Roman"/>
          <w:sz w:val="36"/>
          <w:szCs w:val="36"/>
        </w:rPr>
        <w:t>и с 1 октября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632BF">
        <w:rPr>
          <w:rFonts w:ascii="Times New Roman" w:hAnsi="Times New Roman" w:cs="Times New Roman"/>
          <w:sz w:val="36"/>
          <w:szCs w:val="36"/>
        </w:rPr>
        <w:t>2020 года</w:t>
      </w:r>
      <w:r w:rsidR="002F4D72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B5536" w:rsidRDefault="000B5536" w:rsidP="000B55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632BF">
        <w:rPr>
          <w:rFonts w:ascii="Times New Roman" w:hAnsi="Times New Roman" w:cs="Times New Roman"/>
          <w:sz w:val="36"/>
          <w:szCs w:val="36"/>
        </w:rPr>
        <w:t xml:space="preserve">Для «неуказных» категорий зарплата проиндексирована в соответствии с федеральными поручениями  на  4,0 процента с 1 января 2018 года, </w:t>
      </w: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8A3DC7">
        <w:rPr>
          <w:rFonts w:ascii="Times New Roman" w:hAnsi="Times New Roman" w:cs="Times New Roman"/>
          <w:sz w:val="36"/>
          <w:szCs w:val="36"/>
        </w:rPr>
        <w:t xml:space="preserve">дальше – </w:t>
      </w:r>
      <w:r w:rsidRPr="004632BF">
        <w:rPr>
          <w:rFonts w:ascii="Times New Roman" w:hAnsi="Times New Roman" w:cs="Times New Roman"/>
          <w:sz w:val="36"/>
          <w:szCs w:val="36"/>
        </w:rPr>
        <w:t xml:space="preserve">с 1 октября 2019 года и  2020 года. </w:t>
      </w:r>
    </w:p>
    <w:p w:rsidR="000B5536" w:rsidRPr="004632BF" w:rsidRDefault="000B5536" w:rsidP="000B55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632BF">
        <w:rPr>
          <w:rFonts w:ascii="Times New Roman" w:hAnsi="Times New Roman" w:cs="Times New Roman"/>
          <w:sz w:val="36"/>
          <w:szCs w:val="36"/>
        </w:rPr>
        <w:t xml:space="preserve">По этой же «линейке» проиндексированы ежемесячные </w:t>
      </w:r>
      <w:r w:rsidRPr="00DC2D81">
        <w:rPr>
          <w:rFonts w:ascii="Times New Roman" w:hAnsi="Times New Roman" w:cs="Times New Roman"/>
          <w:b/>
          <w:sz w:val="36"/>
          <w:szCs w:val="36"/>
        </w:rPr>
        <w:t>денежные выплаты</w:t>
      </w:r>
      <w:r w:rsidRPr="004632BF">
        <w:rPr>
          <w:rFonts w:ascii="Times New Roman" w:hAnsi="Times New Roman" w:cs="Times New Roman"/>
          <w:sz w:val="36"/>
          <w:szCs w:val="36"/>
        </w:rPr>
        <w:t xml:space="preserve"> на детей-сиро</w:t>
      </w:r>
      <w:r>
        <w:rPr>
          <w:rFonts w:ascii="Times New Roman" w:hAnsi="Times New Roman" w:cs="Times New Roman"/>
          <w:sz w:val="36"/>
          <w:szCs w:val="36"/>
        </w:rPr>
        <w:t>т и оплату труда приемных родителей.</w:t>
      </w:r>
    </w:p>
    <w:p w:rsidR="009D3277" w:rsidRPr="004632BF" w:rsidRDefault="009D3277" w:rsidP="009D32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632BF">
        <w:rPr>
          <w:rFonts w:ascii="Times New Roman" w:hAnsi="Times New Roman" w:cs="Times New Roman"/>
          <w:sz w:val="36"/>
          <w:szCs w:val="36"/>
        </w:rPr>
        <w:t xml:space="preserve">На </w:t>
      </w:r>
      <w:r>
        <w:rPr>
          <w:rFonts w:ascii="Times New Roman" w:hAnsi="Times New Roman" w:cs="Times New Roman"/>
          <w:sz w:val="36"/>
          <w:szCs w:val="36"/>
        </w:rPr>
        <w:t xml:space="preserve">тот же уровень – 4 процента – проиндексированы в трехлетнем периоде </w:t>
      </w:r>
      <w:r w:rsidRPr="00DC2D81">
        <w:rPr>
          <w:rFonts w:ascii="Times New Roman" w:hAnsi="Times New Roman" w:cs="Times New Roman"/>
          <w:b/>
          <w:sz w:val="36"/>
          <w:szCs w:val="36"/>
        </w:rPr>
        <w:t>коммунальные услуги</w:t>
      </w:r>
      <w:r w:rsidRPr="004632BF">
        <w:rPr>
          <w:rFonts w:ascii="Times New Roman" w:hAnsi="Times New Roman" w:cs="Times New Roman"/>
          <w:sz w:val="36"/>
          <w:szCs w:val="36"/>
        </w:rPr>
        <w:t xml:space="preserve"> учреждений и социальные выплаты, связанные с оплатой жилищно-коммунальных услуг. </w:t>
      </w:r>
    </w:p>
    <w:p w:rsidR="000B5536" w:rsidRDefault="000B5536" w:rsidP="000B55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C2D81">
        <w:rPr>
          <w:rFonts w:ascii="Times New Roman" w:hAnsi="Times New Roman" w:cs="Times New Roman"/>
          <w:b/>
          <w:sz w:val="36"/>
          <w:szCs w:val="36"/>
        </w:rPr>
        <w:t>Стипендии</w:t>
      </w:r>
      <w:r w:rsidRPr="004632BF">
        <w:rPr>
          <w:rFonts w:ascii="Times New Roman" w:hAnsi="Times New Roman" w:cs="Times New Roman"/>
          <w:sz w:val="36"/>
          <w:szCs w:val="36"/>
        </w:rPr>
        <w:t xml:space="preserve"> увеличиваются с 1 сентября ежегодно </w:t>
      </w:r>
      <w:r w:rsidR="002F4D72">
        <w:rPr>
          <w:rFonts w:ascii="Times New Roman" w:hAnsi="Times New Roman" w:cs="Times New Roman"/>
          <w:sz w:val="36"/>
          <w:szCs w:val="36"/>
        </w:rPr>
        <w:t xml:space="preserve">также </w:t>
      </w:r>
      <w:r w:rsidRPr="004632BF">
        <w:rPr>
          <w:rFonts w:ascii="Times New Roman" w:hAnsi="Times New Roman" w:cs="Times New Roman"/>
          <w:sz w:val="36"/>
          <w:szCs w:val="36"/>
        </w:rPr>
        <w:t>на  4,0 процента.</w:t>
      </w:r>
    </w:p>
    <w:p w:rsidR="00A6589D" w:rsidRPr="004632BF" w:rsidRDefault="00A6589D" w:rsidP="000B55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B5536" w:rsidRDefault="000B5536" w:rsidP="000B55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Перечисленные </w:t>
      </w:r>
      <w:r w:rsidRPr="004632BF">
        <w:rPr>
          <w:rFonts w:ascii="Times New Roman" w:hAnsi="Times New Roman" w:cs="Times New Roman"/>
          <w:sz w:val="36"/>
          <w:szCs w:val="36"/>
        </w:rPr>
        <w:t>сценарные условия обусловили темпы роста расходов</w:t>
      </w:r>
      <w:r>
        <w:rPr>
          <w:rFonts w:ascii="Times New Roman" w:hAnsi="Times New Roman" w:cs="Times New Roman"/>
          <w:sz w:val="36"/>
          <w:szCs w:val="36"/>
        </w:rPr>
        <w:t xml:space="preserve"> на обеспечение деятельности областных учреждений</w:t>
      </w:r>
      <w:r w:rsidR="00A6589D">
        <w:rPr>
          <w:rFonts w:ascii="Times New Roman" w:hAnsi="Times New Roman" w:cs="Times New Roman"/>
          <w:sz w:val="36"/>
          <w:szCs w:val="36"/>
        </w:rPr>
        <w:t xml:space="preserve">, а также </w:t>
      </w:r>
      <w:r w:rsidR="009D3277">
        <w:rPr>
          <w:rFonts w:ascii="Times New Roman" w:hAnsi="Times New Roman" w:cs="Times New Roman"/>
          <w:sz w:val="36"/>
          <w:szCs w:val="36"/>
        </w:rPr>
        <w:t>объемов субсидий и субвенций местным бюджетам</w:t>
      </w:r>
      <w:r w:rsidRPr="004632BF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B5536" w:rsidRDefault="00F008B4" w:rsidP="000B55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Например</w:t>
      </w:r>
      <w:r w:rsidR="009D3277">
        <w:rPr>
          <w:rFonts w:ascii="Times New Roman" w:hAnsi="Times New Roman" w:cs="Times New Roman"/>
          <w:sz w:val="36"/>
          <w:szCs w:val="36"/>
        </w:rPr>
        <w:t>, о</w:t>
      </w:r>
      <w:r w:rsidR="000B5536">
        <w:rPr>
          <w:rFonts w:ascii="Times New Roman" w:hAnsi="Times New Roman" w:cs="Times New Roman"/>
          <w:sz w:val="36"/>
          <w:szCs w:val="36"/>
        </w:rPr>
        <w:t xml:space="preserve">бщая потребность консолидированного бюджета  на повышение  зарплаты составила более </w:t>
      </w:r>
      <w:r w:rsidR="008A3DC7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0B5536">
        <w:rPr>
          <w:rFonts w:ascii="Times New Roman" w:hAnsi="Times New Roman" w:cs="Times New Roman"/>
          <w:sz w:val="36"/>
          <w:szCs w:val="36"/>
        </w:rPr>
        <w:t>2,5 млрд</w:t>
      </w:r>
      <w:proofErr w:type="gramStart"/>
      <w:r w:rsidR="000B5536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0B5536">
        <w:rPr>
          <w:rFonts w:ascii="Times New Roman" w:hAnsi="Times New Roman" w:cs="Times New Roman"/>
          <w:sz w:val="36"/>
          <w:szCs w:val="36"/>
        </w:rPr>
        <w:t>ублей</w:t>
      </w:r>
      <w:r w:rsidR="00FA30A2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Потребность была оценена </w:t>
      </w:r>
      <w:r w:rsidRPr="00F008B4">
        <w:rPr>
          <w:rFonts w:ascii="Times New Roman" w:hAnsi="Times New Roman" w:cs="Times New Roman"/>
          <w:sz w:val="36"/>
          <w:szCs w:val="36"/>
        </w:rPr>
        <w:t xml:space="preserve">исходя из прогноза среднемесячной заработной платы наемных </w:t>
      </w:r>
      <w:r w:rsidRPr="00FA30A2">
        <w:rPr>
          <w:rFonts w:ascii="Times New Roman" w:hAnsi="Times New Roman" w:cs="Times New Roman"/>
          <w:sz w:val="36"/>
          <w:szCs w:val="36"/>
        </w:rPr>
        <w:t xml:space="preserve">работников </w:t>
      </w:r>
      <w:r w:rsidR="008A3DC7" w:rsidRPr="00FA30A2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FA30A2">
        <w:rPr>
          <w:rFonts w:ascii="Times New Roman" w:hAnsi="Times New Roman" w:cs="Times New Roman"/>
          <w:sz w:val="36"/>
          <w:szCs w:val="36"/>
        </w:rPr>
        <w:t>в организациях, у индивидуальных предпринимателей и физических лиц</w:t>
      </w:r>
      <w:r w:rsidRPr="00F008B4">
        <w:rPr>
          <w:rFonts w:ascii="Times New Roman" w:hAnsi="Times New Roman" w:cs="Times New Roman"/>
          <w:sz w:val="36"/>
          <w:szCs w:val="36"/>
        </w:rPr>
        <w:t xml:space="preserve"> в размере 37 005,0 рублей и индикативных показателей, установленных «дорожными картами».</w:t>
      </w:r>
      <w:r>
        <w:rPr>
          <w:rFonts w:ascii="Times New Roman" w:hAnsi="Times New Roman" w:cs="Times New Roman"/>
          <w:sz w:val="36"/>
          <w:szCs w:val="36"/>
        </w:rPr>
        <w:t xml:space="preserve"> Такая «средняя» зарплата принималась к учету в процессе формирования бюджета.</w:t>
      </w:r>
    </w:p>
    <w:p w:rsidR="00A6589D" w:rsidRPr="000D7843" w:rsidRDefault="000D7843" w:rsidP="000D7843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  <w:lang w:val="en-US"/>
        </w:rPr>
      </w:pPr>
      <w:r w:rsidRPr="00470B89"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  <w:t>СЛАЙД</w:t>
      </w:r>
    </w:p>
    <w:p w:rsidR="00A6589D" w:rsidRDefault="00A6589D" w:rsidP="00A6589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слайде приведена динамика собственных расходов областного бюджета без учета  целевых средств от  других бюджетов. За счет собственных ресурсов расходы увеличились почти  на 3,5 млрд</w:t>
      </w:r>
      <w:proofErr w:type="gramStart"/>
      <w:r>
        <w:rPr>
          <w:rFonts w:ascii="Times New Roman" w:hAnsi="Times New Roman" w:cs="Times New Roman"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sz w:val="36"/>
          <w:szCs w:val="36"/>
        </w:rPr>
        <w:t>ублей</w:t>
      </w:r>
      <w:r w:rsidR="003D142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..</w:t>
      </w:r>
    </w:p>
    <w:p w:rsidR="00422DDE" w:rsidRDefault="00422DDE" w:rsidP="00422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Остановлюсь на отдельных направлениях.</w:t>
      </w:r>
    </w:p>
    <w:p w:rsidR="00A6589D" w:rsidRDefault="00A6589D" w:rsidP="000B55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7763F" w:rsidRPr="0027763F" w:rsidRDefault="0027763F" w:rsidP="000B55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7763F">
        <w:rPr>
          <w:rFonts w:ascii="Times New Roman" w:hAnsi="Times New Roman" w:cs="Times New Roman"/>
          <w:sz w:val="36"/>
          <w:szCs w:val="36"/>
        </w:rPr>
        <w:t xml:space="preserve">В проекте областного бюджета на 2018 год </w:t>
      </w:r>
      <w:r>
        <w:rPr>
          <w:rFonts w:ascii="Times New Roman" w:hAnsi="Times New Roman" w:cs="Times New Roman"/>
          <w:sz w:val="36"/>
          <w:szCs w:val="36"/>
        </w:rPr>
        <w:t xml:space="preserve">ассигнования </w:t>
      </w:r>
      <w:r w:rsidRPr="000443C0">
        <w:rPr>
          <w:rFonts w:ascii="Times New Roman" w:hAnsi="Times New Roman" w:cs="Times New Roman"/>
          <w:b/>
          <w:sz w:val="36"/>
          <w:szCs w:val="36"/>
        </w:rPr>
        <w:t>на отрасли социальной сферы</w:t>
      </w:r>
      <w:r w:rsidRPr="0027763F">
        <w:rPr>
          <w:rFonts w:ascii="Times New Roman" w:hAnsi="Times New Roman" w:cs="Times New Roman"/>
          <w:sz w:val="36"/>
          <w:szCs w:val="36"/>
        </w:rPr>
        <w:t xml:space="preserve"> (образование, здравоохранение, социальную политику, культуру</w:t>
      </w:r>
      <w:r>
        <w:rPr>
          <w:rFonts w:ascii="Times New Roman" w:hAnsi="Times New Roman" w:cs="Times New Roman"/>
          <w:sz w:val="36"/>
          <w:szCs w:val="36"/>
        </w:rPr>
        <w:t xml:space="preserve"> и </w:t>
      </w:r>
      <w:r w:rsidRPr="0027763F">
        <w:rPr>
          <w:rFonts w:ascii="Times New Roman" w:hAnsi="Times New Roman" w:cs="Times New Roman"/>
          <w:sz w:val="36"/>
          <w:szCs w:val="36"/>
        </w:rPr>
        <w:t xml:space="preserve"> спорт) занимают 69 </w:t>
      </w:r>
      <w:r>
        <w:rPr>
          <w:rFonts w:ascii="Times New Roman" w:hAnsi="Times New Roman" w:cs="Times New Roman"/>
          <w:sz w:val="36"/>
          <w:szCs w:val="36"/>
        </w:rPr>
        <w:t xml:space="preserve">процентов </w:t>
      </w:r>
      <w:r w:rsidRPr="0027763F">
        <w:rPr>
          <w:rFonts w:ascii="Times New Roman" w:hAnsi="Times New Roman" w:cs="Times New Roman"/>
          <w:sz w:val="36"/>
          <w:szCs w:val="36"/>
        </w:rPr>
        <w:t xml:space="preserve"> в общей структуре расходов.</w:t>
      </w:r>
    </w:p>
    <w:p w:rsidR="00B31163" w:rsidRDefault="00B31163" w:rsidP="00B3116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422DDE">
        <w:rPr>
          <w:rFonts w:ascii="Times New Roman" w:hAnsi="Times New Roman" w:cs="Times New Roman"/>
          <w:sz w:val="36"/>
          <w:szCs w:val="36"/>
        </w:rPr>
        <w:t xml:space="preserve">тмечу рост   на 541 миллион платежей на обязательное </w:t>
      </w:r>
      <w:r w:rsidR="00422DDE" w:rsidRPr="005643A5">
        <w:rPr>
          <w:rFonts w:ascii="Times New Roman" w:hAnsi="Times New Roman" w:cs="Times New Roman"/>
          <w:b/>
          <w:sz w:val="36"/>
          <w:szCs w:val="36"/>
        </w:rPr>
        <w:t>медицинское страхование</w:t>
      </w:r>
      <w:r w:rsidR="00422DDE">
        <w:rPr>
          <w:rFonts w:ascii="Times New Roman" w:hAnsi="Times New Roman" w:cs="Times New Roman"/>
          <w:sz w:val="36"/>
          <w:szCs w:val="36"/>
        </w:rPr>
        <w:t xml:space="preserve"> неработающего населения в соответствии   с федеральным законом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422DDE" w:rsidRPr="005643A5">
        <w:rPr>
          <w:rFonts w:ascii="Times New Roman" w:hAnsi="Times New Roman" w:cs="Times New Roman"/>
          <w:sz w:val="36"/>
          <w:szCs w:val="36"/>
          <w:highlight w:val="lightGray"/>
        </w:rPr>
        <w:t xml:space="preserve">(на </w:t>
      </w:r>
      <w:r w:rsidR="00422DDE">
        <w:rPr>
          <w:rFonts w:ascii="Times New Roman" w:hAnsi="Times New Roman" w:cs="Times New Roman"/>
          <w:sz w:val="36"/>
          <w:szCs w:val="36"/>
          <w:highlight w:val="lightGray"/>
        </w:rPr>
        <w:t>7</w:t>
      </w:r>
      <w:r w:rsidR="00422DDE" w:rsidRPr="005643A5">
        <w:rPr>
          <w:rFonts w:ascii="Times New Roman" w:hAnsi="Times New Roman" w:cs="Times New Roman"/>
          <w:sz w:val="36"/>
          <w:szCs w:val="36"/>
          <w:highlight w:val="lightGray"/>
        </w:rPr>
        <w:t xml:space="preserve"> процентов).</w:t>
      </w:r>
      <w:r w:rsidR="00422DD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22DDE" w:rsidRDefault="00422DDE" w:rsidP="00B3116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sz w:val="36"/>
          <w:szCs w:val="36"/>
        </w:rPr>
        <w:t xml:space="preserve">Расходы на обеспечение </w:t>
      </w:r>
      <w:r w:rsidRPr="00C134D8">
        <w:rPr>
          <w:rFonts w:ascii="Times New Roman" w:hAnsi="Times New Roman" w:cs="Times New Roman"/>
          <w:b/>
          <w:sz w:val="36"/>
          <w:szCs w:val="36"/>
        </w:rPr>
        <w:t>лекарственными препаратами</w:t>
      </w:r>
      <w:r w:rsidRPr="00C134D8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134D8">
        <w:rPr>
          <w:rFonts w:ascii="Times New Roman" w:hAnsi="Times New Roman" w:cs="Times New Roman"/>
          <w:sz w:val="36"/>
          <w:szCs w:val="36"/>
        </w:rPr>
        <w:t xml:space="preserve">медицинскими изделиями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Pr="00C134D8">
        <w:rPr>
          <w:rFonts w:ascii="Times New Roman" w:hAnsi="Times New Roman" w:cs="Times New Roman"/>
          <w:sz w:val="36"/>
          <w:szCs w:val="36"/>
        </w:rPr>
        <w:t>и лечебн</w:t>
      </w:r>
      <w:r>
        <w:rPr>
          <w:rFonts w:ascii="Times New Roman" w:hAnsi="Times New Roman" w:cs="Times New Roman"/>
          <w:sz w:val="36"/>
          <w:szCs w:val="36"/>
        </w:rPr>
        <w:t>ым</w:t>
      </w:r>
      <w:r w:rsidRPr="00C134D8">
        <w:rPr>
          <w:rFonts w:ascii="Times New Roman" w:hAnsi="Times New Roman" w:cs="Times New Roman"/>
          <w:sz w:val="36"/>
          <w:szCs w:val="36"/>
        </w:rPr>
        <w:t xml:space="preserve"> питани</w:t>
      </w:r>
      <w:r>
        <w:rPr>
          <w:rFonts w:ascii="Times New Roman" w:hAnsi="Times New Roman" w:cs="Times New Roman"/>
          <w:sz w:val="36"/>
          <w:szCs w:val="36"/>
        </w:rPr>
        <w:t>ем</w:t>
      </w:r>
      <w:r w:rsidRPr="00C134D8">
        <w:rPr>
          <w:rFonts w:ascii="Times New Roman" w:hAnsi="Times New Roman" w:cs="Times New Roman"/>
          <w:sz w:val="36"/>
          <w:szCs w:val="36"/>
        </w:rPr>
        <w:t xml:space="preserve"> сохранены на уровне </w:t>
      </w:r>
      <w:r>
        <w:rPr>
          <w:rFonts w:ascii="Times New Roman" w:hAnsi="Times New Roman" w:cs="Times New Roman"/>
          <w:sz w:val="36"/>
          <w:szCs w:val="36"/>
        </w:rPr>
        <w:t xml:space="preserve">текущего </w:t>
      </w:r>
      <w:r w:rsidRPr="00C134D8">
        <w:rPr>
          <w:rFonts w:ascii="Times New Roman" w:hAnsi="Times New Roman" w:cs="Times New Roman"/>
          <w:sz w:val="36"/>
          <w:szCs w:val="36"/>
        </w:rPr>
        <w:t>года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134D8"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</w:rPr>
        <w:t xml:space="preserve">841 </w:t>
      </w:r>
      <w:r w:rsidRPr="00C134D8">
        <w:rPr>
          <w:rFonts w:ascii="Times New Roman" w:hAnsi="Times New Roman" w:cs="Times New Roman"/>
          <w:sz w:val="36"/>
          <w:szCs w:val="36"/>
        </w:rPr>
        <w:t xml:space="preserve">млн. рублей).  </w:t>
      </w:r>
      <w:r>
        <w:rPr>
          <w:rFonts w:ascii="Times New Roman" w:hAnsi="Times New Roman" w:cs="Times New Roman"/>
          <w:sz w:val="36"/>
          <w:szCs w:val="36"/>
        </w:rPr>
        <w:t xml:space="preserve">Однако, по сравнению с 2016 годом ассигнования выросли почти на 60 процентов                                      </w:t>
      </w:r>
      <w:r w:rsidRPr="00EF34E3">
        <w:rPr>
          <w:rFonts w:ascii="Times New Roman" w:hAnsi="Times New Roman" w:cs="Times New Roman"/>
          <w:sz w:val="36"/>
          <w:szCs w:val="36"/>
          <w:highlight w:val="lightGray"/>
        </w:rPr>
        <w:t>(на 313  млн</w:t>
      </w:r>
      <w:proofErr w:type="gramStart"/>
      <w:r w:rsidRPr="00EF34E3">
        <w:rPr>
          <w:rFonts w:ascii="Times New Roman" w:hAnsi="Times New Roman" w:cs="Times New Roman"/>
          <w:sz w:val="36"/>
          <w:szCs w:val="36"/>
          <w:highlight w:val="lightGray"/>
        </w:rPr>
        <w:t>.р</w:t>
      </w:r>
      <w:proofErr w:type="gramEnd"/>
      <w:r w:rsidRPr="00EF34E3">
        <w:rPr>
          <w:rFonts w:ascii="Times New Roman" w:hAnsi="Times New Roman" w:cs="Times New Roman"/>
          <w:sz w:val="36"/>
          <w:szCs w:val="36"/>
          <w:highlight w:val="lightGray"/>
        </w:rPr>
        <w:t>ублей).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C134D8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22DDE" w:rsidRPr="00C134D8" w:rsidRDefault="00422DDE" w:rsidP="00422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422DDE" w:rsidRPr="00C134D8" w:rsidRDefault="00422DDE" w:rsidP="00422DD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b/>
          <w:sz w:val="36"/>
          <w:szCs w:val="36"/>
        </w:rPr>
        <w:t xml:space="preserve">Все </w:t>
      </w:r>
      <w:r>
        <w:rPr>
          <w:rFonts w:ascii="Times New Roman" w:hAnsi="Times New Roman" w:cs="Times New Roman"/>
          <w:b/>
          <w:sz w:val="36"/>
          <w:szCs w:val="36"/>
        </w:rPr>
        <w:t xml:space="preserve">меры социальной поддержки населения </w:t>
      </w:r>
      <w:r w:rsidRPr="00C134D8">
        <w:rPr>
          <w:rFonts w:ascii="Times New Roman" w:hAnsi="Times New Roman" w:cs="Times New Roman"/>
          <w:b/>
          <w:sz w:val="36"/>
          <w:szCs w:val="36"/>
        </w:rPr>
        <w:t xml:space="preserve">должны выполняться.  </w:t>
      </w:r>
      <w:r w:rsidRPr="00C134D8">
        <w:rPr>
          <w:rFonts w:ascii="Times New Roman" w:hAnsi="Times New Roman" w:cs="Times New Roman"/>
          <w:sz w:val="36"/>
          <w:szCs w:val="36"/>
        </w:rPr>
        <w:t>Средства предусмотрены в полном объеме</w:t>
      </w:r>
      <w:r>
        <w:rPr>
          <w:rFonts w:ascii="Times New Roman" w:hAnsi="Times New Roman" w:cs="Times New Roman"/>
          <w:sz w:val="36"/>
          <w:szCs w:val="36"/>
        </w:rPr>
        <w:t>, за исключением  выплат областным ветеранам труда                      на компенсацию 50-процентной скидки по оплате жилья                  и коммунальных услуг. Эти расходы предусмотрены                    на 11 месяцев и будут уточняться в т</w:t>
      </w:r>
      <w:r w:rsidR="00FA30A2">
        <w:rPr>
          <w:rFonts w:ascii="Times New Roman" w:hAnsi="Times New Roman" w:cs="Times New Roman"/>
          <w:sz w:val="36"/>
          <w:szCs w:val="36"/>
        </w:rPr>
        <w:t>ечение года.</w:t>
      </w:r>
    </w:p>
    <w:p w:rsidR="00422DDE" w:rsidRDefault="00422DDE" w:rsidP="00422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небольшим ростом (на 4 процента) предусмотрены </w:t>
      </w:r>
      <w:r w:rsidRPr="00C134D8">
        <w:rPr>
          <w:rFonts w:ascii="Times New Roman" w:hAnsi="Times New Roman" w:cs="Times New Roman"/>
          <w:sz w:val="36"/>
          <w:szCs w:val="36"/>
        </w:rPr>
        <w:t xml:space="preserve">расходы на </w:t>
      </w:r>
      <w:r w:rsidRPr="00C134D8">
        <w:rPr>
          <w:rFonts w:ascii="Times New Roman" w:hAnsi="Times New Roman" w:cs="Times New Roman"/>
          <w:b/>
          <w:sz w:val="36"/>
          <w:szCs w:val="36"/>
        </w:rPr>
        <w:t>оздоровительную кампании</w:t>
      </w:r>
      <w:r w:rsidRPr="00C134D8">
        <w:rPr>
          <w:rFonts w:ascii="Times New Roman" w:hAnsi="Times New Roman" w:cs="Times New Roman"/>
          <w:sz w:val="36"/>
          <w:szCs w:val="36"/>
        </w:rPr>
        <w:t xml:space="preserve"> детей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C134D8"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</w:rPr>
        <w:t xml:space="preserve">всего </w:t>
      </w:r>
      <w:r w:rsidRPr="00C134D8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62</w:t>
      </w:r>
      <w:r w:rsidRPr="00C134D8">
        <w:rPr>
          <w:rFonts w:ascii="Times New Roman" w:hAnsi="Times New Roman" w:cs="Times New Roman"/>
          <w:sz w:val="36"/>
          <w:szCs w:val="36"/>
        </w:rPr>
        <w:t xml:space="preserve"> млн. рублей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EF7409">
        <w:rPr>
          <w:rFonts w:ascii="Times New Roman" w:hAnsi="Times New Roman" w:cs="Times New Roman"/>
          <w:sz w:val="36"/>
          <w:szCs w:val="36"/>
          <w:highlight w:val="lightGray"/>
        </w:rPr>
        <w:t>+ 14 млн</w:t>
      </w:r>
      <w:proofErr w:type="gramStart"/>
      <w:r w:rsidRPr="00EF7409">
        <w:rPr>
          <w:rFonts w:ascii="Times New Roman" w:hAnsi="Times New Roman" w:cs="Times New Roman"/>
          <w:sz w:val="36"/>
          <w:szCs w:val="36"/>
          <w:highlight w:val="lightGray"/>
        </w:rPr>
        <w:t>.р</w:t>
      </w:r>
      <w:proofErr w:type="gramEnd"/>
      <w:r w:rsidRPr="00EF7409">
        <w:rPr>
          <w:rFonts w:ascii="Times New Roman" w:hAnsi="Times New Roman" w:cs="Times New Roman"/>
          <w:sz w:val="36"/>
          <w:szCs w:val="36"/>
          <w:highlight w:val="lightGray"/>
        </w:rPr>
        <w:t>ублей).</w:t>
      </w:r>
      <w:r w:rsidRPr="00C134D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22DDE" w:rsidRPr="004632BF" w:rsidRDefault="00422DDE" w:rsidP="00422DD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22DDE" w:rsidRDefault="00422DDE" w:rsidP="00422DD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Рост по разделу </w:t>
      </w:r>
      <w:r w:rsidRPr="005643A5">
        <w:rPr>
          <w:rFonts w:ascii="Times New Roman" w:hAnsi="Times New Roman" w:cs="Times New Roman"/>
          <w:b/>
          <w:sz w:val="36"/>
          <w:szCs w:val="36"/>
        </w:rPr>
        <w:t>«Общегосударственные вопросы»</w:t>
      </w:r>
      <w:r>
        <w:rPr>
          <w:rFonts w:ascii="Times New Roman" w:hAnsi="Times New Roman" w:cs="Times New Roman"/>
          <w:sz w:val="36"/>
          <w:szCs w:val="36"/>
        </w:rPr>
        <w:t xml:space="preserve"> помимо индексации зарплаты</w:t>
      </w:r>
      <w:r w:rsidR="00B31163">
        <w:rPr>
          <w:rFonts w:ascii="Times New Roman" w:hAnsi="Times New Roman" w:cs="Times New Roman"/>
          <w:sz w:val="36"/>
          <w:szCs w:val="36"/>
        </w:rPr>
        <w:t xml:space="preserve"> аппарата и учреждений </w:t>
      </w:r>
      <w:r>
        <w:rPr>
          <w:rFonts w:ascii="Times New Roman" w:hAnsi="Times New Roman" w:cs="Times New Roman"/>
          <w:sz w:val="36"/>
          <w:szCs w:val="36"/>
        </w:rPr>
        <w:t xml:space="preserve"> обусловлен проведение</w:t>
      </w:r>
      <w:r w:rsidR="00B31163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 xml:space="preserve"> выборов в областное Собра</w:t>
      </w:r>
      <w:r w:rsidR="00B31163">
        <w:rPr>
          <w:rFonts w:ascii="Times New Roman" w:hAnsi="Times New Roman" w:cs="Times New Roman"/>
          <w:sz w:val="36"/>
          <w:szCs w:val="36"/>
        </w:rPr>
        <w:t xml:space="preserve">ние депутатов (115 млн. рублей), увеличением расходов на информационные технологии, </w:t>
      </w:r>
      <w:r>
        <w:rPr>
          <w:rFonts w:ascii="Times New Roman" w:hAnsi="Times New Roman" w:cs="Times New Roman"/>
          <w:sz w:val="36"/>
          <w:szCs w:val="36"/>
        </w:rPr>
        <w:t>дополнительными расходами на поддержание в надлежащем состоянии имущественного комплекса административных зданий</w:t>
      </w:r>
      <w:r w:rsidR="00FA30A2">
        <w:rPr>
          <w:rFonts w:ascii="Times New Roman" w:hAnsi="Times New Roman" w:cs="Times New Roman"/>
          <w:sz w:val="36"/>
          <w:szCs w:val="36"/>
        </w:rPr>
        <w:t>.</w:t>
      </w:r>
    </w:p>
    <w:p w:rsidR="00422DDE" w:rsidRDefault="00422DDE" w:rsidP="00422DD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Ассигнования по разделу </w:t>
      </w:r>
      <w:r w:rsidRPr="00370E7C">
        <w:rPr>
          <w:rFonts w:ascii="Times New Roman" w:hAnsi="Times New Roman" w:cs="Times New Roman"/>
          <w:b/>
          <w:sz w:val="36"/>
          <w:szCs w:val="36"/>
        </w:rPr>
        <w:t>«Национальная экономика»</w:t>
      </w:r>
      <w:r>
        <w:rPr>
          <w:rFonts w:ascii="Times New Roman" w:hAnsi="Times New Roman" w:cs="Times New Roman"/>
          <w:sz w:val="36"/>
          <w:szCs w:val="36"/>
        </w:rPr>
        <w:t xml:space="preserve"> снижаются на полмиллиарда. Поясню, что в 2017 году производились значительные взносы в уставные капиталы  249 млн</w:t>
      </w:r>
      <w:proofErr w:type="gramStart"/>
      <w:r>
        <w:rPr>
          <w:rFonts w:ascii="Times New Roman" w:hAnsi="Times New Roman" w:cs="Times New Roman"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sz w:val="36"/>
          <w:szCs w:val="36"/>
        </w:rPr>
        <w:t>ублей, а дорожный фонд увеличивался на остатки предыдущего года на 588 млн.рублей. Без влияния этих факторов рост по разделу в целом составит 5 процентов,                  в том числе субсидии по отрасли «Сельское хозяйство» выросли за счет средств областного бюджета                                  на  8,5 процентов</w:t>
      </w:r>
      <w:r w:rsidR="00FA30A2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22DDE" w:rsidRDefault="00422DDE" w:rsidP="00422DD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422DDE" w:rsidRDefault="00422DDE" w:rsidP="00422DDE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вот по разделу </w:t>
      </w:r>
      <w:r w:rsidRPr="00370E7C">
        <w:rPr>
          <w:rFonts w:ascii="Times New Roman" w:hAnsi="Times New Roman" w:cs="Times New Roman"/>
          <w:b/>
          <w:sz w:val="36"/>
          <w:szCs w:val="36"/>
        </w:rPr>
        <w:t>«Жилищно-коммунальное хозяйство»</w:t>
      </w:r>
      <w:r>
        <w:rPr>
          <w:rFonts w:ascii="Times New Roman" w:hAnsi="Times New Roman" w:cs="Times New Roman"/>
          <w:sz w:val="36"/>
          <w:szCs w:val="36"/>
        </w:rPr>
        <w:t xml:space="preserve"> отражается реальное сокращение плановых ассигнований. Для балансировки бюджета расходы на государственное регулирование тарифов предусмотрены в среднем на 9 месяцев с учетом оплаты расходов организаций за декабрь  текущего года</w:t>
      </w:r>
      <w:r w:rsidR="00FA5554">
        <w:rPr>
          <w:rFonts w:ascii="Times New Roman" w:hAnsi="Times New Roman" w:cs="Times New Roman"/>
          <w:sz w:val="36"/>
          <w:szCs w:val="36"/>
        </w:rPr>
        <w:t xml:space="preserve"> (3 миллиарда </w:t>
      </w:r>
      <w:r w:rsidR="00FA5554" w:rsidRPr="00C134D8">
        <w:rPr>
          <w:rFonts w:ascii="Times New Roman" w:hAnsi="Times New Roman" w:cs="Times New Roman"/>
          <w:sz w:val="36"/>
          <w:szCs w:val="36"/>
        </w:rPr>
        <w:t>рублей</w:t>
      </w:r>
      <w:r w:rsidR="00FA5554">
        <w:rPr>
          <w:rFonts w:ascii="Times New Roman" w:hAnsi="Times New Roman" w:cs="Times New Roman"/>
          <w:sz w:val="36"/>
          <w:szCs w:val="36"/>
        </w:rPr>
        <w:t>).</w:t>
      </w:r>
    </w:p>
    <w:p w:rsidR="00B31163" w:rsidRDefault="00B31163" w:rsidP="00B31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31163" w:rsidRPr="00C134D8" w:rsidRDefault="00B31163" w:rsidP="00B31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30A2">
        <w:rPr>
          <w:rFonts w:ascii="Times New Roman" w:hAnsi="Times New Roman" w:cs="Times New Roman"/>
          <w:sz w:val="36"/>
          <w:szCs w:val="36"/>
        </w:rPr>
        <w:t xml:space="preserve">На </w:t>
      </w:r>
      <w:r w:rsidRPr="00FA30A2">
        <w:rPr>
          <w:rFonts w:ascii="Times New Roman" w:hAnsi="Times New Roman" w:cs="Times New Roman"/>
          <w:b/>
          <w:sz w:val="36"/>
          <w:szCs w:val="36"/>
        </w:rPr>
        <w:t>правоохранительную деятельность, пожарную безопасность</w:t>
      </w:r>
      <w:r w:rsidRPr="00FA30A2">
        <w:rPr>
          <w:rFonts w:ascii="Times New Roman" w:hAnsi="Times New Roman" w:cs="Times New Roman"/>
          <w:sz w:val="36"/>
          <w:szCs w:val="36"/>
        </w:rPr>
        <w:t xml:space="preserve">  запланировано  1,3 млрд. рублей, с ростом на 19 процентов. Помимо обеспечения деятельности противопожарной службы и службы спасения значительная сумма 154 млн. рублей предусмотрена на внедрение и модернизацию аппаратно-программного комплекса «Безопасный город».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589D" w:rsidRDefault="00A6589D" w:rsidP="00DA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7763F" w:rsidRDefault="0027763F" w:rsidP="00DA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29 процентов расходов областного бюджета </w:t>
      </w:r>
      <w:r w:rsidRPr="008A3DC7">
        <w:rPr>
          <w:rFonts w:ascii="Times New Roman" w:hAnsi="Times New Roman" w:cs="Times New Roman"/>
          <w:sz w:val="36"/>
          <w:szCs w:val="36"/>
        </w:rPr>
        <w:t>(или</w:t>
      </w:r>
      <w:r w:rsidR="008A3DC7" w:rsidRPr="008A3DC7">
        <w:rPr>
          <w:rFonts w:ascii="Times New Roman" w:hAnsi="Times New Roman" w:cs="Times New Roman"/>
          <w:sz w:val="36"/>
          <w:szCs w:val="36"/>
        </w:rPr>
        <w:t xml:space="preserve">                    20</w:t>
      </w:r>
      <w:r w:rsidRPr="008A3DC7">
        <w:rPr>
          <w:rFonts w:ascii="Times New Roman" w:hAnsi="Times New Roman" w:cs="Times New Roman"/>
          <w:sz w:val="36"/>
          <w:szCs w:val="36"/>
        </w:rPr>
        <w:t xml:space="preserve"> млрд</w:t>
      </w:r>
      <w:proofErr w:type="gramStart"/>
      <w:r w:rsidRPr="008A3DC7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8A3DC7">
        <w:rPr>
          <w:rFonts w:ascii="Times New Roman" w:hAnsi="Times New Roman" w:cs="Times New Roman"/>
          <w:sz w:val="36"/>
          <w:szCs w:val="36"/>
        </w:rPr>
        <w:t>ублей)</w:t>
      </w:r>
      <w:r>
        <w:rPr>
          <w:rFonts w:ascii="Times New Roman" w:hAnsi="Times New Roman" w:cs="Times New Roman"/>
          <w:sz w:val="36"/>
          <w:szCs w:val="36"/>
        </w:rPr>
        <w:t xml:space="preserve"> будет направлено в местные бюджеты</w:t>
      </w:r>
      <w:r w:rsidR="000443C0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A3DC7">
        <w:rPr>
          <w:rFonts w:ascii="Times New Roman" w:hAnsi="Times New Roman" w:cs="Times New Roman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>на исполнение государственных и муниципальных полномочий.</w:t>
      </w:r>
    </w:p>
    <w:p w:rsidR="0017663E" w:rsidRDefault="0017663E" w:rsidP="00176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b/>
          <w:sz w:val="36"/>
          <w:szCs w:val="36"/>
        </w:rPr>
        <w:t>Субвенция на  образование</w:t>
      </w:r>
      <w:r w:rsidRPr="00C134D8">
        <w:rPr>
          <w:rFonts w:ascii="Times New Roman" w:hAnsi="Times New Roman" w:cs="Times New Roman"/>
          <w:sz w:val="36"/>
          <w:szCs w:val="36"/>
        </w:rPr>
        <w:t xml:space="preserve"> (самое затратное государственное полномочие!) увелич</w:t>
      </w:r>
      <w:r>
        <w:rPr>
          <w:rFonts w:ascii="Times New Roman" w:hAnsi="Times New Roman" w:cs="Times New Roman"/>
          <w:sz w:val="36"/>
          <w:szCs w:val="36"/>
        </w:rPr>
        <w:t>илась</w:t>
      </w:r>
      <w:r w:rsidRPr="00C134D8">
        <w:rPr>
          <w:rFonts w:ascii="Times New Roman" w:hAnsi="Times New Roman" w:cs="Times New Roman"/>
          <w:sz w:val="36"/>
          <w:szCs w:val="36"/>
        </w:rPr>
        <w:t xml:space="preserve"> почти                                     на </w:t>
      </w:r>
      <w:r>
        <w:rPr>
          <w:rFonts w:ascii="Times New Roman" w:hAnsi="Times New Roman" w:cs="Times New Roman"/>
          <w:sz w:val="36"/>
          <w:szCs w:val="36"/>
        </w:rPr>
        <w:t>670</w:t>
      </w:r>
      <w:r w:rsidRPr="00C134D8">
        <w:rPr>
          <w:rFonts w:ascii="Times New Roman" w:hAnsi="Times New Roman" w:cs="Times New Roman"/>
          <w:sz w:val="36"/>
          <w:szCs w:val="36"/>
        </w:rPr>
        <w:t xml:space="preserve"> млн</w:t>
      </w:r>
      <w:proofErr w:type="gramStart"/>
      <w:r w:rsidRPr="00C134D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C134D8">
        <w:rPr>
          <w:rFonts w:ascii="Times New Roman" w:hAnsi="Times New Roman" w:cs="Times New Roman"/>
          <w:sz w:val="36"/>
          <w:szCs w:val="36"/>
        </w:rPr>
        <w:t xml:space="preserve">ублей  </w:t>
      </w:r>
      <w:r w:rsidRPr="00C134D8">
        <w:rPr>
          <w:rFonts w:ascii="Times New Roman" w:hAnsi="Times New Roman" w:cs="Times New Roman"/>
          <w:sz w:val="36"/>
          <w:szCs w:val="36"/>
          <w:highlight w:val="lightGray"/>
        </w:rPr>
        <w:t>(с 11,</w:t>
      </w:r>
      <w:r>
        <w:rPr>
          <w:rFonts w:ascii="Times New Roman" w:hAnsi="Times New Roman" w:cs="Times New Roman"/>
          <w:sz w:val="36"/>
          <w:szCs w:val="36"/>
          <w:highlight w:val="lightGray"/>
        </w:rPr>
        <w:t xml:space="preserve">9 </w:t>
      </w:r>
      <w:r w:rsidRPr="00C134D8">
        <w:rPr>
          <w:rFonts w:ascii="Times New Roman" w:hAnsi="Times New Roman" w:cs="Times New Roman"/>
          <w:sz w:val="36"/>
          <w:szCs w:val="36"/>
          <w:highlight w:val="lightGray"/>
        </w:rPr>
        <w:t xml:space="preserve">до </w:t>
      </w:r>
      <w:r>
        <w:rPr>
          <w:rFonts w:ascii="Times New Roman" w:hAnsi="Times New Roman" w:cs="Times New Roman"/>
          <w:sz w:val="36"/>
          <w:szCs w:val="36"/>
          <w:highlight w:val="lightGray"/>
        </w:rPr>
        <w:t>12,5</w:t>
      </w:r>
      <w:r w:rsidRPr="00C134D8">
        <w:rPr>
          <w:rFonts w:ascii="Times New Roman" w:hAnsi="Times New Roman" w:cs="Times New Roman"/>
          <w:sz w:val="36"/>
          <w:szCs w:val="36"/>
          <w:highlight w:val="lightGray"/>
        </w:rPr>
        <w:t xml:space="preserve"> млрд.рублей).</w:t>
      </w:r>
      <w:r>
        <w:rPr>
          <w:rFonts w:ascii="Times New Roman" w:hAnsi="Times New Roman" w:cs="Times New Roman"/>
          <w:sz w:val="36"/>
          <w:szCs w:val="36"/>
        </w:rPr>
        <w:t>,                                    в том числе р</w:t>
      </w:r>
      <w:r w:rsidRPr="00C134D8">
        <w:rPr>
          <w:rFonts w:ascii="Times New Roman" w:hAnsi="Times New Roman" w:cs="Times New Roman"/>
          <w:sz w:val="36"/>
          <w:szCs w:val="36"/>
        </w:rPr>
        <w:t xml:space="preserve">асходы на учебники, средства обучения </w:t>
      </w:r>
      <w:r w:rsidRPr="00C134D8">
        <w:rPr>
          <w:rFonts w:ascii="Times New Roman" w:hAnsi="Times New Roman" w:cs="Times New Roman"/>
          <w:sz w:val="36"/>
          <w:szCs w:val="36"/>
        </w:rPr>
        <w:br/>
        <w:t>и переподготовку педаго</w:t>
      </w:r>
      <w:r>
        <w:rPr>
          <w:rFonts w:ascii="Times New Roman" w:hAnsi="Times New Roman" w:cs="Times New Roman"/>
          <w:sz w:val="36"/>
          <w:szCs w:val="36"/>
        </w:rPr>
        <w:t xml:space="preserve">гов выросли  на 176 млн.рублей. </w:t>
      </w:r>
    </w:p>
    <w:p w:rsidR="00B31163" w:rsidRPr="00470B89" w:rsidRDefault="00B31163" w:rsidP="00B31163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470B89"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  <w:t>СЛАЙД</w:t>
      </w:r>
    </w:p>
    <w:p w:rsidR="008F6EA9" w:rsidRDefault="008F6EA9" w:rsidP="008F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виде </w:t>
      </w:r>
      <w:r w:rsidRPr="00C134D8">
        <w:rPr>
          <w:rFonts w:ascii="Times New Roman" w:hAnsi="Times New Roman" w:cs="Times New Roman"/>
          <w:sz w:val="36"/>
          <w:szCs w:val="36"/>
        </w:rPr>
        <w:t>«нецелев</w:t>
      </w:r>
      <w:r>
        <w:rPr>
          <w:rFonts w:ascii="Times New Roman" w:hAnsi="Times New Roman" w:cs="Times New Roman"/>
          <w:sz w:val="36"/>
          <w:szCs w:val="36"/>
        </w:rPr>
        <w:t>ой</w:t>
      </w:r>
      <w:r w:rsidRPr="00C134D8">
        <w:rPr>
          <w:rFonts w:ascii="Times New Roman" w:hAnsi="Times New Roman" w:cs="Times New Roman"/>
          <w:sz w:val="36"/>
          <w:szCs w:val="36"/>
        </w:rPr>
        <w:t>» финансов</w:t>
      </w:r>
      <w:r>
        <w:rPr>
          <w:rFonts w:ascii="Times New Roman" w:hAnsi="Times New Roman" w:cs="Times New Roman"/>
          <w:sz w:val="36"/>
          <w:szCs w:val="36"/>
        </w:rPr>
        <w:t>ой</w:t>
      </w:r>
      <w:r w:rsidRPr="00C134D8">
        <w:rPr>
          <w:rFonts w:ascii="Times New Roman" w:hAnsi="Times New Roman" w:cs="Times New Roman"/>
          <w:sz w:val="36"/>
          <w:szCs w:val="36"/>
        </w:rPr>
        <w:t xml:space="preserve"> поддержк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C134D8">
        <w:rPr>
          <w:rFonts w:ascii="Times New Roman" w:hAnsi="Times New Roman" w:cs="Times New Roman"/>
          <w:sz w:val="36"/>
          <w:szCs w:val="36"/>
        </w:rPr>
        <w:t xml:space="preserve"> </w:t>
      </w:r>
      <w:r w:rsidRPr="00C134D8">
        <w:rPr>
          <w:rFonts w:ascii="Times New Roman" w:hAnsi="Times New Roman" w:cs="Times New Roman"/>
          <w:b/>
          <w:sz w:val="36"/>
          <w:szCs w:val="36"/>
        </w:rPr>
        <w:t>муниципальных образований</w:t>
      </w:r>
      <w:r w:rsidRPr="00C134D8">
        <w:rPr>
          <w:rFonts w:ascii="Times New Roman" w:hAnsi="Times New Roman" w:cs="Times New Roman"/>
          <w:sz w:val="36"/>
          <w:szCs w:val="36"/>
        </w:rPr>
        <w:t xml:space="preserve"> выделяется </w:t>
      </w:r>
      <w:r>
        <w:rPr>
          <w:rFonts w:ascii="Times New Roman" w:hAnsi="Times New Roman" w:cs="Times New Roman"/>
          <w:sz w:val="36"/>
          <w:szCs w:val="36"/>
        </w:rPr>
        <w:t xml:space="preserve"> 3,7 миллиард</w:t>
      </w:r>
      <w:r w:rsidR="006B3D82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рублей, что на полмиллиарда больше, чем в  текущем году.   </w:t>
      </w:r>
    </w:p>
    <w:p w:rsidR="008F6EA9" w:rsidRDefault="008F6EA9" w:rsidP="008F6E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Такой рост – на 18 процентов – впервые за последнее время. </w:t>
      </w:r>
      <w:r w:rsidRPr="00C134D8">
        <w:rPr>
          <w:rFonts w:ascii="Times New Roman" w:hAnsi="Times New Roman" w:cs="Times New Roman"/>
          <w:sz w:val="36"/>
          <w:szCs w:val="36"/>
        </w:rPr>
        <w:t xml:space="preserve">В субсидии на </w:t>
      </w:r>
      <w:proofErr w:type="spellStart"/>
      <w:r w:rsidRPr="00C134D8">
        <w:rPr>
          <w:rFonts w:ascii="Times New Roman" w:hAnsi="Times New Roman" w:cs="Times New Roman"/>
          <w:sz w:val="36"/>
          <w:szCs w:val="36"/>
        </w:rPr>
        <w:t>софинансирование</w:t>
      </w:r>
      <w:proofErr w:type="spellEnd"/>
      <w:r w:rsidRPr="00C134D8">
        <w:rPr>
          <w:rFonts w:ascii="Times New Roman" w:hAnsi="Times New Roman" w:cs="Times New Roman"/>
          <w:sz w:val="36"/>
          <w:szCs w:val="36"/>
        </w:rPr>
        <w:t xml:space="preserve"> вопросов местного значения </w:t>
      </w:r>
      <w:r>
        <w:rPr>
          <w:rFonts w:ascii="Times New Roman" w:hAnsi="Times New Roman" w:cs="Times New Roman"/>
          <w:sz w:val="36"/>
          <w:szCs w:val="36"/>
        </w:rPr>
        <w:t>учтены</w:t>
      </w:r>
      <w:r w:rsidRPr="00C134D8">
        <w:rPr>
          <w:rFonts w:ascii="Times New Roman" w:hAnsi="Times New Roman" w:cs="Times New Roman"/>
          <w:sz w:val="36"/>
          <w:szCs w:val="36"/>
        </w:rPr>
        <w:t xml:space="preserve"> дополнительные расходы на </w:t>
      </w:r>
      <w:r>
        <w:rPr>
          <w:rFonts w:ascii="Times New Roman" w:hAnsi="Times New Roman" w:cs="Times New Roman"/>
          <w:sz w:val="36"/>
          <w:szCs w:val="36"/>
        </w:rPr>
        <w:t>повышение зарплаты по всем индексируемым категориям («указным» и «неуказным»), а также учтен рост коммунальных тарифов.</w:t>
      </w:r>
      <w:r w:rsidRPr="00C134D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F6EA9" w:rsidRPr="00FA5554" w:rsidRDefault="00FA5554" w:rsidP="00FA5554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* * *</w:t>
      </w:r>
    </w:p>
    <w:p w:rsidR="000443C0" w:rsidRDefault="000443C0" w:rsidP="008F6E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D3277">
        <w:rPr>
          <w:rFonts w:ascii="Times New Roman" w:hAnsi="Times New Roman" w:cs="Times New Roman"/>
          <w:b/>
          <w:sz w:val="36"/>
          <w:szCs w:val="36"/>
        </w:rPr>
        <w:t>Дорожный фонд</w:t>
      </w:r>
      <w:r>
        <w:rPr>
          <w:rFonts w:ascii="Times New Roman" w:hAnsi="Times New Roman" w:cs="Times New Roman"/>
          <w:sz w:val="36"/>
          <w:szCs w:val="36"/>
        </w:rPr>
        <w:t xml:space="preserve"> на «восемнадцатый год» сформирован в объеме целевых доходов, в сумме 3,7 млрд. рублей</w:t>
      </w:r>
      <w:r w:rsidR="00896A0A">
        <w:rPr>
          <w:rFonts w:ascii="Times New Roman" w:hAnsi="Times New Roman" w:cs="Times New Roman"/>
          <w:sz w:val="36"/>
          <w:szCs w:val="36"/>
        </w:rPr>
        <w:t>. И</w:t>
      </w:r>
      <w:r>
        <w:rPr>
          <w:rFonts w:ascii="Times New Roman" w:hAnsi="Times New Roman" w:cs="Times New Roman"/>
          <w:sz w:val="36"/>
          <w:szCs w:val="36"/>
        </w:rPr>
        <w:t xml:space="preserve">з них </w:t>
      </w:r>
      <w:r w:rsidR="00F008B4">
        <w:rPr>
          <w:rFonts w:ascii="Times New Roman" w:hAnsi="Times New Roman" w:cs="Times New Roman"/>
          <w:sz w:val="36"/>
          <w:szCs w:val="36"/>
        </w:rPr>
        <w:t xml:space="preserve">на содержание </w:t>
      </w:r>
      <w:r w:rsidR="007940E0">
        <w:rPr>
          <w:rFonts w:ascii="Times New Roman" w:hAnsi="Times New Roman" w:cs="Times New Roman"/>
          <w:sz w:val="36"/>
          <w:szCs w:val="36"/>
        </w:rPr>
        <w:t xml:space="preserve">и капитальный ремонт </w:t>
      </w:r>
      <w:r w:rsidR="00F008B4">
        <w:rPr>
          <w:rFonts w:ascii="Times New Roman" w:hAnsi="Times New Roman" w:cs="Times New Roman"/>
          <w:sz w:val="36"/>
          <w:szCs w:val="36"/>
        </w:rPr>
        <w:t xml:space="preserve">региональных дорог будет направлено </w:t>
      </w:r>
      <w:r w:rsidR="007940E0">
        <w:rPr>
          <w:rFonts w:ascii="Times New Roman" w:hAnsi="Times New Roman" w:cs="Times New Roman"/>
          <w:sz w:val="36"/>
          <w:szCs w:val="36"/>
        </w:rPr>
        <w:t xml:space="preserve">3,1 </w:t>
      </w:r>
      <w:r w:rsidR="00F008B4">
        <w:rPr>
          <w:rFonts w:ascii="Times New Roman" w:hAnsi="Times New Roman" w:cs="Times New Roman"/>
          <w:sz w:val="36"/>
          <w:szCs w:val="36"/>
        </w:rPr>
        <w:t>мл</w:t>
      </w:r>
      <w:r w:rsidR="007940E0">
        <w:rPr>
          <w:rFonts w:ascii="Times New Roman" w:hAnsi="Times New Roman" w:cs="Times New Roman"/>
          <w:sz w:val="36"/>
          <w:szCs w:val="36"/>
        </w:rPr>
        <w:t>рд</w:t>
      </w:r>
      <w:proofErr w:type="gramStart"/>
      <w:r w:rsidR="00F008B4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F008B4">
        <w:rPr>
          <w:rFonts w:ascii="Times New Roman" w:hAnsi="Times New Roman" w:cs="Times New Roman"/>
          <w:sz w:val="36"/>
          <w:szCs w:val="36"/>
        </w:rPr>
        <w:t xml:space="preserve">ублей,  на инвестиции – </w:t>
      </w:r>
      <w:r w:rsidR="007940E0">
        <w:rPr>
          <w:rFonts w:ascii="Times New Roman" w:hAnsi="Times New Roman" w:cs="Times New Roman"/>
          <w:sz w:val="36"/>
          <w:szCs w:val="36"/>
        </w:rPr>
        <w:t>183 миллиона</w:t>
      </w:r>
      <w:r w:rsidR="00F008B4">
        <w:rPr>
          <w:rFonts w:ascii="Times New Roman" w:hAnsi="Times New Roman" w:cs="Times New Roman"/>
          <w:sz w:val="36"/>
          <w:szCs w:val="36"/>
        </w:rPr>
        <w:t xml:space="preserve">, на поддержку муниципальных дорожных фондов – </w:t>
      </w:r>
      <w:r w:rsidR="007940E0">
        <w:rPr>
          <w:rFonts w:ascii="Times New Roman" w:hAnsi="Times New Roman" w:cs="Times New Roman"/>
          <w:sz w:val="36"/>
          <w:szCs w:val="36"/>
        </w:rPr>
        <w:t>почти 280</w:t>
      </w:r>
      <w:r w:rsidR="00F008B4">
        <w:rPr>
          <w:rFonts w:ascii="Times New Roman" w:hAnsi="Times New Roman" w:cs="Times New Roman"/>
          <w:sz w:val="36"/>
          <w:szCs w:val="36"/>
        </w:rPr>
        <w:t xml:space="preserve"> млн.рублей.</w:t>
      </w:r>
    </w:p>
    <w:p w:rsidR="00FA5554" w:rsidRDefault="00FA5554" w:rsidP="00B31163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</w:pPr>
    </w:p>
    <w:p w:rsidR="00B31163" w:rsidRPr="00470B89" w:rsidRDefault="00B31163" w:rsidP="00B31163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470B89"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  <w:t>СЛАЙД</w:t>
      </w:r>
    </w:p>
    <w:p w:rsidR="00FA5554" w:rsidRDefault="00FA5554" w:rsidP="008F6EA9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F6EA9" w:rsidRPr="00FC40F8" w:rsidRDefault="008F6EA9" w:rsidP="008F6EA9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b/>
          <w:sz w:val="36"/>
          <w:szCs w:val="36"/>
        </w:rPr>
        <w:t>Областную инвестиционную программу</w:t>
      </w:r>
      <w:r w:rsidRPr="00C134D8">
        <w:rPr>
          <w:rFonts w:ascii="Times New Roman" w:hAnsi="Times New Roman" w:cs="Times New Roman"/>
          <w:sz w:val="36"/>
          <w:szCs w:val="36"/>
        </w:rPr>
        <w:t xml:space="preserve">                             (с расходами дорожного фонда) удалось сформировать </w:t>
      </w: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C134D8">
        <w:rPr>
          <w:rFonts w:ascii="Times New Roman" w:hAnsi="Times New Roman" w:cs="Times New Roman"/>
          <w:sz w:val="36"/>
          <w:szCs w:val="36"/>
        </w:rPr>
        <w:t>в объеме 1 млрд.</w:t>
      </w:r>
      <w:r w:rsidR="00F008B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119</w:t>
      </w:r>
      <w:r w:rsidRPr="00C134D8">
        <w:rPr>
          <w:rFonts w:ascii="Times New Roman" w:hAnsi="Times New Roman" w:cs="Times New Roman"/>
          <w:sz w:val="36"/>
          <w:szCs w:val="36"/>
        </w:rPr>
        <w:t xml:space="preserve">  млн.  рублей.</w:t>
      </w:r>
      <w:r>
        <w:rPr>
          <w:rFonts w:ascii="Times New Roman" w:hAnsi="Times New Roman" w:cs="Times New Roman"/>
          <w:sz w:val="36"/>
          <w:szCs w:val="36"/>
        </w:rPr>
        <w:t xml:space="preserve"> В программе                               29 объектов, из которых 28 </w:t>
      </w:r>
      <w:proofErr w:type="gramStart"/>
      <w:r>
        <w:rPr>
          <w:rFonts w:ascii="Times New Roman" w:hAnsi="Times New Roman" w:cs="Times New Roman"/>
          <w:sz w:val="36"/>
          <w:szCs w:val="36"/>
        </w:rPr>
        <w:t>переходящие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или с участием средств федерального </w:t>
      </w:r>
      <w:r w:rsidRPr="00FC40F8">
        <w:rPr>
          <w:rFonts w:ascii="Times New Roman" w:hAnsi="Times New Roman" w:cs="Times New Roman"/>
          <w:sz w:val="36"/>
          <w:szCs w:val="36"/>
        </w:rPr>
        <w:t>бюджета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F6EA9" w:rsidRDefault="008F6EA9" w:rsidP="008F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Впервые за многолетний период </w:t>
      </w:r>
      <w:proofErr w:type="spellStart"/>
      <w:r>
        <w:rPr>
          <w:rFonts w:ascii="Times New Roman" w:hAnsi="Times New Roman" w:cs="Times New Roman"/>
          <w:sz w:val="36"/>
          <w:szCs w:val="36"/>
        </w:rPr>
        <w:t>б</w:t>
      </w:r>
      <w:r w:rsidRPr="00C134D8">
        <w:rPr>
          <w:rFonts w:ascii="Times New Roman" w:hAnsi="Times New Roman" w:cs="Times New Roman"/>
          <w:i/>
          <w:sz w:val="36"/>
          <w:szCs w:val="36"/>
        </w:rPr>
        <w:t>О</w:t>
      </w:r>
      <w:r w:rsidRPr="00C134D8">
        <w:rPr>
          <w:rFonts w:ascii="Times New Roman" w:hAnsi="Times New Roman" w:cs="Times New Roman"/>
          <w:sz w:val="36"/>
          <w:szCs w:val="36"/>
        </w:rPr>
        <w:t>льшая</w:t>
      </w:r>
      <w:proofErr w:type="spellEnd"/>
      <w:r w:rsidRPr="00C134D8">
        <w:rPr>
          <w:rFonts w:ascii="Times New Roman" w:hAnsi="Times New Roman" w:cs="Times New Roman"/>
          <w:sz w:val="36"/>
          <w:szCs w:val="36"/>
        </w:rPr>
        <w:t xml:space="preserve"> часть </w:t>
      </w:r>
      <w:r>
        <w:rPr>
          <w:rFonts w:ascii="Times New Roman" w:hAnsi="Times New Roman" w:cs="Times New Roman"/>
          <w:sz w:val="36"/>
          <w:szCs w:val="36"/>
        </w:rPr>
        <w:t xml:space="preserve">инвестиционных вложений </w:t>
      </w:r>
      <w:r w:rsidRPr="00C134D8">
        <w:rPr>
          <w:rFonts w:ascii="Times New Roman" w:hAnsi="Times New Roman" w:cs="Times New Roman"/>
          <w:sz w:val="36"/>
          <w:szCs w:val="36"/>
        </w:rPr>
        <w:t xml:space="preserve">направляется  на </w:t>
      </w:r>
      <w:r>
        <w:rPr>
          <w:rFonts w:ascii="Times New Roman" w:hAnsi="Times New Roman" w:cs="Times New Roman"/>
          <w:sz w:val="36"/>
          <w:szCs w:val="36"/>
        </w:rPr>
        <w:t>отрасль «Культура» – 282</w:t>
      </w:r>
      <w:r w:rsidRPr="00C134D8">
        <w:rPr>
          <w:rFonts w:ascii="Times New Roman" w:hAnsi="Times New Roman" w:cs="Times New Roman"/>
          <w:sz w:val="36"/>
          <w:szCs w:val="36"/>
        </w:rPr>
        <w:t xml:space="preserve"> млн</w:t>
      </w:r>
      <w:proofErr w:type="gramStart"/>
      <w:r w:rsidRPr="00C134D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C134D8">
        <w:rPr>
          <w:rFonts w:ascii="Times New Roman" w:hAnsi="Times New Roman" w:cs="Times New Roman"/>
          <w:sz w:val="36"/>
          <w:szCs w:val="36"/>
        </w:rPr>
        <w:t>ублей</w:t>
      </w:r>
      <w:r w:rsidR="00FA30A2">
        <w:rPr>
          <w:rFonts w:ascii="Times New Roman" w:hAnsi="Times New Roman" w:cs="Times New Roman"/>
          <w:sz w:val="36"/>
          <w:szCs w:val="36"/>
        </w:rPr>
        <w:t>.</w:t>
      </w:r>
    </w:p>
    <w:p w:rsidR="008F6EA9" w:rsidRDefault="008F6EA9" w:rsidP="008F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Объекты дорожного хозяйства </w:t>
      </w:r>
      <w:r w:rsidRPr="00C134D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занимают                                     234 миллиона. </w:t>
      </w:r>
    </w:p>
    <w:p w:rsidR="008F6EA9" w:rsidRDefault="008F6EA9" w:rsidP="008F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Инвестиции в сферу жилищно-коммунального хозяйства «по географии» распределены на областной центр, г. Мирный и п. Сия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Пинежского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района                              (всего 188 млн</w:t>
      </w:r>
      <w:proofErr w:type="gramStart"/>
      <w:r>
        <w:rPr>
          <w:rFonts w:ascii="Times New Roman" w:hAnsi="Times New Roman" w:cs="Times New Roman"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sz w:val="36"/>
          <w:szCs w:val="36"/>
        </w:rPr>
        <w:t>ублей).</w:t>
      </w:r>
    </w:p>
    <w:p w:rsidR="008F6EA9" w:rsidRPr="00C134D8" w:rsidRDefault="008F6EA9" w:rsidP="008F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sz w:val="36"/>
          <w:szCs w:val="36"/>
        </w:rPr>
        <w:t xml:space="preserve">Инвестиции в </w:t>
      </w:r>
      <w:r>
        <w:rPr>
          <w:rFonts w:ascii="Times New Roman" w:hAnsi="Times New Roman" w:cs="Times New Roman"/>
          <w:sz w:val="36"/>
          <w:szCs w:val="36"/>
        </w:rPr>
        <w:t>пять</w:t>
      </w:r>
      <w:r w:rsidRPr="00C134D8">
        <w:rPr>
          <w:rFonts w:ascii="Times New Roman" w:hAnsi="Times New Roman" w:cs="Times New Roman"/>
          <w:sz w:val="36"/>
          <w:szCs w:val="36"/>
        </w:rPr>
        <w:t xml:space="preserve"> объект</w:t>
      </w:r>
      <w:r>
        <w:rPr>
          <w:rFonts w:ascii="Times New Roman" w:hAnsi="Times New Roman" w:cs="Times New Roman"/>
          <w:sz w:val="36"/>
          <w:szCs w:val="36"/>
        </w:rPr>
        <w:t>ов</w:t>
      </w:r>
      <w:r w:rsidRPr="00C134D8">
        <w:rPr>
          <w:rFonts w:ascii="Times New Roman" w:hAnsi="Times New Roman" w:cs="Times New Roman"/>
          <w:sz w:val="36"/>
          <w:szCs w:val="36"/>
        </w:rPr>
        <w:t xml:space="preserve"> образования составят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C134D8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40</w:t>
      </w:r>
      <w:r w:rsidRPr="00C134D8">
        <w:rPr>
          <w:rFonts w:ascii="Times New Roman" w:hAnsi="Times New Roman" w:cs="Times New Roman"/>
          <w:sz w:val="36"/>
          <w:szCs w:val="36"/>
        </w:rPr>
        <w:t xml:space="preserve"> миллионов </w:t>
      </w:r>
      <w:r w:rsidRPr="004236BD">
        <w:rPr>
          <w:rFonts w:ascii="Times New Roman" w:hAnsi="Times New Roman" w:cs="Times New Roman"/>
          <w:sz w:val="36"/>
          <w:szCs w:val="36"/>
          <w:highlight w:val="lightGray"/>
        </w:rPr>
        <w:t xml:space="preserve">(школы в Красноборске и в </w:t>
      </w:r>
      <w:proofErr w:type="spellStart"/>
      <w:r w:rsidRPr="004236BD">
        <w:rPr>
          <w:rFonts w:ascii="Times New Roman" w:hAnsi="Times New Roman" w:cs="Times New Roman"/>
          <w:sz w:val="36"/>
          <w:szCs w:val="36"/>
          <w:highlight w:val="lightGray"/>
        </w:rPr>
        <w:t>Ерцево</w:t>
      </w:r>
      <w:proofErr w:type="spellEnd"/>
      <w:r w:rsidRPr="004236BD">
        <w:rPr>
          <w:rFonts w:ascii="Times New Roman" w:hAnsi="Times New Roman" w:cs="Times New Roman"/>
          <w:sz w:val="36"/>
          <w:szCs w:val="36"/>
          <w:highlight w:val="lightGray"/>
        </w:rPr>
        <w:t xml:space="preserve">, детские сады в </w:t>
      </w:r>
      <w:proofErr w:type="spellStart"/>
      <w:r w:rsidRPr="004236BD">
        <w:rPr>
          <w:rFonts w:ascii="Times New Roman" w:hAnsi="Times New Roman" w:cs="Times New Roman"/>
          <w:sz w:val="36"/>
          <w:szCs w:val="36"/>
          <w:highlight w:val="lightGray"/>
        </w:rPr>
        <w:t>Турдеево</w:t>
      </w:r>
      <w:proofErr w:type="spellEnd"/>
      <w:r w:rsidRPr="004236BD">
        <w:rPr>
          <w:rFonts w:ascii="Times New Roman" w:hAnsi="Times New Roman" w:cs="Times New Roman"/>
          <w:sz w:val="36"/>
          <w:szCs w:val="36"/>
          <w:highlight w:val="lightGray"/>
        </w:rPr>
        <w:t xml:space="preserve"> и в округе Майская Горка в </w:t>
      </w:r>
      <w:proofErr w:type="gramStart"/>
      <w:r w:rsidRPr="004236BD">
        <w:rPr>
          <w:rFonts w:ascii="Times New Roman" w:hAnsi="Times New Roman" w:cs="Times New Roman"/>
          <w:sz w:val="36"/>
          <w:szCs w:val="36"/>
          <w:highlight w:val="lightGray"/>
        </w:rPr>
        <w:t>г</w:t>
      </w:r>
      <w:proofErr w:type="gramEnd"/>
      <w:r w:rsidRPr="004236BD">
        <w:rPr>
          <w:rFonts w:ascii="Times New Roman" w:hAnsi="Times New Roman" w:cs="Times New Roman"/>
          <w:sz w:val="36"/>
          <w:szCs w:val="36"/>
          <w:highlight w:val="lightGray"/>
        </w:rPr>
        <w:t xml:space="preserve">. Архангельск и в пос. </w:t>
      </w:r>
      <w:proofErr w:type="spellStart"/>
      <w:r w:rsidRPr="004236BD">
        <w:rPr>
          <w:rFonts w:ascii="Times New Roman" w:hAnsi="Times New Roman" w:cs="Times New Roman"/>
          <w:sz w:val="36"/>
          <w:szCs w:val="36"/>
          <w:highlight w:val="lightGray"/>
        </w:rPr>
        <w:t>Катунино</w:t>
      </w:r>
      <w:proofErr w:type="spellEnd"/>
      <w:r w:rsidRPr="004236BD">
        <w:rPr>
          <w:rFonts w:ascii="Times New Roman" w:hAnsi="Times New Roman" w:cs="Times New Roman"/>
          <w:sz w:val="36"/>
          <w:szCs w:val="36"/>
          <w:highlight w:val="lightGray"/>
        </w:rPr>
        <w:t xml:space="preserve"> Приморского района).</w:t>
      </w:r>
      <w:r w:rsidRPr="00C134D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F6EA9" w:rsidRDefault="008F6EA9" w:rsidP="008F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sz w:val="36"/>
          <w:szCs w:val="36"/>
        </w:rPr>
        <w:t xml:space="preserve">На приобретение пассажирских судов для обеспечения перевозок на переправах города Архангельска предусмотрено 150,0 млн. рублей.     </w:t>
      </w:r>
    </w:p>
    <w:p w:rsidR="008F6EA9" w:rsidRPr="00C134D8" w:rsidRDefault="008F6EA9" w:rsidP="008F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Из прочих отраслей основной рост </w:t>
      </w:r>
      <w:r w:rsidRPr="00C134D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за счет инвестиций в спортивные объекты </w:t>
      </w:r>
      <w:r w:rsidRPr="00F008B4">
        <w:rPr>
          <w:rFonts w:ascii="Times New Roman" w:hAnsi="Times New Roman" w:cs="Times New Roman"/>
          <w:sz w:val="36"/>
          <w:szCs w:val="36"/>
        </w:rPr>
        <w:t>(ФОК в Северодвинске и  стадион в Котласе).</w:t>
      </w:r>
      <w:r w:rsidRPr="00C134D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F6EA9" w:rsidRPr="00C134D8" w:rsidRDefault="008F6EA9" w:rsidP="008F6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A699C" w:rsidRPr="00C134D8" w:rsidRDefault="00DA699C" w:rsidP="00DA699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sz w:val="36"/>
          <w:szCs w:val="36"/>
        </w:rPr>
        <w:t>* * *</w:t>
      </w:r>
    </w:p>
    <w:p w:rsidR="00B31163" w:rsidRPr="00470B89" w:rsidRDefault="00B31163" w:rsidP="00B31163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470B89"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  <w:t>СЛАЙД</w:t>
      </w:r>
    </w:p>
    <w:p w:rsidR="00DA699C" w:rsidRDefault="00DA699C" w:rsidP="00DA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sz w:val="36"/>
          <w:szCs w:val="36"/>
        </w:rPr>
        <w:t>На слайде приведены основные характеристики проекта областного бюджета на 201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C134D8">
        <w:rPr>
          <w:rFonts w:ascii="Times New Roman" w:hAnsi="Times New Roman" w:cs="Times New Roman"/>
          <w:sz w:val="36"/>
          <w:szCs w:val="36"/>
        </w:rPr>
        <w:t xml:space="preserve"> год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A699C" w:rsidRPr="00C134D8" w:rsidRDefault="00DA699C" w:rsidP="00DA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sz w:val="36"/>
          <w:szCs w:val="36"/>
        </w:rPr>
        <w:t xml:space="preserve"> </w:t>
      </w:r>
      <w:r w:rsidRPr="00C134D8">
        <w:rPr>
          <w:rFonts w:ascii="Times New Roman" w:hAnsi="Times New Roman" w:cs="Times New Roman"/>
          <w:b/>
          <w:sz w:val="36"/>
          <w:szCs w:val="36"/>
        </w:rPr>
        <w:t>Доходы</w:t>
      </w:r>
      <w:r>
        <w:rPr>
          <w:rFonts w:ascii="Times New Roman" w:hAnsi="Times New Roman" w:cs="Times New Roman"/>
          <w:sz w:val="36"/>
          <w:szCs w:val="36"/>
        </w:rPr>
        <w:t xml:space="preserve"> «восемнадцатого</w:t>
      </w:r>
      <w:r w:rsidRPr="00C134D8">
        <w:rPr>
          <w:rFonts w:ascii="Times New Roman" w:hAnsi="Times New Roman" w:cs="Times New Roman"/>
          <w:sz w:val="36"/>
          <w:szCs w:val="36"/>
        </w:rPr>
        <w:t xml:space="preserve">» года с учётом федеральных средств спрогнозированы в объёме   </w:t>
      </w:r>
      <w:r>
        <w:rPr>
          <w:rFonts w:ascii="Times New Roman" w:hAnsi="Times New Roman" w:cs="Times New Roman"/>
          <w:sz w:val="36"/>
          <w:szCs w:val="36"/>
        </w:rPr>
        <w:t>67</w:t>
      </w:r>
      <w:r w:rsidRPr="00C134D8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C134D8">
        <w:rPr>
          <w:rFonts w:ascii="Times New Roman" w:hAnsi="Times New Roman" w:cs="Times New Roman"/>
          <w:sz w:val="36"/>
          <w:szCs w:val="36"/>
        </w:rPr>
        <w:t xml:space="preserve"> млрд</w:t>
      </w:r>
      <w:proofErr w:type="gramStart"/>
      <w:r w:rsidRPr="00C134D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C134D8">
        <w:rPr>
          <w:rFonts w:ascii="Times New Roman" w:hAnsi="Times New Roman" w:cs="Times New Roman"/>
          <w:sz w:val="36"/>
          <w:szCs w:val="36"/>
        </w:rPr>
        <w:t>ублей,</w:t>
      </w:r>
    </w:p>
    <w:p w:rsidR="00DA699C" w:rsidRDefault="00DA699C" w:rsidP="00DA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b/>
          <w:sz w:val="36"/>
          <w:szCs w:val="36"/>
        </w:rPr>
        <w:t>Расходы</w:t>
      </w:r>
      <w:r w:rsidRPr="00C134D8">
        <w:rPr>
          <w:rFonts w:ascii="Times New Roman" w:hAnsi="Times New Roman" w:cs="Times New Roman"/>
          <w:sz w:val="36"/>
          <w:szCs w:val="36"/>
        </w:rPr>
        <w:t xml:space="preserve"> за счёт всех источников составят                          6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C134D8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C134D8">
        <w:rPr>
          <w:rFonts w:ascii="Times New Roman" w:hAnsi="Times New Roman" w:cs="Times New Roman"/>
          <w:sz w:val="36"/>
          <w:szCs w:val="36"/>
        </w:rPr>
        <w:t xml:space="preserve"> млрд</w:t>
      </w:r>
      <w:proofErr w:type="gramStart"/>
      <w:r w:rsidRPr="00C134D8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C134D8">
        <w:rPr>
          <w:rFonts w:ascii="Times New Roman" w:hAnsi="Times New Roman" w:cs="Times New Roman"/>
          <w:sz w:val="36"/>
          <w:szCs w:val="36"/>
        </w:rPr>
        <w:t xml:space="preserve">ублей. </w:t>
      </w:r>
    </w:p>
    <w:p w:rsidR="00DA699C" w:rsidRDefault="00DA699C" w:rsidP="00DA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Дефицит</w:t>
      </w:r>
      <w:r w:rsidRPr="00C134D8">
        <w:rPr>
          <w:rFonts w:ascii="Times New Roman" w:hAnsi="Times New Roman" w:cs="Times New Roman"/>
          <w:sz w:val="36"/>
          <w:szCs w:val="36"/>
        </w:rPr>
        <w:t xml:space="preserve"> при этих параметрах с</w:t>
      </w:r>
      <w:r>
        <w:rPr>
          <w:rFonts w:ascii="Times New Roman" w:hAnsi="Times New Roman" w:cs="Times New Roman"/>
          <w:sz w:val="36"/>
          <w:szCs w:val="36"/>
        </w:rPr>
        <w:t>ложился</w:t>
      </w:r>
      <w:r w:rsidRPr="00C134D8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703D17">
        <w:rPr>
          <w:rFonts w:ascii="Times New Roman" w:hAnsi="Times New Roman" w:cs="Times New Roman"/>
          <w:sz w:val="36"/>
          <w:szCs w:val="36"/>
        </w:rPr>
        <w:t xml:space="preserve">в размере </w:t>
      </w:r>
      <w:r>
        <w:rPr>
          <w:rFonts w:ascii="Times New Roman" w:hAnsi="Times New Roman" w:cs="Times New Roman"/>
          <w:sz w:val="36"/>
          <w:szCs w:val="36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, 854 </w:t>
      </w:r>
      <w:r w:rsidRPr="00C134D8">
        <w:rPr>
          <w:rFonts w:ascii="Times New Roman" w:hAnsi="Times New Roman" w:cs="Times New Roman"/>
          <w:sz w:val="36"/>
          <w:szCs w:val="36"/>
        </w:rPr>
        <w:t>мл</w:t>
      </w:r>
      <w:r>
        <w:rPr>
          <w:rFonts w:ascii="Times New Roman" w:hAnsi="Times New Roman" w:cs="Times New Roman"/>
          <w:sz w:val="36"/>
          <w:szCs w:val="36"/>
        </w:rPr>
        <w:t>н</w:t>
      </w:r>
      <w:r w:rsidRPr="00C134D8">
        <w:rPr>
          <w:rFonts w:ascii="Times New Roman" w:hAnsi="Times New Roman" w:cs="Times New Roman"/>
          <w:sz w:val="36"/>
          <w:szCs w:val="36"/>
        </w:rPr>
        <w:t>.рублей (</w:t>
      </w:r>
      <w:r>
        <w:rPr>
          <w:rFonts w:ascii="Times New Roman" w:hAnsi="Times New Roman" w:cs="Times New Roman"/>
          <w:sz w:val="36"/>
          <w:szCs w:val="36"/>
        </w:rPr>
        <w:t>около 4-х</w:t>
      </w:r>
      <w:r w:rsidRPr="00C134D8">
        <w:rPr>
          <w:rFonts w:ascii="Times New Roman" w:hAnsi="Times New Roman" w:cs="Times New Roman"/>
          <w:sz w:val="36"/>
          <w:szCs w:val="36"/>
        </w:rPr>
        <w:t xml:space="preserve"> процент</w:t>
      </w:r>
      <w:r>
        <w:rPr>
          <w:rFonts w:ascii="Times New Roman" w:hAnsi="Times New Roman" w:cs="Times New Roman"/>
          <w:sz w:val="36"/>
          <w:szCs w:val="36"/>
        </w:rPr>
        <w:t>ов</w:t>
      </w:r>
      <w:r w:rsidRPr="00C134D8">
        <w:rPr>
          <w:rFonts w:ascii="Times New Roman" w:hAnsi="Times New Roman" w:cs="Times New Roman"/>
          <w:sz w:val="36"/>
          <w:szCs w:val="36"/>
        </w:rPr>
        <w:t>), и будет покрываться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C134D8">
        <w:rPr>
          <w:rFonts w:ascii="Times New Roman" w:hAnsi="Times New Roman" w:cs="Times New Roman"/>
          <w:sz w:val="36"/>
          <w:szCs w:val="36"/>
        </w:rPr>
        <w:t xml:space="preserve">  в основном, за счёт  поступлений от приватизации областного имущества </w:t>
      </w:r>
      <w:r>
        <w:rPr>
          <w:rFonts w:ascii="Times New Roman" w:hAnsi="Times New Roman" w:cs="Times New Roman"/>
          <w:sz w:val="36"/>
          <w:szCs w:val="36"/>
        </w:rPr>
        <w:t xml:space="preserve"> и  привлечения </w:t>
      </w:r>
      <w:r w:rsidRPr="00C134D8">
        <w:rPr>
          <w:rFonts w:ascii="Times New Roman" w:hAnsi="Times New Roman" w:cs="Times New Roman"/>
          <w:sz w:val="36"/>
          <w:szCs w:val="36"/>
        </w:rPr>
        <w:t>коммерчески</w:t>
      </w:r>
      <w:r>
        <w:rPr>
          <w:rFonts w:ascii="Times New Roman" w:hAnsi="Times New Roman" w:cs="Times New Roman"/>
          <w:sz w:val="36"/>
          <w:szCs w:val="36"/>
        </w:rPr>
        <w:t>х</w:t>
      </w:r>
      <w:r w:rsidRPr="00C134D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кредитов</w:t>
      </w:r>
      <w:r w:rsidRPr="00C134D8">
        <w:rPr>
          <w:rFonts w:ascii="Times New Roman" w:hAnsi="Times New Roman" w:cs="Times New Roman"/>
          <w:sz w:val="36"/>
          <w:szCs w:val="36"/>
        </w:rPr>
        <w:t>.</w:t>
      </w:r>
    </w:p>
    <w:p w:rsidR="00B31163" w:rsidRPr="00470B89" w:rsidRDefault="00B31163" w:rsidP="00B31163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470B89"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  <w:t>СЛАЙД</w:t>
      </w:r>
    </w:p>
    <w:p w:rsidR="00B31163" w:rsidRDefault="00B31163" w:rsidP="00DA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A699C" w:rsidRDefault="00DA699C" w:rsidP="00DA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sz w:val="36"/>
          <w:szCs w:val="36"/>
        </w:rPr>
        <w:t>По сравнению с</w:t>
      </w:r>
      <w:r>
        <w:rPr>
          <w:rFonts w:ascii="Times New Roman" w:hAnsi="Times New Roman" w:cs="Times New Roman"/>
          <w:sz w:val="36"/>
          <w:szCs w:val="36"/>
        </w:rPr>
        <w:t xml:space="preserve"> ожидаемым </w:t>
      </w:r>
      <w:r w:rsidRPr="00C134D8">
        <w:rPr>
          <w:rFonts w:ascii="Times New Roman" w:hAnsi="Times New Roman" w:cs="Times New Roman"/>
          <w:sz w:val="36"/>
          <w:szCs w:val="36"/>
        </w:rPr>
        <w:t xml:space="preserve">на конец текущего года показателем </w:t>
      </w:r>
      <w:r w:rsidRPr="00C134D8">
        <w:rPr>
          <w:rFonts w:ascii="Times New Roman" w:hAnsi="Times New Roman" w:cs="Times New Roman"/>
          <w:b/>
          <w:sz w:val="36"/>
          <w:szCs w:val="36"/>
        </w:rPr>
        <w:t xml:space="preserve"> государственный долг </w:t>
      </w:r>
      <w:r w:rsidRPr="001E5EC1">
        <w:rPr>
          <w:rFonts w:ascii="Times New Roman" w:hAnsi="Times New Roman" w:cs="Times New Roman"/>
          <w:sz w:val="36"/>
          <w:szCs w:val="36"/>
        </w:rPr>
        <w:t xml:space="preserve">в следующем году                   увеличится </w:t>
      </w:r>
      <w:r w:rsidR="00935970">
        <w:rPr>
          <w:rFonts w:ascii="Times New Roman" w:hAnsi="Times New Roman" w:cs="Times New Roman"/>
          <w:sz w:val="36"/>
          <w:szCs w:val="36"/>
        </w:rPr>
        <w:t xml:space="preserve">не более, чем на </w:t>
      </w:r>
      <w:r w:rsidRPr="001E5EC1">
        <w:rPr>
          <w:rFonts w:ascii="Times New Roman" w:hAnsi="Times New Roman" w:cs="Times New Roman"/>
          <w:sz w:val="36"/>
          <w:szCs w:val="36"/>
        </w:rPr>
        <w:t>2 процента</w:t>
      </w:r>
      <w:r w:rsidR="0016562F">
        <w:rPr>
          <w:rFonts w:ascii="Times New Roman" w:hAnsi="Times New Roman" w:cs="Times New Roman"/>
          <w:sz w:val="36"/>
          <w:szCs w:val="36"/>
        </w:rPr>
        <w:t>,</w:t>
      </w:r>
      <w:r w:rsidRPr="00C134D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E5EC1">
        <w:rPr>
          <w:rFonts w:ascii="Times New Roman" w:hAnsi="Times New Roman" w:cs="Times New Roman"/>
          <w:sz w:val="36"/>
          <w:szCs w:val="36"/>
        </w:rPr>
        <w:t xml:space="preserve">и </w:t>
      </w:r>
      <w:r w:rsidR="00935970">
        <w:rPr>
          <w:rFonts w:ascii="Times New Roman" w:hAnsi="Times New Roman" w:cs="Times New Roman"/>
          <w:sz w:val="36"/>
          <w:szCs w:val="36"/>
        </w:rPr>
        <w:t>составит</w:t>
      </w:r>
      <w:r w:rsidR="0016562F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935970">
        <w:rPr>
          <w:rFonts w:ascii="Times New Roman" w:hAnsi="Times New Roman" w:cs="Times New Roman"/>
          <w:sz w:val="36"/>
          <w:szCs w:val="36"/>
        </w:rPr>
        <w:t xml:space="preserve"> </w:t>
      </w:r>
      <w:r w:rsidRPr="001E5EC1">
        <w:rPr>
          <w:rFonts w:ascii="Times New Roman" w:hAnsi="Times New Roman" w:cs="Times New Roman"/>
          <w:sz w:val="36"/>
          <w:szCs w:val="36"/>
        </w:rPr>
        <w:t>43 млрд</w:t>
      </w:r>
      <w:proofErr w:type="gramStart"/>
      <w:r w:rsidRPr="001E5EC1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1E5EC1">
        <w:rPr>
          <w:rFonts w:ascii="Times New Roman" w:hAnsi="Times New Roman" w:cs="Times New Roman"/>
          <w:sz w:val="36"/>
          <w:szCs w:val="36"/>
        </w:rPr>
        <w:t>ублей.</w:t>
      </w:r>
      <w:r w:rsidRPr="00C134D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A699C" w:rsidRDefault="00935970" w:rsidP="00DA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867C0">
        <w:rPr>
          <w:rFonts w:ascii="Times New Roman" w:hAnsi="Times New Roman" w:cs="Times New Roman"/>
          <w:sz w:val="36"/>
          <w:szCs w:val="36"/>
        </w:rPr>
        <w:t xml:space="preserve">В «восемнадцатом» году </w:t>
      </w:r>
      <w:r w:rsidR="00FA5554">
        <w:rPr>
          <w:rFonts w:ascii="Times New Roman" w:hAnsi="Times New Roman" w:cs="Times New Roman"/>
          <w:sz w:val="36"/>
          <w:szCs w:val="36"/>
        </w:rPr>
        <w:t xml:space="preserve">относительный </w:t>
      </w:r>
      <w:r>
        <w:rPr>
          <w:rFonts w:ascii="Times New Roman" w:hAnsi="Times New Roman" w:cs="Times New Roman"/>
          <w:sz w:val="36"/>
          <w:szCs w:val="36"/>
        </w:rPr>
        <w:t xml:space="preserve">уровень госдолга снизится с 86 до 83 процентов к объему собственных доходов, </w:t>
      </w:r>
      <w:r w:rsidR="00DA699C">
        <w:rPr>
          <w:rFonts w:ascii="Times New Roman" w:hAnsi="Times New Roman" w:cs="Times New Roman"/>
          <w:sz w:val="36"/>
          <w:szCs w:val="36"/>
        </w:rPr>
        <w:t xml:space="preserve">по кредитам кредитных организаций </w:t>
      </w:r>
      <w:r>
        <w:rPr>
          <w:rFonts w:ascii="Times New Roman" w:hAnsi="Times New Roman" w:cs="Times New Roman"/>
          <w:sz w:val="36"/>
          <w:szCs w:val="36"/>
        </w:rPr>
        <w:t xml:space="preserve">– до </w:t>
      </w:r>
      <w:r w:rsidR="00DA699C">
        <w:rPr>
          <w:rFonts w:ascii="Times New Roman" w:hAnsi="Times New Roman" w:cs="Times New Roman"/>
          <w:sz w:val="36"/>
          <w:szCs w:val="36"/>
        </w:rPr>
        <w:t>55 процентов.</w:t>
      </w:r>
    </w:p>
    <w:p w:rsidR="00DA699C" w:rsidRDefault="00DA699C" w:rsidP="00DA6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sz w:val="36"/>
          <w:szCs w:val="36"/>
        </w:rPr>
        <w:t xml:space="preserve">В </w:t>
      </w:r>
      <w:r w:rsidR="00D867C0">
        <w:rPr>
          <w:rFonts w:ascii="Times New Roman" w:hAnsi="Times New Roman" w:cs="Times New Roman"/>
          <w:sz w:val="36"/>
          <w:szCs w:val="36"/>
        </w:rPr>
        <w:t>последующие годы</w:t>
      </w:r>
      <w:r>
        <w:rPr>
          <w:rFonts w:ascii="Times New Roman" w:hAnsi="Times New Roman" w:cs="Times New Roman"/>
          <w:sz w:val="36"/>
          <w:szCs w:val="36"/>
        </w:rPr>
        <w:t xml:space="preserve"> относительные объемы государственного долга </w:t>
      </w:r>
      <w:r w:rsidR="00D867C0">
        <w:rPr>
          <w:rFonts w:ascii="Times New Roman" w:hAnsi="Times New Roman" w:cs="Times New Roman"/>
          <w:sz w:val="36"/>
          <w:szCs w:val="36"/>
        </w:rPr>
        <w:t xml:space="preserve">запланированы </w:t>
      </w:r>
      <w:r w:rsidR="00B31163">
        <w:rPr>
          <w:rFonts w:ascii="Times New Roman" w:hAnsi="Times New Roman" w:cs="Times New Roman"/>
          <w:sz w:val="36"/>
          <w:szCs w:val="36"/>
        </w:rPr>
        <w:t xml:space="preserve"> </w:t>
      </w:r>
      <w:r w:rsidR="0016562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 </w:t>
      </w:r>
      <w:r w:rsidR="00B31163">
        <w:rPr>
          <w:rFonts w:ascii="Times New Roman" w:hAnsi="Times New Roman" w:cs="Times New Roman"/>
          <w:sz w:val="36"/>
          <w:szCs w:val="36"/>
        </w:rPr>
        <w:t>со</w:t>
      </w:r>
      <w:r>
        <w:rPr>
          <w:rFonts w:ascii="Times New Roman" w:hAnsi="Times New Roman" w:cs="Times New Roman"/>
          <w:sz w:val="36"/>
          <w:szCs w:val="36"/>
        </w:rPr>
        <w:t>кращением.</w:t>
      </w:r>
      <w:r w:rsidRPr="00C134D8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DA08A4" w:rsidRDefault="00DA08A4" w:rsidP="00C134D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sz w:val="36"/>
          <w:szCs w:val="36"/>
        </w:rPr>
        <w:t xml:space="preserve">* * * </w:t>
      </w:r>
    </w:p>
    <w:p w:rsidR="00FA5554" w:rsidRPr="00470B89" w:rsidRDefault="00FA5554" w:rsidP="00FA5554">
      <w:pPr>
        <w:spacing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470B89">
        <w:rPr>
          <w:rFonts w:ascii="Times New Roman" w:hAnsi="Times New Roman" w:cs="Times New Roman"/>
          <w:color w:val="FFFFFF" w:themeColor="background1"/>
          <w:sz w:val="36"/>
          <w:szCs w:val="36"/>
          <w:highlight w:val="darkGray"/>
        </w:rPr>
        <w:t>СЛАЙД</w:t>
      </w:r>
    </w:p>
    <w:p w:rsidR="00FA5554" w:rsidRPr="00C134D8" w:rsidRDefault="00FA5554" w:rsidP="00C134D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Общие характеристики бюджета  на плановый период приведены на слайде.</w:t>
      </w:r>
    </w:p>
    <w:p w:rsidR="00BD3B80" w:rsidRPr="00C134D8" w:rsidRDefault="00BD3B80" w:rsidP="00BD3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A08A4" w:rsidRPr="00C134D8" w:rsidRDefault="00DA08A4" w:rsidP="00C134D8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34D8">
        <w:rPr>
          <w:rFonts w:ascii="Times New Roman" w:hAnsi="Times New Roman" w:cs="Times New Roman"/>
          <w:sz w:val="36"/>
          <w:szCs w:val="36"/>
        </w:rPr>
        <w:t>Благодарю за внимание!</w:t>
      </w:r>
    </w:p>
    <w:p w:rsidR="00CD25B4" w:rsidRPr="00C134D8" w:rsidRDefault="00CD25B4" w:rsidP="00C134D8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D25B4" w:rsidRPr="00C134D8" w:rsidRDefault="00CD25B4" w:rsidP="00C134D8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D25B4" w:rsidRPr="00C134D8" w:rsidRDefault="00CD25B4" w:rsidP="00C134D8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CD25B4" w:rsidRPr="00C134D8" w:rsidSect="00792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163" w:rsidRDefault="00B31163" w:rsidP="00B47883">
      <w:pPr>
        <w:spacing w:after="0" w:line="240" w:lineRule="auto"/>
      </w:pPr>
      <w:r>
        <w:separator/>
      </w:r>
    </w:p>
  </w:endnote>
  <w:endnote w:type="continuationSeparator" w:id="1">
    <w:p w:rsidR="00B31163" w:rsidRDefault="00B31163" w:rsidP="00B4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63" w:rsidRDefault="00B311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0672"/>
      <w:docPartObj>
        <w:docPartGallery w:val="Page Numbers (Bottom of Page)"/>
        <w:docPartUnique/>
      </w:docPartObj>
    </w:sdtPr>
    <w:sdtContent>
      <w:p w:rsidR="00B31163" w:rsidRDefault="00B11032">
        <w:pPr>
          <w:pStyle w:val="a5"/>
          <w:jc w:val="right"/>
        </w:pPr>
        <w:fldSimple w:instr=" PAGE   \* MERGEFORMAT ">
          <w:r w:rsidR="00FA30A2">
            <w:rPr>
              <w:noProof/>
            </w:rPr>
            <w:t>14</w:t>
          </w:r>
        </w:fldSimple>
      </w:p>
    </w:sdtContent>
  </w:sdt>
  <w:p w:rsidR="00B31163" w:rsidRDefault="00B311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63" w:rsidRDefault="00B311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163" w:rsidRDefault="00B31163" w:rsidP="00B47883">
      <w:pPr>
        <w:spacing w:after="0" w:line="240" w:lineRule="auto"/>
      </w:pPr>
      <w:r>
        <w:separator/>
      </w:r>
    </w:p>
  </w:footnote>
  <w:footnote w:type="continuationSeparator" w:id="1">
    <w:p w:rsidR="00B31163" w:rsidRDefault="00B31163" w:rsidP="00B4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63" w:rsidRDefault="00B311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63" w:rsidRDefault="00B311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63" w:rsidRDefault="00B311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CA6"/>
    <w:multiLevelType w:val="hybridMultilevel"/>
    <w:tmpl w:val="ED905122"/>
    <w:lvl w:ilvl="0" w:tplc="22661BCE">
      <w:start w:val="2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32E2F99"/>
    <w:multiLevelType w:val="hybridMultilevel"/>
    <w:tmpl w:val="8454EED2"/>
    <w:lvl w:ilvl="0" w:tplc="8E6C3E4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A543F4"/>
    <w:multiLevelType w:val="hybridMultilevel"/>
    <w:tmpl w:val="19788A42"/>
    <w:lvl w:ilvl="0" w:tplc="C8F84E7A">
      <w:start w:val="16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7F4171"/>
    <w:multiLevelType w:val="hybridMultilevel"/>
    <w:tmpl w:val="9F6457DE"/>
    <w:lvl w:ilvl="0" w:tplc="5AFE2B40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0962EF"/>
    <w:multiLevelType w:val="hybridMultilevel"/>
    <w:tmpl w:val="A28C4618"/>
    <w:lvl w:ilvl="0" w:tplc="187EE8CC">
      <w:start w:val="16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F4011F5"/>
    <w:multiLevelType w:val="hybridMultilevel"/>
    <w:tmpl w:val="26EA5986"/>
    <w:lvl w:ilvl="0" w:tplc="8E4A523C">
      <w:start w:val="16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5B2"/>
    <w:rsid w:val="00007E43"/>
    <w:rsid w:val="00010F8F"/>
    <w:rsid w:val="000350C3"/>
    <w:rsid w:val="000400F5"/>
    <w:rsid w:val="00041F2C"/>
    <w:rsid w:val="000443C0"/>
    <w:rsid w:val="00053E77"/>
    <w:rsid w:val="00053FDF"/>
    <w:rsid w:val="00055801"/>
    <w:rsid w:val="00063875"/>
    <w:rsid w:val="00064A4A"/>
    <w:rsid w:val="00091B25"/>
    <w:rsid w:val="000950CD"/>
    <w:rsid w:val="00097116"/>
    <w:rsid w:val="000A28D7"/>
    <w:rsid w:val="000B245D"/>
    <w:rsid w:val="000B253E"/>
    <w:rsid w:val="000B331B"/>
    <w:rsid w:val="000B5536"/>
    <w:rsid w:val="000C49CC"/>
    <w:rsid w:val="000C70EF"/>
    <w:rsid w:val="000D50A2"/>
    <w:rsid w:val="000D7843"/>
    <w:rsid w:val="000E0455"/>
    <w:rsid w:val="000F25EF"/>
    <w:rsid w:val="000F2B82"/>
    <w:rsid w:val="001044CC"/>
    <w:rsid w:val="00105804"/>
    <w:rsid w:val="00116B88"/>
    <w:rsid w:val="00120125"/>
    <w:rsid w:val="00121167"/>
    <w:rsid w:val="00127DD8"/>
    <w:rsid w:val="0015041B"/>
    <w:rsid w:val="001533A6"/>
    <w:rsid w:val="001614CA"/>
    <w:rsid w:val="0016562F"/>
    <w:rsid w:val="0017193F"/>
    <w:rsid w:val="00172362"/>
    <w:rsid w:val="0017663E"/>
    <w:rsid w:val="00182033"/>
    <w:rsid w:val="00182D50"/>
    <w:rsid w:val="0019228C"/>
    <w:rsid w:val="00193669"/>
    <w:rsid w:val="00193B1F"/>
    <w:rsid w:val="00195408"/>
    <w:rsid w:val="001971C9"/>
    <w:rsid w:val="001A26B7"/>
    <w:rsid w:val="001B0457"/>
    <w:rsid w:val="001B2461"/>
    <w:rsid w:val="001B6E1E"/>
    <w:rsid w:val="001C7F2D"/>
    <w:rsid w:val="001D3F45"/>
    <w:rsid w:val="001E5042"/>
    <w:rsid w:val="001F108D"/>
    <w:rsid w:val="001F6A01"/>
    <w:rsid w:val="001F704C"/>
    <w:rsid w:val="00200F95"/>
    <w:rsid w:val="00202A34"/>
    <w:rsid w:val="002037D1"/>
    <w:rsid w:val="00223F48"/>
    <w:rsid w:val="0022627A"/>
    <w:rsid w:val="00226F98"/>
    <w:rsid w:val="00230B73"/>
    <w:rsid w:val="002367C3"/>
    <w:rsid w:val="00243CB2"/>
    <w:rsid w:val="00244912"/>
    <w:rsid w:val="002450FF"/>
    <w:rsid w:val="002453C6"/>
    <w:rsid w:val="00275BEB"/>
    <w:rsid w:val="00276CF8"/>
    <w:rsid w:val="0027763F"/>
    <w:rsid w:val="00280F89"/>
    <w:rsid w:val="00284DD6"/>
    <w:rsid w:val="00285D79"/>
    <w:rsid w:val="00287E2F"/>
    <w:rsid w:val="00291543"/>
    <w:rsid w:val="002916F2"/>
    <w:rsid w:val="00291895"/>
    <w:rsid w:val="00292A3D"/>
    <w:rsid w:val="00292AF5"/>
    <w:rsid w:val="00293D1F"/>
    <w:rsid w:val="00295226"/>
    <w:rsid w:val="00297499"/>
    <w:rsid w:val="002A3B5D"/>
    <w:rsid w:val="002C0662"/>
    <w:rsid w:val="002D5888"/>
    <w:rsid w:val="002D6966"/>
    <w:rsid w:val="002E4CF6"/>
    <w:rsid w:val="002E745D"/>
    <w:rsid w:val="002E7519"/>
    <w:rsid w:val="002E796F"/>
    <w:rsid w:val="002F150D"/>
    <w:rsid w:val="002F4D72"/>
    <w:rsid w:val="002F6C3C"/>
    <w:rsid w:val="00300A91"/>
    <w:rsid w:val="00301128"/>
    <w:rsid w:val="00331DDF"/>
    <w:rsid w:val="00334A2E"/>
    <w:rsid w:val="00340616"/>
    <w:rsid w:val="00343735"/>
    <w:rsid w:val="00345175"/>
    <w:rsid w:val="00366401"/>
    <w:rsid w:val="00376437"/>
    <w:rsid w:val="003A4956"/>
    <w:rsid w:val="003A575B"/>
    <w:rsid w:val="003C2594"/>
    <w:rsid w:val="003D142C"/>
    <w:rsid w:val="003D60D1"/>
    <w:rsid w:val="003E04F1"/>
    <w:rsid w:val="003E6AAF"/>
    <w:rsid w:val="003E784B"/>
    <w:rsid w:val="003F0A55"/>
    <w:rsid w:val="003F34F0"/>
    <w:rsid w:val="003F71AD"/>
    <w:rsid w:val="00404BA3"/>
    <w:rsid w:val="00422DDE"/>
    <w:rsid w:val="00435F92"/>
    <w:rsid w:val="0044087B"/>
    <w:rsid w:val="004471F7"/>
    <w:rsid w:val="00450DA2"/>
    <w:rsid w:val="004528C7"/>
    <w:rsid w:val="00466748"/>
    <w:rsid w:val="00470B89"/>
    <w:rsid w:val="00472D5E"/>
    <w:rsid w:val="00483A43"/>
    <w:rsid w:val="00484057"/>
    <w:rsid w:val="004A1072"/>
    <w:rsid w:val="004A4530"/>
    <w:rsid w:val="004B6DFA"/>
    <w:rsid w:val="004C0300"/>
    <w:rsid w:val="004C1122"/>
    <w:rsid w:val="004E59CD"/>
    <w:rsid w:val="004F3C54"/>
    <w:rsid w:val="004F6295"/>
    <w:rsid w:val="00512BAA"/>
    <w:rsid w:val="005140A4"/>
    <w:rsid w:val="005268D7"/>
    <w:rsid w:val="00532F1F"/>
    <w:rsid w:val="0053615E"/>
    <w:rsid w:val="0055166E"/>
    <w:rsid w:val="00556CA1"/>
    <w:rsid w:val="00566A37"/>
    <w:rsid w:val="00587487"/>
    <w:rsid w:val="005874B7"/>
    <w:rsid w:val="00597357"/>
    <w:rsid w:val="005A0EDE"/>
    <w:rsid w:val="005A3A09"/>
    <w:rsid w:val="005B0713"/>
    <w:rsid w:val="005D3A96"/>
    <w:rsid w:val="005D432E"/>
    <w:rsid w:val="005D5734"/>
    <w:rsid w:val="005D7389"/>
    <w:rsid w:val="005E0096"/>
    <w:rsid w:val="005E40DD"/>
    <w:rsid w:val="005F05B2"/>
    <w:rsid w:val="005F090D"/>
    <w:rsid w:val="006011E0"/>
    <w:rsid w:val="006020CB"/>
    <w:rsid w:val="00621CD0"/>
    <w:rsid w:val="00624158"/>
    <w:rsid w:val="0062799D"/>
    <w:rsid w:val="00630B26"/>
    <w:rsid w:val="00630D98"/>
    <w:rsid w:val="00632747"/>
    <w:rsid w:val="00641388"/>
    <w:rsid w:val="006426D4"/>
    <w:rsid w:val="0064375C"/>
    <w:rsid w:val="00671B13"/>
    <w:rsid w:val="00693F8A"/>
    <w:rsid w:val="00697F59"/>
    <w:rsid w:val="006A56B6"/>
    <w:rsid w:val="006A6F45"/>
    <w:rsid w:val="006B3D82"/>
    <w:rsid w:val="006B46AE"/>
    <w:rsid w:val="006B64A6"/>
    <w:rsid w:val="006C13DA"/>
    <w:rsid w:val="006D2524"/>
    <w:rsid w:val="006E197D"/>
    <w:rsid w:val="006E6E18"/>
    <w:rsid w:val="006F696D"/>
    <w:rsid w:val="00703D17"/>
    <w:rsid w:val="00711F9A"/>
    <w:rsid w:val="007160D1"/>
    <w:rsid w:val="007302A0"/>
    <w:rsid w:val="007317B1"/>
    <w:rsid w:val="0073476F"/>
    <w:rsid w:val="00735196"/>
    <w:rsid w:val="007431C0"/>
    <w:rsid w:val="00744646"/>
    <w:rsid w:val="00753549"/>
    <w:rsid w:val="0075525F"/>
    <w:rsid w:val="00755266"/>
    <w:rsid w:val="0075776C"/>
    <w:rsid w:val="007622F8"/>
    <w:rsid w:val="007721CE"/>
    <w:rsid w:val="0078770B"/>
    <w:rsid w:val="007929B4"/>
    <w:rsid w:val="00793814"/>
    <w:rsid w:val="00793F2E"/>
    <w:rsid w:val="007940E0"/>
    <w:rsid w:val="007B5835"/>
    <w:rsid w:val="007C1831"/>
    <w:rsid w:val="007D1C4C"/>
    <w:rsid w:val="007F6321"/>
    <w:rsid w:val="00810CC7"/>
    <w:rsid w:val="008123AD"/>
    <w:rsid w:val="00812664"/>
    <w:rsid w:val="0082027C"/>
    <w:rsid w:val="00827BC8"/>
    <w:rsid w:val="00832C94"/>
    <w:rsid w:val="00832F28"/>
    <w:rsid w:val="008331D6"/>
    <w:rsid w:val="00844D74"/>
    <w:rsid w:val="008451CE"/>
    <w:rsid w:val="00852E5E"/>
    <w:rsid w:val="0086532A"/>
    <w:rsid w:val="00872797"/>
    <w:rsid w:val="00875E60"/>
    <w:rsid w:val="008771DA"/>
    <w:rsid w:val="0088225A"/>
    <w:rsid w:val="00885F5A"/>
    <w:rsid w:val="00896A0A"/>
    <w:rsid w:val="008A060E"/>
    <w:rsid w:val="008A0C0B"/>
    <w:rsid w:val="008A176C"/>
    <w:rsid w:val="008A3DC7"/>
    <w:rsid w:val="008A6690"/>
    <w:rsid w:val="008B0820"/>
    <w:rsid w:val="008B3246"/>
    <w:rsid w:val="008C10C7"/>
    <w:rsid w:val="008C677E"/>
    <w:rsid w:val="008C6D90"/>
    <w:rsid w:val="008D07F9"/>
    <w:rsid w:val="008E38F4"/>
    <w:rsid w:val="008E7672"/>
    <w:rsid w:val="008F3F87"/>
    <w:rsid w:val="008F6EA9"/>
    <w:rsid w:val="008F792A"/>
    <w:rsid w:val="009009A2"/>
    <w:rsid w:val="009227C8"/>
    <w:rsid w:val="00935970"/>
    <w:rsid w:val="00937DBC"/>
    <w:rsid w:val="009468C6"/>
    <w:rsid w:val="00950ACC"/>
    <w:rsid w:val="0095115E"/>
    <w:rsid w:val="00952976"/>
    <w:rsid w:val="00953682"/>
    <w:rsid w:val="009654B0"/>
    <w:rsid w:val="00983A0A"/>
    <w:rsid w:val="0098566D"/>
    <w:rsid w:val="009A06C4"/>
    <w:rsid w:val="009A7992"/>
    <w:rsid w:val="009C53BD"/>
    <w:rsid w:val="009D3277"/>
    <w:rsid w:val="009D750E"/>
    <w:rsid w:val="009E3CF1"/>
    <w:rsid w:val="009F3B26"/>
    <w:rsid w:val="009F4830"/>
    <w:rsid w:val="00A011F6"/>
    <w:rsid w:val="00A019E4"/>
    <w:rsid w:val="00A025CF"/>
    <w:rsid w:val="00A032C1"/>
    <w:rsid w:val="00A07283"/>
    <w:rsid w:val="00A12CE1"/>
    <w:rsid w:val="00A20CBF"/>
    <w:rsid w:val="00A234F0"/>
    <w:rsid w:val="00A23F81"/>
    <w:rsid w:val="00A308E0"/>
    <w:rsid w:val="00A31C2D"/>
    <w:rsid w:val="00A43D04"/>
    <w:rsid w:val="00A47900"/>
    <w:rsid w:val="00A50D3E"/>
    <w:rsid w:val="00A51268"/>
    <w:rsid w:val="00A56231"/>
    <w:rsid w:val="00A567C7"/>
    <w:rsid w:val="00A6589D"/>
    <w:rsid w:val="00A710BD"/>
    <w:rsid w:val="00A73C48"/>
    <w:rsid w:val="00A775D6"/>
    <w:rsid w:val="00A87026"/>
    <w:rsid w:val="00A91185"/>
    <w:rsid w:val="00A97F04"/>
    <w:rsid w:val="00AB7812"/>
    <w:rsid w:val="00AC44EF"/>
    <w:rsid w:val="00AC44F2"/>
    <w:rsid w:val="00AD3E3E"/>
    <w:rsid w:val="00AE6C6D"/>
    <w:rsid w:val="00AF599D"/>
    <w:rsid w:val="00AF5B20"/>
    <w:rsid w:val="00AF696D"/>
    <w:rsid w:val="00AF7AE2"/>
    <w:rsid w:val="00B0011C"/>
    <w:rsid w:val="00B00B0D"/>
    <w:rsid w:val="00B072B2"/>
    <w:rsid w:val="00B11032"/>
    <w:rsid w:val="00B16245"/>
    <w:rsid w:val="00B2022E"/>
    <w:rsid w:val="00B21E02"/>
    <w:rsid w:val="00B24222"/>
    <w:rsid w:val="00B31163"/>
    <w:rsid w:val="00B34EF7"/>
    <w:rsid w:val="00B433EF"/>
    <w:rsid w:val="00B43DE8"/>
    <w:rsid w:val="00B47883"/>
    <w:rsid w:val="00B47924"/>
    <w:rsid w:val="00B5467E"/>
    <w:rsid w:val="00B60596"/>
    <w:rsid w:val="00B65F0E"/>
    <w:rsid w:val="00B65F2F"/>
    <w:rsid w:val="00B71EB9"/>
    <w:rsid w:val="00B73345"/>
    <w:rsid w:val="00B86996"/>
    <w:rsid w:val="00B93F0D"/>
    <w:rsid w:val="00B9763C"/>
    <w:rsid w:val="00BA1490"/>
    <w:rsid w:val="00BA3A5E"/>
    <w:rsid w:val="00BB4C87"/>
    <w:rsid w:val="00BB6C05"/>
    <w:rsid w:val="00BC02A1"/>
    <w:rsid w:val="00BD3B80"/>
    <w:rsid w:val="00BE0363"/>
    <w:rsid w:val="00BE48A0"/>
    <w:rsid w:val="00BF226F"/>
    <w:rsid w:val="00BF6F18"/>
    <w:rsid w:val="00C00B77"/>
    <w:rsid w:val="00C031A6"/>
    <w:rsid w:val="00C1142B"/>
    <w:rsid w:val="00C1149B"/>
    <w:rsid w:val="00C114E0"/>
    <w:rsid w:val="00C12351"/>
    <w:rsid w:val="00C134D8"/>
    <w:rsid w:val="00C20A14"/>
    <w:rsid w:val="00C22A13"/>
    <w:rsid w:val="00C3192D"/>
    <w:rsid w:val="00C3290B"/>
    <w:rsid w:val="00C3560B"/>
    <w:rsid w:val="00C40019"/>
    <w:rsid w:val="00C43521"/>
    <w:rsid w:val="00C4447D"/>
    <w:rsid w:val="00C4449D"/>
    <w:rsid w:val="00C44DCA"/>
    <w:rsid w:val="00C450D5"/>
    <w:rsid w:val="00C549E4"/>
    <w:rsid w:val="00C65ACC"/>
    <w:rsid w:val="00C676BA"/>
    <w:rsid w:val="00C726AE"/>
    <w:rsid w:val="00C8528F"/>
    <w:rsid w:val="00C863B6"/>
    <w:rsid w:val="00C91BB2"/>
    <w:rsid w:val="00C93B4D"/>
    <w:rsid w:val="00C96FD2"/>
    <w:rsid w:val="00CA7D7B"/>
    <w:rsid w:val="00CC0095"/>
    <w:rsid w:val="00CD25B4"/>
    <w:rsid w:val="00CD5D72"/>
    <w:rsid w:val="00CD7AC0"/>
    <w:rsid w:val="00CF0918"/>
    <w:rsid w:val="00CF6414"/>
    <w:rsid w:val="00D12F20"/>
    <w:rsid w:val="00D16341"/>
    <w:rsid w:val="00D27648"/>
    <w:rsid w:val="00D3281F"/>
    <w:rsid w:val="00D35B32"/>
    <w:rsid w:val="00D36AE2"/>
    <w:rsid w:val="00D66FDD"/>
    <w:rsid w:val="00D67017"/>
    <w:rsid w:val="00D70333"/>
    <w:rsid w:val="00D82BB7"/>
    <w:rsid w:val="00D842A3"/>
    <w:rsid w:val="00D867C0"/>
    <w:rsid w:val="00D907C8"/>
    <w:rsid w:val="00D92CC4"/>
    <w:rsid w:val="00DA08A4"/>
    <w:rsid w:val="00DA14CB"/>
    <w:rsid w:val="00DA1B4C"/>
    <w:rsid w:val="00DA65E9"/>
    <w:rsid w:val="00DA699C"/>
    <w:rsid w:val="00DB51F1"/>
    <w:rsid w:val="00DB7001"/>
    <w:rsid w:val="00DC2D81"/>
    <w:rsid w:val="00DC5D86"/>
    <w:rsid w:val="00DD4F36"/>
    <w:rsid w:val="00DE22CD"/>
    <w:rsid w:val="00DF1914"/>
    <w:rsid w:val="00E053A6"/>
    <w:rsid w:val="00E11C1B"/>
    <w:rsid w:val="00E17F13"/>
    <w:rsid w:val="00E23F7B"/>
    <w:rsid w:val="00E26488"/>
    <w:rsid w:val="00E26689"/>
    <w:rsid w:val="00E277B7"/>
    <w:rsid w:val="00E32A22"/>
    <w:rsid w:val="00E4124B"/>
    <w:rsid w:val="00E50620"/>
    <w:rsid w:val="00E5257B"/>
    <w:rsid w:val="00E62824"/>
    <w:rsid w:val="00E661FA"/>
    <w:rsid w:val="00E70EAE"/>
    <w:rsid w:val="00E7194B"/>
    <w:rsid w:val="00E728BD"/>
    <w:rsid w:val="00E82475"/>
    <w:rsid w:val="00E97EBF"/>
    <w:rsid w:val="00EA03A4"/>
    <w:rsid w:val="00EC6B46"/>
    <w:rsid w:val="00ED6DB3"/>
    <w:rsid w:val="00EF4828"/>
    <w:rsid w:val="00F008B4"/>
    <w:rsid w:val="00F0237E"/>
    <w:rsid w:val="00F02B43"/>
    <w:rsid w:val="00F100A4"/>
    <w:rsid w:val="00F12939"/>
    <w:rsid w:val="00F14062"/>
    <w:rsid w:val="00F164CB"/>
    <w:rsid w:val="00F228F3"/>
    <w:rsid w:val="00F26D06"/>
    <w:rsid w:val="00F315C2"/>
    <w:rsid w:val="00F31714"/>
    <w:rsid w:val="00F40FF0"/>
    <w:rsid w:val="00F5026F"/>
    <w:rsid w:val="00F50562"/>
    <w:rsid w:val="00F55742"/>
    <w:rsid w:val="00F736F9"/>
    <w:rsid w:val="00F75193"/>
    <w:rsid w:val="00F8709A"/>
    <w:rsid w:val="00FA30A2"/>
    <w:rsid w:val="00FA4EBA"/>
    <w:rsid w:val="00FA5554"/>
    <w:rsid w:val="00FA6590"/>
    <w:rsid w:val="00FB3D14"/>
    <w:rsid w:val="00FC0D1C"/>
    <w:rsid w:val="00FC3752"/>
    <w:rsid w:val="00FE3F6C"/>
    <w:rsid w:val="00FF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7883"/>
  </w:style>
  <w:style w:type="paragraph" w:styleId="a5">
    <w:name w:val="footer"/>
    <w:basedOn w:val="a"/>
    <w:link w:val="a6"/>
    <w:uiPriority w:val="99"/>
    <w:unhideWhenUsed/>
    <w:rsid w:val="00B4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883"/>
  </w:style>
  <w:style w:type="paragraph" w:styleId="a7">
    <w:name w:val="Normal (Web)"/>
    <w:basedOn w:val="a"/>
    <w:uiPriority w:val="99"/>
    <w:unhideWhenUsed/>
    <w:rsid w:val="00D1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234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34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86996"/>
    <w:pPr>
      <w:ind w:left="720"/>
      <w:contextualSpacing/>
    </w:pPr>
  </w:style>
  <w:style w:type="paragraph" w:styleId="a9">
    <w:name w:val="No Spacing"/>
    <w:uiPriority w:val="1"/>
    <w:qFormat/>
    <w:rsid w:val="00053F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A5C4C-F2E5-433E-9932-6F4FED41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Usacheva</dc:creator>
  <cp:lastModifiedBy>minfin user</cp:lastModifiedBy>
  <cp:revision>3</cp:revision>
  <cp:lastPrinted>2017-11-10T14:55:00Z</cp:lastPrinted>
  <dcterms:created xsi:type="dcterms:W3CDTF">2017-11-13T16:27:00Z</dcterms:created>
  <dcterms:modified xsi:type="dcterms:W3CDTF">2017-11-13T16:30:00Z</dcterms:modified>
</cp:coreProperties>
</file>