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055E3E">
        <w:rPr>
          <w:b/>
          <w:iCs/>
          <w:sz w:val="24"/>
        </w:rPr>
        <w:t xml:space="preserve"> №</w:t>
      </w:r>
      <w:r w:rsidR="00726762">
        <w:rPr>
          <w:b/>
          <w:iCs/>
          <w:sz w:val="24"/>
        </w:rPr>
        <w:t>4</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726762">
        <w:rPr>
          <w:b/>
          <w:sz w:val="24"/>
          <w:szCs w:val="24"/>
        </w:rPr>
        <w:t>26</w:t>
      </w:r>
      <w:r>
        <w:rPr>
          <w:b/>
          <w:sz w:val="24"/>
          <w:szCs w:val="24"/>
        </w:rPr>
        <w:t>»</w:t>
      </w:r>
      <w:r w:rsidR="00DF64AA" w:rsidRPr="00BF55F1">
        <w:rPr>
          <w:b/>
          <w:sz w:val="24"/>
          <w:szCs w:val="24"/>
        </w:rPr>
        <w:t xml:space="preserve"> </w:t>
      </w:r>
      <w:r w:rsidR="00D5142A">
        <w:rPr>
          <w:b/>
          <w:sz w:val="24"/>
          <w:szCs w:val="24"/>
        </w:rPr>
        <w:t>ма</w:t>
      </w:r>
      <w:r w:rsidR="00726762">
        <w:rPr>
          <w:b/>
          <w:sz w:val="24"/>
          <w:szCs w:val="24"/>
        </w:rPr>
        <w:t>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4E4F49">
        <w:rPr>
          <w:b/>
          <w:sz w:val="24"/>
          <w:szCs w:val="24"/>
        </w:rPr>
        <w:t>4</w:t>
      </w:r>
      <w:r w:rsidR="008A32AC" w:rsidRPr="00BF55F1">
        <w:rPr>
          <w:b/>
          <w:sz w:val="24"/>
          <w:szCs w:val="24"/>
        </w:rPr>
        <w:t>.</w:t>
      </w:r>
      <w:r w:rsidR="004E4F49">
        <w:rPr>
          <w:b/>
          <w:sz w:val="24"/>
          <w:szCs w:val="24"/>
        </w:rPr>
        <w:t>0</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726762" w:rsidRDefault="00726762" w:rsidP="00D5142A">
            <w:pPr>
              <w:pStyle w:val="af4"/>
              <w:autoSpaceDE w:val="0"/>
              <w:autoSpaceDN w:val="0"/>
              <w:adjustRightInd w:val="0"/>
              <w:ind w:left="0"/>
              <w:jc w:val="both"/>
              <w:rPr>
                <w:sz w:val="22"/>
                <w:szCs w:val="22"/>
              </w:rPr>
            </w:pPr>
            <w:r w:rsidRPr="00726762">
              <w:rPr>
                <w:sz w:val="22"/>
                <w:szCs w:val="22"/>
              </w:rPr>
              <w:t>О проекте постано</w:t>
            </w:r>
            <w:r w:rsidRPr="00726762">
              <w:rPr>
                <w:sz w:val="22"/>
                <w:szCs w:val="22"/>
              </w:rPr>
              <w:t>в</w:t>
            </w:r>
            <w:r w:rsidRPr="00726762">
              <w:rPr>
                <w:sz w:val="22"/>
                <w:szCs w:val="22"/>
              </w:rPr>
              <w:t>ления «Об о</w:t>
            </w:r>
            <w:r w:rsidRPr="00726762">
              <w:rPr>
                <w:sz w:val="22"/>
                <w:szCs w:val="22"/>
              </w:rPr>
              <w:t>б</w:t>
            </w:r>
            <w:r w:rsidRPr="00726762">
              <w:rPr>
                <w:sz w:val="22"/>
                <w:szCs w:val="22"/>
              </w:rPr>
              <w:t>ращении Архангельского обл</w:t>
            </w:r>
            <w:r w:rsidRPr="00726762">
              <w:rPr>
                <w:sz w:val="22"/>
                <w:szCs w:val="22"/>
              </w:rPr>
              <w:t>а</w:t>
            </w:r>
            <w:r w:rsidRPr="00726762">
              <w:rPr>
                <w:sz w:val="22"/>
                <w:szCs w:val="22"/>
              </w:rPr>
              <w:t>стного Собрания д</w:t>
            </w:r>
            <w:r w:rsidRPr="00726762">
              <w:rPr>
                <w:sz w:val="22"/>
                <w:szCs w:val="22"/>
              </w:rPr>
              <w:t>е</w:t>
            </w:r>
            <w:r w:rsidRPr="00726762">
              <w:rPr>
                <w:sz w:val="22"/>
                <w:szCs w:val="22"/>
              </w:rPr>
              <w:t>путатов к Председат</w:t>
            </w:r>
            <w:r w:rsidRPr="00726762">
              <w:rPr>
                <w:sz w:val="22"/>
                <w:szCs w:val="22"/>
              </w:rPr>
              <w:t>е</w:t>
            </w:r>
            <w:r w:rsidRPr="00726762">
              <w:rPr>
                <w:sz w:val="22"/>
                <w:szCs w:val="22"/>
              </w:rPr>
              <w:t>лю Правительства Российской Федер</w:t>
            </w:r>
            <w:r w:rsidRPr="00726762">
              <w:rPr>
                <w:sz w:val="22"/>
                <w:szCs w:val="22"/>
              </w:rPr>
              <w:t>а</w:t>
            </w:r>
            <w:r w:rsidRPr="00726762">
              <w:rPr>
                <w:sz w:val="22"/>
                <w:szCs w:val="22"/>
              </w:rPr>
              <w:t>ции Д.А. Медведеву о необходимости внес</w:t>
            </w:r>
            <w:r w:rsidRPr="00726762">
              <w:rPr>
                <w:sz w:val="22"/>
                <w:szCs w:val="22"/>
              </w:rPr>
              <w:t>е</w:t>
            </w:r>
            <w:r w:rsidRPr="00726762">
              <w:rPr>
                <w:sz w:val="22"/>
                <w:szCs w:val="22"/>
              </w:rPr>
              <w:t>ния изменений в М</w:t>
            </w:r>
            <w:r w:rsidRPr="00726762">
              <w:rPr>
                <w:sz w:val="22"/>
                <w:szCs w:val="22"/>
              </w:rPr>
              <w:t>е</w:t>
            </w:r>
            <w:r w:rsidRPr="00726762">
              <w:rPr>
                <w:sz w:val="22"/>
                <w:szCs w:val="22"/>
              </w:rPr>
              <w:t>тодич</w:t>
            </w:r>
            <w:r w:rsidRPr="00726762">
              <w:rPr>
                <w:sz w:val="22"/>
                <w:szCs w:val="22"/>
              </w:rPr>
              <w:t>е</w:t>
            </w:r>
            <w:r w:rsidRPr="00726762">
              <w:rPr>
                <w:sz w:val="22"/>
                <w:szCs w:val="22"/>
              </w:rPr>
              <w:t>ские указания по определению ра</w:t>
            </w:r>
            <w:r w:rsidRPr="00726762">
              <w:rPr>
                <w:sz w:val="22"/>
                <w:szCs w:val="22"/>
              </w:rPr>
              <w:t>з</w:t>
            </w:r>
            <w:r w:rsidRPr="00726762">
              <w:rPr>
                <w:sz w:val="22"/>
                <w:szCs w:val="22"/>
              </w:rPr>
              <w:t>мера платы за техн</w:t>
            </w:r>
            <w:r w:rsidRPr="00726762">
              <w:rPr>
                <w:sz w:val="22"/>
                <w:szCs w:val="22"/>
              </w:rPr>
              <w:t>о</w:t>
            </w:r>
            <w:r w:rsidRPr="00726762">
              <w:rPr>
                <w:sz w:val="22"/>
                <w:szCs w:val="22"/>
              </w:rPr>
              <w:t>логическое присоед</w:t>
            </w:r>
            <w:r w:rsidRPr="00726762">
              <w:rPr>
                <w:sz w:val="22"/>
                <w:szCs w:val="22"/>
              </w:rPr>
              <w:t>и</w:t>
            </w:r>
            <w:r w:rsidRPr="00726762">
              <w:rPr>
                <w:sz w:val="22"/>
                <w:szCs w:val="22"/>
              </w:rPr>
              <w:t>нение к электрич</w:t>
            </w:r>
            <w:r w:rsidRPr="00726762">
              <w:rPr>
                <w:sz w:val="22"/>
                <w:szCs w:val="22"/>
              </w:rPr>
              <w:t>е</w:t>
            </w:r>
            <w:r w:rsidRPr="00726762">
              <w:rPr>
                <w:sz w:val="22"/>
                <w:szCs w:val="22"/>
              </w:rPr>
              <w:t xml:space="preserve">ским сетям» </w:t>
            </w:r>
            <w:r w:rsidRPr="00726762">
              <w:rPr>
                <w:i/>
                <w:sz w:val="22"/>
                <w:szCs w:val="22"/>
              </w:rPr>
              <w:t>(закон</w:t>
            </w:r>
            <w:r w:rsidRPr="00726762">
              <w:rPr>
                <w:i/>
                <w:sz w:val="22"/>
                <w:szCs w:val="22"/>
              </w:rPr>
              <w:t>о</w:t>
            </w:r>
            <w:r w:rsidRPr="00726762">
              <w:rPr>
                <w:i/>
                <w:sz w:val="22"/>
                <w:szCs w:val="22"/>
              </w:rPr>
              <w:t>дательная инициат</w:t>
            </w:r>
            <w:r w:rsidRPr="00726762">
              <w:rPr>
                <w:i/>
                <w:sz w:val="22"/>
                <w:szCs w:val="22"/>
              </w:rPr>
              <w:t>и</w:t>
            </w:r>
            <w:r w:rsidRPr="00726762">
              <w:rPr>
                <w:i/>
                <w:sz w:val="22"/>
                <w:szCs w:val="22"/>
              </w:rPr>
              <w:t>ва деп</w:t>
            </w:r>
            <w:r w:rsidRPr="00726762">
              <w:rPr>
                <w:i/>
                <w:sz w:val="22"/>
                <w:szCs w:val="22"/>
              </w:rPr>
              <w:t>у</w:t>
            </w:r>
            <w:r w:rsidRPr="00726762">
              <w:rPr>
                <w:i/>
                <w:sz w:val="22"/>
                <w:szCs w:val="22"/>
              </w:rPr>
              <w:t>татов А.О. Аннина, И.М. Коте</w:t>
            </w:r>
            <w:r w:rsidRPr="00726762">
              <w:rPr>
                <w:i/>
                <w:sz w:val="22"/>
                <w:szCs w:val="22"/>
              </w:rPr>
              <w:t>н</w:t>
            </w:r>
            <w:r w:rsidRPr="00726762">
              <w:rPr>
                <w:i/>
                <w:sz w:val="22"/>
                <w:szCs w:val="22"/>
              </w:rPr>
              <w:t>ко)</w:t>
            </w:r>
          </w:p>
        </w:tc>
        <w:tc>
          <w:tcPr>
            <w:tcW w:w="1800" w:type="dxa"/>
          </w:tcPr>
          <w:p w:rsidR="003B0DA6" w:rsidRPr="004E4F49" w:rsidRDefault="00726762" w:rsidP="00D5142A">
            <w:pPr>
              <w:pStyle w:val="a3"/>
              <w:ind w:left="-66" w:firstLine="0"/>
              <w:jc w:val="center"/>
              <w:rPr>
                <w:sz w:val="22"/>
                <w:szCs w:val="22"/>
              </w:rPr>
            </w:pPr>
            <w:r>
              <w:rPr>
                <w:sz w:val="22"/>
                <w:szCs w:val="22"/>
              </w:rPr>
              <w:t>Депутаты А.О. Аннин, И.М. Котенко</w:t>
            </w:r>
            <w:r w:rsidR="00E72C24">
              <w:rPr>
                <w:sz w:val="22"/>
                <w:szCs w:val="22"/>
              </w:rPr>
              <w:t>/Аннин А.О.</w:t>
            </w:r>
          </w:p>
        </w:tc>
        <w:tc>
          <w:tcPr>
            <w:tcW w:w="5745" w:type="dxa"/>
          </w:tcPr>
          <w:p w:rsidR="00726762" w:rsidRPr="00726762" w:rsidRDefault="00726762" w:rsidP="00726762">
            <w:pPr>
              <w:pStyle w:val="af1"/>
              <w:rPr>
                <w:color w:val="000000"/>
                <w:sz w:val="22"/>
                <w:szCs w:val="22"/>
              </w:rPr>
            </w:pPr>
            <w:proofErr w:type="gramStart"/>
            <w:r w:rsidRPr="00726762">
              <w:rPr>
                <w:sz w:val="22"/>
                <w:szCs w:val="22"/>
              </w:rPr>
              <w:t>Архангельское областное Собрание депутатов о</w:t>
            </w:r>
            <w:r w:rsidRPr="00726762">
              <w:rPr>
                <w:sz w:val="22"/>
                <w:szCs w:val="22"/>
              </w:rPr>
              <w:t>б</w:t>
            </w:r>
            <w:r w:rsidRPr="00726762">
              <w:rPr>
                <w:sz w:val="22"/>
                <w:szCs w:val="22"/>
              </w:rPr>
              <w:t xml:space="preserve">ращается с просьбой рассмотреть возможность внесения изменений </w:t>
            </w:r>
            <w:r w:rsidRPr="00726762">
              <w:rPr>
                <w:color w:val="000000"/>
                <w:sz w:val="22"/>
                <w:szCs w:val="22"/>
              </w:rPr>
              <w:t>в Методические указания по определению размера платы за технологическое присоединение к эле</w:t>
            </w:r>
            <w:r w:rsidRPr="00726762">
              <w:rPr>
                <w:color w:val="000000"/>
                <w:sz w:val="22"/>
                <w:szCs w:val="22"/>
              </w:rPr>
              <w:t>к</w:t>
            </w:r>
            <w:r w:rsidRPr="00726762">
              <w:rPr>
                <w:color w:val="000000"/>
                <w:sz w:val="22"/>
                <w:szCs w:val="22"/>
              </w:rPr>
              <w:t>трическим сетям, утвержденные прик</w:t>
            </w:r>
            <w:r w:rsidRPr="00726762">
              <w:rPr>
                <w:color w:val="000000"/>
                <w:sz w:val="22"/>
                <w:szCs w:val="22"/>
              </w:rPr>
              <w:t>а</w:t>
            </w:r>
            <w:r w:rsidRPr="00726762">
              <w:rPr>
                <w:color w:val="000000"/>
                <w:sz w:val="22"/>
                <w:szCs w:val="22"/>
              </w:rPr>
              <w:t xml:space="preserve">зом Федеральной службы по тарифам от 11 сентября 2012 года № 209-э/1 (далее – Методические указания) </w:t>
            </w:r>
            <w:r w:rsidRPr="00726762">
              <w:rPr>
                <w:sz w:val="22"/>
                <w:szCs w:val="22"/>
              </w:rPr>
              <w:t xml:space="preserve">в целях </w:t>
            </w:r>
            <w:r w:rsidRPr="00726762">
              <w:rPr>
                <w:sz w:val="22"/>
                <w:szCs w:val="22"/>
                <w:lang/>
              </w:rPr>
              <w:t>включения в плату за технологическое присоединение к эле</w:t>
            </w:r>
            <w:r w:rsidRPr="00726762">
              <w:rPr>
                <w:sz w:val="22"/>
                <w:szCs w:val="22"/>
                <w:lang/>
              </w:rPr>
              <w:t>к</w:t>
            </w:r>
            <w:r w:rsidRPr="00726762">
              <w:rPr>
                <w:sz w:val="22"/>
                <w:szCs w:val="22"/>
                <w:lang/>
              </w:rPr>
              <w:t xml:space="preserve">трическим сетям (далее также </w:t>
            </w:r>
            <w:r w:rsidRPr="00726762">
              <w:rPr>
                <w:color w:val="000000"/>
                <w:sz w:val="22"/>
                <w:szCs w:val="22"/>
              </w:rPr>
              <w:t>– технологич</w:t>
            </w:r>
            <w:r w:rsidRPr="00726762">
              <w:rPr>
                <w:color w:val="000000"/>
                <w:sz w:val="22"/>
                <w:szCs w:val="22"/>
              </w:rPr>
              <w:t>е</w:t>
            </w:r>
            <w:r w:rsidRPr="00726762">
              <w:rPr>
                <w:color w:val="000000"/>
                <w:sz w:val="22"/>
                <w:szCs w:val="22"/>
              </w:rPr>
              <w:t>ское присоединение)</w:t>
            </w:r>
            <w:r w:rsidRPr="00726762">
              <w:rPr>
                <w:sz w:val="22"/>
                <w:szCs w:val="22"/>
                <w:lang/>
              </w:rPr>
              <w:t xml:space="preserve"> расходов территориал</w:t>
            </w:r>
            <w:r w:rsidRPr="00726762">
              <w:rPr>
                <w:sz w:val="22"/>
                <w:szCs w:val="22"/>
                <w:lang/>
              </w:rPr>
              <w:t>ь</w:t>
            </w:r>
            <w:r w:rsidRPr="00726762">
              <w:rPr>
                <w:sz w:val="22"/>
                <w:szCs w:val="22"/>
                <w:lang/>
              </w:rPr>
              <w:t>ных сетевых организаций (далее</w:t>
            </w:r>
            <w:proofErr w:type="gramEnd"/>
            <w:r w:rsidRPr="00726762">
              <w:rPr>
                <w:sz w:val="22"/>
                <w:szCs w:val="22"/>
                <w:lang/>
              </w:rPr>
              <w:t xml:space="preserve"> также – сетевые организации) на реконструкцию объе</w:t>
            </w:r>
            <w:r w:rsidRPr="00726762">
              <w:rPr>
                <w:sz w:val="22"/>
                <w:szCs w:val="22"/>
                <w:lang/>
              </w:rPr>
              <w:t>к</w:t>
            </w:r>
            <w:r w:rsidRPr="00726762">
              <w:rPr>
                <w:sz w:val="22"/>
                <w:szCs w:val="22"/>
                <w:lang/>
              </w:rPr>
              <w:t xml:space="preserve">тов </w:t>
            </w:r>
            <w:proofErr w:type="spellStart"/>
            <w:r w:rsidRPr="00726762">
              <w:rPr>
                <w:rFonts w:cs="Calibri"/>
                <w:sz w:val="22"/>
                <w:szCs w:val="22"/>
              </w:rPr>
              <w:t>электросетевого</w:t>
            </w:r>
            <w:proofErr w:type="spellEnd"/>
            <w:r w:rsidRPr="00726762">
              <w:rPr>
                <w:rFonts w:cs="Calibri"/>
                <w:sz w:val="22"/>
                <w:szCs w:val="22"/>
              </w:rPr>
              <w:t xml:space="preserve"> хозяйства </w:t>
            </w:r>
            <w:r w:rsidRPr="00726762">
              <w:rPr>
                <w:rFonts w:cs="Calibri"/>
                <w:color w:val="000000"/>
                <w:sz w:val="22"/>
                <w:szCs w:val="22"/>
              </w:rPr>
              <w:t>в целях созд</w:t>
            </w:r>
            <w:r w:rsidRPr="00726762">
              <w:rPr>
                <w:rFonts w:cs="Calibri"/>
                <w:color w:val="000000"/>
                <w:sz w:val="22"/>
                <w:szCs w:val="22"/>
              </w:rPr>
              <w:t>а</w:t>
            </w:r>
            <w:r w:rsidRPr="00726762">
              <w:rPr>
                <w:rFonts w:cs="Calibri"/>
                <w:color w:val="000000"/>
                <w:sz w:val="22"/>
                <w:szCs w:val="22"/>
              </w:rPr>
              <w:t>ния возможности технологического присо</w:t>
            </w:r>
            <w:r w:rsidRPr="00726762">
              <w:rPr>
                <w:rFonts w:cs="Calibri"/>
                <w:color w:val="000000"/>
                <w:sz w:val="22"/>
                <w:szCs w:val="22"/>
              </w:rPr>
              <w:t>е</w:t>
            </w:r>
            <w:r w:rsidRPr="00726762">
              <w:rPr>
                <w:rFonts w:cs="Calibri"/>
                <w:color w:val="000000"/>
                <w:sz w:val="22"/>
                <w:szCs w:val="22"/>
              </w:rPr>
              <w:t xml:space="preserve">динения </w:t>
            </w:r>
            <w:proofErr w:type="spellStart"/>
            <w:r w:rsidRPr="00726762">
              <w:rPr>
                <w:rFonts w:cs="Calibri"/>
                <w:color w:val="000000"/>
                <w:sz w:val="22"/>
                <w:szCs w:val="22"/>
              </w:rPr>
              <w:t>энергопринимающих</w:t>
            </w:r>
            <w:proofErr w:type="spellEnd"/>
            <w:r w:rsidRPr="00726762">
              <w:rPr>
                <w:rFonts w:cs="Calibri"/>
                <w:color w:val="000000"/>
                <w:sz w:val="22"/>
                <w:szCs w:val="22"/>
              </w:rPr>
              <w:t xml:space="preserve"> устройств п</w:t>
            </w:r>
            <w:r w:rsidRPr="00726762">
              <w:rPr>
                <w:rFonts w:cs="Calibri"/>
                <w:color w:val="000000"/>
                <w:sz w:val="22"/>
                <w:szCs w:val="22"/>
              </w:rPr>
              <w:t>о</w:t>
            </w:r>
            <w:r w:rsidRPr="00726762">
              <w:rPr>
                <w:rFonts w:cs="Calibri"/>
                <w:color w:val="000000"/>
                <w:sz w:val="22"/>
                <w:szCs w:val="22"/>
              </w:rPr>
              <w:t>требителей.</w:t>
            </w:r>
          </w:p>
          <w:p w:rsidR="003B0DA6" w:rsidRPr="00726762" w:rsidRDefault="003B0DA6" w:rsidP="00055E3E">
            <w:pPr>
              <w:ind w:firstLine="720"/>
              <w:jc w:val="both"/>
              <w:rPr>
                <w:bCs/>
                <w:i/>
                <w:sz w:val="22"/>
                <w:szCs w:val="22"/>
              </w:rPr>
            </w:pPr>
          </w:p>
        </w:tc>
        <w:tc>
          <w:tcPr>
            <w:tcW w:w="1560" w:type="dxa"/>
          </w:tcPr>
          <w:p w:rsidR="003B0DA6" w:rsidRPr="00055E3E" w:rsidRDefault="00726762" w:rsidP="005366CD">
            <w:pPr>
              <w:pStyle w:val="a3"/>
              <w:ind w:left="-76" w:right="-56" w:firstLine="0"/>
              <w:jc w:val="center"/>
              <w:rPr>
                <w:sz w:val="22"/>
                <w:szCs w:val="22"/>
              </w:rPr>
            </w:pPr>
            <w:r>
              <w:rPr>
                <w:sz w:val="22"/>
                <w:szCs w:val="22"/>
              </w:rPr>
              <w:t>«вне плана»</w:t>
            </w:r>
          </w:p>
        </w:tc>
        <w:tc>
          <w:tcPr>
            <w:tcW w:w="3086" w:type="dxa"/>
          </w:tcPr>
          <w:p w:rsidR="00726762" w:rsidRPr="00726762" w:rsidRDefault="00726762" w:rsidP="00726762">
            <w:pPr>
              <w:jc w:val="both"/>
              <w:rPr>
                <w:sz w:val="22"/>
                <w:szCs w:val="22"/>
              </w:rPr>
            </w:pPr>
            <w:r w:rsidRPr="00726762">
              <w:rPr>
                <w:sz w:val="22"/>
                <w:szCs w:val="22"/>
              </w:rPr>
              <w:t>Поддержать обращение А</w:t>
            </w:r>
            <w:r w:rsidRPr="00726762">
              <w:rPr>
                <w:sz w:val="22"/>
                <w:szCs w:val="22"/>
              </w:rPr>
              <w:t>р</w:t>
            </w:r>
            <w:r w:rsidRPr="00726762">
              <w:rPr>
                <w:sz w:val="22"/>
                <w:szCs w:val="22"/>
              </w:rPr>
              <w:t>хангельского областного С</w:t>
            </w:r>
            <w:r w:rsidRPr="00726762">
              <w:rPr>
                <w:sz w:val="22"/>
                <w:szCs w:val="22"/>
              </w:rPr>
              <w:t>о</w:t>
            </w:r>
            <w:r w:rsidRPr="00726762">
              <w:rPr>
                <w:sz w:val="22"/>
                <w:szCs w:val="22"/>
              </w:rPr>
              <w:t>брания депутатов к Председ</w:t>
            </w:r>
            <w:r w:rsidRPr="00726762">
              <w:rPr>
                <w:sz w:val="22"/>
                <w:szCs w:val="22"/>
              </w:rPr>
              <w:t>а</w:t>
            </w:r>
            <w:r w:rsidRPr="00726762">
              <w:rPr>
                <w:sz w:val="22"/>
                <w:szCs w:val="22"/>
              </w:rPr>
              <w:t>телю Правительства Росси</w:t>
            </w:r>
            <w:r w:rsidRPr="00726762">
              <w:rPr>
                <w:sz w:val="22"/>
                <w:szCs w:val="22"/>
              </w:rPr>
              <w:t>й</w:t>
            </w:r>
            <w:r w:rsidRPr="00726762">
              <w:rPr>
                <w:sz w:val="22"/>
                <w:szCs w:val="22"/>
              </w:rPr>
              <w:t>ской Федерации Д.А. Медв</w:t>
            </w:r>
            <w:r w:rsidRPr="00726762">
              <w:rPr>
                <w:sz w:val="22"/>
                <w:szCs w:val="22"/>
              </w:rPr>
              <w:t>е</w:t>
            </w:r>
            <w:r w:rsidRPr="00726762">
              <w:rPr>
                <w:sz w:val="22"/>
                <w:szCs w:val="22"/>
              </w:rPr>
              <w:t xml:space="preserve">деву </w:t>
            </w:r>
            <w:proofErr w:type="gramStart"/>
            <w:r w:rsidRPr="00726762">
              <w:rPr>
                <w:sz w:val="22"/>
                <w:szCs w:val="22"/>
              </w:rPr>
              <w:t>о необходимости внес</w:t>
            </w:r>
            <w:r w:rsidRPr="00726762">
              <w:rPr>
                <w:sz w:val="22"/>
                <w:szCs w:val="22"/>
              </w:rPr>
              <w:t>е</w:t>
            </w:r>
            <w:r w:rsidRPr="00726762">
              <w:rPr>
                <w:sz w:val="22"/>
                <w:szCs w:val="22"/>
              </w:rPr>
              <w:t>ния изменений в Методич</w:t>
            </w:r>
            <w:r w:rsidRPr="00726762">
              <w:rPr>
                <w:sz w:val="22"/>
                <w:szCs w:val="22"/>
              </w:rPr>
              <w:t>е</w:t>
            </w:r>
            <w:r w:rsidRPr="00726762">
              <w:rPr>
                <w:sz w:val="22"/>
                <w:szCs w:val="22"/>
              </w:rPr>
              <w:t>ские указания по определ</w:t>
            </w:r>
            <w:r w:rsidRPr="00726762">
              <w:rPr>
                <w:sz w:val="22"/>
                <w:szCs w:val="22"/>
              </w:rPr>
              <w:t>е</w:t>
            </w:r>
            <w:r w:rsidRPr="00726762">
              <w:rPr>
                <w:sz w:val="22"/>
                <w:szCs w:val="22"/>
              </w:rPr>
              <w:t>нию размера платы за техн</w:t>
            </w:r>
            <w:r w:rsidRPr="00726762">
              <w:rPr>
                <w:sz w:val="22"/>
                <w:szCs w:val="22"/>
              </w:rPr>
              <w:t>о</w:t>
            </w:r>
            <w:r w:rsidRPr="00726762">
              <w:rPr>
                <w:sz w:val="22"/>
                <w:szCs w:val="22"/>
              </w:rPr>
              <w:t>логическое присо</w:t>
            </w:r>
            <w:r w:rsidRPr="00726762">
              <w:rPr>
                <w:sz w:val="22"/>
                <w:szCs w:val="22"/>
              </w:rPr>
              <w:t>е</w:t>
            </w:r>
            <w:r w:rsidRPr="00726762">
              <w:rPr>
                <w:sz w:val="22"/>
                <w:szCs w:val="22"/>
              </w:rPr>
              <w:t>динение к электрич</w:t>
            </w:r>
            <w:r w:rsidRPr="00726762">
              <w:rPr>
                <w:sz w:val="22"/>
                <w:szCs w:val="22"/>
              </w:rPr>
              <w:t>е</w:t>
            </w:r>
            <w:r w:rsidRPr="00726762">
              <w:rPr>
                <w:sz w:val="22"/>
                <w:szCs w:val="22"/>
              </w:rPr>
              <w:t>ским сетям</w:t>
            </w:r>
            <w:proofErr w:type="gramEnd"/>
            <w:r w:rsidRPr="00726762">
              <w:rPr>
                <w:sz w:val="22"/>
                <w:szCs w:val="22"/>
              </w:rPr>
              <w:t>.</w:t>
            </w:r>
          </w:p>
          <w:p w:rsidR="003B0DA6" w:rsidRPr="00726762" w:rsidRDefault="003B0DA6" w:rsidP="004E4F49">
            <w:pPr>
              <w:ind w:firstLine="720"/>
              <w:jc w:val="both"/>
              <w:rPr>
                <w:sz w:val="22"/>
                <w:szCs w:val="22"/>
              </w:rPr>
            </w:pPr>
          </w:p>
        </w:tc>
      </w:tr>
      <w:tr w:rsidR="00D5142A" w:rsidRPr="00B27A37" w:rsidTr="00A864D6">
        <w:tc>
          <w:tcPr>
            <w:tcW w:w="588" w:type="dxa"/>
          </w:tcPr>
          <w:p w:rsidR="00D5142A" w:rsidRDefault="00D5142A" w:rsidP="005366CD">
            <w:pPr>
              <w:pStyle w:val="a3"/>
              <w:ind w:firstLine="0"/>
              <w:jc w:val="center"/>
              <w:rPr>
                <w:sz w:val="20"/>
              </w:rPr>
            </w:pPr>
            <w:r>
              <w:rPr>
                <w:sz w:val="20"/>
              </w:rPr>
              <w:t>2.</w:t>
            </w:r>
          </w:p>
        </w:tc>
        <w:tc>
          <w:tcPr>
            <w:tcW w:w="2355" w:type="dxa"/>
          </w:tcPr>
          <w:p w:rsidR="00D5142A" w:rsidRPr="00726762" w:rsidRDefault="00726762" w:rsidP="00D5142A">
            <w:pPr>
              <w:pStyle w:val="af4"/>
              <w:autoSpaceDE w:val="0"/>
              <w:autoSpaceDN w:val="0"/>
              <w:adjustRightInd w:val="0"/>
              <w:ind w:left="0"/>
              <w:jc w:val="both"/>
              <w:rPr>
                <w:sz w:val="22"/>
                <w:szCs w:val="22"/>
              </w:rPr>
            </w:pPr>
            <w:r w:rsidRPr="00726762">
              <w:rPr>
                <w:bCs/>
                <w:sz w:val="22"/>
                <w:szCs w:val="22"/>
              </w:rPr>
              <w:t>О проекте постано</w:t>
            </w:r>
            <w:r w:rsidRPr="00726762">
              <w:rPr>
                <w:bCs/>
                <w:sz w:val="22"/>
                <w:szCs w:val="22"/>
              </w:rPr>
              <w:t>в</w:t>
            </w:r>
            <w:r w:rsidRPr="00726762">
              <w:rPr>
                <w:bCs/>
                <w:sz w:val="22"/>
                <w:szCs w:val="22"/>
              </w:rPr>
              <w:t>ления «Об и</w:t>
            </w:r>
            <w:r w:rsidRPr="00726762">
              <w:rPr>
                <w:sz w:val="22"/>
                <w:szCs w:val="22"/>
              </w:rPr>
              <w:t>нформ</w:t>
            </w:r>
            <w:r w:rsidRPr="00726762">
              <w:rPr>
                <w:sz w:val="22"/>
                <w:szCs w:val="22"/>
              </w:rPr>
              <w:t>а</w:t>
            </w:r>
            <w:r w:rsidRPr="00726762">
              <w:rPr>
                <w:sz w:val="22"/>
                <w:szCs w:val="22"/>
              </w:rPr>
              <w:t>ции Прав</w:t>
            </w:r>
            <w:r w:rsidRPr="00726762">
              <w:rPr>
                <w:sz w:val="22"/>
                <w:szCs w:val="22"/>
              </w:rPr>
              <w:t>и</w:t>
            </w:r>
            <w:r w:rsidRPr="00726762">
              <w:rPr>
                <w:sz w:val="22"/>
                <w:szCs w:val="22"/>
              </w:rPr>
              <w:t>тельства Архангельской обла</w:t>
            </w:r>
            <w:r w:rsidRPr="00726762">
              <w:rPr>
                <w:sz w:val="22"/>
                <w:szCs w:val="22"/>
              </w:rPr>
              <w:t>с</w:t>
            </w:r>
            <w:r w:rsidRPr="00726762">
              <w:rPr>
                <w:sz w:val="22"/>
                <w:szCs w:val="22"/>
              </w:rPr>
              <w:t>ти о прохождении отопительного пери</w:t>
            </w:r>
            <w:r w:rsidRPr="00726762">
              <w:rPr>
                <w:sz w:val="22"/>
                <w:szCs w:val="22"/>
              </w:rPr>
              <w:t>о</w:t>
            </w:r>
            <w:r w:rsidRPr="00726762">
              <w:rPr>
                <w:sz w:val="22"/>
                <w:szCs w:val="22"/>
              </w:rPr>
              <w:lastRenderedPageBreak/>
              <w:t>да 2013 – 2014 г</w:t>
            </w:r>
            <w:r w:rsidRPr="00726762">
              <w:rPr>
                <w:sz w:val="22"/>
                <w:szCs w:val="22"/>
              </w:rPr>
              <w:t>о</w:t>
            </w:r>
            <w:r w:rsidRPr="00726762">
              <w:rPr>
                <w:sz w:val="22"/>
                <w:szCs w:val="22"/>
              </w:rPr>
              <w:t>дов и мероприятиях по по</w:t>
            </w:r>
            <w:r w:rsidRPr="00726762">
              <w:rPr>
                <w:sz w:val="22"/>
                <w:szCs w:val="22"/>
              </w:rPr>
              <w:t>д</w:t>
            </w:r>
            <w:r w:rsidRPr="00726762">
              <w:rPr>
                <w:sz w:val="22"/>
                <w:szCs w:val="22"/>
              </w:rPr>
              <w:t>готовке объектов ж</w:t>
            </w:r>
            <w:r w:rsidRPr="00726762">
              <w:rPr>
                <w:sz w:val="22"/>
                <w:szCs w:val="22"/>
              </w:rPr>
              <w:t>и</w:t>
            </w:r>
            <w:r w:rsidRPr="00726762">
              <w:rPr>
                <w:sz w:val="22"/>
                <w:szCs w:val="22"/>
              </w:rPr>
              <w:t>ли</w:t>
            </w:r>
            <w:r w:rsidRPr="00726762">
              <w:rPr>
                <w:sz w:val="22"/>
                <w:szCs w:val="22"/>
              </w:rPr>
              <w:t>щ</w:t>
            </w:r>
            <w:r w:rsidRPr="00726762">
              <w:rPr>
                <w:sz w:val="22"/>
                <w:szCs w:val="22"/>
              </w:rPr>
              <w:t>но-коммунального хозя</w:t>
            </w:r>
            <w:r w:rsidRPr="00726762">
              <w:rPr>
                <w:sz w:val="22"/>
                <w:szCs w:val="22"/>
              </w:rPr>
              <w:t>й</w:t>
            </w:r>
            <w:r w:rsidRPr="00726762">
              <w:rPr>
                <w:sz w:val="22"/>
                <w:szCs w:val="22"/>
              </w:rPr>
              <w:t>ства и то</w:t>
            </w:r>
            <w:r w:rsidRPr="00726762">
              <w:rPr>
                <w:sz w:val="22"/>
                <w:szCs w:val="22"/>
              </w:rPr>
              <w:t>п</w:t>
            </w:r>
            <w:r w:rsidRPr="00726762">
              <w:rPr>
                <w:sz w:val="22"/>
                <w:szCs w:val="22"/>
              </w:rPr>
              <w:t>ливно-энергетического ко</w:t>
            </w:r>
            <w:r w:rsidRPr="00726762">
              <w:rPr>
                <w:sz w:val="22"/>
                <w:szCs w:val="22"/>
              </w:rPr>
              <w:t>м</w:t>
            </w:r>
            <w:r w:rsidRPr="00726762">
              <w:rPr>
                <w:sz w:val="22"/>
                <w:szCs w:val="22"/>
              </w:rPr>
              <w:t>плекса к отопител</w:t>
            </w:r>
            <w:r w:rsidRPr="00726762">
              <w:rPr>
                <w:sz w:val="22"/>
                <w:szCs w:val="22"/>
              </w:rPr>
              <w:t>ь</w:t>
            </w:r>
            <w:r w:rsidRPr="00726762">
              <w:rPr>
                <w:sz w:val="22"/>
                <w:szCs w:val="22"/>
              </w:rPr>
              <w:t>ному п</w:t>
            </w:r>
            <w:r w:rsidRPr="00726762">
              <w:rPr>
                <w:sz w:val="22"/>
                <w:szCs w:val="22"/>
              </w:rPr>
              <w:t>е</w:t>
            </w:r>
            <w:r w:rsidRPr="00726762">
              <w:rPr>
                <w:sz w:val="22"/>
                <w:szCs w:val="22"/>
              </w:rPr>
              <w:t>риоду 2014 – 2015 годов»</w:t>
            </w:r>
          </w:p>
        </w:tc>
        <w:tc>
          <w:tcPr>
            <w:tcW w:w="1800" w:type="dxa"/>
          </w:tcPr>
          <w:p w:rsidR="00D5142A" w:rsidRPr="006B3488" w:rsidRDefault="00726762" w:rsidP="00726762">
            <w:pPr>
              <w:pStyle w:val="a3"/>
              <w:ind w:left="-66" w:firstLine="0"/>
              <w:jc w:val="center"/>
              <w:rPr>
                <w:sz w:val="24"/>
                <w:szCs w:val="24"/>
              </w:rPr>
            </w:pPr>
            <w:r>
              <w:rPr>
                <w:sz w:val="22"/>
                <w:szCs w:val="22"/>
              </w:rPr>
              <w:lastRenderedPageBreak/>
              <w:t>Депутат А.О. Аннин</w:t>
            </w:r>
            <w:r w:rsidR="00E72C24">
              <w:rPr>
                <w:sz w:val="22"/>
                <w:szCs w:val="22"/>
              </w:rPr>
              <w:t>/Аннин А.О.</w:t>
            </w:r>
          </w:p>
        </w:tc>
        <w:tc>
          <w:tcPr>
            <w:tcW w:w="5745" w:type="dxa"/>
          </w:tcPr>
          <w:p w:rsidR="00E72C24" w:rsidRPr="00E72C24" w:rsidRDefault="00E72C24" w:rsidP="00E72C24">
            <w:pPr>
              <w:ind w:firstLine="709"/>
              <w:jc w:val="both"/>
              <w:rPr>
                <w:sz w:val="22"/>
                <w:szCs w:val="22"/>
              </w:rPr>
            </w:pPr>
            <w:r w:rsidRPr="00E72C24">
              <w:rPr>
                <w:sz w:val="22"/>
                <w:szCs w:val="22"/>
              </w:rPr>
              <w:t>В целях обеспечения стабильного прохождения отопительного периода 2014 – 2015 годов, участия Арха</w:t>
            </w:r>
            <w:r w:rsidRPr="00E72C24">
              <w:rPr>
                <w:sz w:val="22"/>
                <w:szCs w:val="22"/>
              </w:rPr>
              <w:t>н</w:t>
            </w:r>
            <w:r w:rsidRPr="00E72C24">
              <w:rPr>
                <w:sz w:val="22"/>
                <w:szCs w:val="22"/>
              </w:rPr>
              <w:t>гельской области в мероприятиях Фонда содействия р</w:t>
            </w:r>
            <w:r w:rsidRPr="00E72C24">
              <w:rPr>
                <w:sz w:val="22"/>
                <w:szCs w:val="22"/>
              </w:rPr>
              <w:t>е</w:t>
            </w:r>
            <w:r w:rsidRPr="00E72C24">
              <w:rPr>
                <w:sz w:val="22"/>
                <w:szCs w:val="22"/>
              </w:rPr>
              <w:t>формированию жилищно-коммунального хозяйства и реализации региональной программы капитального р</w:t>
            </w:r>
            <w:r w:rsidRPr="00E72C24">
              <w:rPr>
                <w:sz w:val="22"/>
                <w:szCs w:val="22"/>
              </w:rPr>
              <w:t>е</w:t>
            </w:r>
            <w:r w:rsidRPr="00E72C24">
              <w:rPr>
                <w:sz w:val="22"/>
                <w:szCs w:val="22"/>
              </w:rPr>
              <w:t>монта общего имущества в многоквартирных домах, ра</w:t>
            </w:r>
            <w:r w:rsidRPr="00E72C24">
              <w:rPr>
                <w:sz w:val="22"/>
                <w:szCs w:val="22"/>
              </w:rPr>
              <w:t>с</w:t>
            </w:r>
            <w:r w:rsidRPr="00E72C24">
              <w:rPr>
                <w:sz w:val="22"/>
                <w:szCs w:val="22"/>
              </w:rPr>
              <w:lastRenderedPageBreak/>
              <w:t>положенных на территории Архангельской области, р</w:t>
            </w:r>
            <w:r w:rsidRPr="00E72C24">
              <w:rPr>
                <w:sz w:val="22"/>
                <w:szCs w:val="22"/>
              </w:rPr>
              <w:t>е</w:t>
            </w:r>
            <w:r w:rsidRPr="00E72C24">
              <w:rPr>
                <w:sz w:val="22"/>
                <w:szCs w:val="22"/>
              </w:rPr>
              <w:t>коменд</w:t>
            </w:r>
            <w:r w:rsidRPr="00E72C24">
              <w:rPr>
                <w:sz w:val="22"/>
                <w:szCs w:val="22"/>
              </w:rPr>
              <w:t>о</w:t>
            </w:r>
            <w:r w:rsidRPr="00E72C24">
              <w:rPr>
                <w:sz w:val="22"/>
                <w:szCs w:val="22"/>
              </w:rPr>
              <w:t>вать Правительству Архангельской области:</w:t>
            </w:r>
          </w:p>
          <w:p w:rsidR="00E72C24" w:rsidRPr="00E72C24" w:rsidRDefault="00E72C24" w:rsidP="00E72C24">
            <w:pPr>
              <w:autoSpaceDE w:val="0"/>
              <w:autoSpaceDN w:val="0"/>
              <w:adjustRightInd w:val="0"/>
              <w:ind w:firstLine="709"/>
              <w:jc w:val="both"/>
              <w:rPr>
                <w:sz w:val="22"/>
                <w:szCs w:val="22"/>
              </w:rPr>
            </w:pPr>
            <w:proofErr w:type="gramStart"/>
            <w:r w:rsidRPr="00E72C24">
              <w:rPr>
                <w:sz w:val="22"/>
                <w:szCs w:val="22"/>
              </w:rPr>
              <w:t xml:space="preserve">1) при подготовке проекта областного </w:t>
            </w:r>
            <w:hyperlink r:id="rId8" w:history="1">
              <w:r w:rsidRPr="00E72C24">
                <w:rPr>
                  <w:color w:val="000000"/>
                  <w:sz w:val="22"/>
                  <w:szCs w:val="22"/>
                </w:rPr>
                <w:t>закона</w:t>
              </w:r>
            </w:hyperlink>
            <w:r w:rsidRPr="00E72C24">
              <w:rPr>
                <w:color w:val="000000"/>
                <w:sz w:val="22"/>
                <w:szCs w:val="22"/>
              </w:rPr>
              <w:t xml:space="preserve"> </w:t>
            </w:r>
            <w:r w:rsidRPr="00E72C24">
              <w:rPr>
                <w:sz w:val="22"/>
                <w:szCs w:val="22"/>
              </w:rPr>
              <w:t>об областном бюджете на 2015 год и плановый период 2016 и 2017 годов пред</w:t>
            </w:r>
            <w:r w:rsidRPr="00E72C24">
              <w:rPr>
                <w:sz w:val="22"/>
                <w:szCs w:val="22"/>
              </w:rPr>
              <w:t>у</w:t>
            </w:r>
            <w:r w:rsidRPr="00E72C24">
              <w:rPr>
                <w:sz w:val="22"/>
                <w:szCs w:val="22"/>
              </w:rPr>
              <w:t>смотреть бюджетные ассигнования для предоставления субсидий бюджетам муниципальных о</w:t>
            </w:r>
            <w:r w:rsidRPr="00E72C24">
              <w:rPr>
                <w:sz w:val="22"/>
                <w:szCs w:val="22"/>
              </w:rPr>
              <w:t>б</w:t>
            </w:r>
            <w:r w:rsidRPr="00E72C24">
              <w:rPr>
                <w:sz w:val="22"/>
                <w:szCs w:val="22"/>
              </w:rPr>
              <w:t>разований Архангельской области на модернизацию и капитальный ремонт об</w:t>
            </w:r>
            <w:r w:rsidRPr="00E72C24">
              <w:rPr>
                <w:sz w:val="22"/>
                <w:szCs w:val="22"/>
              </w:rPr>
              <w:t>ъ</w:t>
            </w:r>
            <w:r w:rsidRPr="00E72C24">
              <w:rPr>
                <w:sz w:val="22"/>
                <w:szCs w:val="22"/>
              </w:rPr>
              <w:t>ектов топливно-энергетического комплекса и жилищно-коммунального хозяйства в объеме не ниже уровня, предусмотренного в облас</w:t>
            </w:r>
            <w:r w:rsidRPr="00E72C24">
              <w:rPr>
                <w:sz w:val="22"/>
                <w:szCs w:val="22"/>
              </w:rPr>
              <w:t>т</w:t>
            </w:r>
            <w:r w:rsidRPr="00E72C24">
              <w:rPr>
                <w:sz w:val="22"/>
                <w:szCs w:val="22"/>
              </w:rPr>
              <w:t>ном бюджете на 2014 год;</w:t>
            </w:r>
            <w:proofErr w:type="gramEnd"/>
          </w:p>
          <w:p w:rsidR="00E72C24" w:rsidRPr="00E72C24" w:rsidRDefault="00E72C24" w:rsidP="00E72C24">
            <w:pPr>
              <w:autoSpaceDE w:val="0"/>
              <w:autoSpaceDN w:val="0"/>
              <w:adjustRightInd w:val="0"/>
              <w:ind w:firstLine="709"/>
              <w:jc w:val="both"/>
              <w:rPr>
                <w:sz w:val="22"/>
                <w:szCs w:val="22"/>
              </w:rPr>
            </w:pPr>
            <w:r w:rsidRPr="00E72C24">
              <w:rPr>
                <w:sz w:val="22"/>
                <w:szCs w:val="22"/>
              </w:rPr>
              <w:t>2) разработать комплекс мер, направленных на стимулирование деятельности муниципальных образов</w:t>
            </w:r>
            <w:r w:rsidRPr="00E72C24">
              <w:rPr>
                <w:sz w:val="22"/>
                <w:szCs w:val="22"/>
              </w:rPr>
              <w:t>а</w:t>
            </w:r>
            <w:r w:rsidRPr="00E72C24">
              <w:rPr>
                <w:sz w:val="22"/>
                <w:szCs w:val="22"/>
              </w:rPr>
              <w:t>ний Архангельской области по разработке и утверждению схем теплоснабжения, водоснабжения и водоотв</w:t>
            </w:r>
            <w:r w:rsidRPr="00E72C24">
              <w:rPr>
                <w:sz w:val="22"/>
                <w:szCs w:val="22"/>
              </w:rPr>
              <w:t>е</w:t>
            </w:r>
            <w:r w:rsidRPr="00E72C24">
              <w:rPr>
                <w:sz w:val="22"/>
                <w:szCs w:val="22"/>
              </w:rPr>
              <w:t xml:space="preserve">дения, программ комплексного </w:t>
            </w:r>
            <w:proofErr w:type="gramStart"/>
            <w:r w:rsidRPr="00E72C24">
              <w:rPr>
                <w:sz w:val="22"/>
                <w:szCs w:val="22"/>
              </w:rPr>
              <w:t>развития си</w:t>
            </w:r>
            <w:r w:rsidRPr="00E72C24">
              <w:rPr>
                <w:sz w:val="22"/>
                <w:szCs w:val="22"/>
              </w:rPr>
              <w:t>с</w:t>
            </w:r>
            <w:r w:rsidRPr="00E72C24">
              <w:rPr>
                <w:sz w:val="22"/>
                <w:szCs w:val="22"/>
              </w:rPr>
              <w:t>тем коммунальной инфраструктуры муниципальных образований Архангел</w:t>
            </w:r>
            <w:r w:rsidRPr="00E72C24">
              <w:rPr>
                <w:sz w:val="22"/>
                <w:szCs w:val="22"/>
              </w:rPr>
              <w:t>ь</w:t>
            </w:r>
            <w:r w:rsidRPr="00E72C24">
              <w:rPr>
                <w:sz w:val="22"/>
                <w:szCs w:val="22"/>
              </w:rPr>
              <w:t>ской обла</w:t>
            </w:r>
            <w:r w:rsidRPr="00E72C24">
              <w:rPr>
                <w:sz w:val="22"/>
                <w:szCs w:val="22"/>
              </w:rPr>
              <w:t>с</w:t>
            </w:r>
            <w:r w:rsidRPr="00E72C24">
              <w:rPr>
                <w:sz w:val="22"/>
                <w:szCs w:val="22"/>
              </w:rPr>
              <w:t>ти</w:t>
            </w:r>
            <w:proofErr w:type="gramEnd"/>
            <w:r w:rsidRPr="00E72C24">
              <w:rPr>
                <w:sz w:val="22"/>
                <w:szCs w:val="22"/>
              </w:rPr>
              <w:t>;</w:t>
            </w:r>
          </w:p>
          <w:p w:rsidR="00E72C24" w:rsidRPr="00E72C24" w:rsidRDefault="00E72C24" w:rsidP="00E72C24">
            <w:pPr>
              <w:autoSpaceDE w:val="0"/>
              <w:autoSpaceDN w:val="0"/>
              <w:adjustRightInd w:val="0"/>
              <w:ind w:firstLine="709"/>
              <w:jc w:val="both"/>
              <w:rPr>
                <w:sz w:val="22"/>
                <w:szCs w:val="22"/>
              </w:rPr>
            </w:pPr>
            <w:r w:rsidRPr="00E72C24">
              <w:rPr>
                <w:sz w:val="22"/>
                <w:szCs w:val="22"/>
              </w:rPr>
              <w:t>3) разработать варианты решения проблемы по уплате взноса на капитальный р</w:t>
            </w:r>
            <w:r w:rsidRPr="00E72C24">
              <w:rPr>
                <w:sz w:val="22"/>
                <w:szCs w:val="22"/>
              </w:rPr>
              <w:t>е</w:t>
            </w:r>
            <w:r w:rsidRPr="00E72C24">
              <w:rPr>
                <w:sz w:val="22"/>
                <w:szCs w:val="22"/>
              </w:rPr>
              <w:t>монт общего имущества в многоквартирных домах (в случаях, если собственником жилых помещений в многоквартирных домах явл</w:t>
            </w:r>
            <w:r w:rsidRPr="00E72C24">
              <w:rPr>
                <w:sz w:val="22"/>
                <w:szCs w:val="22"/>
              </w:rPr>
              <w:t>я</w:t>
            </w:r>
            <w:r w:rsidRPr="00E72C24">
              <w:rPr>
                <w:sz w:val="22"/>
                <w:szCs w:val="22"/>
              </w:rPr>
              <w:t>ется муниципальное образование);</w:t>
            </w:r>
          </w:p>
          <w:p w:rsidR="00E72C24" w:rsidRPr="00E72C24" w:rsidRDefault="00E72C24" w:rsidP="00E72C24">
            <w:pPr>
              <w:autoSpaceDE w:val="0"/>
              <w:autoSpaceDN w:val="0"/>
              <w:adjustRightInd w:val="0"/>
              <w:ind w:firstLine="709"/>
              <w:jc w:val="both"/>
              <w:rPr>
                <w:sz w:val="22"/>
                <w:szCs w:val="22"/>
              </w:rPr>
            </w:pPr>
            <w:r w:rsidRPr="00E72C24">
              <w:rPr>
                <w:sz w:val="22"/>
                <w:szCs w:val="22"/>
              </w:rPr>
              <w:t>4) внести на очередную сессию Архангельского областного Собрания депутатов проекты областных зак</w:t>
            </w:r>
            <w:r w:rsidRPr="00E72C24">
              <w:rPr>
                <w:sz w:val="22"/>
                <w:szCs w:val="22"/>
              </w:rPr>
              <w:t>о</w:t>
            </w:r>
            <w:r w:rsidRPr="00E72C24">
              <w:rPr>
                <w:sz w:val="22"/>
                <w:szCs w:val="22"/>
              </w:rPr>
              <w:t>нов:</w:t>
            </w:r>
          </w:p>
          <w:p w:rsidR="00E72C24" w:rsidRPr="00E72C24" w:rsidRDefault="00E72C24" w:rsidP="00E72C24">
            <w:pPr>
              <w:autoSpaceDE w:val="0"/>
              <w:autoSpaceDN w:val="0"/>
              <w:adjustRightInd w:val="0"/>
              <w:ind w:firstLine="709"/>
              <w:jc w:val="both"/>
              <w:rPr>
                <w:sz w:val="22"/>
                <w:szCs w:val="22"/>
              </w:rPr>
            </w:pPr>
            <w:proofErr w:type="gramStart"/>
            <w:r w:rsidRPr="00E72C24">
              <w:rPr>
                <w:sz w:val="22"/>
                <w:szCs w:val="22"/>
              </w:rPr>
              <w:t xml:space="preserve">- о внесении изменений в областной закон от 27 апреля 2011 года             № 276-21-ОЗ «О </w:t>
            </w:r>
            <w:r w:rsidRPr="00E72C24">
              <w:rPr>
                <w:bCs/>
                <w:sz w:val="22"/>
                <w:szCs w:val="22"/>
              </w:rPr>
              <w:t>разграничении полномочий между органами государственной власти А</w:t>
            </w:r>
            <w:r w:rsidRPr="00E72C24">
              <w:rPr>
                <w:bCs/>
                <w:sz w:val="22"/>
                <w:szCs w:val="22"/>
              </w:rPr>
              <w:t>р</w:t>
            </w:r>
            <w:r w:rsidRPr="00E72C24">
              <w:rPr>
                <w:bCs/>
                <w:sz w:val="22"/>
                <w:szCs w:val="22"/>
              </w:rPr>
              <w:t>хангельской области в сфере энергосбережения и пов</w:t>
            </w:r>
            <w:r w:rsidRPr="00E72C24">
              <w:rPr>
                <w:bCs/>
                <w:sz w:val="22"/>
                <w:szCs w:val="22"/>
              </w:rPr>
              <w:t>ы</w:t>
            </w:r>
            <w:r w:rsidRPr="00E72C24">
              <w:rPr>
                <w:bCs/>
                <w:sz w:val="22"/>
                <w:szCs w:val="22"/>
              </w:rPr>
              <w:t>шения энергетической эффективности» в целях определ</w:t>
            </w:r>
            <w:r w:rsidRPr="00E72C24">
              <w:rPr>
                <w:bCs/>
                <w:sz w:val="22"/>
                <w:szCs w:val="22"/>
              </w:rPr>
              <w:t>е</w:t>
            </w:r>
            <w:r w:rsidRPr="00E72C24">
              <w:rPr>
                <w:bCs/>
                <w:sz w:val="22"/>
                <w:szCs w:val="22"/>
              </w:rPr>
              <w:t>ния уполномоченного исполнительного органа государс</w:t>
            </w:r>
            <w:r w:rsidRPr="00E72C24">
              <w:rPr>
                <w:bCs/>
                <w:sz w:val="22"/>
                <w:szCs w:val="22"/>
              </w:rPr>
              <w:t>т</w:t>
            </w:r>
            <w:r w:rsidRPr="00E72C24">
              <w:rPr>
                <w:bCs/>
                <w:sz w:val="22"/>
                <w:szCs w:val="22"/>
              </w:rPr>
              <w:t>венной власти Архангельской области по разработке с</w:t>
            </w:r>
            <w:r w:rsidRPr="00E72C24">
              <w:rPr>
                <w:bCs/>
                <w:sz w:val="22"/>
                <w:szCs w:val="22"/>
              </w:rPr>
              <w:t>о</w:t>
            </w:r>
            <w:r w:rsidRPr="00E72C24">
              <w:rPr>
                <w:bCs/>
                <w:sz w:val="22"/>
                <w:szCs w:val="22"/>
              </w:rPr>
              <w:t xml:space="preserve">циальной нормы </w:t>
            </w:r>
            <w:r w:rsidRPr="00E72C24">
              <w:rPr>
                <w:sz w:val="22"/>
                <w:szCs w:val="22"/>
              </w:rPr>
              <w:t>потребления электрической энергии (мощности) с учетом мер социальной поддержки соц</w:t>
            </w:r>
            <w:r w:rsidRPr="00E72C24">
              <w:rPr>
                <w:sz w:val="22"/>
                <w:szCs w:val="22"/>
              </w:rPr>
              <w:t>и</w:t>
            </w:r>
            <w:r w:rsidRPr="00E72C24">
              <w:rPr>
                <w:sz w:val="22"/>
                <w:szCs w:val="22"/>
              </w:rPr>
              <w:t>ально незащищенных катег</w:t>
            </w:r>
            <w:r w:rsidRPr="00E72C24">
              <w:rPr>
                <w:sz w:val="22"/>
                <w:szCs w:val="22"/>
              </w:rPr>
              <w:t>о</w:t>
            </w:r>
            <w:r w:rsidRPr="00E72C24">
              <w:rPr>
                <w:sz w:val="22"/>
                <w:szCs w:val="22"/>
              </w:rPr>
              <w:t>рий граждан;</w:t>
            </w:r>
            <w:proofErr w:type="gramEnd"/>
          </w:p>
          <w:p w:rsidR="00E72C24" w:rsidRPr="00E72C24" w:rsidRDefault="00E72C24" w:rsidP="00E72C24">
            <w:pPr>
              <w:autoSpaceDE w:val="0"/>
              <w:autoSpaceDN w:val="0"/>
              <w:adjustRightInd w:val="0"/>
              <w:ind w:firstLine="709"/>
              <w:jc w:val="both"/>
              <w:rPr>
                <w:sz w:val="22"/>
                <w:szCs w:val="22"/>
              </w:rPr>
            </w:pPr>
            <w:r w:rsidRPr="00E72C24">
              <w:rPr>
                <w:sz w:val="22"/>
                <w:szCs w:val="22"/>
              </w:rPr>
              <w:t>- об установлении лиц, имеющих право на льго</w:t>
            </w:r>
            <w:r w:rsidRPr="00E72C24">
              <w:rPr>
                <w:sz w:val="22"/>
                <w:szCs w:val="22"/>
              </w:rPr>
              <w:t>т</w:t>
            </w:r>
            <w:r w:rsidRPr="00E72C24">
              <w:rPr>
                <w:sz w:val="22"/>
                <w:szCs w:val="22"/>
              </w:rPr>
              <w:t>ный тариф на коммунальные услуги (</w:t>
            </w:r>
            <w:proofErr w:type="spellStart"/>
            <w:r w:rsidRPr="00E72C24">
              <w:rPr>
                <w:sz w:val="22"/>
                <w:szCs w:val="22"/>
              </w:rPr>
              <w:t>газ</w:t>
            </w:r>
            <w:proofErr w:type="gramStart"/>
            <w:r w:rsidRPr="00E72C24">
              <w:rPr>
                <w:sz w:val="22"/>
                <w:szCs w:val="22"/>
              </w:rPr>
              <w:t>о</w:t>
            </w:r>
            <w:proofErr w:type="spellEnd"/>
            <w:r w:rsidRPr="00E72C24">
              <w:rPr>
                <w:sz w:val="22"/>
                <w:szCs w:val="22"/>
              </w:rPr>
              <w:t>-</w:t>
            </w:r>
            <w:proofErr w:type="gramEnd"/>
            <w:r w:rsidRPr="00E72C24">
              <w:rPr>
                <w:sz w:val="22"/>
                <w:szCs w:val="22"/>
              </w:rPr>
              <w:t xml:space="preserve">, </w:t>
            </w:r>
            <w:proofErr w:type="spellStart"/>
            <w:r w:rsidRPr="00E72C24">
              <w:rPr>
                <w:sz w:val="22"/>
                <w:szCs w:val="22"/>
              </w:rPr>
              <w:t>электро</w:t>
            </w:r>
            <w:proofErr w:type="spellEnd"/>
            <w:r w:rsidRPr="00E72C24">
              <w:rPr>
                <w:sz w:val="22"/>
                <w:szCs w:val="22"/>
              </w:rPr>
              <w:t>-, в</w:t>
            </w:r>
            <w:r w:rsidRPr="00E72C24">
              <w:rPr>
                <w:sz w:val="22"/>
                <w:szCs w:val="22"/>
              </w:rPr>
              <w:t>о</w:t>
            </w:r>
            <w:r w:rsidRPr="00E72C24">
              <w:rPr>
                <w:sz w:val="22"/>
                <w:szCs w:val="22"/>
              </w:rPr>
              <w:t>доснабжение и водоотведение), оснований для предоста</w:t>
            </w:r>
            <w:r w:rsidRPr="00E72C24">
              <w:rPr>
                <w:sz w:val="22"/>
                <w:szCs w:val="22"/>
              </w:rPr>
              <w:t>в</w:t>
            </w:r>
            <w:r w:rsidRPr="00E72C24">
              <w:rPr>
                <w:sz w:val="22"/>
                <w:szCs w:val="22"/>
              </w:rPr>
              <w:t xml:space="preserve">ления льгот и порядка компенсации выпадающих доходов </w:t>
            </w:r>
            <w:proofErr w:type="spellStart"/>
            <w:r w:rsidRPr="00E72C24">
              <w:rPr>
                <w:sz w:val="22"/>
                <w:szCs w:val="22"/>
              </w:rPr>
              <w:lastRenderedPageBreak/>
              <w:t>ресурсоснабжающих</w:t>
            </w:r>
            <w:proofErr w:type="spellEnd"/>
            <w:r w:rsidRPr="00E72C24">
              <w:rPr>
                <w:sz w:val="22"/>
                <w:szCs w:val="22"/>
              </w:rPr>
              <w:t xml:space="preserve"> организаций. </w:t>
            </w:r>
          </w:p>
          <w:p w:rsidR="00E72C24" w:rsidRPr="00E72C24" w:rsidRDefault="00E72C24" w:rsidP="00E72C24">
            <w:pPr>
              <w:autoSpaceDE w:val="0"/>
              <w:autoSpaceDN w:val="0"/>
              <w:adjustRightInd w:val="0"/>
              <w:ind w:firstLine="540"/>
              <w:jc w:val="both"/>
              <w:rPr>
                <w:bCs/>
                <w:sz w:val="22"/>
                <w:szCs w:val="22"/>
              </w:rPr>
            </w:pPr>
            <w:r w:rsidRPr="00E72C24">
              <w:rPr>
                <w:sz w:val="22"/>
                <w:szCs w:val="22"/>
              </w:rPr>
              <w:t>3. Рекомендовать региональному опер</w:t>
            </w:r>
            <w:r w:rsidRPr="00E72C24">
              <w:rPr>
                <w:sz w:val="22"/>
                <w:szCs w:val="22"/>
              </w:rPr>
              <w:t>а</w:t>
            </w:r>
            <w:r w:rsidRPr="00E72C24">
              <w:rPr>
                <w:sz w:val="22"/>
                <w:szCs w:val="22"/>
              </w:rPr>
              <w:t>тору создать официальный сайт в информ</w:t>
            </w:r>
            <w:r w:rsidRPr="00E72C24">
              <w:rPr>
                <w:sz w:val="22"/>
                <w:szCs w:val="22"/>
              </w:rPr>
              <w:t>а</w:t>
            </w:r>
            <w:r w:rsidRPr="00E72C24">
              <w:rPr>
                <w:sz w:val="22"/>
                <w:szCs w:val="22"/>
              </w:rPr>
              <w:t>ционно-телекоммуникационной сети «Интернет» в целях освещ</w:t>
            </w:r>
            <w:r w:rsidRPr="00E72C24">
              <w:rPr>
                <w:sz w:val="22"/>
                <w:szCs w:val="22"/>
              </w:rPr>
              <w:t>е</w:t>
            </w:r>
            <w:r w:rsidRPr="00E72C24">
              <w:rPr>
                <w:sz w:val="22"/>
                <w:szCs w:val="22"/>
              </w:rPr>
              <w:t>ния своей деятельн</w:t>
            </w:r>
            <w:r w:rsidRPr="00E72C24">
              <w:rPr>
                <w:sz w:val="22"/>
                <w:szCs w:val="22"/>
              </w:rPr>
              <w:t>о</w:t>
            </w:r>
            <w:r w:rsidRPr="00E72C24">
              <w:rPr>
                <w:sz w:val="22"/>
                <w:szCs w:val="22"/>
              </w:rPr>
              <w:t>сти и обеспечения доступа населения Архангельской области к информации о деятельности р</w:t>
            </w:r>
            <w:r w:rsidRPr="00E72C24">
              <w:rPr>
                <w:sz w:val="22"/>
                <w:szCs w:val="22"/>
              </w:rPr>
              <w:t>е</w:t>
            </w:r>
            <w:r w:rsidRPr="00E72C24">
              <w:rPr>
                <w:sz w:val="22"/>
                <w:szCs w:val="22"/>
              </w:rPr>
              <w:t>гионального оператора.</w:t>
            </w:r>
          </w:p>
          <w:p w:rsidR="00D5142A" w:rsidRPr="00E72C24" w:rsidRDefault="00D5142A" w:rsidP="00D5142A">
            <w:pPr>
              <w:autoSpaceDE w:val="0"/>
              <w:autoSpaceDN w:val="0"/>
              <w:adjustRightInd w:val="0"/>
              <w:ind w:firstLine="709"/>
              <w:jc w:val="both"/>
              <w:outlineLvl w:val="2"/>
              <w:rPr>
                <w:sz w:val="22"/>
                <w:szCs w:val="22"/>
              </w:rPr>
            </w:pPr>
          </w:p>
        </w:tc>
        <w:tc>
          <w:tcPr>
            <w:tcW w:w="1560" w:type="dxa"/>
          </w:tcPr>
          <w:p w:rsidR="00D5142A" w:rsidRPr="00055E3E" w:rsidRDefault="00726762" w:rsidP="005366CD">
            <w:pPr>
              <w:pStyle w:val="a3"/>
              <w:ind w:left="-76" w:right="-56" w:firstLine="0"/>
              <w:jc w:val="center"/>
              <w:rPr>
                <w:sz w:val="22"/>
                <w:szCs w:val="22"/>
              </w:rPr>
            </w:pPr>
            <w:r>
              <w:rPr>
                <w:sz w:val="22"/>
                <w:szCs w:val="22"/>
              </w:rPr>
              <w:lastRenderedPageBreak/>
              <w:t>«вне плана»</w:t>
            </w:r>
          </w:p>
        </w:tc>
        <w:tc>
          <w:tcPr>
            <w:tcW w:w="3086" w:type="dxa"/>
          </w:tcPr>
          <w:p w:rsidR="00D5142A" w:rsidRPr="00726762" w:rsidRDefault="00726762" w:rsidP="00D5142A">
            <w:pPr>
              <w:autoSpaceDE w:val="0"/>
              <w:autoSpaceDN w:val="0"/>
              <w:adjustRightInd w:val="0"/>
              <w:ind w:firstLine="540"/>
              <w:jc w:val="both"/>
              <w:rPr>
                <w:sz w:val="22"/>
                <w:szCs w:val="22"/>
              </w:rPr>
            </w:pPr>
            <w:r w:rsidRPr="00726762">
              <w:rPr>
                <w:sz w:val="22"/>
                <w:szCs w:val="22"/>
              </w:rPr>
              <w:t>Рекомендовать депут</w:t>
            </w:r>
            <w:r w:rsidRPr="00726762">
              <w:rPr>
                <w:sz w:val="22"/>
                <w:szCs w:val="22"/>
              </w:rPr>
              <w:t>а</w:t>
            </w:r>
            <w:r w:rsidRPr="00726762">
              <w:rPr>
                <w:sz w:val="22"/>
                <w:szCs w:val="22"/>
              </w:rPr>
              <w:t xml:space="preserve">там областного Собрания принять </w:t>
            </w:r>
            <w:r w:rsidRPr="00726762">
              <w:rPr>
                <w:bCs/>
                <w:sz w:val="22"/>
                <w:szCs w:val="22"/>
              </w:rPr>
              <w:t>проект постановл</w:t>
            </w:r>
            <w:r w:rsidRPr="00726762">
              <w:rPr>
                <w:bCs/>
                <w:sz w:val="22"/>
                <w:szCs w:val="22"/>
              </w:rPr>
              <w:t>е</w:t>
            </w:r>
            <w:r w:rsidRPr="00726762">
              <w:rPr>
                <w:bCs/>
                <w:sz w:val="22"/>
                <w:szCs w:val="22"/>
              </w:rPr>
              <w:t>ния «Об и</w:t>
            </w:r>
            <w:r w:rsidRPr="00726762">
              <w:rPr>
                <w:sz w:val="22"/>
                <w:szCs w:val="22"/>
              </w:rPr>
              <w:t>нформации Прав</w:t>
            </w:r>
            <w:r w:rsidRPr="00726762">
              <w:rPr>
                <w:sz w:val="22"/>
                <w:szCs w:val="22"/>
              </w:rPr>
              <w:t>и</w:t>
            </w:r>
            <w:r w:rsidRPr="00726762">
              <w:rPr>
                <w:sz w:val="22"/>
                <w:szCs w:val="22"/>
              </w:rPr>
              <w:t>тельства Архангельской о</w:t>
            </w:r>
            <w:r w:rsidRPr="00726762">
              <w:rPr>
                <w:sz w:val="22"/>
                <w:szCs w:val="22"/>
              </w:rPr>
              <w:t>б</w:t>
            </w:r>
            <w:r w:rsidRPr="00726762">
              <w:rPr>
                <w:sz w:val="22"/>
                <w:szCs w:val="22"/>
              </w:rPr>
              <w:t>ласти о прохождении отоп</w:t>
            </w:r>
            <w:r w:rsidRPr="00726762">
              <w:rPr>
                <w:sz w:val="22"/>
                <w:szCs w:val="22"/>
              </w:rPr>
              <w:t>и</w:t>
            </w:r>
            <w:r w:rsidRPr="00726762">
              <w:rPr>
                <w:sz w:val="22"/>
                <w:szCs w:val="22"/>
              </w:rPr>
              <w:lastRenderedPageBreak/>
              <w:t>тел</w:t>
            </w:r>
            <w:r w:rsidRPr="00726762">
              <w:rPr>
                <w:sz w:val="22"/>
                <w:szCs w:val="22"/>
              </w:rPr>
              <w:t>ь</w:t>
            </w:r>
            <w:r w:rsidRPr="00726762">
              <w:rPr>
                <w:sz w:val="22"/>
                <w:szCs w:val="22"/>
              </w:rPr>
              <w:t>ного периода 2013 – 2014 годов и мероприятиях по по</w:t>
            </w:r>
            <w:r w:rsidRPr="00726762">
              <w:rPr>
                <w:sz w:val="22"/>
                <w:szCs w:val="22"/>
              </w:rPr>
              <w:t>д</w:t>
            </w:r>
            <w:r w:rsidRPr="00726762">
              <w:rPr>
                <w:sz w:val="22"/>
                <w:szCs w:val="22"/>
              </w:rPr>
              <w:t>готовке объектов ж</w:t>
            </w:r>
            <w:r w:rsidRPr="00726762">
              <w:rPr>
                <w:sz w:val="22"/>
                <w:szCs w:val="22"/>
              </w:rPr>
              <w:t>и</w:t>
            </w:r>
            <w:r w:rsidRPr="00726762">
              <w:rPr>
                <w:sz w:val="22"/>
                <w:szCs w:val="22"/>
              </w:rPr>
              <w:t>лищно-коммунального хозяйства и топливно-энергетического ко</w:t>
            </w:r>
            <w:r w:rsidRPr="00726762">
              <w:rPr>
                <w:sz w:val="22"/>
                <w:szCs w:val="22"/>
              </w:rPr>
              <w:t>м</w:t>
            </w:r>
            <w:r w:rsidRPr="00726762">
              <w:rPr>
                <w:sz w:val="22"/>
                <w:szCs w:val="22"/>
              </w:rPr>
              <w:t>плекса к отопительному периоду 2014 – 2015 г</w:t>
            </w:r>
            <w:r w:rsidRPr="00726762">
              <w:rPr>
                <w:sz w:val="22"/>
                <w:szCs w:val="22"/>
              </w:rPr>
              <w:t>о</w:t>
            </w:r>
            <w:r w:rsidRPr="00726762">
              <w:rPr>
                <w:sz w:val="22"/>
                <w:szCs w:val="22"/>
              </w:rPr>
              <w:t>дов»</w:t>
            </w:r>
          </w:p>
        </w:tc>
      </w:tr>
      <w:tr w:rsidR="00E72C24" w:rsidRPr="00B27A37" w:rsidTr="00A864D6">
        <w:tc>
          <w:tcPr>
            <w:tcW w:w="588" w:type="dxa"/>
          </w:tcPr>
          <w:p w:rsidR="00E72C24" w:rsidRDefault="00E72C24" w:rsidP="005366CD">
            <w:pPr>
              <w:pStyle w:val="a3"/>
              <w:ind w:firstLine="0"/>
              <w:jc w:val="center"/>
              <w:rPr>
                <w:sz w:val="20"/>
              </w:rPr>
            </w:pPr>
            <w:r>
              <w:rPr>
                <w:sz w:val="20"/>
              </w:rPr>
              <w:lastRenderedPageBreak/>
              <w:t>3.</w:t>
            </w:r>
          </w:p>
        </w:tc>
        <w:tc>
          <w:tcPr>
            <w:tcW w:w="2355" w:type="dxa"/>
          </w:tcPr>
          <w:p w:rsidR="00E72C24" w:rsidRPr="00E72C24" w:rsidRDefault="00E72C24" w:rsidP="00D5142A">
            <w:pPr>
              <w:pStyle w:val="af4"/>
              <w:autoSpaceDE w:val="0"/>
              <w:autoSpaceDN w:val="0"/>
              <w:adjustRightInd w:val="0"/>
              <w:ind w:left="0"/>
              <w:jc w:val="both"/>
              <w:rPr>
                <w:bCs/>
                <w:sz w:val="22"/>
                <w:szCs w:val="22"/>
              </w:rPr>
            </w:pPr>
            <w:proofErr w:type="gramStart"/>
            <w:r w:rsidRPr="00E72C24">
              <w:rPr>
                <w:sz w:val="22"/>
                <w:szCs w:val="22"/>
              </w:rPr>
              <w:t>О проекте облас</w:t>
            </w:r>
            <w:r w:rsidRPr="00E72C24">
              <w:rPr>
                <w:sz w:val="22"/>
                <w:szCs w:val="22"/>
              </w:rPr>
              <w:t>т</w:t>
            </w:r>
            <w:r w:rsidRPr="00E72C24">
              <w:rPr>
                <w:sz w:val="22"/>
                <w:szCs w:val="22"/>
              </w:rPr>
              <w:t xml:space="preserve">ного закона </w:t>
            </w:r>
            <w:r w:rsidRPr="00E72C24">
              <w:rPr>
                <w:color w:val="000000"/>
                <w:sz w:val="22"/>
                <w:szCs w:val="22"/>
              </w:rPr>
              <w:t>«</w:t>
            </w:r>
            <w:r w:rsidRPr="00E72C24">
              <w:rPr>
                <w:bCs/>
                <w:sz w:val="22"/>
                <w:szCs w:val="22"/>
              </w:rPr>
              <w:t>О возвращ</w:t>
            </w:r>
            <w:r w:rsidRPr="00E72C24">
              <w:rPr>
                <w:bCs/>
                <w:sz w:val="22"/>
                <w:szCs w:val="22"/>
              </w:rPr>
              <w:t>е</w:t>
            </w:r>
            <w:r w:rsidRPr="00E72C24">
              <w:rPr>
                <w:bCs/>
                <w:sz w:val="22"/>
                <w:szCs w:val="22"/>
              </w:rPr>
              <w:t>нии гос</w:t>
            </w:r>
            <w:r w:rsidRPr="00E72C24">
              <w:rPr>
                <w:bCs/>
                <w:sz w:val="22"/>
                <w:szCs w:val="22"/>
              </w:rPr>
              <w:t>у</w:t>
            </w:r>
            <w:r w:rsidRPr="00E72C24">
              <w:rPr>
                <w:bCs/>
                <w:sz w:val="22"/>
                <w:szCs w:val="22"/>
              </w:rPr>
              <w:t>дарственных полномочий Арха</w:t>
            </w:r>
            <w:r w:rsidRPr="00E72C24">
              <w:rPr>
                <w:bCs/>
                <w:sz w:val="22"/>
                <w:szCs w:val="22"/>
              </w:rPr>
              <w:t>н</w:t>
            </w:r>
            <w:r w:rsidRPr="00E72C24">
              <w:rPr>
                <w:bCs/>
                <w:sz w:val="22"/>
                <w:szCs w:val="22"/>
              </w:rPr>
              <w:t>гельской области по предоставлению гр</w:t>
            </w:r>
            <w:r w:rsidRPr="00E72C24">
              <w:rPr>
                <w:bCs/>
                <w:sz w:val="22"/>
                <w:szCs w:val="22"/>
              </w:rPr>
              <w:t>а</w:t>
            </w:r>
            <w:r w:rsidRPr="00E72C24">
              <w:rPr>
                <w:bCs/>
                <w:sz w:val="22"/>
                <w:szCs w:val="22"/>
              </w:rPr>
              <w:t>жданам субсидий на оплату жилого пом</w:t>
            </w:r>
            <w:r w:rsidRPr="00E72C24">
              <w:rPr>
                <w:bCs/>
                <w:sz w:val="22"/>
                <w:szCs w:val="22"/>
              </w:rPr>
              <w:t>е</w:t>
            </w:r>
            <w:r w:rsidRPr="00E72C24">
              <w:rPr>
                <w:bCs/>
                <w:sz w:val="22"/>
                <w:szCs w:val="22"/>
              </w:rPr>
              <w:t>щения и коммунал</w:t>
            </w:r>
            <w:r w:rsidRPr="00E72C24">
              <w:rPr>
                <w:bCs/>
                <w:sz w:val="22"/>
                <w:szCs w:val="22"/>
              </w:rPr>
              <w:t>ь</w:t>
            </w:r>
            <w:r w:rsidRPr="00E72C24">
              <w:rPr>
                <w:bCs/>
                <w:sz w:val="22"/>
                <w:szCs w:val="22"/>
              </w:rPr>
              <w:t>ных услуг от органов местного самоупра</w:t>
            </w:r>
            <w:r w:rsidRPr="00E72C24">
              <w:rPr>
                <w:bCs/>
                <w:sz w:val="22"/>
                <w:szCs w:val="22"/>
              </w:rPr>
              <w:t>в</w:t>
            </w:r>
            <w:r w:rsidRPr="00E72C24">
              <w:rPr>
                <w:bCs/>
                <w:sz w:val="22"/>
                <w:szCs w:val="22"/>
              </w:rPr>
              <w:t>ления муниципальн</w:t>
            </w:r>
            <w:r w:rsidRPr="00E72C24">
              <w:rPr>
                <w:bCs/>
                <w:sz w:val="22"/>
                <w:szCs w:val="22"/>
              </w:rPr>
              <w:t>о</w:t>
            </w:r>
            <w:r w:rsidRPr="00E72C24">
              <w:rPr>
                <w:bCs/>
                <w:sz w:val="22"/>
                <w:szCs w:val="22"/>
              </w:rPr>
              <w:t>го образования «</w:t>
            </w:r>
            <w:proofErr w:type="spellStart"/>
            <w:r w:rsidRPr="00E72C24">
              <w:rPr>
                <w:bCs/>
                <w:sz w:val="22"/>
                <w:szCs w:val="22"/>
              </w:rPr>
              <w:t>Пл</w:t>
            </w:r>
            <w:r w:rsidRPr="00E72C24">
              <w:rPr>
                <w:bCs/>
                <w:sz w:val="22"/>
                <w:szCs w:val="22"/>
              </w:rPr>
              <w:t>е</w:t>
            </w:r>
            <w:r w:rsidRPr="00E72C24">
              <w:rPr>
                <w:bCs/>
                <w:sz w:val="22"/>
                <w:szCs w:val="22"/>
              </w:rPr>
              <w:t>сецкий</w:t>
            </w:r>
            <w:proofErr w:type="spellEnd"/>
            <w:r w:rsidRPr="00E72C24">
              <w:rPr>
                <w:bCs/>
                <w:sz w:val="22"/>
                <w:szCs w:val="22"/>
              </w:rPr>
              <w:t xml:space="preserve"> муниципал</w:t>
            </w:r>
            <w:r w:rsidRPr="00E72C24">
              <w:rPr>
                <w:bCs/>
                <w:sz w:val="22"/>
                <w:szCs w:val="22"/>
              </w:rPr>
              <w:t>ь</w:t>
            </w:r>
            <w:r w:rsidRPr="00E72C24">
              <w:rPr>
                <w:bCs/>
                <w:sz w:val="22"/>
                <w:szCs w:val="22"/>
              </w:rPr>
              <w:t>ный район» органам государственной вл</w:t>
            </w:r>
            <w:r w:rsidRPr="00E72C24">
              <w:rPr>
                <w:bCs/>
                <w:sz w:val="22"/>
                <w:szCs w:val="22"/>
              </w:rPr>
              <w:t>а</w:t>
            </w:r>
            <w:r w:rsidRPr="00E72C24">
              <w:rPr>
                <w:bCs/>
                <w:sz w:val="22"/>
                <w:szCs w:val="22"/>
              </w:rPr>
              <w:t>сти Архангельской области и о внес</w:t>
            </w:r>
            <w:r w:rsidRPr="00E72C24">
              <w:rPr>
                <w:bCs/>
                <w:sz w:val="22"/>
                <w:szCs w:val="22"/>
              </w:rPr>
              <w:t>е</w:t>
            </w:r>
            <w:r w:rsidRPr="00E72C24">
              <w:rPr>
                <w:bCs/>
                <w:sz w:val="22"/>
                <w:szCs w:val="22"/>
              </w:rPr>
              <w:t>нии изменения в статью 80 облас</w:t>
            </w:r>
            <w:r w:rsidRPr="00E72C24">
              <w:rPr>
                <w:bCs/>
                <w:sz w:val="22"/>
                <w:szCs w:val="22"/>
              </w:rPr>
              <w:t>т</w:t>
            </w:r>
            <w:r w:rsidRPr="00E72C24">
              <w:rPr>
                <w:bCs/>
                <w:sz w:val="22"/>
                <w:szCs w:val="22"/>
              </w:rPr>
              <w:t>ного закона «</w:t>
            </w:r>
            <w:r w:rsidRPr="00E72C24">
              <w:rPr>
                <w:sz w:val="22"/>
                <w:szCs w:val="22"/>
              </w:rPr>
              <w:t>О н</w:t>
            </w:r>
            <w:r w:rsidRPr="00E72C24">
              <w:rPr>
                <w:sz w:val="22"/>
                <w:szCs w:val="22"/>
              </w:rPr>
              <w:t>а</w:t>
            </w:r>
            <w:r w:rsidRPr="00E72C24">
              <w:rPr>
                <w:sz w:val="22"/>
                <w:szCs w:val="22"/>
              </w:rPr>
              <w:t>делении органов местного самоупра</w:t>
            </w:r>
            <w:r w:rsidRPr="00E72C24">
              <w:rPr>
                <w:sz w:val="22"/>
                <w:szCs w:val="22"/>
              </w:rPr>
              <w:t>в</w:t>
            </w:r>
            <w:r w:rsidRPr="00E72C24">
              <w:rPr>
                <w:sz w:val="22"/>
                <w:szCs w:val="22"/>
              </w:rPr>
              <w:t>ления мун</w:t>
            </w:r>
            <w:r w:rsidRPr="00E72C24">
              <w:rPr>
                <w:sz w:val="22"/>
                <w:szCs w:val="22"/>
              </w:rPr>
              <w:t>и</w:t>
            </w:r>
            <w:r w:rsidRPr="00E72C24">
              <w:rPr>
                <w:sz w:val="22"/>
                <w:szCs w:val="22"/>
              </w:rPr>
              <w:t>ципальных образований Арха</w:t>
            </w:r>
            <w:r w:rsidRPr="00E72C24">
              <w:rPr>
                <w:sz w:val="22"/>
                <w:szCs w:val="22"/>
              </w:rPr>
              <w:t>н</w:t>
            </w:r>
            <w:r w:rsidRPr="00E72C24">
              <w:rPr>
                <w:sz w:val="22"/>
                <w:szCs w:val="22"/>
              </w:rPr>
              <w:t>гельской области и муниципальных обр</w:t>
            </w:r>
            <w:r w:rsidRPr="00E72C24">
              <w:rPr>
                <w:sz w:val="22"/>
                <w:szCs w:val="22"/>
              </w:rPr>
              <w:t>а</w:t>
            </w:r>
            <w:r w:rsidRPr="00E72C24">
              <w:rPr>
                <w:sz w:val="22"/>
                <w:szCs w:val="22"/>
              </w:rPr>
              <w:t>зований Н</w:t>
            </w:r>
            <w:r w:rsidRPr="00E72C24">
              <w:rPr>
                <w:sz w:val="22"/>
                <w:szCs w:val="22"/>
              </w:rPr>
              <w:t>е</w:t>
            </w:r>
            <w:r w:rsidRPr="00E72C24">
              <w:rPr>
                <w:sz w:val="22"/>
                <w:szCs w:val="22"/>
              </w:rPr>
              <w:t>нецкого автономного округа отдельными</w:t>
            </w:r>
            <w:proofErr w:type="gramEnd"/>
            <w:r w:rsidRPr="00E72C24">
              <w:rPr>
                <w:sz w:val="22"/>
                <w:szCs w:val="22"/>
              </w:rPr>
              <w:t xml:space="preserve"> госуда</w:t>
            </w:r>
            <w:r w:rsidRPr="00E72C24">
              <w:rPr>
                <w:sz w:val="22"/>
                <w:szCs w:val="22"/>
              </w:rPr>
              <w:t>р</w:t>
            </w:r>
            <w:r w:rsidRPr="00E72C24">
              <w:rPr>
                <w:sz w:val="22"/>
                <w:szCs w:val="22"/>
              </w:rPr>
              <w:t>ственными полном</w:t>
            </w:r>
            <w:r w:rsidRPr="00E72C24">
              <w:rPr>
                <w:sz w:val="22"/>
                <w:szCs w:val="22"/>
              </w:rPr>
              <w:t>о</w:t>
            </w:r>
            <w:r w:rsidRPr="00E72C24">
              <w:rPr>
                <w:sz w:val="22"/>
                <w:szCs w:val="22"/>
              </w:rPr>
              <w:t>чиями»</w:t>
            </w:r>
            <w:r>
              <w:rPr>
                <w:sz w:val="22"/>
                <w:szCs w:val="22"/>
              </w:rPr>
              <w:t xml:space="preserve"> (первое чт</w:t>
            </w:r>
            <w:r>
              <w:rPr>
                <w:sz w:val="22"/>
                <w:szCs w:val="22"/>
              </w:rPr>
              <w:t>е</w:t>
            </w:r>
            <w:r>
              <w:rPr>
                <w:sz w:val="22"/>
                <w:szCs w:val="22"/>
              </w:rPr>
              <w:t>ние)</w:t>
            </w:r>
          </w:p>
        </w:tc>
        <w:tc>
          <w:tcPr>
            <w:tcW w:w="1800" w:type="dxa"/>
          </w:tcPr>
          <w:p w:rsidR="00E72C24" w:rsidRPr="00E72C24" w:rsidRDefault="00E72C24" w:rsidP="00E72C24">
            <w:pPr>
              <w:pStyle w:val="a3"/>
              <w:ind w:left="-66" w:firstLine="0"/>
              <w:jc w:val="center"/>
              <w:rPr>
                <w:sz w:val="22"/>
                <w:szCs w:val="22"/>
              </w:rPr>
            </w:pPr>
            <w:r w:rsidRPr="00E72C24">
              <w:rPr>
                <w:bCs/>
                <w:sz w:val="22"/>
                <w:szCs w:val="22"/>
              </w:rPr>
              <w:t>глав</w:t>
            </w:r>
            <w:r>
              <w:rPr>
                <w:bCs/>
                <w:sz w:val="22"/>
                <w:szCs w:val="22"/>
              </w:rPr>
              <w:t>а</w:t>
            </w:r>
            <w:r w:rsidRPr="00E72C24">
              <w:rPr>
                <w:bCs/>
                <w:sz w:val="22"/>
                <w:szCs w:val="22"/>
              </w:rPr>
              <w:t xml:space="preserve"> МО «</w:t>
            </w:r>
            <w:proofErr w:type="spellStart"/>
            <w:r w:rsidRPr="00E72C24">
              <w:rPr>
                <w:bCs/>
                <w:sz w:val="22"/>
                <w:szCs w:val="22"/>
              </w:rPr>
              <w:t>Пл</w:t>
            </w:r>
            <w:r w:rsidRPr="00E72C24">
              <w:rPr>
                <w:bCs/>
                <w:sz w:val="22"/>
                <w:szCs w:val="22"/>
              </w:rPr>
              <w:t>е</w:t>
            </w:r>
            <w:r w:rsidRPr="00E72C24">
              <w:rPr>
                <w:bCs/>
                <w:sz w:val="22"/>
                <w:szCs w:val="22"/>
              </w:rPr>
              <w:t>сецкий</w:t>
            </w:r>
            <w:proofErr w:type="spellEnd"/>
            <w:r w:rsidRPr="00E72C24">
              <w:rPr>
                <w:bCs/>
                <w:sz w:val="22"/>
                <w:szCs w:val="22"/>
              </w:rPr>
              <w:t xml:space="preserve"> муниц</w:t>
            </w:r>
            <w:r w:rsidRPr="00E72C24">
              <w:rPr>
                <w:bCs/>
                <w:sz w:val="22"/>
                <w:szCs w:val="22"/>
              </w:rPr>
              <w:t>и</w:t>
            </w:r>
            <w:r w:rsidRPr="00E72C24">
              <w:rPr>
                <w:bCs/>
                <w:sz w:val="22"/>
                <w:szCs w:val="22"/>
              </w:rPr>
              <w:t>пал</w:t>
            </w:r>
            <w:r w:rsidRPr="00E72C24">
              <w:rPr>
                <w:bCs/>
                <w:sz w:val="22"/>
                <w:szCs w:val="22"/>
              </w:rPr>
              <w:t>ь</w:t>
            </w:r>
            <w:r w:rsidRPr="00E72C24">
              <w:rPr>
                <w:bCs/>
                <w:sz w:val="22"/>
                <w:szCs w:val="22"/>
              </w:rPr>
              <w:t xml:space="preserve">ный район» А.А. </w:t>
            </w:r>
            <w:proofErr w:type="spellStart"/>
            <w:r w:rsidRPr="00E72C24">
              <w:rPr>
                <w:bCs/>
                <w:sz w:val="22"/>
                <w:szCs w:val="22"/>
              </w:rPr>
              <w:t>Смет</w:t>
            </w:r>
            <w:r w:rsidRPr="00E72C24">
              <w:rPr>
                <w:bCs/>
                <w:sz w:val="22"/>
                <w:szCs w:val="22"/>
              </w:rPr>
              <w:t>а</w:t>
            </w:r>
            <w:r w:rsidRPr="00E72C24">
              <w:rPr>
                <w:bCs/>
                <w:sz w:val="22"/>
                <w:szCs w:val="22"/>
              </w:rPr>
              <w:t>нин</w:t>
            </w:r>
            <w:proofErr w:type="spellEnd"/>
          </w:p>
        </w:tc>
        <w:tc>
          <w:tcPr>
            <w:tcW w:w="5745" w:type="dxa"/>
          </w:tcPr>
          <w:p w:rsidR="00E72C24" w:rsidRPr="00E72C24" w:rsidRDefault="00E72C24" w:rsidP="00E72C24">
            <w:pPr>
              <w:autoSpaceDE w:val="0"/>
              <w:autoSpaceDN w:val="0"/>
              <w:adjustRightInd w:val="0"/>
              <w:ind w:firstLine="709"/>
              <w:jc w:val="both"/>
              <w:outlineLvl w:val="2"/>
              <w:rPr>
                <w:sz w:val="22"/>
                <w:szCs w:val="22"/>
              </w:rPr>
            </w:pPr>
            <w:r w:rsidRPr="00E72C24">
              <w:rPr>
                <w:sz w:val="22"/>
                <w:szCs w:val="22"/>
              </w:rPr>
              <w:t>Законопроектом предложено с 1 июля 2014 года прекращение исполнения органами местного самоупра</w:t>
            </w:r>
            <w:r w:rsidRPr="00E72C24">
              <w:rPr>
                <w:sz w:val="22"/>
                <w:szCs w:val="22"/>
              </w:rPr>
              <w:t>в</w:t>
            </w:r>
            <w:r w:rsidRPr="00E72C24">
              <w:rPr>
                <w:sz w:val="22"/>
                <w:szCs w:val="22"/>
              </w:rPr>
              <w:t>ления МО «</w:t>
            </w:r>
            <w:proofErr w:type="spellStart"/>
            <w:r w:rsidRPr="00E72C24">
              <w:rPr>
                <w:sz w:val="22"/>
                <w:szCs w:val="22"/>
              </w:rPr>
              <w:t>Плесецкий</w:t>
            </w:r>
            <w:proofErr w:type="spellEnd"/>
            <w:r w:rsidRPr="00E72C24">
              <w:rPr>
                <w:sz w:val="22"/>
                <w:szCs w:val="22"/>
              </w:rPr>
              <w:t xml:space="preserve"> муниципальный район» и возвр</w:t>
            </w:r>
            <w:r w:rsidRPr="00E72C24">
              <w:rPr>
                <w:sz w:val="22"/>
                <w:szCs w:val="22"/>
              </w:rPr>
              <w:t>а</w:t>
            </w:r>
            <w:r w:rsidRPr="00E72C24">
              <w:rPr>
                <w:sz w:val="22"/>
                <w:szCs w:val="22"/>
              </w:rPr>
              <w:t>щение государственных полномочий Архангельской о</w:t>
            </w:r>
            <w:r w:rsidRPr="00E72C24">
              <w:rPr>
                <w:sz w:val="22"/>
                <w:szCs w:val="22"/>
              </w:rPr>
              <w:t>б</w:t>
            </w:r>
            <w:r w:rsidRPr="00E72C24">
              <w:rPr>
                <w:sz w:val="22"/>
                <w:szCs w:val="22"/>
              </w:rPr>
              <w:t>ласти по предоставлению гражданам субсидий</w:t>
            </w:r>
            <w:r w:rsidRPr="00E72C24">
              <w:rPr>
                <w:sz w:val="22"/>
                <w:szCs w:val="22"/>
              </w:rPr>
              <w:tab/>
              <w:t xml:space="preserve"> на оплату жилого помещения и коммунальных услуг.</w:t>
            </w:r>
          </w:p>
          <w:p w:rsidR="00E72C24" w:rsidRPr="00E72C24" w:rsidRDefault="00E72C24" w:rsidP="00E72C24">
            <w:pPr>
              <w:ind w:firstLine="709"/>
              <w:jc w:val="both"/>
              <w:rPr>
                <w:sz w:val="22"/>
                <w:szCs w:val="22"/>
              </w:rPr>
            </w:pPr>
          </w:p>
        </w:tc>
        <w:tc>
          <w:tcPr>
            <w:tcW w:w="1560" w:type="dxa"/>
          </w:tcPr>
          <w:p w:rsidR="00E72C24" w:rsidRDefault="00E72C24" w:rsidP="005366CD">
            <w:pPr>
              <w:pStyle w:val="a3"/>
              <w:ind w:left="-76" w:right="-56" w:firstLine="0"/>
              <w:jc w:val="center"/>
              <w:rPr>
                <w:sz w:val="22"/>
                <w:szCs w:val="22"/>
              </w:rPr>
            </w:pPr>
            <w:r>
              <w:rPr>
                <w:sz w:val="22"/>
                <w:szCs w:val="22"/>
              </w:rPr>
              <w:t>«вне плана»</w:t>
            </w:r>
          </w:p>
        </w:tc>
        <w:tc>
          <w:tcPr>
            <w:tcW w:w="3086" w:type="dxa"/>
          </w:tcPr>
          <w:p w:rsidR="00E72C24" w:rsidRPr="00E72C24" w:rsidRDefault="00E72C24" w:rsidP="00E72C24">
            <w:pPr>
              <w:autoSpaceDE w:val="0"/>
              <w:autoSpaceDN w:val="0"/>
              <w:adjustRightInd w:val="0"/>
              <w:ind w:firstLine="709"/>
              <w:jc w:val="both"/>
              <w:outlineLvl w:val="2"/>
              <w:rPr>
                <w:sz w:val="22"/>
                <w:szCs w:val="22"/>
              </w:rPr>
            </w:pPr>
            <w:r w:rsidRPr="00E72C24">
              <w:rPr>
                <w:sz w:val="22"/>
                <w:szCs w:val="22"/>
              </w:rPr>
              <w:t>Комитет отметил, что принимая во вним</w:t>
            </w:r>
            <w:r w:rsidRPr="00E72C24">
              <w:rPr>
                <w:sz w:val="22"/>
                <w:szCs w:val="22"/>
              </w:rPr>
              <w:t>а</w:t>
            </w:r>
            <w:r w:rsidRPr="00E72C24">
              <w:rPr>
                <w:sz w:val="22"/>
                <w:szCs w:val="22"/>
              </w:rPr>
              <w:t>ние сроки принятия законопр</w:t>
            </w:r>
            <w:r w:rsidRPr="00E72C24">
              <w:rPr>
                <w:sz w:val="22"/>
                <w:szCs w:val="22"/>
              </w:rPr>
              <w:t>о</w:t>
            </w:r>
            <w:r w:rsidRPr="00E72C24">
              <w:rPr>
                <w:sz w:val="22"/>
                <w:szCs w:val="22"/>
              </w:rPr>
              <w:t>екта во втором чтении (на 9-й сессии областного Собр</w:t>
            </w:r>
            <w:r w:rsidRPr="00E72C24">
              <w:rPr>
                <w:sz w:val="22"/>
                <w:szCs w:val="22"/>
              </w:rPr>
              <w:t>а</w:t>
            </w:r>
            <w:r w:rsidRPr="00E72C24">
              <w:rPr>
                <w:sz w:val="22"/>
                <w:szCs w:val="22"/>
              </w:rPr>
              <w:t>ния 25 июня 2014 года) и необходимость внесения изменений в обл</w:t>
            </w:r>
            <w:r w:rsidRPr="00E72C24">
              <w:rPr>
                <w:sz w:val="22"/>
                <w:szCs w:val="22"/>
              </w:rPr>
              <w:t>а</w:t>
            </w:r>
            <w:r w:rsidRPr="00E72C24">
              <w:rPr>
                <w:sz w:val="22"/>
                <w:szCs w:val="22"/>
              </w:rPr>
              <w:t>стной бюджете на текущий и плановый финансовые пери</w:t>
            </w:r>
            <w:r w:rsidRPr="00E72C24">
              <w:rPr>
                <w:sz w:val="22"/>
                <w:szCs w:val="22"/>
              </w:rPr>
              <w:t>о</w:t>
            </w:r>
            <w:r w:rsidRPr="00E72C24">
              <w:rPr>
                <w:sz w:val="22"/>
                <w:szCs w:val="22"/>
              </w:rPr>
              <w:t>ды (на 10-й сессии областного Собрания 24 сентября 2014 года), вступление в силу предлагаемого областного з</w:t>
            </w:r>
            <w:r w:rsidRPr="00E72C24">
              <w:rPr>
                <w:sz w:val="22"/>
                <w:szCs w:val="22"/>
              </w:rPr>
              <w:t>а</w:t>
            </w:r>
            <w:r w:rsidRPr="00E72C24">
              <w:rPr>
                <w:sz w:val="22"/>
                <w:szCs w:val="22"/>
              </w:rPr>
              <w:t xml:space="preserve">кона с 1 июля 2014 года </w:t>
            </w:r>
            <w:proofErr w:type="gramStart"/>
            <w:r w:rsidRPr="00E72C24">
              <w:rPr>
                <w:sz w:val="22"/>
                <w:szCs w:val="22"/>
              </w:rPr>
              <w:t>-н</w:t>
            </w:r>
            <w:proofErr w:type="gramEnd"/>
            <w:r w:rsidRPr="00E72C24">
              <w:rPr>
                <w:sz w:val="22"/>
                <w:szCs w:val="22"/>
              </w:rPr>
              <w:t>евозможно.</w:t>
            </w:r>
          </w:p>
          <w:p w:rsidR="00E72C24" w:rsidRPr="00E72C24" w:rsidRDefault="00E72C24" w:rsidP="00E72C24">
            <w:pPr>
              <w:autoSpaceDE w:val="0"/>
              <w:autoSpaceDN w:val="0"/>
              <w:adjustRightInd w:val="0"/>
              <w:ind w:firstLine="540"/>
              <w:jc w:val="both"/>
              <w:rPr>
                <w:sz w:val="22"/>
                <w:szCs w:val="22"/>
              </w:rPr>
            </w:pPr>
            <w:r w:rsidRPr="00E72C24">
              <w:rPr>
                <w:sz w:val="22"/>
                <w:szCs w:val="22"/>
              </w:rPr>
              <w:t>Комитет считает во</w:t>
            </w:r>
            <w:r w:rsidRPr="00E72C24">
              <w:rPr>
                <w:sz w:val="22"/>
                <w:szCs w:val="22"/>
              </w:rPr>
              <w:t>з</w:t>
            </w:r>
            <w:r w:rsidRPr="00E72C24">
              <w:rPr>
                <w:sz w:val="22"/>
                <w:szCs w:val="22"/>
              </w:rPr>
              <w:t>можным принятие законопр</w:t>
            </w:r>
            <w:r w:rsidRPr="00E72C24">
              <w:rPr>
                <w:sz w:val="22"/>
                <w:szCs w:val="22"/>
              </w:rPr>
              <w:t>о</w:t>
            </w:r>
            <w:r w:rsidRPr="00E72C24">
              <w:rPr>
                <w:sz w:val="22"/>
                <w:szCs w:val="22"/>
              </w:rPr>
              <w:t>екта в первом чтении на 8-й сессии Архангельского обл</w:t>
            </w:r>
            <w:r w:rsidRPr="00E72C24">
              <w:rPr>
                <w:sz w:val="22"/>
                <w:szCs w:val="22"/>
              </w:rPr>
              <w:t>а</w:t>
            </w:r>
            <w:r w:rsidRPr="00E72C24">
              <w:rPr>
                <w:sz w:val="22"/>
                <w:szCs w:val="22"/>
              </w:rPr>
              <w:t>стного Собрания деп</w:t>
            </w:r>
            <w:r w:rsidRPr="00E72C24">
              <w:rPr>
                <w:sz w:val="22"/>
                <w:szCs w:val="22"/>
              </w:rPr>
              <w:t>у</w:t>
            </w:r>
            <w:r w:rsidRPr="00E72C24">
              <w:rPr>
                <w:sz w:val="22"/>
                <w:szCs w:val="22"/>
              </w:rPr>
              <w:t>татов с учетом замечаний, высказа</w:t>
            </w:r>
            <w:r w:rsidRPr="00E72C24">
              <w:rPr>
                <w:sz w:val="22"/>
                <w:szCs w:val="22"/>
              </w:rPr>
              <w:t>н</w:t>
            </w:r>
            <w:r w:rsidRPr="00E72C24">
              <w:rPr>
                <w:sz w:val="22"/>
                <w:szCs w:val="22"/>
              </w:rPr>
              <w:t>ных в з</w:t>
            </w:r>
            <w:r w:rsidRPr="00E72C24">
              <w:rPr>
                <w:sz w:val="22"/>
                <w:szCs w:val="22"/>
              </w:rPr>
              <w:t>а</w:t>
            </w:r>
            <w:r w:rsidRPr="00E72C24">
              <w:rPr>
                <w:sz w:val="22"/>
                <w:szCs w:val="22"/>
              </w:rPr>
              <w:t>ключени</w:t>
            </w:r>
            <w:proofErr w:type="gramStart"/>
            <w:r w:rsidRPr="00E72C24">
              <w:rPr>
                <w:sz w:val="22"/>
                <w:szCs w:val="22"/>
              </w:rPr>
              <w:t>и</w:t>
            </w:r>
            <w:proofErr w:type="gramEnd"/>
            <w:r>
              <w:rPr>
                <w:sz w:val="22"/>
                <w:szCs w:val="22"/>
              </w:rPr>
              <w:t xml:space="preserve"> комитета</w:t>
            </w:r>
            <w:r w:rsidRPr="00E72C24">
              <w:rPr>
                <w:sz w:val="22"/>
                <w:szCs w:val="22"/>
              </w:rPr>
              <w:t xml:space="preserve">. </w:t>
            </w:r>
          </w:p>
          <w:p w:rsidR="00E72C24" w:rsidRPr="00E72C24" w:rsidRDefault="00E72C24" w:rsidP="00E72C24">
            <w:pPr>
              <w:autoSpaceDE w:val="0"/>
              <w:autoSpaceDN w:val="0"/>
              <w:adjustRightInd w:val="0"/>
              <w:ind w:firstLine="709"/>
              <w:jc w:val="both"/>
              <w:outlineLvl w:val="2"/>
              <w:rPr>
                <w:sz w:val="22"/>
                <w:szCs w:val="22"/>
              </w:rPr>
            </w:pPr>
          </w:p>
          <w:p w:rsidR="00E72C24" w:rsidRPr="00E72C24" w:rsidRDefault="00E72C24" w:rsidP="00D5142A">
            <w:pPr>
              <w:autoSpaceDE w:val="0"/>
              <w:autoSpaceDN w:val="0"/>
              <w:adjustRightInd w:val="0"/>
              <w:ind w:firstLine="540"/>
              <w:jc w:val="both"/>
              <w:rPr>
                <w:sz w:val="22"/>
                <w:szCs w:val="22"/>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F8D" w:rsidRDefault="004B0F8D">
      <w:r>
        <w:separator/>
      </w:r>
    </w:p>
  </w:endnote>
  <w:endnote w:type="continuationSeparator" w:id="0">
    <w:p w:rsidR="004B0F8D" w:rsidRDefault="004B0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F8D" w:rsidRDefault="004B0F8D">
      <w:r>
        <w:separator/>
      </w:r>
    </w:p>
  </w:footnote>
  <w:footnote w:type="continuationSeparator" w:id="0">
    <w:p w:rsidR="004B0F8D" w:rsidRDefault="004B0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62F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62F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E72C24">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8623439"/>
    <w:multiLevelType w:val="multilevel"/>
    <w:tmpl w:val="BA5CC9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35A59"/>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B0F8D"/>
    <w:rsid w:val="004C765D"/>
    <w:rsid w:val="004E4F49"/>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26762"/>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0B7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62FE"/>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232E"/>
    <w:rsid w:val="00D0450D"/>
    <w:rsid w:val="00D05D40"/>
    <w:rsid w:val="00D0756C"/>
    <w:rsid w:val="00D112A1"/>
    <w:rsid w:val="00D222AE"/>
    <w:rsid w:val="00D355DB"/>
    <w:rsid w:val="00D360D4"/>
    <w:rsid w:val="00D3660A"/>
    <w:rsid w:val="00D37CAA"/>
    <w:rsid w:val="00D44F8A"/>
    <w:rsid w:val="00D47ED1"/>
    <w:rsid w:val="00D5142A"/>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25B48"/>
    <w:rsid w:val="00E27796"/>
    <w:rsid w:val="00E33BF5"/>
    <w:rsid w:val="00E501AE"/>
    <w:rsid w:val="00E60655"/>
    <w:rsid w:val="00E644A7"/>
    <w:rsid w:val="00E72C24"/>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8275;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9E764-5743-4D0A-B9A6-D19D26E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2014-06-18T12:17:00Z</dcterms:created>
  <dcterms:modified xsi:type="dcterms:W3CDTF">2014-06-18T12:17:00Z</dcterms:modified>
</cp:coreProperties>
</file>