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E22BAF">
        <w:rPr>
          <w:b/>
          <w:iCs/>
          <w:sz w:val="24"/>
        </w:rPr>
        <w:t>10</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DD1B1F" w:rsidP="008A32AC">
      <w:pPr>
        <w:pStyle w:val="a3"/>
        <w:ind w:firstLine="11700"/>
        <w:rPr>
          <w:b/>
          <w:sz w:val="24"/>
          <w:szCs w:val="24"/>
        </w:rPr>
      </w:pPr>
      <w:r>
        <w:rPr>
          <w:b/>
          <w:sz w:val="24"/>
          <w:szCs w:val="24"/>
        </w:rPr>
        <w:t xml:space="preserve"> </w:t>
      </w:r>
      <w:r w:rsidR="001A31B4">
        <w:rPr>
          <w:b/>
          <w:sz w:val="24"/>
          <w:szCs w:val="24"/>
        </w:rPr>
        <w:t>«</w:t>
      </w:r>
      <w:r w:rsidR="00E22BAF">
        <w:rPr>
          <w:b/>
          <w:sz w:val="24"/>
          <w:szCs w:val="24"/>
        </w:rPr>
        <w:t>24</w:t>
      </w:r>
      <w:r w:rsidR="001A31B4">
        <w:rPr>
          <w:b/>
          <w:sz w:val="24"/>
          <w:szCs w:val="24"/>
        </w:rPr>
        <w:t>»</w:t>
      </w:r>
      <w:r w:rsidR="00DF64AA" w:rsidRPr="00BF55F1">
        <w:rPr>
          <w:b/>
          <w:sz w:val="24"/>
          <w:szCs w:val="24"/>
        </w:rPr>
        <w:t xml:space="preserve"> </w:t>
      </w:r>
      <w:r w:rsidR="00E22BAF">
        <w:rPr>
          <w:b/>
          <w:sz w:val="24"/>
          <w:szCs w:val="24"/>
        </w:rPr>
        <w:t>октября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A1ACA">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E22BAF" w:rsidRDefault="00E22BAF" w:rsidP="00A1716C">
            <w:pPr>
              <w:pStyle w:val="a3"/>
              <w:ind w:firstLine="0"/>
              <w:rPr>
                <w:sz w:val="24"/>
                <w:szCs w:val="24"/>
              </w:rPr>
            </w:pPr>
            <w:r w:rsidRPr="00E22BAF">
              <w:rPr>
                <w:sz w:val="24"/>
                <w:szCs w:val="24"/>
              </w:rPr>
              <w:t>О ходе реализации федерального зак</w:t>
            </w:r>
            <w:r w:rsidRPr="00E22BAF">
              <w:rPr>
                <w:sz w:val="24"/>
                <w:szCs w:val="24"/>
              </w:rPr>
              <w:t>о</w:t>
            </w:r>
            <w:r w:rsidRPr="00E22BAF">
              <w:rPr>
                <w:sz w:val="24"/>
                <w:szCs w:val="24"/>
              </w:rPr>
              <w:t>на «О государстве</w:t>
            </w:r>
            <w:r w:rsidRPr="00E22BAF">
              <w:rPr>
                <w:sz w:val="24"/>
                <w:szCs w:val="24"/>
              </w:rPr>
              <w:t>н</w:t>
            </w:r>
            <w:r w:rsidRPr="00E22BAF">
              <w:rPr>
                <w:sz w:val="24"/>
                <w:szCs w:val="24"/>
              </w:rPr>
              <w:t>ной информацио</w:t>
            </w:r>
            <w:r w:rsidRPr="00E22BAF">
              <w:rPr>
                <w:sz w:val="24"/>
                <w:szCs w:val="24"/>
              </w:rPr>
              <w:t>н</w:t>
            </w:r>
            <w:r w:rsidRPr="00E22BAF">
              <w:rPr>
                <w:sz w:val="24"/>
                <w:szCs w:val="24"/>
              </w:rPr>
              <w:t>ной системе ж</w:t>
            </w:r>
            <w:r w:rsidRPr="00E22BAF">
              <w:rPr>
                <w:sz w:val="24"/>
                <w:szCs w:val="24"/>
              </w:rPr>
              <w:t>и</w:t>
            </w:r>
            <w:r w:rsidRPr="00E22BAF">
              <w:rPr>
                <w:sz w:val="24"/>
                <w:szCs w:val="24"/>
              </w:rPr>
              <w:t>лищно-коммунального х</w:t>
            </w:r>
            <w:r w:rsidRPr="00E22BAF">
              <w:rPr>
                <w:sz w:val="24"/>
                <w:szCs w:val="24"/>
              </w:rPr>
              <w:t>о</w:t>
            </w:r>
            <w:r w:rsidRPr="00E22BAF">
              <w:rPr>
                <w:sz w:val="24"/>
                <w:szCs w:val="24"/>
              </w:rPr>
              <w:t>зяйства» на терр</w:t>
            </w:r>
            <w:r w:rsidRPr="00E22BAF">
              <w:rPr>
                <w:sz w:val="24"/>
                <w:szCs w:val="24"/>
              </w:rPr>
              <w:t>и</w:t>
            </w:r>
            <w:r w:rsidRPr="00E22BAF">
              <w:rPr>
                <w:sz w:val="24"/>
                <w:szCs w:val="24"/>
              </w:rPr>
              <w:t>тории Архангел</w:t>
            </w:r>
            <w:r w:rsidRPr="00E22BAF">
              <w:rPr>
                <w:sz w:val="24"/>
                <w:szCs w:val="24"/>
              </w:rPr>
              <w:t>ь</w:t>
            </w:r>
            <w:r w:rsidRPr="00E22BAF">
              <w:rPr>
                <w:sz w:val="24"/>
                <w:szCs w:val="24"/>
              </w:rPr>
              <w:t>ской области</w:t>
            </w:r>
          </w:p>
        </w:tc>
        <w:tc>
          <w:tcPr>
            <w:tcW w:w="1800" w:type="dxa"/>
          </w:tcPr>
          <w:p w:rsidR="008E6AA6" w:rsidRDefault="008E6AA6" w:rsidP="00BE2D48">
            <w:pPr>
              <w:pStyle w:val="a3"/>
              <w:ind w:left="-66" w:firstLine="0"/>
              <w:jc w:val="center"/>
              <w:rPr>
                <w:sz w:val="24"/>
                <w:szCs w:val="24"/>
              </w:rPr>
            </w:pPr>
            <w:r>
              <w:rPr>
                <w:sz w:val="24"/>
                <w:szCs w:val="24"/>
              </w:rPr>
              <w:t>Депутат</w:t>
            </w:r>
          </w:p>
          <w:p w:rsidR="00BE2D48" w:rsidRPr="00683771" w:rsidRDefault="008E6AA6" w:rsidP="00BE2D48">
            <w:pPr>
              <w:pStyle w:val="a3"/>
              <w:ind w:left="-66" w:firstLine="0"/>
              <w:jc w:val="center"/>
              <w:rPr>
                <w:sz w:val="24"/>
                <w:szCs w:val="24"/>
              </w:rPr>
            </w:pPr>
            <w:r>
              <w:rPr>
                <w:sz w:val="24"/>
                <w:szCs w:val="24"/>
              </w:rPr>
              <w:t xml:space="preserve"> А.О. Аннин</w:t>
            </w:r>
          </w:p>
        </w:tc>
        <w:tc>
          <w:tcPr>
            <w:tcW w:w="5713" w:type="dxa"/>
          </w:tcPr>
          <w:p w:rsidR="003B0DA6" w:rsidRPr="00E22BAF" w:rsidRDefault="00E22BAF" w:rsidP="00E22BAF">
            <w:pPr>
              <w:pStyle w:val="ConsPlusNormal"/>
              <w:ind w:firstLine="0"/>
              <w:jc w:val="both"/>
              <w:rPr>
                <w:rFonts w:ascii="Times New Roman" w:hAnsi="Times New Roman" w:cs="Times New Roman"/>
                <w:bCs/>
                <w:sz w:val="24"/>
                <w:szCs w:val="24"/>
              </w:rPr>
            </w:pPr>
            <w:r w:rsidRPr="00E22BAF">
              <w:rPr>
                <w:rFonts w:ascii="Times New Roman" w:hAnsi="Times New Roman" w:cs="Times New Roman"/>
                <w:bCs/>
                <w:sz w:val="24"/>
                <w:szCs w:val="24"/>
              </w:rPr>
              <w:t xml:space="preserve">Информация </w:t>
            </w:r>
            <w:r>
              <w:rPr>
                <w:rFonts w:ascii="Times New Roman" w:hAnsi="Times New Roman" w:cs="Times New Roman"/>
                <w:bCs/>
                <w:sz w:val="24"/>
                <w:szCs w:val="24"/>
              </w:rPr>
              <w:t>уполномоченных исполнительных о</w:t>
            </w:r>
            <w:r>
              <w:rPr>
                <w:rFonts w:ascii="Times New Roman" w:hAnsi="Times New Roman" w:cs="Times New Roman"/>
                <w:bCs/>
                <w:sz w:val="24"/>
                <w:szCs w:val="24"/>
              </w:rPr>
              <w:t>р</w:t>
            </w:r>
            <w:r>
              <w:rPr>
                <w:rFonts w:ascii="Times New Roman" w:hAnsi="Times New Roman" w:cs="Times New Roman"/>
                <w:bCs/>
                <w:sz w:val="24"/>
                <w:szCs w:val="24"/>
              </w:rPr>
              <w:t>ганов государственной власти Архангельской обла</w:t>
            </w:r>
            <w:r>
              <w:rPr>
                <w:rFonts w:ascii="Times New Roman" w:hAnsi="Times New Roman" w:cs="Times New Roman"/>
                <w:bCs/>
                <w:sz w:val="24"/>
                <w:szCs w:val="24"/>
              </w:rPr>
              <w:t>с</w:t>
            </w:r>
            <w:r>
              <w:rPr>
                <w:rFonts w:ascii="Times New Roman" w:hAnsi="Times New Roman" w:cs="Times New Roman"/>
                <w:bCs/>
                <w:sz w:val="24"/>
                <w:szCs w:val="24"/>
              </w:rPr>
              <w:t>ти (</w:t>
            </w:r>
            <w:r w:rsidR="005E2320">
              <w:rPr>
                <w:rFonts w:ascii="Times New Roman" w:hAnsi="Times New Roman" w:cs="Times New Roman"/>
                <w:bCs/>
                <w:sz w:val="24"/>
                <w:szCs w:val="24"/>
              </w:rPr>
              <w:t>министерства связи и информационных технол</w:t>
            </w:r>
            <w:r w:rsidR="005E2320">
              <w:rPr>
                <w:rFonts w:ascii="Times New Roman" w:hAnsi="Times New Roman" w:cs="Times New Roman"/>
                <w:bCs/>
                <w:sz w:val="24"/>
                <w:szCs w:val="24"/>
              </w:rPr>
              <w:t>о</w:t>
            </w:r>
            <w:r w:rsidR="005E2320">
              <w:rPr>
                <w:rFonts w:ascii="Times New Roman" w:hAnsi="Times New Roman" w:cs="Times New Roman"/>
                <w:bCs/>
                <w:sz w:val="24"/>
                <w:szCs w:val="24"/>
              </w:rPr>
              <w:t xml:space="preserve">гий Архангельской области, </w:t>
            </w:r>
            <w:r>
              <w:rPr>
                <w:rFonts w:ascii="Times New Roman" w:hAnsi="Times New Roman" w:cs="Times New Roman"/>
                <w:bCs/>
                <w:sz w:val="24"/>
                <w:szCs w:val="24"/>
              </w:rPr>
              <w:t xml:space="preserve">министерства ТЭК и ЖКХ Архангельской области, ГЖИ Архангельской области, </w:t>
            </w:r>
            <w:r w:rsidRPr="00E22BAF">
              <w:rPr>
                <w:rFonts w:ascii="Times New Roman" w:hAnsi="Times New Roman" w:cs="Times New Roman"/>
                <w:bCs/>
                <w:sz w:val="24"/>
                <w:szCs w:val="24"/>
              </w:rPr>
              <w:t>агентства по тарифам и ценам Архангел</w:t>
            </w:r>
            <w:r w:rsidRPr="00E22BAF">
              <w:rPr>
                <w:rFonts w:ascii="Times New Roman" w:hAnsi="Times New Roman" w:cs="Times New Roman"/>
                <w:bCs/>
                <w:sz w:val="24"/>
                <w:szCs w:val="24"/>
              </w:rPr>
              <w:t>ь</w:t>
            </w:r>
            <w:r w:rsidRPr="00E22BAF">
              <w:rPr>
                <w:rFonts w:ascii="Times New Roman" w:hAnsi="Times New Roman" w:cs="Times New Roman"/>
                <w:bCs/>
                <w:sz w:val="24"/>
                <w:szCs w:val="24"/>
              </w:rPr>
              <w:t xml:space="preserve">ской области) о </w:t>
            </w:r>
            <w:r w:rsidRPr="00E22BAF">
              <w:rPr>
                <w:rFonts w:ascii="Times New Roman" w:hAnsi="Times New Roman" w:cs="Times New Roman"/>
                <w:sz w:val="24"/>
                <w:szCs w:val="24"/>
              </w:rPr>
              <w:t>ходе реализации федерального зак</w:t>
            </w:r>
            <w:r w:rsidRPr="00E22BAF">
              <w:rPr>
                <w:rFonts w:ascii="Times New Roman" w:hAnsi="Times New Roman" w:cs="Times New Roman"/>
                <w:sz w:val="24"/>
                <w:szCs w:val="24"/>
              </w:rPr>
              <w:t>о</w:t>
            </w:r>
            <w:r w:rsidRPr="00E22BAF">
              <w:rPr>
                <w:rFonts w:ascii="Times New Roman" w:hAnsi="Times New Roman" w:cs="Times New Roman"/>
                <w:sz w:val="24"/>
                <w:szCs w:val="24"/>
              </w:rPr>
              <w:t>на «О государственной информационной системе жилищно-коммунального хозяйства» на территории Архангельской области</w:t>
            </w:r>
          </w:p>
        </w:tc>
        <w:tc>
          <w:tcPr>
            <w:tcW w:w="1985" w:type="dxa"/>
          </w:tcPr>
          <w:p w:rsidR="003B0DA6" w:rsidRPr="00A37199" w:rsidRDefault="00E22BAF" w:rsidP="00A40E4F">
            <w:pPr>
              <w:pStyle w:val="a3"/>
              <w:ind w:left="-76" w:right="-56" w:firstLine="0"/>
              <w:jc w:val="center"/>
              <w:rPr>
                <w:sz w:val="23"/>
                <w:szCs w:val="23"/>
              </w:rPr>
            </w:pPr>
            <w:r>
              <w:rPr>
                <w:sz w:val="23"/>
                <w:szCs w:val="23"/>
              </w:rPr>
              <w:t>План</w:t>
            </w:r>
          </w:p>
        </w:tc>
        <w:tc>
          <w:tcPr>
            <w:tcW w:w="2835" w:type="dxa"/>
          </w:tcPr>
          <w:p w:rsidR="00702B59" w:rsidRDefault="00E22BAF" w:rsidP="00A1716C">
            <w:pPr>
              <w:autoSpaceDE w:val="0"/>
              <w:autoSpaceDN w:val="0"/>
              <w:adjustRightInd w:val="0"/>
              <w:jc w:val="both"/>
            </w:pPr>
            <w:r>
              <w:t>Комитет РЕШИЛ:</w:t>
            </w:r>
          </w:p>
          <w:p w:rsidR="002C4EC5" w:rsidRDefault="005E2320" w:rsidP="005E2320">
            <w:pPr>
              <w:autoSpaceDE w:val="0"/>
              <w:autoSpaceDN w:val="0"/>
              <w:adjustRightInd w:val="0"/>
              <w:jc w:val="both"/>
            </w:pPr>
            <w:r>
              <w:t>1) отметить исключение технических проблем, существовавших по да</w:t>
            </w:r>
            <w:r>
              <w:t>н</w:t>
            </w:r>
            <w:r>
              <w:t>ному вопросу в первой половине текущего года;</w:t>
            </w:r>
          </w:p>
          <w:p w:rsidR="005E2320" w:rsidRDefault="005E2320" w:rsidP="005E2320">
            <w:pPr>
              <w:autoSpaceDE w:val="0"/>
              <w:autoSpaceDN w:val="0"/>
              <w:adjustRightInd w:val="0"/>
              <w:jc w:val="both"/>
            </w:pPr>
            <w:r>
              <w:t>2) рекомендовать мин</w:t>
            </w:r>
            <w:r>
              <w:t>и</w:t>
            </w:r>
            <w:r>
              <w:t>стерству связи и инфо</w:t>
            </w:r>
            <w:r>
              <w:t>р</w:t>
            </w:r>
            <w:r>
              <w:t>мационных технологий Архангельской области организовать сверку м</w:t>
            </w:r>
            <w:r>
              <w:t>е</w:t>
            </w:r>
            <w:r>
              <w:t>жду уполномоченными исполнительными орг</w:t>
            </w:r>
            <w:r>
              <w:t>а</w:t>
            </w:r>
            <w:r>
              <w:t>нами государственной власти Архангельской области о размещенной информации в ГИС ЖКХ на дату последней акту</w:t>
            </w:r>
            <w:r>
              <w:t>а</w:t>
            </w:r>
            <w:r>
              <w:t>лизации (01.11.2016 г</w:t>
            </w:r>
            <w:r>
              <w:t>о</w:t>
            </w:r>
            <w:r>
              <w:t>да);</w:t>
            </w:r>
          </w:p>
          <w:p w:rsidR="005E2320" w:rsidRDefault="005E2320" w:rsidP="005E2320">
            <w:pPr>
              <w:autoSpaceDE w:val="0"/>
              <w:autoSpaceDN w:val="0"/>
              <w:adjustRightInd w:val="0"/>
              <w:jc w:val="both"/>
            </w:pPr>
            <w:r>
              <w:t>3) отметить низкий пр</w:t>
            </w:r>
            <w:r>
              <w:t>о</w:t>
            </w:r>
            <w:r>
              <w:t>цент исполнения фед</w:t>
            </w:r>
            <w:r>
              <w:t>е</w:t>
            </w:r>
            <w:r>
              <w:t>рального  законодател</w:t>
            </w:r>
            <w:r>
              <w:t>ь</w:t>
            </w:r>
            <w:r>
              <w:t>ства о размещении и</w:t>
            </w:r>
            <w:r>
              <w:t>н</w:t>
            </w:r>
            <w:r>
              <w:t>формации в ГИС ЖКХ со стороны ТСЖ и ЖК;</w:t>
            </w:r>
          </w:p>
          <w:p w:rsidR="005E2320" w:rsidRDefault="005E2320" w:rsidP="005E2320">
            <w:pPr>
              <w:autoSpaceDE w:val="0"/>
              <w:autoSpaceDN w:val="0"/>
              <w:adjustRightInd w:val="0"/>
              <w:jc w:val="both"/>
            </w:pPr>
          </w:p>
          <w:p w:rsidR="005E2320" w:rsidRDefault="005E2320" w:rsidP="00471214">
            <w:pPr>
              <w:autoSpaceDE w:val="0"/>
              <w:autoSpaceDN w:val="0"/>
              <w:adjustRightInd w:val="0"/>
              <w:jc w:val="both"/>
            </w:pPr>
            <w:r>
              <w:lastRenderedPageBreak/>
              <w:t>4) рекомендовать мин</w:t>
            </w:r>
            <w:r>
              <w:t>и</w:t>
            </w:r>
            <w:r>
              <w:t xml:space="preserve">стерству ТЭК и ЖКХ Архангельской области </w:t>
            </w:r>
            <w:r w:rsidR="00471214">
              <w:t>осуществить выборку по муниципальным образ</w:t>
            </w:r>
            <w:r w:rsidR="00471214">
              <w:t>о</w:t>
            </w:r>
            <w:r w:rsidR="00471214">
              <w:t>ваниям Архангельской области в части указания ТСЖ и ЖК, функцион</w:t>
            </w:r>
            <w:r w:rsidR="00471214">
              <w:t>и</w:t>
            </w:r>
            <w:r w:rsidR="00471214">
              <w:t>рующих на их террит</w:t>
            </w:r>
            <w:r w:rsidR="00471214">
              <w:t>о</w:t>
            </w:r>
            <w:r w:rsidR="00471214">
              <w:t>рии, не исполнивших на последнюю дату акту</w:t>
            </w:r>
            <w:r w:rsidR="00471214">
              <w:t>а</w:t>
            </w:r>
            <w:r w:rsidR="00471214">
              <w:t>лизации  положений з</w:t>
            </w:r>
            <w:r w:rsidR="00471214">
              <w:t>а</w:t>
            </w:r>
            <w:r w:rsidR="00471214">
              <w:t>конодательства о разм</w:t>
            </w:r>
            <w:r w:rsidR="00471214">
              <w:t>е</w:t>
            </w:r>
            <w:r w:rsidR="00471214">
              <w:t>щении информации в ГИС ЖКХ;</w:t>
            </w:r>
          </w:p>
          <w:p w:rsidR="00471214" w:rsidRPr="00471214" w:rsidRDefault="00471214" w:rsidP="00471214">
            <w:pPr>
              <w:autoSpaceDE w:val="0"/>
              <w:autoSpaceDN w:val="0"/>
              <w:adjustRightInd w:val="0"/>
              <w:jc w:val="both"/>
            </w:pPr>
            <w:r>
              <w:t>5) рекомендовать мин</w:t>
            </w:r>
            <w:r>
              <w:t>и</w:t>
            </w:r>
            <w:r>
              <w:t>стерству ТЭК и ЖКХ Архангельской области совместно с ГЖИ Арха</w:t>
            </w:r>
            <w:r>
              <w:t>н</w:t>
            </w:r>
            <w:r>
              <w:t>гельской области и</w:t>
            </w:r>
            <w:r w:rsidR="008E4632">
              <w:t xml:space="preserve"> гл</w:t>
            </w:r>
            <w:r w:rsidR="008E4632">
              <w:t>а</w:t>
            </w:r>
            <w:r w:rsidR="008E4632">
              <w:t>вами</w:t>
            </w:r>
            <w:r w:rsidR="004457E5">
              <w:t xml:space="preserve"> </w:t>
            </w:r>
            <w:r>
              <w:t>муниципальных образований Архангел</w:t>
            </w:r>
            <w:r>
              <w:t>ь</w:t>
            </w:r>
            <w:r>
              <w:t>ской области провести разъяснительную работу среди руководителей ТСЖ и ЖК о необход</w:t>
            </w:r>
            <w:r>
              <w:t>и</w:t>
            </w:r>
            <w:r>
              <w:t>мости исполнения фед</w:t>
            </w:r>
            <w:r>
              <w:t>е</w:t>
            </w:r>
            <w:r>
              <w:t>рального законодател</w:t>
            </w:r>
            <w:r>
              <w:t>ь</w:t>
            </w:r>
            <w:r>
              <w:t>ства о размещении и</w:t>
            </w:r>
            <w:r>
              <w:t>н</w:t>
            </w:r>
            <w:r>
              <w:t>формации о своей де</w:t>
            </w:r>
            <w:r>
              <w:t>я</w:t>
            </w:r>
            <w:r>
              <w:t>тельности в ГИС ЖКХ с учетом возможного пр</w:t>
            </w:r>
            <w:r>
              <w:t>и</w:t>
            </w:r>
            <w:r>
              <w:t>нятия проекта федерал</w:t>
            </w:r>
            <w:r>
              <w:t>ь</w:t>
            </w:r>
            <w:r>
              <w:t xml:space="preserve">ного закона </w:t>
            </w:r>
            <w:r w:rsidR="006D1B1C">
              <w:t xml:space="preserve">    </w:t>
            </w:r>
            <w:r w:rsidRPr="00471214">
              <w:rPr>
                <w:color w:val="000000"/>
              </w:rPr>
              <w:t xml:space="preserve">№ 948-7 </w:t>
            </w:r>
            <w:r>
              <w:rPr>
                <w:color w:val="000000"/>
              </w:rPr>
              <w:t>«</w:t>
            </w:r>
            <w:hyperlink r:id="rId8" w:tgtFrame="_blank" w:history="1">
              <w:r w:rsidRPr="00471214">
                <w:rPr>
                  <w:rStyle w:val="af6"/>
                  <w:color w:val="000000" w:themeColor="text1"/>
                  <w:u w:val="none"/>
                </w:rPr>
                <w:t>О внесении изменений в Кодекс Российской Федерации об админис</w:t>
              </w:r>
              <w:r w:rsidRPr="00471214">
                <w:rPr>
                  <w:rStyle w:val="af6"/>
                  <w:color w:val="000000" w:themeColor="text1"/>
                  <w:u w:val="none"/>
                </w:rPr>
                <w:t>т</w:t>
              </w:r>
              <w:r w:rsidRPr="00471214">
                <w:rPr>
                  <w:rStyle w:val="af6"/>
                  <w:color w:val="000000" w:themeColor="text1"/>
                  <w:u w:val="none"/>
                </w:rPr>
                <w:lastRenderedPageBreak/>
                <w:t>ративных правонаруш</w:t>
              </w:r>
              <w:r w:rsidRPr="00471214">
                <w:rPr>
                  <w:rStyle w:val="af6"/>
                  <w:color w:val="000000" w:themeColor="text1"/>
                  <w:u w:val="none"/>
                </w:rPr>
                <w:t>е</w:t>
              </w:r>
              <w:r w:rsidRPr="00471214">
                <w:rPr>
                  <w:rStyle w:val="af6"/>
                  <w:color w:val="000000" w:themeColor="text1"/>
                  <w:u w:val="none"/>
                </w:rPr>
                <w:t>ниях и Жилищный к</w:t>
              </w:r>
              <w:r w:rsidRPr="00471214">
                <w:rPr>
                  <w:rStyle w:val="af6"/>
                  <w:color w:val="000000" w:themeColor="text1"/>
                  <w:u w:val="none"/>
                </w:rPr>
                <w:t>о</w:t>
              </w:r>
              <w:r w:rsidRPr="00471214">
                <w:rPr>
                  <w:rStyle w:val="af6"/>
                  <w:color w:val="000000" w:themeColor="text1"/>
                  <w:u w:val="none"/>
                </w:rPr>
                <w:t>декс Российской Фед</w:t>
              </w:r>
              <w:r w:rsidRPr="00471214">
                <w:rPr>
                  <w:rStyle w:val="af6"/>
                  <w:color w:val="000000" w:themeColor="text1"/>
                  <w:u w:val="none"/>
                </w:rPr>
                <w:t>е</w:t>
              </w:r>
              <w:r w:rsidRPr="00471214">
                <w:rPr>
                  <w:rStyle w:val="af6"/>
                  <w:color w:val="000000" w:themeColor="text1"/>
                  <w:u w:val="none"/>
                </w:rPr>
                <w:t>рации</w:t>
              </w:r>
            </w:hyperlink>
            <w:r>
              <w:rPr>
                <w:color w:val="000000" w:themeColor="text1"/>
              </w:rPr>
              <w:t>»</w:t>
            </w:r>
            <w:r w:rsidRPr="00471214">
              <w:rPr>
                <w:color w:val="000000"/>
              </w:rPr>
              <w:t xml:space="preserve"> </w:t>
            </w:r>
            <w:r w:rsidR="00E455DB">
              <w:rPr>
                <w:color w:val="000000"/>
              </w:rPr>
              <w:t>(</w:t>
            </w:r>
            <w:r w:rsidR="00E455DB" w:rsidRPr="00E455DB">
              <w:rPr>
                <w:color w:val="000000"/>
              </w:rPr>
              <w:t>предлагается закрепить в Жилищном кодексе РФ положения, в соответствии с которыми председатели и члены правления ТСЖ</w:t>
            </w:r>
            <w:r w:rsidR="00E455DB">
              <w:rPr>
                <w:color w:val="000000"/>
              </w:rPr>
              <w:t>, ЖК</w:t>
            </w:r>
            <w:r w:rsidR="00E455DB" w:rsidRPr="00E455DB">
              <w:rPr>
                <w:color w:val="000000"/>
              </w:rPr>
              <w:t xml:space="preserve"> я</w:t>
            </w:r>
            <w:r w:rsidR="00E455DB" w:rsidRPr="00E455DB">
              <w:rPr>
                <w:color w:val="000000"/>
              </w:rPr>
              <w:t>в</w:t>
            </w:r>
            <w:r w:rsidR="00E455DB" w:rsidRPr="00E455DB">
              <w:rPr>
                <w:color w:val="000000"/>
              </w:rPr>
              <w:t>ляются должностными лицами данного товар</w:t>
            </w:r>
            <w:r w:rsidR="00E455DB" w:rsidRPr="00E455DB">
              <w:rPr>
                <w:color w:val="000000"/>
              </w:rPr>
              <w:t>и</w:t>
            </w:r>
            <w:r w:rsidR="00E455DB" w:rsidRPr="00E455DB">
              <w:rPr>
                <w:color w:val="000000"/>
              </w:rPr>
              <w:t>щества</w:t>
            </w:r>
            <w:r w:rsidR="00E455DB">
              <w:rPr>
                <w:color w:val="000000"/>
              </w:rPr>
              <w:t xml:space="preserve"> и ЖК</w:t>
            </w:r>
            <w:r w:rsidR="00986A85">
              <w:rPr>
                <w:color w:val="000000"/>
              </w:rPr>
              <w:t>)</w:t>
            </w:r>
            <w:r w:rsidR="00E455DB">
              <w:rPr>
                <w:color w:val="000000"/>
              </w:rPr>
              <w:t>.</w:t>
            </w:r>
          </w:p>
          <w:p w:rsidR="00471214" w:rsidRPr="00427EAA" w:rsidRDefault="00471214" w:rsidP="00471214">
            <w:pPr>
              <w:autoSpaceDE w:val="0"/>
              <w:autoSpaceDN w:val="0"/>
              <w:adjustRightInd w:val="0"/>
              <w:jc w:val="both"/>
            </w:pPr>
          </w:p>
        </w:tc>
      </w:tr>
      <w:tr w:rsidR="008E6AA6" w:rsidRPr="00413DEC" w:rsidTr="00683771">
        <w:trPr>
          <w:trHeight w:val="428"/>
        </w:trPr>
        <w:tc>
          <w:tcPr>
            <w:tcW w:w="588" w:type="dxa"/>
          </w:tcPr>
          <w:p w:rsidR="008E6AA6" w:rsidRPr="00A37199" w:rsidRDefault="008E6AA6" w:rsidP="005366CD">
            <w:pPr>
              <w:pStyle w:val="a3"/>
              <w:ind w:firstLine="0"/>
              <w:jc w:val="center"/>
              <w:rPr>
                <w:sz w:val="23"/>
                <w:szCs w:val="23"/>
              </w:rPr>
            </w:pPr>
            <w:r>
              <w:rPr>
                <w:sz w:val="23"/>
                <w:szCs w:val="23"/>
              </w:rPr>
              <w:lastRenderedPageBreak/>
              <w:t>2.</w:t>
            </w:r>
          </w:p>
        </w:tc>
        <w:tc>
          <w:tcPr>
            <w:tcW w:w="2355" w:type="dxa"/>
          </w:tcPr>
          <w:p w:rsidR="008E6AA6" w:rsidRPr="00E22BAF" w:rsidRDefault="00E22BAF" w:rsidP="008E6AA6">
            <w:pPr>
              <w:pStyle w:val="a3"/>
              <w:ind w:firstLine="0"/>
              <w:rPr>
                <w:sz w:val="24"/>
                <w:szCs w:val="24"/>
              </w:rPr>
            </w:pPr>
            <w:r w:rsidRPr="00E22BAF">
              <w:rPr>
                <w:bCs/>
                <w:sz w:val="24"/>
                <w:szCs w:val="24"/>
              </w:rPr>
              <w:t>О подготовке к ре</w:t>
            </w:r>
            <w:r w:rsidRPr="00E22BAF">
              <w:rPr>
                <w:bCs/>
                <w:sz w:val="24"/>
                <w:szCs w:val="24"/>
              </w:rPr>
              <w:t>а</w:t>
            </w:r>
            <w:r w:rsidRPr="00E22BAF">
              <w:rPr>
                <w:bCs/>
                <w:sz w:val="24"/>
                <w:szCs w:val="24"/>
              </w:rPr>
              <w:t>лизации с 1 января 2017 года полож</w:t>
            </w:r>
            <w:r w:rsidRPr="00E22BAF">
              <w:rPr>
                <w:bCs/>
                <w:sz w:val="24"/>
                <w:szCs w:val="24"/>
              </w:rPr>
              <w:t>е</w:t>
            </w:r>
            <w:r w:rsidRPr="00E22BAF">
              <w:rPr>
                <w:bCs/>
                <w:sz w:val="24"/>
                <w:szCs w:val="24"/>
              </w:rPr>
              <w:t>ний жилищного з</w:t>
            </w:r>
            <w:r w:rsidRPr="00E22BAF">
              <w:rPr>
                <w:bCs/>
                <w:sz w:val="24"/>
                <w:szCs w:val="24"/>
              </w:rPr>
              <w:t>а</w:t>
            </w:r>
            <w:r w:rsidRPr="00E22BAF">
              <w:rPr>
                <w:bCs/>
                <w:sz w:val="24"/>
                <w:szCs w:val="24"/>
              </w:rPr>
              <w:t>конодательства - в части платы гра</w:t>
            </w:r>
            <w:r w:rsidRPr="00E22BAF">
              <w:rPr>
                <w:bCs/>
                <w:sz w:val="24"/>
                <w:szCs w:val="24"/>
              </w:rPr>
              <w:t>ж</w:t>
            </w:r>
            <w:r w:rsidRPr="00E22BAF">
              <w:rPr>
                <w:bCs/>
                <w:sz w:val="24"/>
                <w:szCs w:val="24"/>
              </w:rPr>
              <w:t>дан за жилищную услугу (общедом</w:t>
            </w:r>
            <w:r w:rsidRPr="00E22BAF">
              <w:rPr>
                <w:bCs/>
                <w:sz w:val="24"/>
                <w:szCs w:val="24"/>
              </w:rPr>
              <w:t>о</w:t>
            </w:r>
            <w:r w:rsidRPr="00E22BAF">
              <w:rPr>
                <w:bCs/>
                <w:sz w:val="24"/>
                <w:szCs w:val="24"/>
              </w:rPr>
              <w:t>вые нужды) и за коммунальную у</w:t>
            </w:r>
            <w:r w:rsidRPr="00E22BAF">
              <w:rPr>
                <w:bCs/>
                <w:sz w:val="24"/>
                <w:szCs w:val="24"/>
              </w:rPr>
              <w:t>с</w:t>
            </w:r>
            <w:r w:rsidRPr="00E22BAF">
              <w:rPr>
                <w:bCs/>
                <w:sz w:val="24"/>
                <w:szCs w:val="24"/>
              </w:rPr>
              <w:t>лугу (обращение с твердыми комм</w:t>
            </w:r>
            <w:r w:rsidRPr="00E22BAF">
              <w:rPr>
                <w:bCs/>
                <w:sz w:val="24"/>
                <w:szCs w:val="24"/>
              </w:rPr>
              <w:t>у</w:t>
            </w:r>
            <w:r w:rsidRPr="00E22BAF">
              <w:rPr>
                <w:bCs/>
                <w:sz w:val="24"/>
                <w:szCs w:val="24"/>
              </w:rPr>
              <w:t>нальными отход</w:t>
            </w:r>
            <w:r w:rsidRPr="00E22BAF">
              <w:rPr>
                <w:bCs/>
                <w:sz w:val="24"/>
                <w:szCs w:val="24"/>
              </w:rPr>
              <w:t>а</w:t>
            </w:r>
            <w:r w:rsidRPr="00E22BAF">
              <w:rPr>
                <w:bCs/>
                <w:sz w:val="24"/>
                <w:szCs w:val="24"/>
              </w:rPr>
              <w:t>ми)</w:t>
            </w:r>
          </w:p>
        </w:tc>
        <w:tc>
          <w:tcPr>
            <w:tcW w:w="1800" w:type="dxa"/>
          </w:tcPr>
          <w:p w:rsidR="00E22BAF" w:rsidRDefault="00E22BAF" w:rsidP="00E22BAF">
            <w:pPr>
              <w:pStyle w:val="a3"/>
              <w:ind w:left="-66" w:firstLine="0"/>
              <w:jc w:val="center"/>
              <w:rPr>
                <w:sz w:val="24"/>
                <w:szCs w:val="24"/>
              </w:rPr>
            </w:pPr>
            <w:r>
              <w:rPr>
                <w:sz w:val="24"/>
                <w:szCs w:val="24"/>
              </w:rPr>
              <w:t>Депутат</w:t>
            </w:r>
          </w:p>
          <w:p w:rsidR="008E6AA6" w:rsidRDefault="00E22BAF" w:rsidP="00E22BAF">
            <w:pPr>
              <w:pStyle w:val="a3"/>
              <w:ind w:left="-66" w:firstLine="0"/>
              <w:jc w:val="center"/>
              <w:rPr>
                <w:sz w:val="24"/>
                <w:szCs w:val="24"/>
              </w:rPr>
            </w:pPr>
            <w:r>
              <w:rPr>
                <w:sz w:val="24"/>
                <w:szCs w:val="24"/>
              </w:rPr>
              <w:t xml:space="preserve"> А.О. Аннин</w:t>
            </w:r>
          </w:p>
        </w:tc>
        <w:tc>
          <w:tcPr>
            <w:tcW w:w="5713" w:type="dxa"/>
          </w:tcPr>
          <w:p w:rsidR="008E6AA6" w:rsidRPr="00E4693B" w:rsidRDefault="006D1B1C" w:rsidP="006D1B1C">
            <w:pPr>
              <w:jc w:val="both"/>
            </w:pPr>
            <w:r>
              <w:t>Об изменении структуры платы граждан за ЖКУ с 1 января 2017 года.</w:t>
            </w:r>
          </w:p>
        </w:tc>
        <w:tc>
          <w:tcPr>
            <w:tcW w:w="1985" w:type="dxa"/>
          </w:tcPr>
          <w:p w:rsidR="008E6AA6" w:rsidRDefault="00E22BAF" w:rsidP="00A40E4F">
            <w:pPr>
              <w:pStyle w:val="a3"/>
              <w:ind w:left="-76" w:right="-56" w:firstLine="0"/>
              <w:jc w:val="center"/>
              <w:rPr>
                <w:sz w:val="23"/>
                <w:szCs w:val="23"/>
              </w:rPr>
            </w:pPr>
            <w:r>
              <w:rPr>
                <w:sz w:val="23"/>
                <w:szCs w:val="23"/>
              </w:rPr>
              <w:t>План</w:t>
            </w:r>
          </w:p>
        </w:tc>
        <w:tc>
          <w:tcPr>
            <w:tcW w:w="2835" w:type="dxa"/>
          </w:tcPr>
          <w:p w:rsidR="008E6AA6" w:rsidRDefault="006D1B1C" w:rsidP="006D1B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 Информацию мин</w:t>
            </w:r>
            <w:r>
              <w:rPr>
                <w:rFonts w:ascii="Times New Roman" w:hAnsi="Times New Roman" w:cs="Times New Roman"/>
                <w:sz w:val="24"/>
                <w:szCs w:val="24"/>
              </w:rPr>
              <w:t>и</w:t>
            </w:r>
            <w:r>
              <w:rPr>
                <w:rFonts w:ascii="Times New Roman" w:hAnsi="Times New Roman" w:cs="Times New Roman"/>
                <w:sz w:val="24"/>
                <w:szCs w:val="24"/>
              </w:rPr>
              <w:t>стерства ТЭК и ЖКХ Архангельской области, агентства по тарифам и ценам Архангельской области принять к свед</w:t>
            </w:r>
            <w:r>
              <w:rPr>
                <w:rFonts w:ascii="Times New Roman" w:hAnsi="Times New Roman" w:cs="Times New Roman"/>
                <w:sz w:val="24"/>
                <w:szCs w:val="24"/>
              </w:rPr>
              <w:t>е</w:t>
            </w:r>
            <w:r>
              <w:rPr>
                <w:rFonts w:ascii="Times New Roman" w:hAnsi="Times New Roman" w:cs="Times New Roman"/>
                <w:sz w:val="24"/>
                <w:szCs w:val="24"/>
              </w:rPr>
              <w:t>нию.</w:t>
            </w:r>
          </w:p>
          <w:p w:rsidR="006D1B1C" w:rsidRDefault="006D1B1C" w:rsidP="000A774A">
            <w:pPr>
              <w:pStyle w:val="ConsPlusNormal"/>
              <w:ind w:firstLine="0"/>
              <w:jc w:val="both"/>
              <w:rPr>
                <w:rFonts w:ascii="Times New Roman" w:hAnsi="Times New Roman" w:cs="Times New Roman"/>
                <w:color w:val="333333"/>
                <w:sz w:val="24"/>
                <w:szCs w:val="24"/>
              </w:rPr>
            </w:pPr>
            <w:r>
              <w:rPr>
                <w:rFonts w:ascii="Times New Roman" w:hAnsi="Times New Roman" w:cs="Times New Roman"/>
                <w:sz w:val="24"/>
                <w:szCs w:val="24"/>
              </w:rPr>
              <w:t>2) Рекомендовать мин</w:t>
            </w:r>
            <w:r>
              <w:rPr>
                <w:rFonts w:ascii="Times New Roman" w:hAnsi="Times New Roman" w:cs="Times New Roman"/>
                <w:sz w:val="24"/>
                <w:szCs w:val="24"/>
              </w:rPr>
              <w:t>и</w:t>
            </w:r>
            <w:r>
              <w:rPr>
                <w:rFonts w:ascii="Times New Roman" w:hAnsi="Times New Roman" w:cs="Times New Roman"/>
                <w:sz w:val="24"/>
                <w:szCs w:val="24"/>
              </w:rPr>
              <w:t>стерству ТЭК и ЖКХ Архангельской области проводить разъяснител</w:t>
            </w:r>
            <w:r>
              <w:rPr>
                <w:rFonts w:ascii="Times New Roman" w:hAnsi="Times New Roman" w:cs="Times New Roman"/>
                <w:sz w:val="24"/>
                <w:szCs w:val="24"/>
              </w:rPr>
              <w:t>ь</w:t>
            </w:r>
            <w:r>
              <w:rPr>
                <w:rFonts w:ascii="Times New Roman" w:hAnsi="Times New Roman" w:cs="Times New Roman"/>
                <w:sz w:val="24"/>
                <w:szCs w:val="24"/>
              </w:rPr>
              <w:t xml:space="preserve">ную работу </w:t>
            </w:r>
            <w:r w:rsidR="000A774A">
              <w:rPr>
                <w:rFonts w:ascii="Times New Roman" w:hAnsi="Times New Roman" w:cs="Times New Roman"/>
                <w:sz w:val="24"/>
                <w:szCs w:val="24"/>
              </w:rPr>
              <w:t>с главами муниципальных образ</w:t>
            </w:r>
            <w:r w:rsidR="000A774A">
              <w:rPr>
                <w:rFonts w:ascii="Times New Roman" w:hAnsi="Times New Roman" w:cs="Times New Roman"/>
                <w:sz w:val="24"/>
                <w:szCs w:val="24"/>
              </w:rPr>
              <w:t>о</w:t>
            </w:r>
            <w:r w:rsidR="000A774A">
              <w:rPr>
                <w:rFonts w:ascii="Times New Roman" w:hAnsi="Times New Roman" w:cs="Times New Roman"/>
                <w:sz w:val="24"/>
                <w:szCs w:val="24"/>
              </w:rPr>
              <w:t xml:space="preserve">ваний </w:t>
            </w:r>
            <w:r>
              <w:rPr>
                <w:rFonts w:ascii="Times New Roman" w:hAnsi="Times New Roman" w:cs="Times New Roman"/>
                <w:sz w:val="24"/>
                <w:szCs w:val="24"/>
              </w:rPr>
              <w:t>по вопросу обр</w:t>
            </w:r>
            <w:r>
              <w:rPr>
                <w:rFonts w:ascii="Times New Roman" w:hAnsi="Times New Roman" w:cs="Times New Roman"/>
                <w:sz w:val="24"/>
                <w:szCs w:val="24"/>
              </w:rPr>
              <w:t>а</w:t>
            </w:r>
            <w:r>
              <w:rPr>
                <w:rFonts w:ascii="Times New Roman" w:hAnsi="Times New Roman" w:cs="Times New Roman"/>
                <w:sz w:val="24"/>
                <w:szCs w:val="24"/>
              </w:rPr>
              <w:t>щения с твердыми ко</w:t>
            </w:r>
            <w:r>
              <w:rPr>
                <w:rFonts w:ascii="Times New Roman" w:hAnsi="Times New Roman" w:cs="Times New Roman"/>
                <w:sz w:val="24"/>
                <w:szCs w:val="24"/>
              </w:rPr>
              <w:t>м</w:t>
            </w:r>
            <w:r>
              <w:rPr>
                <w:rFonts w:ascii="Times New Roman" w:hAnsi="Times New Roman" w:cs="Times New Roman"/>
                <w:sz w:val="24"/>
                <w:szCs w:val="24"/>
              </w:rPr>
              <w:t xml:space="preserve">мунальными отходами, используя площадки </w:t>
            </w:r>
            <w:r w:rsidR="000A774A">
              <w:rPr>
                <w:rFonts w:ascii="Times New Roman" w:hAnsi="Times New Roman" w:cs="Times New Roman"/>
                <w:sz w:val="24"/>
                <w:szCs w:val="24"/>
              </w:rPr>
              <w:t>з</w:t>
            </w:r>
            <w:r w:rsidR="000A774A">
              <w:rPr>
                <w:rFonts w:ascii="Times New Roman" w:hAnsi="Times New Roman" w:cs="Times New Roman"/>
                <w:sz w:val="24"/>
                <w:szCs w:val="24"/>
              </w:rPr>
              <w:t>а</w:t>
            </w:r>
            <w:r w:rsidR="000A774A">
              <w:rPr>
                <w:rFonts w:ascii="Times New Roman" w:hAnsi="Times New Roman" w:cs="Times New Roman"/>
                <w:sz w:val="24"/>
                <w:szCs w:val="24"/>
              </w:rPr>
              <w:t>седаний ассоциации</w:t>
            </w:r>
            <w:r w:rsidR="000A774A">
              <w:rPr>
                <w:b/>
                <w:bCs/>
                <w:color w:val="333333"/>
                <w:sz w:val="19"/>
                <w:szCs w:val="19"/>
              </w:rPr>
              <w:t xml:space="preserve"> </w:t>
            </w:r>
            <w:r w:rsidR="000A774A" w:rsidRPr="000A774A">
              <w:rPr>
                <w:rFonts w:ascii="Times New Roman" w:hAnsi="Times New Roman" w:cs="Times New Roman"/>
                <w:color w:val="333333"/>
                <w:sz w:val="24"/>
                <w:szCs w:val="24"/>
              </w:rPr>
              <w:t xml:space="preserve">«Совет </w:t>
            </w:r>
            <w:r w:rsidR="000A774A" w:rsidRPr="000A774A">
              <w:rPr>
                <w:rFonts w:ascii="Times New Roman" w:hAnsi="Times New Roman" w:cs="Times New Roman"/>
                <w:bCs/>
                <w:color w:val="333333"/>
                <w:sz w:val="24"/>
                <w:szCs w:val="24"/>
              </w:rPr>
              <w:t>муниципальных</w:t>
            </w:r>
            <w:r w:rsidR="000A774A" w:rsidRPr="000A774A">
              <w:rPr>
                <w:rFonts w:ascii="Times New Roman" w:hAnsi="Times New Roman" w:cs="Times New Roman"/>
                <w:color w:val="333333"/>
                <w:sz w:val="24"/>
                <w:szCs w:val="24"/>
              </w:rPr>
              <w:t xml:space="preserve"> </w:t>
            </w:r>
            <w:r w:rsidR="000A774A" w:rsidRPr="000A774A">
              <w:rPr>
                <w:rFonts w:ascii="Times New Roman" w:hAnsi="Times New Roman" w:cs="Times New Roman"/>
                <w:bCs/>
                <w:color w:val="333333"/>
                <w:sz w:val="24"/>
                <w:szCs w:val="24"/>
              </w:rPr>
              <w:t>образований</w:t>
            </w:r>
            <w:r w:rsidR="000A774A" w:rsidRPr="000A774A">
              <w:rPr>
                <w:rFonts w:ascii="Times New Roman" w:hAnsi="Times New Roman" w:cs="Times New Roman"/>
                <w:color w:val="333333"/>
                <w:sz w:val="24"/>
                <w:szCs w:val="24"/>
              </w:rPr>
              <w:t xml:space="preserve"> </w:t>
            </w:r>
            <w:r w:rsidR="000A774A" w:rsidRPr="000A774A">
              <w:rPr>
                <w:rFonts w:ascii="Times New Roman" w:hAnsi="Times New Roman" w:cs="Times New Roman"/>
                <w:bCs/>
                <w:color w:val="333333"/>
                <w:sz w:val="24"/>
                <w:szCs w:val="24"/>
              </w:rPr>
              <w:t>Архангел</w:t>
            </w:r>
            <w:r w:rsidR="000A774A" w:rsidRPr="000A774A">
              <w:rPr>
                <w:rFonts w:ascii="Times New Roman" w:hAnsi="Times New Roman" w:cs="Times New Roman"/>
                <w:bCs/>
                <w:color w:val="333333"/>
                <w:sz w:val="24"/>
                <w:szCs w:val="24"/>
              </w:rPr>
              <w:t>ь</w:t>
            </w:r>
            <w:r w:rsidR="000A774A" w:rsidRPr="000A774A">
              <w:rPr>
                <w:rFonts w:ascii="Times New Roman" w:hAnsi="Times New Roman" w:cs="Times New Roman"/>
                <w:bCs/>
                <w:color w:val="333333"/>
                <w:sz w:val="24"/>
                <w:szCs w:val="24"/>
              </w:rPr>
              <w:t>ской</w:t>
            </w:r>
            <w:r w:rsidR="000A774A" w:rsidRPr="000A774A">
              <w:rPr>
                <w:rFonts w:ascii="Times New Roman" w:hAnsi="Times New Roman" w:cs="Times New Roman"/>
                <w:color w:val="333333"/>
                <w:sz w:val="24"/>
                <w:szCs w:val="24"/>
              </w:rPr>
              <w:t xml:space="preserve"> </w:t>
            </w:r>
            <w:r w:rsidR="000A774A" w:rsidRPr="000A774A">
              <w:rPr>
                <w:rFonts w:ascii="Times New Roman" w:hAnsi="Times New Roman" w:cs="Times New Roman"/>
                <w:bCs/>
                <w:color w:val="333333"/>
                <w:sz w:val="24"/>
                <w:szCs w:val="24"/>
              </w:rPr>
              <w:t>области</w:t>
            </w:r>
            <w:r w:rsidR="000A774A" w:rsidRPr="000A774A">
              <w:rPr>
                <w:rFonts w:ascii="Times New Roman" w:hAnsi="Times New Roman" w:cs="Times New Roman"/>
                <w:color w:val="333333"/>
                <w:sz w:val="24"/>
                <w:szCs w:val="24"/>
              </w:rPr>
              <w:t>»</w:t>
            </w:r>
            <w:r w:rsidR="000A774A">
              <w:rPr>
                <w:rFonts w:ascii="Times New Roman" w:hAnsi="Times New Roman" w:cs="Times New Roman"/>
                <w:color w:val="333333"/>
                <w:sz w:val="24"/>
                <w:szCs w:val="24"/>
              </w:rPr>
              <w:t xml:space="preserve"> и Коорд</w:t>
            </w:r>
            <w:r w:rsidR="000A774A">
              <w:rPr>
                <w:rFonts w:ascii="Times New Roman" w:hAnsi="Times New Roman" w:cs="Times New Roman"/>
                <w:color w:val="333333"/>
                <w:sz w:val="24"/>
                <w:szCs w:val="24"/>
              </w:rPr>
              <w:t>и</w:t>
            </w:r>
            <w:r w:rsidR="000A774A">
              <w:rPr>
                <w:rFonts w:ascii="Times New Roman" w:hAnsi="Times New Roman" w:cs="Times New Roman"/>
                <w:color w:val="333333"/>
                <w:sz w:val="24"/>
                <w:szCs w:val="24"/>
              </w:rPr>
              <w:t>национного Совета представительных орг</w:t>
            </w:r>
            <w:r w:rsidR="000A774A">
              <w:rPr>
                <w:rFonts w:ascii="Times New Roman" w:hAnsi="Times New Roman" w:cs="Times New Roman"/>
                <w:color w:val="333333"/>
                <w:sz w:val="24"/>
                <w:szCs w:val="24"/>
              </w:rPr>
              <w:t>а</w:t>
            </w:r>
            <w:r w:rsidR="000A774A">
              <w:rPr>
                <w:rFonts w:ascii="Times New Roman" w:hAnsi="Times New Roman" w:cs="Times New Roman"/>
                <w:color w:val="333333"/>
                <w:sz w:val="24"/>
                <w:szCs w:val="24"/>
              </w:rPr>
              <w:t>нов муниципальных о</w:t>
            </w:r>
            <w:r w:rsidR="000A774A">
              <w:rPr>
                <w:rFonts w:ascii="Times New Roman" w:hAnsi="Times New Roman" w:cs="Times New Roman"/>
                <w:color w:val="333333"/>
                <w:sz w:val="24"/>
                <w:szCs w:val="24"/>
              </w:rPr>
              <w:t>б</w:t>
            </w:r>
            <w:r w:rsidR="000A774A">
              <w:rPr>
                <w:rFonts w:ascii="Times New Roman" w:hAnsi="Times New Roman" w:cs="Times New Roman"/>
                <w:color w:val="333333"/>
                <w:sz w:val="24"/>
                <w:szCs w:val="24"/>
              </w:rPr>
              <w:lastRenderedPageBreak/>
              <w:t>разований Архангел</w:t>
            </w:r>
            <w:r w:rsidR="000A774A">
              <w:rPr>
                <w:rFonts w:ascii="Times New Roman" w:hAnsi="Times New Roman" w:cs="Times New Roman"/>
                <w:color w:val="333333"/>
                <w:sz w:val="24"/>
                <w:szCs w:val="24"/>
              </w:rPr>
              <w:t>ь</w:t>
            </w:r>
            <w:r w:rsidR="000A774A">
              <w:rPr>
                <w:rFonts w:ascii="Times New Roman" w:hAnsi="Times New Roman" w:cs="Times New Roman"/>
                <w:color w:val="333333"/>
                <w:sz w:val="24"/>
                <w:szCs w:val="24"/>
              </w:rPr>
              <w:t>ской области при Арха</w:t>
            </w:r>
            <w:r w:rsidR="000A774A">
              <w:rPr>
                <w:rFonts w:ascii="Times New Roman" w:hAnsi="Times New Roman" w:cs="Times New Roman"/>
                <w:color w:val="333333"/>
                <w:sz w:val="24"/>
                <w:szCs w:val="24"/>
              </w:rPr>
              <w:t>н</w:t>
            </w:r>
            <w:r w:rsidR="000A774A">
              <w:rPr>
                <w:rFonts w:ascii="Times New Roman" w:hAnsi="Times New Roman" w:cs="Times New Roman"/>
                <w:color w:val="333333"/>
                <w:sz w:val="24"/>
                <w:szCs w:val="24"/>
              </w:rPr>
              <w:t>гельском областном С</w:t>
            </w:r>
            <w:r w:rsidR="000A774A">
              <w:rPr>
                <w:rFonts w:ascii="Times New Roman" w:hAnsi="Times New Roman" w:cs="Times New Roman"/>
                <w:color w:val="333333"/>
                <w:sz w:val="24"/>
                <w:szCs w:val="24"/>
              </w:rPr>
              <w:t>о</w:t>
            </w:r>
            <w:r w:rsidR="000A774A">
              <w:rPr>
                <w:rFonts w:ascii="Times New Roman" w:hAnsi="Times New Roman" w:cs="Times New Roman"/>
                <w:color w:val="333333"/>
                <w:sz w:val="24"/>
                <w:szCs w:val="24"/>
              </w:rPr>
              <w:t>брании депутатов.</w:t>
            </w:r>
          </w:p>
          <w:p w:rsidR="000A774A" w:rsidRDefault="000A774A" w:rsidP="000A774A">
            <w:pPr>
              <w:pStyle w:val="ConsPlusNormal"/>
              <w:ind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3) Отметить необход</w:t>
            </w:r>
            <w:r>
              <w:rPr>
                <w:rFonts w:ascii="Times New Roman" w:hAnsi="Times New Roman" w:cs="Times New Roman"/>
                <w:color w:val="333333"/>
                <w:sz w:val="24"/>
                <w:szCs w:val="24"/>
              </w:rPr>
              <w:t>и</w:t>
            </w:r>
            <w:r>
              <w:rPr>
                <w:rFonts w:ascii="Times New Roman" w:hAnsi="Times New Roman" w:cs="Times New Roman"/>
                <w:color w:val="333333"/>
                <w:sz w:val="24"/>
                <w:szCs w:val="24"/>
              </w:rPr>
              <w:t>мость контроля со ст</w:t>
            </w:r>
            <w:r>
              <w:rPr>
                <w:rFonts w:ascii="Times New Roman" w:hAnsi="Times New Roman" w:cs="Times New Roman"/>
                <w:color w:val="333333"/>
                <w:sz w:val="24"/>
                <w:szCs w:val="24"/>
              </w:rPr>
              <w:t>о</w:t>
            </w:r>
            <w:r>
              <w:rPr>
                <w:rFonts w:ascii="Times New Roman" w:hAnsi="Times New Roman" w:cs="Times New Roman"/>
                <w:color w:val="333333"/>
                <w:sz w:val="24"/>
                <w:szCs w:val="24"/>
              </w:rPr>
              <w:t>роны ГЖИ Архангел</w:t>
            </w:r>
            <w:r>
              <w:rPr>
                <w:rFonts w:ascii="Times New Roman" w:hAnsi="Times New Roman" w:cs="Times New Roman"/>
                <w:color w:val="333333"/>
                <w:sz w:val="24"/>
                <w:szCs w:val="24"/>
              </w:rPr>
              <w:t>ь</w:t>
            </w:r>
            <w:r>
              <w:rPr>
                <w:rFonts w:ascii="Times New Roman" w:hAnsi="Times New Roman" w:cs="Times New Roman"/>
                <w:color w:val="333333"/>
                <w:sz w:val="24"/>
                <w:szCs w:val="24"/>
              </w:rPr>
              <w:t>ской области о недоп</w:t>
            </w:r>
            <w:r>
              <w:rPr>
                <w:rFonts w:ascii="Times New Roman" w:hAnsi="Times New Roman" w:cs="Times New Roman"/>
                <w:color w:val="333333"/>
                <w:sz w:val="24"/>
                <w:szCs w:val="24"/>
              </w:rPr>
              <w:t>у</w:t>
            </w:r>
            <w:r>
              <w:rPr>
                <w:rFonts w:ascii="Times New Roman" w:hAnsi="Times New Roman" w:cs="Times New Roman"/>
                <w:color w:val="333333"/>
                <w:sz w:val="24"/>
                <w:szCs w:val="24"/>
              </w:rPr>
              <w:t>щении со стороны управляющих организ</w:t>
            </w:r>
            <w:r>
              <w:rPr>
                <w:rFonts w:ascii="Times New Roman" w:hAnsi="Times New Roman" w:cs="Times New Roman"/>
                <w:color w:val="333333"/>
                <w:sz w:val="24"/>
                <w:szCs w:val="24"/>
              </w:rPr>
              <w:t>а</w:t>
            </w:r>
            <w:r>
              <w:rPr>
                <w:rFonts w:ascii="Times New Roman" w:hAnsi="Times New Roman" w:cs="Times New Roman"/>
                <w:color w:val="333333"/>
                <w:sz w:val="24"/>
                <w:szCs w:val="24"/>
              </w:rPr>
              <w:t xml:space="preserve">ций не изменения </w:t>
            </w:r>
            <w:r w:rsidR="00460434">
              <w:rPr>
                <w:rFonts w:ascii="Times New Roman" w:hAnsi="Times New Roman" w:cs="Times New Roman"/>
                <w:color w:val="333333"/>
                <w:sz w:val="24"/>
                <w:szCs w:val="24"/>
              </w:rPr>
              <w:t>стру</w:t>
            </w:r>
            <w:r w:rsidR="00460434">
              <w:rPr>
                <w:rFonts w:ascii="Times New Roman" w:hAnsi="Times New Roman" w:cs="Times New Roman"/>
                <w:color w:val="333333"/>
                <w:sz w:val="24"/>
                <w:szCs w:val="24"/>
              </w:rPr>
              <w:t>к</w:t>
            </w:r>
            <w:r w:rsidR="00460434">
              <w:rPr>
                <w:rFonts w:ascii="Times New Roman" w:hAnsi="Times New Roman" w:cs="Times New Roman"/>
                <w:color w:val="333333"/>
                <w:sz w:val="24"/>
                <w:szCs w:val="24"/>
              </w:rPr>
              <w:t xml:space="preserve">туры </w:t>
            </w:r>
            <w:r>
              <w:rPr>
                <w:rFonts w:ascii="Times New Roman" w:hAnsi="Times New Roman" w:cs="Times New Roman"/>
                <w:color w:val="333333"/>
                <w:sz w:val="24"/>
                <w:szCs w:val="24"/>
              </w:rPr>
              <w:t>тарифа за содерж</w:t>
            </w:r>
            <w:r>
              <w:rPr>
                <w:rFonts w:ascii="Times New Roman" w:hAnsi="Times New Roman" w:cs="Times New Roman"/>
                <w:color w:val="333333"/>
                <w:sz w:val="24"/>
                <w:szCs w:val="24"/>
              </w:rPr>
              <w:t>а</w:t>
            </w:r>
            <w:r>
              <w:rPr>
                <w:rFonts w:ascii="Times New Roman" w:hAnsi="Times New Roman" w:cs="Times New Roman"/>
                <w:color w:val="333333"/>
                <w:sz w:val="24"/>
                <w:szCs w:val="24"/>
              </w:rPr>
              <w:t xml:space="preserve">ние и текущий ремонт </w:t>
            </w:r>
            <w:r w:rsidR="005946E4">
              <w:rPr>
                <w:rFonts w:ascii="Times New Roman" w:hAnsi="Times New Roman" w:cs="Times New Roman"/>
                <w:color w:val="333333"/>
                <w:sz w:val="24"/>
                <w:szCs w:val="24"/>
              </w:rPr>
              <w:t xml:space="preserve">с 1 января 2017 года </w:t>
            </w:r>
            <w:r>
              <w:rPr>
                <w:rFonts w:ascii="Times New Roman" w:hAnsi="Times New Roman" w:cs="Times New Roman"/>
                <w:color w:val="333333"/>
                <w:sz w:val="24"/>
                <w:szCs w:val="24"/>
              </w:rPr>
              <w:t>с уч</w:t>
            </w:r>
            <w:r>
              <w:rPr>
                <w:rFonts w:ascii="Times New Roman" w:hAnsi="Times New Roman" w:cs="Times New Roman"/>
                <w:color w:val="333333"/>
                <w:sz w:val="24"/>
                <w:szCs w:val="24"/>
              </w:rPr>
              <w:t>е</w:t>
            </w:r>
            <w:r>
              <w:rPr>
                <w:rFonts w:ascii="Times New Roman" w:hAnsi="Times New Roman" w:cs="Times New Roman"/>
                <w:color w:val="333333"/>
                <w:sz w:val="24"/>
                <w:szCs w:val="24"/>
              </w:rPr>
              <w:t>том исключения из структуры данного т</w:t>
            </w:r>
            <w:r>
              <w:rPr>
                <w:rFonts w:ascii="Times New Roman" w:hAnsi="Times New Roman" w:cs="Times New Roman"/>
                <w:color w:val="333333"/>
                <w:sz w:val="24"/>
                <w:szCs w:val="24"/>
              </w:rPr>
              <w:t>а</w:t>
            </w:r>
            <w:r>
              <w:rPr>
                <w:rFonts w:ascii="Times New Roman" w:hAnsi="Times New Roman" w:cs="Times New Roman"/>
                <w:color w:val="333333"/>
                <w:sz w:val="24"/>
                <w:szCs w:val="24"/>
              </w:rPr>
              <w:t>рифа сбора за вывоз ТБО.</w:t>
            </w:r>
          </w:p>
          <w:p w:rsidR="005946E4" w:rsidRPr="006D1B1C" w:rsidRDefault="005946E4" w:rsidP="001410CE">
            <w:pPr>
              <w:pStyle w:val="ConsPlusNormal"/>
              <w:ind w:firstLine="0"/>
              <w:jc w:val="both"/>
              <w:rPr>
                <w:rFonts w:ascii="Times New Roman" w:hAnsi="Times New Roman" w:cs="Times New Roman"/>
                <w:sz w:val="24"/>
                <w:szCs w:val="24"/>
              </w:rPr>
            </w:pPr>
            <w:r>
              <w:rPr>
                <w:rFonts w:ascii="Times New Roman" w:hAnsi="Times New Roman" w:cs="Times New Roman"/>
                <w:color w:val="333333"/>
                <w:sz w:val="24"/>
                <w:szCs w:val="24"/>
              </w:rPr>
              <w:t xml:space="preserve">4) Обратиться в адрес </w:t>
            </w:r>
            <w:r w:rsidR="001410CE">
              <w:rPr>
                <w:rFonts w:ascii="Times New Roman" w:hAnsi="Times New Roman" w:cs="Times New Roman"/>
                <w:color w:val="333333"/>
                <w:sz w:val="24"/>
                <w:szCs w:val="24"/>
              </w:rPr>
              <w:t>главы МО «Город А</w:t>
            </w:r>
            <w:r w:rsidR="001410CE">
              <w:rPr>
                <w:rFonts w:ascii="Times New Roman" w:hAnsi="Times New Roman" w:cs="Times New Roman"/>
                <w:color w:val="333333"/>
                <w:sz w:val="24"/>
                <w:szCs w:val="24"/>
              </w:rPr>
              <w:t>р</w:t>
            </w:r>
            <w:r w:rsidR="001410CE">
              <w:rPr>
                <w:rFonts w:ascii="Times New Roman" w:hAnsi="Times New Roman" w:cs="Times New Roman"/>
                <w:color w:val="333333"/>
                <w:sz w:val="24"/>
                <w:szCs w:val="24"/>
              </w:rPr>
              <w:t xml:space="preserve">хангельск» </w:t>
            </w:r>
            <w:r>
              <w:rPr>
                <w:rFonts w:ascii="Times New Roman" w:hAnsi="Times New Roman" w:cs="Times New Roman"/>
                <w:color w:val="333333"/>
                <w:sz w:val="24"/>
                <w:szCs w:val="24"/>
              </w:rPr>
              <w:t>о необход</w:t>
            </w:r>
            <w:r>
              <w:rPr>
                <w:rFonts w:ascii="Times New Roman" w:hAnsi="Times New Roman" w:cs="Times New Roman"/>
                <w:color w:val="333333"/>
                <w:sz w:val="24"/>
                <w:szCs w:val="24"/>
              </w:rPr>
              <w:t>и</w:t>
            </w:r>
            <w:r>
              <w:rPr>
                <w:rFonts w:ascii="Times New Roman" w:hAnsi="Times New Roman" w:cs="Times New Roman"/>
                <w:color w:val="333333"/>
                <w:sz w:val="24"/>
                <w:szCs w:val="24"/>
              </w:rPr>
              <w:t>мости  проведения сов</w:t>
            </w:r>
            <w:r>
              <w:rPr>
                <w:rFonts w:ascii="Times New Roman" w:hAnsi="Times New Roman" w:cs="Times New Roman"/>
                <w:color w:val="333333"/>
                <w:sz w:val="24"/>
                <w:szCs w:val="24"/>
              </w:rPr>
              <w:t>е</w:t>
            </w:r>
            <w:r>
              <w:rPr>
                <w:rFonts w:ascii="Times New Roman" w:hAnsi="Times New Roman" w:cs="Times New Roman"/>
                <w:color w:val="333333"/>
                <w:sz w:val="24"/>
                <w:szCs w:val="24"/>
              </w:rPr>
              <w:t>щания о деятельн</w:t>
            </w:r>
            <w:r>
              <w:rPr>
                <w:rFonts w:ascii="Times New Roman" w:hAnsi="Times New Roman" w:cs="Times New Roman"/>
                <w:color w:val="333333"/>
                <w:sz w:val="24"/>
                <w:szCs w:val="24"/>
              </w:rPr>
              <w:t>о</w:t>
            </w:r>
            <w:r>
              <w:rPr>
                <w:rFonts w:ascii="Times New Roman" w:hAnsi="Times New Roman" w:cs="Times New Roman"/>
                <w:color w:val="333333"/>
                <w:sz w:val="24"/>
                <w:szCs w:val="24"/>
              </w:rPr>
              <w:t>сти АО «Центр расчетов» на территории МО «Город Арха</w:t>
            </w:r>
            <w:r>
              <w:rPr>
                <w:rFonts w:ascii="Times New Roman" w:hAnsi="Times New Roman" w:cs="Times New Roman"/>
                <w:color w:val="333333"/>
                <w:sz w:val="24"/>
                <w:szCs w:val="24"/>
              </w:rPr>
              <w:t>н</w:t>
            </w:r>
            <w:r>
              <w:rPr>
                <w:rFonts w:ascii="Times New Roman" w:hAnsi="Times New Roman" w:cs="Times New Roman"/>
                <w:color w:val="333333"/>
                <w:sz w:val="24"/>
                <w:szCs w:val="24"/>
              </w:rPr>
              <w:t>гельск».</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DF0" w:rsidRDefault="00846DF0">
      <w:r>
        <w:separator/>
      </w:r>
    </w:p>
  </w:endnote>
  <w:endnote w:type="continuationSeparator" w:id="0">
    <w:p w:rsidR="00846DF0" w:rsidRDefault="00846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DF0" w:rsidRDefault="00846DF0">
      <w:r>
        <w:separator/>
      </w:r>
    </w:p>
  </w:footnote>
  <w:footnote w:type="continuationSeparator" w:id="0">
    <w:p w:rsidR="00846DF0" w:rsidRDefault="0084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EA7147"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end"/>
    </w:r>
  </w:p>
  <w:p w:rsidR="00A13082" w:rsidRDefault="00A130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82" w:rsidRDefault="00EA7147" w:rsidP="00C967F6">
    <w:pPr>
      <w:pStyle w:val="a5"/>
      <w:framePr w:wrap="around" w:vAnchor="text" w:hAnchor="margin" w:xAlign="center" w:y="1"/>
      <w:rPr>
        <w:rStyle w:val="a9"/>
      </w:rPr>
    </w:pPr>
    <w:r>
      <w:rPr>
        <w:rStyle w:val="a9"/>
      </w:rPr>
      <w:fldChar w:fldCharType="begin"/>
    </w:r>
    <w:r w:rsidR="00A13082">
      <w:rPr>
        <w:rStyle w:val="a9"/>
      </w:rPr>
      <w:instrText xml:space="preserve">PAGE  </w:instrText>
    </w:r>
    <w:r>
      <w:rPr>
        <w:rStyle w:val="a9"/>
      </w:rPr>
      <w:fldChar w:fldCharType="separate"/>
    </w:r>
    <w:r w:rsidR="00CB57A4">
      <w:rPr>
        <w:rStyle w:val="a9"/>
        <w:noProof/>
      </w:rPr>
      <w:t>2</w:t>
    </w:r>
    <w:r>
      <w:rPr>
        <w:rStyle w:val="a9"/>
      </w:rPr>
      <w:fldChar w:fldCharType="end"/>
    </w:r>
  </w:p>
  <w:p w:rsidR="00A13082" w:rsidRDefault="00A13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2C0202"/>
    <w:multiLevelType w:val="hybridMultilevel"/>
    <w:tmpl w:val="BC3E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AE3741"/>
    <w:multiLevelType w:val="hybridMultilevel"/>
    <w:tmpl w:val="D9C2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463DE2"/>
    <w:multiLevelType w:val="hybridMultilevel"/>
    <w:tmpl w:val="541E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B06FBA"/>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9A55D7"/>
    <w:multiLevelType w:val="hybridMultilevel"/>
    <w:tmpl w:val="3BE04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2B7F07"/>
    <w:multiLevelType w:val="hybridMultilevel"/>
    <w:tmpl w:val="A3BA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915311"/>
    <w:multiLevelType w:val="multilevel"/>
    <w:tmpl w:val="5EA451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9"/>
  </w:num>
  <w:num w:numId="3">
    <w:abstractNumId w:val="10"/>
  </w:num>
  <w:num w:numId="4">
    <w:abstractNumId w:val="11"/>
  </w:num>
  <w:num w:numId="5">
    <w:abstractNumId w:val="1"/>
  </w:num>
  <w:num w:numId="6">
    <w:abstractNumId w:val="14"/>
  </w:num>
  <w:num w:numId="7">
    <w:abstractNumId w:val="6"/>
  </w:num>
  <w:num w:numId="8">
    <w:abstractNumId w:val="16"/>
  </w:num>
  <w:num w:numId="9">
    <w:abstractNumId w:val="8"/>
  </w:num>
  <w:num w:numId="10">
    <w:abstractNumId w:val="5"/>
  </w:num>
  <w:num w:numId="11">
    <w:abstractNumId w:val="2"/>
  </w:num>
  <w:num w:numId="12">
    <w:abstractNumId w:val="15"/>
  </w:num>
  <w:num w:numId="13">
    <w:abstractNumId w:val="7"/>
  </w:num>
  <w:num w:numId="14">
    <w:abstractNumId w:val="17"/>
  </w:num>
  <w:num w:numId="15">
    <w:abstractNumId w:val="20"/>
  </w:num>
  <w:num w:numId="16">
    <w:abstractNumId w:val="18"/>
  </w:num>
  <w:num w:numId="17">
    <w:abstractNumId w:val="12"/>
  </w:num>
  <w:num w:numId="18">
    <w:abstractNumId w:val="4"/>
  </w:num>
  <w:num w:numId="19">
    <w:abstractNumId w:val="13"/>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61B7"/>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774A"/>
    <w:rsid w:val="000B0BE1"/>
    <w:rsid w:val="000B0D9C"/>
    <w:rsid w:val="000B3C9E"/>
    <w:rsid w:val="000C3121"/>
    <w:rsid w:val="000C38DD"/>
    <w:rsid w:val="000C7363"/>
    <w:rsid w:val="000D2FDE"/>
    <w:rsid w:val="000E5509"/>
    <w:rsid w:val="000E75FF"/>
    <w:rsid w:val="001068A6"/>
    <w:rsid w:val="0010779B"/>
    <w:rsid w:val="00114948"/>
    <w:rsid w:val="00117457"/>
    <w:rsid w:val="00127C30"/>
    <w:rsid w:val="001325D5"/>
    <w:rsid w:val="001369F3"/>
    <w:rsid w:val="00137DA1"/>
    <w:rsid w:val="001410CE"/>
    <w:rsid w:val="00141CC9"/>
    <w:rsid w:val="00143228"/>
    <w:rsid w:val="00151243"/>
    <w:rsid w:val="00154FAD"/>
    <w:rsid w:val="0016141F"/>
    <w:rsid w:val="00162F62"/>
    <w:rsid w:val="0017032C"/>
    <w:rsid w:val="00172AD7"/>
    <w:rsid w:val="00172AE3"/>
    <w:rsid w:val="00176352"/>
    <w:rsid w:val="00176D1B"/>
    <w:rsid w:val="00180DF7"/>
    <w:rsid w:val="001813EE"/>
    <w:rsid w:val="001927DD"/>
    <w:rsid w:val="001A21C6"/>
    <w:rsid w:val="001A247D"/>
    <w:rsid w:val="001A31B4"/>
    <w:rsid w:val="001A4379"/>
    <w:rsid w:val="001B6674"/>
    <w:rsid w:val="001B672A"/>
    <w:rsid w:val="001B6C8B"/>
    <w:rsid w:val="001C1511"/>
    <w:rsid w:val="001D3C9D"/>
    <w:rsid w:val="001D4CD5"/>
    <w:rsid w:val="001D727C"/>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C4EC5"/>
    <w:rsid w:val="002D0EF0"/>
    <w:rsid w:val="002D4744"/>
    <w:rsid w:val="002D5020"/>
    <w:rsid w:val="002E3877"/>
    <w:rsid w:val="002E551F"/>
    <w:rsid w:val="002E6FE1"/>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CDA"/>
    <w:rsid w:val="00387B75"/>
    <w:rsid w:val="00395309"/>
    <w:rsid w:val="0039591F"/>
    <w:rsid w:val="003973FF"/>
    <w:rsid w:val="003A4AAF"/>
    <w:rsid w:val="003A4B3C"/>
    <w:rsid w:val="003B0DA6"/>
    <w:rsid w:val="003B3391"/>
    <w:rsid w:val="003C25A1"/>
    <w:rsid w:val="003C6424"/>
    <w:rsid w:val="003D1DB7"/>
    <w:rsid w:val="003D56F5"/>
    <w:rsid w:val="003D7433"/>
    <w:rsid w:val="003E237E"/>
    <w:rsid w:val="003E61DC"/>
    <w:rsid w:val="003E652B"/>
    <w:rsid w:val="003E68FC"/>
    <w:rsid w:val="003E6A60"/>
    <w:rsid w:val="003F1E8B"/>
    <w:rsid w:val="003F4FD5"/>
    <w:rsid w:val="003F5A9C"/>
    <w:rsid w:val="003F673F"/>
    <w:rsid w:val="003F6D78"/>
    <w:rsid w:val="004056F3"/>
    <w:rsid w:val="00406B20"/>
    <w:rsid w:val="00410A5B"/>
    <w:rsid w:val="00411C72"/>
    <w:rsid w:val="00412BBE"/>
    <w:rsid w:val="0041370B"/>
    <w:rsid w:val="00413DEC"/>
    <w:rsid w:val="00414481"/>
    <w:rsid w:val="00414B1C"/>
    <w:rsid w:val="004210BA"/>
    <w:rsid w:val="004245BB"/>
    <w:rsid w:val="0042605B"/>
    <w:rsid w:val="00427EAA"/>
    <w:rsid w:val="00430BED"/>
    <w:rsid w:val="00431277"/>
    <w:rsid w:val="00440861"/>
    <w:rsid w:val="00445584"/>
    <w:rsid w:val="004457E5"/>
    <w:rsid w:val="00446397"/>
    <w:rsid w:val="00447435"/>
    <w:rsid w:val="0044790C"/>
    <w:rsid w:val="00447B9E"/>
    <w:rsid w:val="00452379"/>
    <w:rsid w:val="0045674B"/>
    <w:rsid w:val="00456DC0"/>
    <w:rsid w:val="00460434"/>
    <w:rsid w:val="0046429F"/>
    <w:rsid w:val="00465934"/>
    <w:rsid w:val="00471214"/>
    <w:rsid w:val="00471F2A"/>
    <w:rsid w:val="00472370"/>
    <w:rsid w:val="00474263"/>
    <w:rsid w:val="0047589A"/>
    <w:rsid w:val="004866DD"/>
    <w:rsid w:val="00491C53"/>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244F5"/>
    <w:rsid w:val="0053020E"/>
    <w:rsid w:val="00530D36"/>
    <w:rsid w:val="00530F77"/>
    <w:rsid w:val="005366CD"/>
    <w:rsid w:val="00536B88"/>
    <w:rsid w:val="0053718C"/>
    <w:rsid w:val="005556A8"/>
    <w:rsid w:val="00564DA8"/>
    <w:rsid w:val="00566920"/>
    <w:rsid w:val="00583918"/>
    <w:rsid w:val="00583C34"/>
    <w:rsid w:val="00585CEB"/>
    <w:rsid w:val="00586D47"/>
    <w:rsid w:val="005902F8"/>
    <w:rsid w:val="005912C4"/>
    <w:rsid w:val="005946E4"/>
    <w:rsid w:val="005A0C1A"/>
    <w:rsid w:val="005A64CD"/>
    <w:rsid w:val="005C3B1F"/>
    <w:rsid w:val="005C609B"/>
    <w:rsid w:val="005D1099"/>
    <w:rsid w:val="005D5151"/>
    <w:rsid w:val="005E2320"/>
    <w:rsid w:val="005E2D4E"/>
    <w:rsid w:val="005F01E3"/>
    <w:rsid w:val="005F23DC"/>
    <w:rsid w:val="005F66F5"/>
    <w:rsid w:val="00600588"/>
    <w:rsid w:val="00606FA8"/>
    <w:rsid w:val="006108D7"/>
    <w:rsid w:val="00611F03"/>
    <w:rsid w:val="00612F00"/>
    <w:rsid w:val="00614A4F"/>
    <w:rsid w:val="0061647A"/>
    <w:rsid w:val="00620687"/>
    <w:rsid w:val="0062241A"/>
    <w:rsid w:val="00625100"/>
    <w:rsid w:val="00627464"/>
    <w:rsid w:val="00637832"/>
    <w:rsid w:val="00641DD8"/>
    <w:rsid w:val="00645744"/>
    <w:rsid w:val="00656A80"/>
    <w:rsid w:val="00664673"/>
    <w:rsid w:val="00666C91"/>
    <w:rsid w:val="00676C85"/>
    <w:rsid w:val="00683771"/>
    <w:rsid w:val="006851A4"/>
    <w:rsid w:val="00686744"/>
    <w:rsid w:val="00697E7C"/>
    <w:rsid w:val="006A21A1"/>
    <w:rsid w:val="006D0F56"/>
    <w:rsid w:val="006D1B1C"/>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25FC"/>
    <w:rsid w:val="00754F09"/>
    <w:rsid w:val="00767AE4"/>
    <w:rsid w:val="00770F10"/>
    <w:rsid w:val="00771603"/>
    <w:rsid w:val="00773F41"/>
    <w:rsid w:val="007776DD"/>
    <w:rsid w:val="0078491A"/>
    <w:rsid w:val="00787C23"/>
    <w:rsid w:val="00792C26"/>
    <w:rsid w:val="007A0F51"/>
    <w:rsid w:val="007A38CB"/>
    <w:rsid w:val="007A391B"/>
    <w:rsid w:val="007A43BB"/>
    <w:rsid w:val="007A4B2E"/>
    <w:rsid w:val="007A6519"/>
    <w:rsid w:val="007B0B3B"/>
    <w:rsid w:val="007B2E75"/>
    <w:rsid w:val="007C13C4"/>
    <w:rsid w:val="007C6E09"/>
    <w:rsid w:val="007C7313"/>
    <w:rsid w:val="007E27B8"/>
    <w:rsid w:val="007E45A7"/>
    <w:rsid w:val="007F55B5"/>
    <w:rsid w:val="008068CD"/>
    <w:rsid w:val="00816D7A"/>
    <w:rsid w:val="0082568E"/>
    <w:rsid w:val="00834B5B"/>
    <w:rsid w:val="00842D99"/>
    <w:rsid w:val="00846DF0"/>
    <w:rsid w:val="00847BE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4632"/>
    <w:rsid w:val="008E5E30"/>
    <w:rsid w:val="008E6AA6"/>
    <w:rsid w:val="00901836"/>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86A85"/>
    <w:rsid w:val="009A0D7F"/>
    <w:rsid w:val="009A275F"/>
    <w:rsid w:val="009A4AC8"/>
    <w:rsid w:val="009A5CBB"/>
    <w:rsid w:val="009B0598"/>
    <w:rsid w:val="009C01D5"/>
    <w:rsid w:val="009C53F6"/>
    <w:rsid w:val="009D0319"/>
    <w:rsid w:val="009D2C65"/>
    <w:rsid w:val="009D414A"/>
    <w:rsid w:val="009D4500"/>
    <w:rsid w:val="009D5F9F"/>
    <w:rsid w:val="009D7309"/>
    <w:rsid w:val="009E4B88"/>
    <w:rsid w:val="009F3C0E"/>
    <w:rsid w:val="00A1096D"/>
    <w:rsid w:val="00A13082"/>
    <w:rsid w:val="00A132F6"/>
    <w:rsid w:val="00A1716C"/>
    <w:rsid w:val="00A20ACB"/>
    <w:rsid w:val="00A249FF"/>
    <w:rsid w:val="00A37199"/>
    <w:rsid w:val="00A40E4F"/>
    <w:rsid w:val="00A44966"/>
    <w:rsid w:val="00A534CA"/>
    <w:rsid w:val="00A54C83"/>
    <w:rsid w:val="00A6260F"/>
    <w:rsid w:val="00A71BB8"/>
    <w:rsid w:val="00A7346F"/>
    <w:rsid w:val="00A738A5"/>
    <w:rsid w:val="00A81291"/>
    <w:rsid w:val="00A864D6"/>
    <w:rsid w:val="00A93946"/>
    <w:rsid w:val="00A963A6"/>
    <w:rsid w:val="00A96D7A"/>
    <w:rsid w:val="00AA1ACA"/>
    <w:rsid w:val="00AA3A8E"/>
    <w:rsid w:val="00AA42AB"/>
    <w:rsid w:val="00AA6040"/>
    <w:rsid w:val="00AB2A6A"/>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E2D48"/>
    <w:rsid w:val="00BF538F"/>
    <w:rsid w:val="00BF55F1"/>
    <w:rsid w:val="00C0433B"/>
    <w:rsid w:val="00C110AD"/>
    <w:rsid w:val="00C146D0"/>
    <w:rsid w:val="00C17B64"/>
    <w:rsid w:val="00C23A8E"/>
    <w:rsid w:val="00C343E2"/>
    <w:rsid w:val="00C45850"/>
    <w:rsid w:val="00C4661A"/>
    <w:rsid w:val="00C51B85"/>
    <w:rsid w:val="00C51B87"/>
    <w:rsid w:val="00C54227"/>
    <w:rsid w:val="00C54468"/>
    <w:rsid w:val="00C60D11"/>
    <w:rsid w:val="00C6213A"/>
    <w:rsid w:val="00C74CFA"/>
    <w:rsid w:val="00C8270E"/>
    <w:rsid w:val="00C8369E"/>
    <w:rsid w:val="00C83FE4"/>
    <w:rsid w:val="00C90DF5"/>
    <w:rsid w:val="00C95A82"/>
    <w:rsid w:val="00C967F6"/>
    <w:rsid w:val="00C97C57"/>
    <w:rsid w:val="00CB3FE1"/>
    <w:rsid w:val="00CB57A4"/>
    <w:rsid w:val="00CB6F35"/>
    <w:rsid w:val="00CC1DBC"/>
    <w:rsid w:val="00CD3BCC"/>
    <w:rsid w:val="00CD4829"/>
    <w:rsid w:val="00CD5C41"/>
    <w:rsid w:val="00CE7383"/>
    <w:rsid w:val="00CF4040"/>
    <w:rsid w:val="00D0450D"/>
    <w:rsid w:val="00D05D40"/>
    <w:rsid w:val="00D0756C"/>
    <w:rsid w:val="00D112A1"/>
    <w:rsid w:val="00D2016E"/>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87C68"/>
    <w:rsid w:val="00D919ED"/>
    <w:rsid w:val="00D9564F"/>
    <w:rsid w:val="00D95903"/>
    <w:rsid w:val="00D97038"/>
    <w:rsid w:val="00DA0521"/>
    <w:rsid w:val="00DB79F0"/>
    <w:rsid w:val="00DC1D30"/>
    <w:rsid w:val="00DD1237"/>
    <w:rsid w:val="00DD1B1F"/>
    <w:rsid w:val="00DD1C07"/>
    <w:rsid w:val="00DD38AF"/>
    <w:rsid w:val="00DE14DE"/>
    <w:rsid w:val="00DE49C2"/>
    <w:rsid w:val="00DF1B76"/>
    <w:rsid w:val="00DF1EDA"/>
    <w:rsid w:val="00DF203E"/>
    <w:rsid w:val="00DF22DC"/>
    <w:rsid w:val="00DF62C0"/>
    <w:rsid w:val="00DF64AA"/>
    <w:rsid w:val="00DF681E"/>
    <w:rsid w:val="00E020E2"/>
    <w:rsid w:val="00E062C2"/>
    <w:rsid w:val="00E204FF"/>
    <w:rsid w:val="00E22BAF"/>
    <w:rsid w:val="00E25B48"/>
    <w:rsid w:val="00E27796"/>
    <w:rsid w:val="00E33BF5"/>
    <w:rsid w:val="00E44A72"/>
    <w:rsid w:val="00E455DB"/>
    <w:rsid w:val="00E4693B"/>
    <w:rsid w:val="00E501AE"/>
    <w:rsid w:val="00E60655"/>
    <w:rsid w:val="00E644A7"/>
    <w:rsid w:val="00E73485"/>
    <w:rsid w:val="00E75BE4"/>
    <w:rsid w:val="00E775EB"/>
    <w:rsid w:val="00E81EEB"/>
    <w:rsid w:val="00E83624"/>
    <w:rsid w:val="00E85EF6"/>
    <w:rsid w:val="00E86E42"/>
    <w:rsid w:val="00E903C2"/>
    <w:rsid w:val="00E92F6F"/>
    <w:rsid w:val="00EA086E"/>
    <w:rsid w:val="00EA522F"/>
    <w:rsid w:val="00EA7147"/>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97ABB"/>
    <w:rsid w:val="00FA241B"/>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rsid w:val="00A130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ozd2.duma.gov.ru/main.nsf/(Spravka)?OpenAgent&amp;RN=94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D4A11-D47A-4F34-971E-9DEE3BF9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2016-10-26T09:32:00Z</dcterms:created>
  <dcterms:modified xsi:type="dcterms:W3CDTF">2016-10-26T09:32:00Z</dcterms:modified>
</cp:coreProperties>
</file>