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2D60AD">
        <w:rPr>
          <w:b/>
          <w:iCs/>
          <w:sz w:val="24"/>
        </w:rPr>
        <w:t>9</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2D60AD">
        <w:rPr>
          <w:b/>
          <w:sz w:val="24"/>
          <w:szCs w:val="24"/>
        </w:rPr>
        <w:t>20</w:t>
      </w:r>
      <w:r w:rsidR="001A31B4">
        <w:rPr>
          <w:b/>
          <w:sz w:val="24"/>
          <w:szCs w:val="24"/>
        </w:rPr>
        <w:t>»</w:t>
      </w:r>
      <w:r w:rsidR="00DF64AA" w:rsidRPr="00BF55F1">
        <w:rPr>
          <w:b/>
          <w:sz w:val="24"/>
          <w:szCs w:val="24"/>
        </w:rPr>
        <w:t xml:space="preserve"> </w:t>
      </w:r>
      <w:r w:rsidR="002B434F">
        <w:rPr>
          <w:b/>
          <w:sz w:val="24"/>
          <w:szCs w:val="24"/>
        </w:rPr>
        <w:t>октября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8A1875" w:rsidRPr="003E58B7" w:rsidRDefault="003E58B7" w:rsidP="00436334">
            <w:pPr>
              <w:pStyle w:val="a3"/>
              <w:ind w:firstLine="0"/>
              <w:rPr>
                <w:rStyle w:val="af6"/>
                <w:b w:val="0"/>
                <w:color w:val="000000"/>
                <w:sz w:val="24"/>
                <w:szCs w:val="24"/>
              </w:rPr>
            </w:pPr>
            <w:r w:rsidRPr="003E58B7">
              <w:rPr>
                <w:sz w:val="24"/>
                <w:szCs w:val="24"/>
              </w:rPr>
              <w:t>Выездное засед</w:t>
            </w:r>
            <w:r w:rsidRPr="003E58B7">
              <w:rPr>
                <w:sz w:val="24"/>
                <w:szCs w:val="24"/>
              </w:rPr>
              <w:t>а</w:t>
            </w:r>
            <w:r w:rsidRPr="003E58B7">
              <w:rPr>
                <w:sz w:val="24"/>
                <w:szCs w:val="24"/>
              </w:rPr>
              <w:t>ние комитета в МО «</w:t>
            </w:r>
            <w:proofErr w:type="spellStart"/>
            <w:r w:rsidR="002D60AD" w:rsidRPr="003E58B7">
              <w:rPr>
                <w:sz w:val="24"/>
                <w:szCs w:val="24"/>
              </w:rPr>
              <w:t>Коношский</w:t>
            </w:r>
            <w:proofErr w:type="spellEnd"/>
            <w:r w:rsidR="002D60AD" w:rsidRPr="003E58B7">
              <w:rPr>
                <w:sz w:val="24"/>
                <w:szCs w:val="24"/>
              </w:rPr>
              <w:t xml:space="preserve"> </w:t>
            </w:r>
            <w:r w:rsidRPr="003E58B7">
              <w:rPr>
                <w:sz w:val="24"/>
                <w:szCs w:val="24"/>
              </w:rPr>
              <w:t>мун</w:t>
            </w:r>
            <w:r w:rsidRPr="003E58B7">
              <w:rPr>
                <w:sz w:val="24"/>
                <w:szCs w:val="24"/>
              </w:rPr>
              <w:t>и</w:t>
            </w:r>
            <w:r w:rsidRPr="003E58B7">
              <w:rPr>
                <w:sz w:val="24"/>
                <w:szCs w:val="24"/>
              </w:rPr>
              <w:t>ципал</w:t>
            </w:r>
            <w:r w:rsidRPr="003E58B7">
              <w:rPr>
                <w:sz w:val="24"/>
                <w:szCs w:val="24"/>
              </w:rPr>
              <w:t>ь</w:t>
            </w:r>
            <w:r w:rsidRPr="003E58B7">
              <w:rPr>
                <w:sz w:val="24"/>
                <w:szCs w:val="24"/>
              </w:rPr>
              <w:t>ный район»</w:t>
            </w:r>
          </w:p>
          <w:p w:rsidR="003E58B7" w:rsidRPr="004D595B" w:rsidRDefault="003E58B7" w:rsidP="00436334">
            <w:pPr>
              <w:pStyle w:val="a3"/>
              <w:ind w:firstLine="0"/>
              <w:rPr>
                <w:sz w:val="24"/>
                <w:szCs w:val="24"/>
              </w:rPr>
            </w:pPr>
          </w:p>
        </w:tc>
        <w:tc>
          <w:tcPr>
            <w:tcW w:w="1800" w:type="dxa"/>
          </w:tcPr>
          <w:p w:rsidR="008A1875" w:rsidRPr="00436334" w:rsidRDefault="003E58B7" w:rsidP="00D92768">
            <w:pPr>
              <w:pStyle w:val="a3"/>
              <w:ind w:left="-66" w:firstLine="0"/>
              <w:jc w:val="center"/>
              <w:rPr>
                <w:sz w:val="24"/>
                <w:szCs w:val="24"/>
              </w:rPr>
            </w:pPr>
            <w:r>
              <w:rPr>
                <w:sz w:val="24"/>
                <w:szCs w:val="24"/>
              </w:rPr>
              <w:t>Аннин А.О.</w:t>
            </w:r>
          </w:p>
        </w:tc>
        <w:tc>
          <w:tcPr>
            <w:tcW w:w="5713" w:type="dxa"/>
          </w:tcPr>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План работы:</w:t>
            </w:r>
          </w:p>
          <w:p w:rsidR="003E58B7" w:rsidRPr="003E58B7" w:rsidRDefault="002D60AD" w:rsidP="003E58B7">
            <w:pPr>
              <w:pStyle w:val="a3"/>
              <w:ind w:firstLine="0"/>
              <w:rPr>
                <w:rStyle w:val="af6"/>
                <w:b w:val="0"/>
                <w:color w:val="000000"/>
                <w:sz w:val="24"/>
                <w:szCs w:val="24"/>
              </w:rPr>
            </w:pPr>
            <w:r>
              <w:rPr>
                <w:rStyle w:val="af6"/>
                <w:b w:val="0"/>
                <w:color w:val="000000"/>
                <w:sz w:val="24"/>
                <w:szCs w:val="24"/>
              </w:rPr>
              <w:t>11</w:t>
            </w:r>
            <w:r w:rsidR="003E58B7" w:rsidRPr="003E58B7">
              <w:rPr>
                <w:rStyle w:val="af6"/>
                <w:b w:val="0"/>
                <w:color w:val="000000"/>
                <w:sz w:val="24"/>
                <w:szCs w:val="24"/>
              </w:rPr>
              <w:t>.00 – 1</w:t>
            </w:r>
            <w:r>
              <w:rPr>
                <w:rStyle w:val="af6"/>
                <w:b w:val="0"/>
                <w:color w:val="000000"/>
                <w:sz w:val="24"/>
                <w:szCs w:val="24"/>
              </w:rPr>
              <w:t>3</w:t>
            </w:r>
            <w:r w:rsidR="003E58B7" w:rsidRPr="003E58B7">
              <w:rPr>
                <w:rStyle w:val="af6"/>
                <w:b w:val="0"/>
                <w:color w:val="000000"/>
                <w:sz w:val="24"/>
                <w:szCs w:val="24"/>
              </w:rPr>
              <w:t>.00 часов</w:t>
            </w:r>
          </w:p>
          <w:p w:rsidR="002D60AD" w:rsidRPr="002D60AD" w:rsidRDefault="002D60AD" w:rsidP="002D60AD">
            <w:pPr>
              <w:pStyle w:val="a3"/>
              <w:ind w:firstLine="0"/>
              <w:rPr>
                <w:rStyle w:val="af6"/>
                <w:b w:val="0"/>
                <w:color w:val="000000"/>
                <w:sz w:val="24"/>
                <w:szCs w:val="24"/>
              </w:rPr>
            </w:pPr>
            <w:r w:rsidRPr="002D60AD">
              <w:rPr>
                <w:rStyle w:val="af6"/>
                <w:b w:val="0"/>
                <w:color w:val="000000"/>
                <w:sz w:val="24"/>
                <w:szCs w:val="24"/>
              </w:rPr>
              <w:t xml:space="preserve">1.Осмотр объектов по приоритетному проекту «Формирование комфортной городской среды» (ул. Свободы,36, ул. </w:t>
            </w:r>
            <w:proofErr w:type="gramStart"/>
            <w:r w:rsidRPr="002D60AD">
              <w:rPr>
                <w:rStyle w:val="af6"/>
                <w:b w:val="0"/>
                <w:color w:val="000000"/>
                <w:sz w:val="24"/>
                <w:szCs w:val="24"/>
              </w:rPr>
              <w:t>Пионерская</w:t>
            </w:r>
            <w:proofErr w:type="gramEnd"/>
            <w:r w:rsidRPr="002D60AD">
              <w:rPr>
                <w:rStyle w:val="af6"/>
                <w:b w:val="0"/>
                <w:color w:val="000000"/>
                <w:sz w:val="24"/>
                <w:szCs w:val="24"/>
              </w:rPr>
              <w:t>,6)</w:t>
            </w:r>
          </w:p>
          <w:p w:rsidR="002D60AD" w:rsidRPr="002D60AD" w:rsidRDefault="002D60AD" w:rsidP="002D60AD">
            <w:pPr>
              <w:pStyle w:val="a3"/>
              <w:ind w:firstLine="0"/>
              <w:rPr>
                <w:rStyle w:val="af6"/>
                <w:b w:val="0"/>
                <w:color w:val="000000"/>
                <w:sz w:val="24"/>
                <w:szCs w:val="24"/>
              </w:rPr>
            </w:pPr>
          </w:p>
          <w:p w:rsidR="002D60AD" w:rsidRPr="002D60AD" w:rsidRDefault="002D60AD" w:rsidP="002D60AD">
            <w:pPr>
              <w:pStyle w:val="a3"/>
              <w:ind w:firstLine="0"/>
              <w:rPr>
                <w:rStyle w:val="af6"/>
                <w:b w:val="0"/>
                <w:color w:val="000000"/>
                <w:sz w:val="24"/>
                <w:szCs w:val="24"/>
              </w:rPr>
            </w:pPr>
            <w:r w:rsidRPr="002D60AD">
              <w:rPr>
                <w:rStyle w:val="af6"/>
                <w:b w:val="0"/>
                <w:color w:val="000000"/>
                <w:sz w:val="24"/>
                <w:szCs w:val="24"/>
              </w:rPr>
              <w:t>2.Выезд на объекты ТЭК (готовность к безаварийн</w:t>
            </w:r>
            <w:r w:rsidRPr="002D60AD">
              <w:rPr>
                <w:rStyle w:val="af6"/>
                <w:b w:val="0"/>
                <w:color w:val="000000"/>
                <w:sz w:val="24"/>
                <w:szCs w:val="24"/>
              </w:rPr>
              <w:t>о</w:t>
            </w:r>
            <w:r w:rsidRPr="002D60AD">
              <w:rPr>
                <w:rStyle w:val="af6"/>
                <w:b w:val="0"/>
                <w:color w:val="000000"/>
                <w:sz w:val="24"/>
                <w:szCs w:val="24"/>
              </w:rPr>
              <w:t>му прохождению отопительного периода) – «В</w:t>
            </w:r>
            <w:r w:rsidRPr="002D60AD">
              <w:rPr>
                <w:rStyle w:val="af6"/>
                <w:b w:val="0"/>
                <w:color w:val="000000"/>
                <w:sz w:val="24"/>
                <w:szCs w:val="24"/>
              </w:rPr>
              <w:t>о</w:t>
            </w:r>
            <w:r w:rsidRPr="002D60AD">
              <w:rPr>
                <w:rStyle w:val="af6"/>
                <w:b w:val="0"/>
                <w:color w:val="000000"/>
                <w:sz w:val="24"/>
                <w:szCs w:val="24"/>
              </w:rPr>
              <w:t>кзальная» и «Больничная»;</w:t>
            </w:r>
          </w:p>
          <w:p w:rsidR="002D60AD" w:rsidRPr="002D60AD" w:rsidRDefault="002D60AD" w:rsidP="002D60AD">
            <w:pPr>
              <w:pStyle w:val="a3"/>
              <w:ind w:firstLine="0"/>
              <w:rPr>
                <w:rStyle w:val="af6"/>
                <w:b w:val="0"/>
                <w:color w:val="000000"/>
                <w:sz w:val="24"/>
                <w:szCs w:val="24"/>
              </w:rPr>
            </w:pPr>
          </w:p>
          <w:p w:rsidR="003E58B7" w:rsidRPr="002D60AD" w:rsidRDefault="002D60AD" w:rsidP="003E58B7">
            <w:pPr>
              <w:pStyle w:val="a3"/>
              <w:ind w:firstLine="0"/>
              <w:rPr>
                <w:sz w:val="24"/>
                <w:szCs w:val="24"/>
              </w:rPr>
            </w:pPr>
            <w:r w:rsidRPr="002D60AD">
              <w:rPr>
                <w:rStyle w:val="af6"/>
                <w:b w:val="0"/>
                <w:color w:val="000000"/>
                <w:sz w:val="24"/>
                <w:szCs w:val="24"/>
              </w:rPr>
              <w:t>3. Осмотр объектов капитального ремонта общ</w:t>
            </w:r>
            <w:r w:rsidRPr="002D60AD">
              <w:rPr>
                <w:rStyle w:val="af6"/>
                <w:b w:val="0"/>
                <w:color w:val="000000"/>
                <w:sz w:val="24"/>
                <w:szCs w:val="24"/>
              </w:rPr>
              <w:t>е</w:t>
            </w:r>
            <w:r w:rsidRPr="002D60AD">
              <w:rPr>
                <w:rStyle w:val="af6"/>
                <w:b w:val="0"/>
                <w:color w:val="000000"/>
                <w:sz w:val="24"/>
                <w:szCs w:val="24"/>
              </w:rPr>
              <w:t>го имущества МКД (</w:t>
            </w:r>
            <w:proofErr w:type="spellStart"/>
            <w:r w:rsidRPr="002D60AD">
              <w:rPr>
                <w:rStyle w:val="af6"/>
                <w:b w:val="0"/>
                <w:color w:val="000000"/>
                <w:sz w:val="24"/>
                <w:szCs w:val="24"/>
              </w:rPr>
              <w:t>ул</w:t>
            </w:r>
            <w:proofErr w:type="gramStart"/>
            <w:r w:rsidRPr="002D60AD">
              <w:rPr>
                <w:rStyle w:val="af6"/>
                <w:b w:val="0"/>
                <w:color w:val="000000"/>
                <w:sz w:val="24"/>
                <w:szCs w:val="24"/>
              </w:rPr>
              <w:t>.С</w:t>
            </w:r>
            <w:proofErr w:type="gramEnd"/>
            <w:r w:rsidRPr="002D60AD">
              <w:rPr>
                <w:rStyle w:val="af6"/>
                <w:b w:val="0"/>
                <w:color w:val="000000"/>
                <w:sz w:val="24"/>
                <w:szCs w:val="24"/>
              </w:rPr>
              <w:t>портивня</w:t>
            </w:r>
            <w:proofErr w:type="spellEnd"/>
            <w:r w:rsidRPr="002D60AD">
              <w:rPr>
                <w:rStyle w:val="af6"/>
                <w:b w:val="0"/>
                <w:color w:val="000000"/>
                <w:sz w:val="24"/>
                <w:szCs w:val="24"/>
              </w:rPr>
              <w:t>, 8; ул. Тел</w:t>
            </w:r>
            <w:r w:rsidRPr="002D60AD">
              <w:rPr>
                <w:rStyle w:val="af6"/>
                <w:b w:val="0"/>
                <w:color w:val="000000"/>
                <w:sz w:val="24"/>
                <w:szCs w:val="24"/>
              </w:rPr>
              <w:t>ь</w:t>
            </w:r>
            <w:r w:rsidRPr="002D60AD">
              <w:rPr>
                <w:rStyle w:val="af6"/>
                <w:b w:val="0"/>
                <w:color w:val="000000"/>
                <w:sz w:val="24"/>
                <w:szCs w:val="24"/>
              </w:rPr>
              <w:t>мана,1)</w:t>
            </w:r>
            <w:r w:rsidR="003E58B7" w:rsidRPr="002D60AD">
              <w:rPr>
                <w:sz w:val="24"/>
                <w:szCs w:val="24"/>
              </w:rPr>
              <w:t>.</w:t>
            </w:r>
          </w:p>
          <w:p w:rsidR="002D60AD" w:rsidRDefault="002D60AD" w:rsidP="003E58B7">
            <w:pPr>
              <w:pStyle w:val="a3"/>
              <w:ind w:firstLine="0"/>
              <w:rPr>
                <w:rStyle w:val="af6"/>
                <w:b w:val="0"/>
                <w:color w:val="000000"/>
                <w:sz w:val="24"/>
                <w:szCs w:val="24"/>
              </w:rPr>
            </w:pPr>
          </w:p>
          <w:p w:rsidR="003E58B7" w:rsidRPr="003E58B7" w:rsidRDefault="003E58B7" w:rsidP="003E58B7">
            <w:pPr>
              <w:pStyle w:val="a3"/>
              <w:ind w:firstLine="0"/>
              <w:rPr>
                <w:rStyle w:val="af6"/>
                <w:b w:val="0"/>
                <w:color w:val="000000"/>
                <w:sz w:val="24"/>
                <w:szCs w:val="24"/>
              </w:rPr>
            </w:pPr>
            <w:r w:rsidRPr="003E58B7">
              <w:rPr>
                <w:rStyle w:val="af6"/>
                <w:b w:val="0"/>
                <w:color w:val="000000"/>
                <w:sz w:val="24"/>
                <w:szCs w:val="24"/>
              </w:rPr>
              <w:t>1</w:t>
            </w:r>
            <w:r w:rsidR="002D60AD">
              <w:rPr>
                <w:rStyle w:val="af6"/>
                <w:b w:val="0"/>
                <w:color w:val="000000"/>
                <w:sz w:val="24"/>
                <w:szCs w:val="24"/>
              </w:rPr>
              <w:t>4</w:t>
            </w:r>
            <w:r w:rsidRPr="003E58B7">
              <w:rPr>
                <w:rStyle w:val="af6"/>
                <w:b w:val="0"/>
                <w:color w:val="000000"/>
                <w:sz w:val="24"/>
                <w:szCs w:val="24"/>
              </w:rPr>
              <w:t>.00 – 1</w:t>
            </w:r>
            <w:r w:rsidR="002D60AD">
              <w:rPr>
                <w:rStyle w:val="af6"/>
                <w:b w:val="0"/>
                <w:color w:val="000000"/>
                <w:sz w:val="24"/>
                <w:szCs w:val="24"/>
              </w:rPr>
              <w:t>7</w:t>
            </w:r>
            <w:r w:rsidRPr="003E58B7">
              <w:rPr>
                <w:rStyle w:val="af6"/>
                <w:b w:val="0"/>
                <w:color w:val="000000"/>
                <w:sz w:val="24"/>
                <w:szCs w:val="24"/>
              </w:rPr>
              <w:t>.00 часов:</w:t>
            </w:r>
          </w:p>
          <w:p w:rsidR="003E58B7" w:rsidRPr="0090618E" w:rsidRDefault="003E58B7" w:rsidP="003E58B7">
            <w:pPr>
              <w:pStyle w:val="a3"/>
              <w:ind w:firstLine="0"/>
              <w:rPr>
                <w:sz w:val="26"/>
                <w:szCs w:val="26"/>
              </w:rPr>
            </w:pPr>
            <w:r w:rsidRPr="003E58B7">
              <w:rPr>
                <w:rStyle w:val="af6"/>
                <w:b w:val="0"/>
                <w:color w:val="000000"/>
                <w:sz w:val="24"/>
                <w:szCs w:val="24"/>
              </w:rPr>
              <w:t>Встреча с населением по вопросу «</w:t>
            </w:r>
            <w:r w:rsidRPr="003E58B7">
              <w:rPr>
                <w:bCs/>
                <w:color w:val="333333"/>
                <w:sz w:val="24"/>
                <w:szCs w:val="24"/>
              </w:rPr>
              <w:t>Правовые</w:t>
            </w:r>
            <w:r w:rsidRPr="003E58B7">
              <w:rPr>
                <w:color w:val="333333"/>
                <w:sz w:val="24"/>
                <w:szCs w:val="24"/>
              </w:rPr>
              <w:t xml:space="preserve"> </w:t>
            </w:r>
            <w:r w:rsidRPr="003E58B7">
              <w:rPr>
                <w:bCs/>
                <w:color w:val="333333"/>
                <w:sz w:val="24"/>
                <w:szCs w:val="24"/>
              </w:rPr>
              <w:t>аспе</w:t>
            </w:r>
            <w:r w:rsidRPr="003E58B7">
              <w:rPr>
                <w:bCs/>
                <w:color w:val="333333"/>
                <w:sz w:val="24"/>
                <w:szCs w:val="24"/>
              </w:rPr>
              <w:t>к</w:t>
            </w:r>
            <w:r w:rsidRPr="003E58B7">
              <w:rPr>
                <w:bCs/>
                <w:color w:val="333333"/>
                <w:sz w:val="24"/>
                <w:szCs w:val="24"/>
              </w:rPr>
              <w:t>ты</w:t>
            </w:r>
            <w:r w:rsidRPr="003E58B7">
              <w:rPr>
                <w:color w:val="333333"/>
                <w:sz w:val="24"/>
                <w:szCs w:val="24"/>
              </w:rPr>
              <w:t xml:space="preserve"> регулирования деятельности </w:t>
            </w:r>
            <w:r w:rsidRPr="003E58B7">
              <w:rPr>
                <w:sz w:val="24"/>
                <w:szCs w:val="24"/>
              </w:rPr>
              <w:t>жилищно-коммунального хозяйства»</w:t>
            </w:r>
            <w:r>
              <w:rPr>
                <w:sz w:val="24"/>
                <w:szCs w:val="24"/>
              </w:rPr>
              <w:t>.</w:t>
            </w:r>
          </w:p>
          <w:p w:rsidR="00D92768" w:rsidRPr="004D595B" w:rsidRDefault="00D92768" w:rsidP="003E58B7">
            <w:pPr>
              <w:tabs>
                <w:tab w:val="left" w:pos="1500"/>
              </w:tabs>
              <w:ind w:firstLine="720"/>
              <w:jc w:val="both"/>
              <w:rPr>
                <w:bCs/>
              </w:rPr>
            </w:pP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lastRenderedPageBreak/>
              <w:t>План</w:t>
            </w:r>
          </w:p>
        </w:tc>
        <w:tc>
          <w:tcPr>
            <w:tcW w:w="2835" w:type="dxa"/>
          </w:tcPr>
          <w:p w:rsidR="00436334" w:rsidRDefault="003E58B7" w:rsidP="003E58B7">
            <w:pPr>
              <w:jc w:val="both"/>
              <w:rPr>
                <w:rStyle w:val="af6"/>
                <w:b w:val="0"/>
                <w:color w:val="000000"/>
              </w:rPr>
            </w:pPr>
            <w:r>
              <w:t xml:space="preserve">1.Отметить </w:t>
            </w:r>
            <w:r w:rsidR="002D60AD">
              <w:t>не</w:t>
            </w:r>
            <w:r>
              <w:t>удовл</w:t>
            </w:r>
            <w:r>
              <w:t>е</w:t>
            </w:r>
            <w:r>
              <w:t>творительное исполн</w:t>
            </w:r>
            <w:r>
              <w:t>е</w:t>
            </w:r>
            <w:r>
              <w:t xml:space="preserve">ние мероприятий </w:t>
            </w:r>
            <w:r w:rsidRPr="003E58B7">
              <w:rPr>
                <w:rStyle w:val="af6"/>
                <w:b w:val="0"/>
                <w:color w:val="000000"/>
              </w:rPr>
              <w:t>по приор</w:t>
            </w:r>
            <w:r w:rsidRPr="003E58B7">
              <w:rPr>
                <w:rStyle w:val="af6"/>
                <w:b w:val="0"/>
                <w:color w:val="000000"/>
              </w:rPr>
              <w:t>и</w:t>
            </w:r>
            <w:r w:rsidRPr="003E58B7">
              <w:rPr>
                <w:rStyle w:val="af6"/>
                <w:b w:val="0"/>
                <w:color w:val="000000"/>
              </w:rPr>
              <w:t>тетному проекту «Формирование ко</w:t>
            </w:r>
            <w:r w:rsidRPr="003E58B7">
              <w:rPr>
                <w:rStyle w:val="af6"/>
                <w:b w:val="0"/>
                <w:color w:val="000000"/>
              </w:rPr>
              <w:t>м</w:t>
            </w:r>
            <w:r w:rsidRPr="003E58B7">
              <w:rPr>
                <w:rStyle w:val="af6"/>
                <w:b w:val="0"/>
                <w:color w:val="000000"/>
              </w:rPr>
              <w:t>фортной городской ср</w:t>
            </w:r>
            <w:r w:rsidRPr="003E58B7">
              <w:rPr>
                <w:rStyle w:val="af6"/>
                <w:b w:val="0"/>
                <w:color w:val="000000"/>
              </w:rPr>
              <w:t>е</w:t>
            </w:r>
            <w:r w:rsidRPr="003E58B7">
              <w:rPr>
                <w:rStyle w:val="af6"/>
                <w:b w:val="0"/>
                <w:color w:val="000000"/>
              </w:rPr>
              <w:t>ды»</w:t>
            </w:r>
            <w:r>
              <w:rPr>
                <w:rStyle w:val="af6"/>
                <w:b w:val="0"/>
                <w:color w:val="000000"/>
              </w:rPr>
              <w:t>.</w:t>
            </w:r>
          </w:p>
          <w:p w:rsidR="003E58B7" w:rsidRPr="003E58B7" w:rsidRDefault="003E58B7" w:rsidP="003E58B7">
            <w:pPr>
              <w:jc w:val="both"/>
            </w:pPr>
            <w:r w:rsidRPr="003E58B7">
              <w:rPr>
                <w:rStyle w:val="af6"/>
                <w:b w:val="0"/>
                <w:color w:val="000000"/>
              </w:rPr>
              <w:t xml:space="preserve">2. </w:t>
            </w:r>
            <w:r w:rsidRPr="003E58B7">
              <w:t>Комитету облас</w:t>
            </w:r>
            <w:r w:rsidRPr="003E58B7">
              <w:t>т</w:t>
            </w:r>
            <w:r w:rsidRPr="003E58B7">
              <w:t>ного Собрания по ж</w:t>
            </w:r>
            <w:r w:rsidRPr="003E58B7">
              <w:t>и</w:t>
            </w:r>
            <w:r w:rsidRPr="003E58B7">
              <w:t>лищной политике и коммунал</w:t>
            </w:r>
            <w:r w:rsidRPr="003E58B7">
              <w:t>ь</w:t>
            </w:r>
            <w:r w:rsidRPr="003E58B7">
              <w:t>ному хозяйству ответить на все вопросы, пост</w:t>
            </w:r>
            <w:r w:rsidRPr="003E58B7">
              <w:t>у</w:t>
            </w:r>
            <w:r w:rsidRPr="003E58B7">
              <w:t>пившие в письме</w:t>
            </w:r>
            <w:r w:rsidRPr="003E58B7">
              <w:t>н</w:t>
            </w:r>
            <w:r w:rsidRPr="003E58B7">
              <w:t>ном виде от участников зас</w:t>
            </w:r>
            <w:r w:rsidRPr="003E58B7">
              <w:t>е</w:t>
            </w:r>
            <w:r w:rsidRPr="003E58B7">
              <w:t>дания, в срок, устано</w:t>
            </w:r>
            <w:r w:rsidRPr="003E58B7">
              <w:t>в</w:t>
            </w:r>
            <w:r w:rsidRPr="003E58B7">
              <w:t>ленный законодательс</w:t>
            </w:r>
            <w:r w:rsidRPr="003E58B7">
              <w:t>т</w:t>
            </w:r>
            <w:r w:rsidRPr="003E58B7">
              <w:t>вом.</w:t>
            </w:r>
          </w:p>
          <w:p w:rsidR="003E58B7" w:rsidRPr="003E58B7" w:rsidRDefault="003E58B7" w:rsidP="003E58B7">
            <w:pPr>
              <w:jc w:val="both"/>
              <w:rPr>
                <w:b/>
              </w:rPr>
            </w:pP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09D" w:rsidRDefault="00A7609D">
      <w:r>
        <w:separator/>
      </w:r>
    </w:p>
  </w:endnote>
  <w:endnote w:type="continuationSeparator" w:id="0">
    <w:p w:rsidR="00A7609D" w:rsidRDefault="00A76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09D" w:rsidRDefault="00A7609D">
      <w:r>
        <w:separator/>
      </w:r>
    </w:p>
  </w:footnote>
  <w:footnote w:type="continuationSeparator" w:id="0">
    <w:p w:rsidR="00A7609D" w:rsidRDefault="00A76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83B3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83B3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3E58B7">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DE05BA"/>
    <w:multiLevelType w:val="hybridMultilevel"/>
    <w:tmpl w:val="5066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6"/>
  </w:num>
  <w:num w:numId="12">
    <w:abstractNumId w:val="3"/>
  </w:num>
  <w:num w:numId="13">
    <w:abstractNumId w:val="11"/>
  </w:num>
  <w:num w:numId="14">
    <w:abstractNumId w:val="2"/>
  </w:num>
  <w:num w:numId="15">
    <w:abstractNumId w:val="1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503"/>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60AD"/>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58B7"/>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76DD"/>
    <w:rsid w:val="00780F49"/>
    <w:rsid w:val="00783B3A"/>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7609D"/>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283D8-ED15-4F80-A941-7210D614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2017-10-31T06:29:00Z</dcterms:created>
  <dcterms:modified xsi:type="dcterms:W3CDTF">2017-10-31T06:29:00Z</dcterms:modified>
</cp:coreProperties>
</file>