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4E" w:rsidRPr="00523C3C" w:rsidRDefault="00172F4E" w:rsidP="00172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3C3C">
        <w:rPr>
          <w:rFonts w:ascii="Times New Roman" w:hAnsi="Times New Roman" w:cs="Times New Roman"/>
          <w:b/>
          <w:sz w:val="26"/>
          <w:szCs w:val="26"/>
        </w:rPr>
        <w:t xml:space="preserve">1.5. </w:t>
      </w:r>
      <w:r w:rsidR="00F03982" w:rsidRPr="00523C3C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 w:rsidR="00B467DC" w:rsidRPr="00523C3C">
        <w:rPr>
          <w:rFonts w:ascii="Times New Roman" w:hAnsi="Times New Roman" w:cs="Times New Roman"/>
          <w:b/>
          <w:sz w:val="26"/>
          <w:szCs w:val="26"/>
        </w:rPr>
        <w:t>о ценах (тарифах) на электрическую энергию</w:t>
      </w:r>
    </w:p>
    <w:p w:rsidR="00172F4E" w:rsidRDefault="00172F4E" w:rsidP="002E5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4" w:rsidRDefault="00344154" w:rsidP="00B467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72F4E" w:rsidRPr="00523C3C" w:rsidRDefault="00B467DC" w:rsidP="00B467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3C3C">
        <w:rPr>
          <w:rFonts w:ascii="Times New Roman" w:hAnsi="Times New Roman" w:cs="Times New Roman"/>
          <w:sz w:val="24"/>
          <w:szCs w:val="24"/>
        </w:rPr>
        <w:t>Ц</w:t>
      </w:r>
      <w:r w:rsidR="00172F4E" w:rsidRPr="00523C3C">
        <w:rPr>
          <w:rFonts w:ascii="Times New Roman" w:hAnsi="Times New Roman" w:cs="Times New Roman"/>
          <w:sz w:val="24"/>
          <w:szCs w:val="24"/>
        </w:rPr>
        <w:t>ены (тарифы) на электрическую энерги</w:t>
      </w:r>
      <w:r w:rsidR="004D3A47">
        <w:rPr>
          <w:rFonts w:ascii="Times New Roman" w:hAnsi="Times New Roman" w:cs="Times New Roman"/>
          <w:sz w:val="24"/>
          <w:szCs w:val="24"/>
        </w:rPr>
        <w:t xml:space="preserve">ю для населения и приравненным </w:t>
      </w:r>
      <w:r w:rsidR="00172F4E" w:rsidRPr="00523C3C">
        <w:rPr>
          <w:rFonts w:ascii="Times New Roman" w:hAnsi="Times New Roman" w:cs="Times New Roman"/>
          <w:sz w:val="24"/>
          <w:szCs w:val="24"/>
        </w:rPr>
        <w:t xml:space="preserve">категориям потребителей по Архангельской области </w:t>
      </w:r>
      <w:r w:rsidR="004D3A47">
        <w:rPr>
          <w:rFonts w:ascii="Times New Roman" w:hAnsi="Times New Roman" w:cs="Times New Roman"/>
          <w:sz w:val="24"/>
          <w:szCs w:val="24"/>
        </w:rPr>
        <w:t xml:space="preserve">(кроме г. Коряжмы) </w:t>
      </w:r>
      <w:r w:rsidR="00172F4E" w:rsidRPr="00523C3C">
        <w:rPr>
          <w:rFonts w:ascii="Times New Roman" w:hAnsi="Times New Roman" w:cs="Times New Roman"/>
          <w:sz w:val="24"/>
          <w:szCs w:val="24"/>
        </w:rPr>
        <w:t>с разбивкой по ставкам и дифференциацией по зонам суток</w:t>
      </w:r>
    </w:p>
    <w:p w:rsidR="00172F4E" w:rsidRDefault="00172F4E" w:rsidP="002E5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20"/>
        <w:gridCol w:w="2944"/>
        <w:gridCol w:w="1277"/>
        <w:gridCol w:w="1635"/>
        <w:gridCol w:w="1635"/>
        <w:gridCol w:w="1452"/>
      </w:tblGrid>
      <w:tr w:rsidR="00172F4E" w:rsidRPr="00172F4E" w:rsidTr="00344154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(тариф) с 01.01.2017 г. по 30.06.2017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(тариф) с 01.07.2017 г. по 31.12.2017 г.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со 2 полугодия          2017 года, %</w:t>
            </w:r>
          </w:p>
        </w:tc>
      </w:tr>
      <w:tr w:rsidR="00172F4E" w:rsidRPr="00172F4E" w:rsidTr="0034415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F4E" w:rsidRPr="00172F4E" w:rsidTr="0034415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A1" w:rsidRPr="004D3A47" w:rsidRDefault="006D3E90" w:rsidP="005265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="00172F4E"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аселение и приравненные к ним, за исключением населения и потребителей, указанных в пунктах 2 и 3</w:t>
            </w:r>
            <w:r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6D3E90" w:rsidRPr="004D3A47" w:rsidRDefault="006D3E90" w:rsidP="005265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Потребители, приравненные к населению:</w:t>
            </w:r>
          </w:p>
          <w:p w:rsidR="005265A1" w:rsidRPr="004D3A47" w:rsidRDefault="00F03982" w:rsidP="005265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помещений;</w:t>
            </w:r>
          </w:p>
          <w:p w:rsidR="00172F4E" w:rsidRPr="005265A1" w:rsidRDefault="005265A1" w:rsidP="004D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  <w:r w:rsid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(тарифы указаны с учетом НДС)</w:t>
            </w:r>
            <w:r w:rsidR="006D3E90"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2F4E" w:rsidRPr="00172F4E" w:rsidTr="00344154">
        <w:trPr>
          <w:trHeight w:val="3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104,1%</w:t>
            </w:r>
          </w:p>
        </w:tc>
      </w:tr>
      <w:tr w:rsidR="00172F4E" w:rsidRPr="00172F4E" w:rsidTr="00172F4E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тариф, дифференцированный по двум зонам суток</w:t>
            </w: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2F4E" w:rsidRPr="00172F4E" w:rsidTr="00172F4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Дневная зона (пиковая и полупиковая)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104,1%</w:t>
            </w:r>
          </w:p>
        </w:tc>
      </w:tr>
      <w:tr w:rsidR="00172F4E" w:rsidRPr="00172F4E" w:rsidTr="00172F4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109,4%</w:t>
            </w:r>
          </w:p>
        </w:tc>
      </w:tr>
      <w:tr w:rsidR="00172F4E" w:rsidRPr="00172F4E" w:rsidTr="00172F4E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тариф, дифференцированный по трем зонам суток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2F4E" w:rsidRPr="00172F4E" w:rsidTr="00172F4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104,2%</w:t>
            </w:r>
          </w:p>
        </w:tc>
      </w:tr>
      <w:tr w:rsidR="00172F4E" w:rsidRPr="00172F4E" w:rsidTr="00172F4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104,1%</w:t>
            </w:r>
          </w:p>
        </w:tc>
      </w:tr>
      <w:tr w:rsidR="00172F4E" w:rsidRPr="00172F4E" w:rsidTr="00172F4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109,4%</w:t>
            </w:r>
          </w:p>
        </w:tc>
      </w:tr>
      <w:tr w:rsidR="00172F4E" w:rsidRPr="00172F4E" w:rsidTr="00172F4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A1" w:rsidRPr="004D3A47" w:rsidRDefault="006D3E90" w:rsidP="005265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="00172F4E"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</w:t>
            </w:r>
            <w:r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172F4E" w:rsidRPr="004D3A47" w:rsidRDefault="006D3E90" w:rsidP="006D3E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Потребители, приравненные к населению: </w:t>
            </w:r>
            <w:r w:rsidR="005265A1"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содержащиеся за счет прихожан религиозные организации</w:t>
            </w:r>
            <w:r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44154"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(тарифы указаны с учетом НДС).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2F4E" w:rsidRPr="00172F4E" w:rsidTr="00B969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2F4E" w:rsidRPr="00172F4E" w:rsidRDefault="00172F4E" w:rsidP="00B9693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103,9%</w:t>
            </w:r>
          </w:p>
        </w:tc>
      </w:tr>
      <w:tr w:rsidR="00172F4E" w:rsidRPr="00172F4E" w:rsidTr="00172F4E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тариф, дифференцированный по двум зонам суток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2F4E" w:rsidRPr="00172F4E" w:rsidTr="00172F4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Дневная зона (пиковая и полупиковая)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103,9%</w:t>
            </w:r>
          </w:p>
        </w:tc>
      </w:tr>
      <w:tr w:rsidR="00172F4E" w:rsidRPr="00172F4E" w:rsidTr="004D3A4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108,3%</w:t>
            </w:r>
          </w:p>
        </w:tc>
      </w:tr>
    </w:tbl>
    <w:p w:rsidR="00E93685" w:rsidRDefault="00E93685">
      <w:r>
        <w:br w:type="page"/>
      </w:r>
      <w:bookmarkStart w:id="0" w:name="_GoBack"/>
      <w:bookmarkEnd w:id="0"/>
    </w:p>
    <w:tbl>
      <w:tblPr>
        <w:tblW w:w="0" w:type="auto"/>
        <w:tblInd w:w="108" w:type="dxa"/>
        <w:tblLook w:val="04A0"/>
      </w:tblPr>
      <w:tblGrid>
        <w:gridCol w:w="466"/>
        <w:gridCol w:w="4424"/>
        <w:gridCol w:w="1792"/>
        <w:gridCol w:w="974"/>
        <w:gridCol w:w="974"/>
        <w:gridCol w:w="833"/>
      </w:tblGrid>
      <w:tr w:rsidR="00172F4E" w:rsidRPr="00172F4E" w:rsidTr="005265A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тариф, дифференцированный по трем зонам суток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2F4E" w:rsidRPr="00172F4E" w:rsidTr="006D3E9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104,0%</w:t>
            </w:r>
          </w:p>
        </w:tc>
      </w:tr>
      <w:tr w:rsidR="00172F4E" w:rsidRPr="00172F4E" w:rsidTr="006D3E9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103,9%</w:t>
            </w:r>
          </w:p>
        </w:tc>
      </w:tr>
      <w:tr w:rsidR="00172F4E" w:rsidRPr="00172F4E" w:rsidTr="004D3A4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108,3%</w:t>
            </w:r>
          </w:p>
        </w:tc>
      </w:tr>
      <w:tr w:rsidR="00172F4E" w:rsidRPr="00172F4E" w:rsidTr="004D3A4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A1" w:rsidRPr="004D3A47" w:rsidRDefault="006D3E90" w:rsidP="005265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="00172F4E"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аселение, проживающее в сельских населенных пунктах</w:t>
            </w:r>
            <w:r w:rsidR="00B9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72F4E"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приравненные к ним</w:t>
            </w:r>
            <w:r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172F4E" w:rsidRPr="004D3A47" w:rsidRDefault="006D3E90" w:rsidP="006D3E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Потребители, приравненные к населению: </w:t>
            </w:r>
            <w:r w:rsidR="005265A1"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r w:rsidR="005265A1"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адоводческие</w:t>
            </w:r>
            <w:proofErr w:type="spellEnd"/>
            <w:r w:rsidR="005265A1"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  <w:r w:rsidRPr="004D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(тарифы указаны с учетом НДС).</w:t>
            </w:r>
          </w:p>
          <w:p w:rsidR="00344154" w:rsidRPr="00172F4E" w:rsidRDefault="00344154" w:rsidP="006D3E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2F4E" w:rsidRPr="00172F4E" w:rsidTr="00344154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4154" w:rsidRPr="00172F4E" w:rsidRDefault="00172F4E" w:rsidP="0034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103,9%</w:t>
            </w:r>
          </w:p>
        </w:tc>
      </w:tr>
      <w:tr w:rsidR="00172F4E" w:rsidRPr="00172F4E" w:rsidTr="006D3E90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тариф, дифференцированный по двум зонам суток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2F4E" w:rsidRPr="00172F4E" w:rsidTr="006D3E9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Дневная зона (пиковая и полупиковая)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104,2%</w:t>
            </w:r>
          </w:p>
        </w:tc>
      </w:tr>
      <w:tr w:rsidR="00172F4E" w:rsidRPr="00172F4E" w:rsidTr="006D3E9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109,0%</w:t>
            </w:r>
          </w:p>
        </w:tc>
      </w:tr>
      <w:tr w:rsidR="00172F4E" w:rsidRPr="00172F4E" w:rsidTr="006D3E90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тариф, дифференцированный по трем зонам суток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2F4E" w:rsidRPr="00172F4E" w:rsidTr="006D3E9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104,0%</w:t>
            </w:r>
          </w:p>
        </w:tc>
      </w:tr>
      <w:tr w:rsidR="00172F4E" w:rsidRPr="00172F4E" w:rsidTr="006D3E9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103,9%</w:t>
            </w:r>
          </w:p>
        </w:tc>
      </w:tr>
      <w:tr w:rsidR="00172F4E" w:rsidRPr="00172F4E" w:rsidTr="006D3E9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руб./кВтч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4E" w:rsidRPr="00172F4E" w:rsidRDefault="00172F4E" w:rsidP="0017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109,0%</w:t>
            </w:r>
          </w:p>
        </w:tc>
      </w:tr>
    </w:tbl>
    <w:p w:rsidR="00172F4E" w:rsidRDefault="00172F4E" w:rsidP="002E5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2F4E" w:rsidSect="00696F6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A6" w:rsidRDefault="00315CA6">
      <w:pPr>
        <w:spacing w:after="0" w:line="240" w:lineRule="auto"/>
      </w:pPr>
      <w:r>
        <w:separator/>
      </w:r>
    </w:p>
  </w:endnote>
  <w:endnote w:type="continuationSeparator" w:id="0">
    <w:p w:rsidR="00315CA6" w:rsidRDefault="0031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A6" w:rsidRDefault="00315CA6">
      <w:pPr>
        <w:spacing w:after="0" w:line="240" w:lineRule="auto"/>
      </w:pPr>
      <w:r>
        <w:separator/>
      </w:r>
    </w:p>
  </w:footnote>
  <w:footnote w:type="continuationSeparator" w:id="0">
    <w:p w:rsidR="00315CA6" w:rsidRDefault="0031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6C" w:rsidRDefault="008C66DE">
    <w:pPr>
      <w:pStyle w:val="a4"/>
      <w:jc w:val="center"/>
    </w:pPr>
  </w:p>
  <w:p w:rsidR="00696F6C" w:rsidRDefault="008C66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7421D"/>
    <w:rsid w:val="000247A3"/>
    <w:rsid w:val="000B2DD9"/>
    <w:rsid w:val="000F7C92"/>
    <w:rsid w:val="00134567"/>
    <w:rsid w:val="00145AFB"/>
    <w:rsid w:val="00147050"/>
    <w:rsid w:val="00172F4E"/>
    <w:rsid w:val="001C75ED"/>
    <w:rsid w:val="001C7C45"/>
    <w:rsid w:val="0027421D"/>
    <w:rsid w:val="002C6428"/>
    <w:rsid w:val="002E3F38"/>
    <w:rsid w:val="002E5693"/>
    <w:rsid w:val="00315CA6"/>
    <w:rsid w:val="00344154"/>
    <w:rsid w:val="004672A4"/>
    <w:rsid w:val="004D3A47"/>
    <w:rsid w:val="00523C3C"/>
    <w:rsid w:val="005265A1"/>
    <w:rsid w:val="005D2119"/>
    <w:rsid w:val="005E5509"/>
    <w:rsid w:val="0066330A"/>
    <w:rsid w:val="006D3E90"/>
    <w:rsid w:val="00724D17"/>
    <w:rsid w:val="00786C49"/>
    <w:rsid w:val="007D627E"/>
    <w:rsid w:val="00824C16"/>
    <w:rsid w:val="00831C12"/>
    <w:rsid w:val="008C3B71"/>
    <w:rsid w:val="008C66DE"/>
    <w:rsid w:val="0094533F"/>
    <w:rsid w:val="009C640C"/>
    <w:rsid w:val="00A1319D"/>
    <w:rsid w:val="00A2586C"/>
    <w:rsid w:val="00B37711"/>
    <w:rsid w:val="00B467DC"/>
    <w:rsid w:val="00B9693B"/>
    <w:rsid w:val="00BD3541"/>
    <w:rsid w:val="00BE46D7"/>
    <w:rsid w:val="00C6797C"/>
    <w:rsid w:val="00C76D88"/>
    <w:rsid w:val="00C76EF5"/>
    <w:rsid w:val="00D46EE4"/>
    <w:rsid w:val="00D63E5B"/>
    <w:rsid w:val="00D835E3"/>
    <w:rsid w:val="00DE71DC"/>
    <w:rsid w:val="00DF359E"/>
    <w:rsid w:val="00E93685"/>
    <w:rsid w:val="00F03982"/>
    <w:rsid w:val="00F311F7"/>
    <w:rsid w:val="00F57298"/>
    <w:rsid w:val="00FA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5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2E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693"/>
  </w:style>
  <w:style w:type="paragraph" w:styleId="a6">
    <w:name w:val="footer"/>
    <w:basedOn w:val="a"/>
    <w:link w:val="a7"/>
    <w:uiPriority w:val="99"/>
    <w:unhideWhenUsed/>
    <w:rsid w:val="0017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F4E"/>
  </w:style>
  <w:style w:type="paragraph" w:styleId="a8">
    <w:name w:val="Balloon Text"/>
    <w:basedOn w:val="a"/>
    <w:link w:val="a9"/>
    <w:uiPriority w:val="99"/>
    <w:semiHidden/>
    <w:unhideWhenUsed/>
    <w:rsid w:val="0017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2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Чертов Дмитрий Андреевич</dc:creator>
  <cp:lastModifiedBy>Цуркан</cp:lastModifiedBy>
  <cp:revision>2</cp:revision>
  <cp:lastPrinted>2017-01-18T08:02:00Z</cp:lastPrinted>
  <dcterms:created xsi:type="dcterms:W3CDTF">2017-01-24T06:46:00Z</dcterms:created>
  <dcterms:modified xsi:type="dcterms:W3CDTF">2017-01-24T06:46:00Z</dcterms:modified>
</cp:coreProperties>
</file>