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320D00">
        <w:rPr>
          <w:b/>
          <w:iCs/>
          <w:szCs w:val="28"/>
        </w:rPr>
        <w:t>№ 3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320D00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 марта </w:t>
      </w:r>
      <w:r w:rsidR="00B12B6E">
        <w:rPr>
          <w:b/>
          <w:sz w:val="24"/>
          <w:szCs w:val="24"/>
        </w:rPr>
        <w:t>2014 года</w:t>
      </w:r>
      <w:r w:rsidR="00761A3A">
        <w:rPr>
          <w:b/>
          <w:sz w:val="24"/>
          <w:szCs w:val="24"/>
        </w:rPr>
        <w:t>, 13.00</w:t>
      </w:r>
    </w:p>
    <w:p w:rsidR="00B12B6E" w:rsidRPr="00761A3A" w:rsidRDefault="00761A3A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Кабинет № 603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126"/>
        <w:gridCol w:w="6237"/>
        <w:gridCol w:w="1843"/>
        <w:gridCol w:w="2410"/>
      </w:tblGrid>
      <w:tr w:rsidR="000128C7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A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1A3A">
              <w:rPr>
                <w:sz w:val="24"/>
                <w:szCs w:val="24"/>
              </w:rPr>
              <w:t>/</w:t>
            </w:r>
            <w:proofErr w:type="spellStart"/>
            <w:r w:rsidRPr="00761A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Наименование 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Субъект 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законодательной 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инициативы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/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492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366CD" w:rsidRDefault="000128C7" w:rsidP="000128C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</w:t>
            </w:r>
            <w:r>
              <w:rPr>
                <w:b/>
                <w:sz w:val="20"/>
              </w:rPr>
              <w:t>та на 2014</w:t>
            </w:r>
            <w:r w:rsidRPr="005366CD">
              <w:rPr>
                <w:b/>
                <w:sz w:val="20"/>
              </w:rPr>
              <w:t xml:space="preserve"> </w:t>
            </w:r>
          </w:p>
          <w:p w:rsidR="000128C7" w:rsidRPr="00761A3A" w:rsidRDefault="000128C7" w:rsidP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Результаты рассмотрения</w:t>
            </w:r>
          </w:p>
        </w:tc>
      </w:tr>
      <w:tr w:rsidR="000128C7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761A3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28C7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0" w:rsidRPr="00320D00" w:rsidRDefault="000128C7" w:rsidP="00320D00">
            <w:pPr>
              <w:jc w:val="both"/>
              <w:rPr>
                <w:szCs w:val="28"/>
              </w:rPr>
            </w:pPr>
            <w:r>
              <w:t xml:space="preserve">Проект </w:t>
            </w:r>
            <w:r w:rsidRPr="00761A3A">
              <w:t xml:space="preserve">областного </w:t>
            </w:r>
            <w:r w:rsidRPr="00320D00">
              <w:t xml:space="preserve">закона </w:t>
            </w:r>
            <w:r w:rsidR="00320D00" w:rsidRPr="00320D00">
              <w:rPr>
                <w:szCs w:val="28"/>
              </w:rPr>
              <w:t xml:space="preserve">«О внесении дополнения и изменений </w:t>
            </w:r>
          </w:p>
          <w:p w:rsidR="00320D00" w:rsidRPr="00320D00" w:rsidRDefault="00320D00" w:rsidP="00320D00">
            <w:pPr>
              <w:jc w:val="both"/>
              <w:rPr>
                <w:bCs/>
                <w:szCs w:val="28"/>
              </w:rPr>
            </w:pPr>
            <w:r w:rsidRPr="00320D00">
              <w:rPr>
                <w:szCs w:val="28"/>
              </w:rPr>
              <w:t>в статьи 3 и 9 областного закона «О</w:t>
            </w:r>
            <w:r w:rsidRPr="00320D00">
              <w:rPr>
                <w:bCs/>
                <w:szCs w:val="28"/>
              </w:rPr>
              <w:t>б организации деятельности</w:t>
            </w:r>
            <w:r>
              <w:rPr>
                <w:bCs/>
                <w:szCs w:val="28"/>
              </w:rPr>
              <w:t xml:space="preserve"> в сфере задержания </w:t>
            </w:r>
            <w:r w:rsidRPr="00320D00">
              <w:rPr>
                <w:bCs/>
                <w:szCs w:val="28"/>
              </w:rPr>
              <w:t>транспортных средств на территории Архангельской области»</w:t>
            </w:r>
          </w:p>
          <w:p w:rsidR="000128C7" w:rsidRPr="00761A3A" w:rsidRDefault="00320D00" w:rsidP="00320D00">
            <w:pPr>
              <w:pStyle w:val="a3"/>
              <w:ind w:firstLine="0"/>
              <w:rPr>
                <w:sz w:val="24"/>
                <w:szCs w:val="24"/>
              </w:rPr>
            </w:pPr>
            <w:r w:rsidRPr="00320D00">
              <w:rPr>
                <w:sz w:val="24"/>
                <w:szCs w:val="24"/>
              </w:rPr>
              <w:t xml:space="preserve"> </w:t>
            </w:r>
            <w:r w:rsidR="000128C7" w:rsidRPr="00320D00">
              <w:rPr>
                <w:sz w:val="24"/>
                <w:szCs w:val="24"/>
              </w:rPr>
              <w:t>(</w:t>
            </w:r>
            <w:r w:rsidRPr="00320D00">
              <w:rPr>
                <w:sz w:val="24"/>
                <w:szCs w:val="24"/>
              </w:rPr>
              <w:t xml:space="preserve">второе </w:t>
            </w:r>
            <w:r w:rsidR="000128C7" w:rsidRPr="00320D00">
              <w:rPr>
                <w:sz w:val="24"/>
                <w:szCs w:val="24"/>
              </w:rPr>
              <w:t>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320D00" w:rsidP="00320D00">
            <w:r>
              <w:rPr>
                <w:szCs w:val="28"/>
              </w:rPr>
              <w:t>Прокуратура Архангельской области/ С.В. Пугачева</w:t>
            </w:r>
            <w:r w:rsidRPr="00761A3A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0" w:rsidRPr="00320D00" w:rsidRDefault="00320D00" w:rsidP="00320D00">
            <w:pPr>
              <w:pStyle w:val="a3"/>
              <w:ind w:firstLine="709"/>
              <w:rPr>
                <w:sz w:val="24"/>
                <w:szCs w:val="24"/>
              </w:rPr>
            </w:pPr>
            <w:r w:rsidRPr="00320D00">
              <w:rPr>
                <w:sz w:val="24"/>
                <w:szCs w:val="24"/>
              </w:rPr>
              <w:t>Законопроект принят в первом чтении на пятой сессии областного Собрания депутатов 12 февраля 2014 года.</w:t>
            </w:r>
          </w:p>
          <w:p w:rsidR="00320D00" w:rsidRPr="00320D00" w:rsidRDefault="00320D00" w:rsidP="00320D00">
            <w:pPr>
              <w:pStyle w:val="a3"/>
              <w:ind w:firstLine="851"/>
              <w:rPr>
                <w:sz w:val="24"/>
                <w:szCs w:val="24"/>
              </w:rPr>
            </w:pPr>
            <w:r w:rsidRPr="00320D00">
              <w:rPr>
                <w:sz w:val="24"/>
                <w:szCs w:val="24"/>
              </w:rPr>
              <w:t xml:space="preserve">На законопроект поступили письмо об отсутствии поправок от Губернатора Архангельской области, а также 3 поправки Прокуратуры Архангельской области, с которыми комитет согласился.  </w:t>
            </w:r>
          </w:p>
          <w:p w:rsidR="000128C7" w:rsidRPr="00761A3A" w:rsidRDefault="000128C7" w:rsidP="00C95CDA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320D00" w:rsidP="00320D00">
            <w:pPr>
              <w:spacing w:line="264" w:lineRule="auto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0128C7" w:rsidP="00C95CDA">
            <w:pPr>
              <w:spacing w:line="264" w:lineRule="auto"/>
            </w:pPr>
            <w:r w:rsidRPr="00761A3A">
              <w:t>Комитет рекомендует депутатам областного С</w:t>
            </w:r>
            <w:r w:rsidR="00320D00">
              <w:t xml:space="preserve">обрания принять законопроект во втором </w:t>
            </w:r>
            <w:r w:rsidRPr="00761A3A">
              <w:t xml:space="preserve"> чтении на очередной </w:t>
            </w:r>
            <w:r w:rsidR="00320D00">
              <w:t xml:space="preserve"> шестой сессии (17-18 марта  2014 г.) с учетом поступивших поправок.</w:t>
            </w:r>
            <w:r w:rsidRPr="00761A3A">
              <w:t xml:space="preserve"> </w:t>
            </w:r>
          </w:p>
          <w:p w:rsidR="000128C7" w:rsidRPr="00761A3A" w:rsidRDefault="000128C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D1BCA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761A3A" w:rsidRDefault="008550B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1BC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FD1BCA" w:rsidRDefault="00FD1BCA" w:rsidP="00320D0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Проект</w:t>
            </w:r>
            <w:r w:rsidRPr="00FD1BCA">
              <w:rPr>
                <w:bCs/>
                <w:sz w:val="24"/>
                <w:szCs w:val="24"/>
              </w:rPr>
              <w:t xml:space="preserve"> постановления  Архангельского областного Собрания депутатов </w:t>
            </w:r>
            <w:r w:rsidRPr="00FD1BCA">
              <w:rPr>
                <w:sz w:val="24"/>
                <w:szCs w:val="24"/>
              </w:rPr>
              <w:t xml:space="preserve">«О поддержке законодательной инициативы Законодательного Собрания Калужской области по внесению в Государственную Думу Федерального Собрания Российской Федерации </w:t>
            </w:r>
            <w:r w:rsidRPr="00FD1BCA">
              <w:rPr>
                <w:sz w:val="24"/>
                <w:szCs w:val="24"/>
              </w:rPr>
              <w:lastRenderedPageBreak/>
              <w:t>проекта</w:t>
            </w:r>
            <w:r w:rsidRPr="00FD1BCA">
              <w:rPr>
                <w:bCs/>
                <w:sz w:val="24"/>
                <w:szCs w:val="24"/>
              </w:rPr>
              <w:t xml:space="preserve"> федерального закона </w:t>
            </w:r>
            <w:r w:rsidRPr="00FD1BCA">
              <w:rPr>
                <w:sz w:val="24"/>
                <w:szCs w:val="24"/>
              </w:rPr>
              <w:t>«О внесении изменений в статью 24 Федерального закона «О безопасности дорожного движения» и Кодекс Российской Федерации об административных правонарушениях в целях обеспечения безопасного участия детей в дорожном движении в темное время суток»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Default="00FD1BCA" w:rsidP="00320D0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Э.А. </w:t>
            </w:r>
            <w:proofErr w:type="spellStart"/>
            <w:r>
              <w:rPr>
                <w:sz w:val="24"/>
                <w:szCs w:val="24"/>
              </w:rPr>
              <w:t>Белокоровин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FD1BCA" w:rsidRDefault="00FD1BCA" w:rsidP="00FD1BCA">
            <w:pPr>
              <w:pStyle w:val="1"/>
              <w:shd w:val="clear" w:color="auto" w:fill="auto"/>
              <w:spacing w:before="0" w:after="0" w:line="240" w:lineRule="auto"/>
              <w:ind w:right="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CA">
              <w:rPr>
                <w:rFonts w:ascii="Times New Roman" w:hAnsi="Times New Roman" w:cs="Times New Roman"/>
                <w:sz w:val="24"/>
                <w:szCs w:val="24"/>
              </w:rPr>
              <w:t>Целью предусмотренных законопроектом изменений, вносимых в  статью 24 Федерального закона «О безопасности дорожного движения» и Кодекс Российской Федерации об административных правонарушениях, является совершенствование правового механизма, обеспечивающего безопасность участия детей в дорожном движении в темное время суток.</w:t>
            </w:r>
          </w:p>
          <w:p w:rsidR="00FD1BCA" w:rsidRPr="00FD1BCA" w:rsidRDefault="00FD1BCA" w:rsidP="00FD1BCA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r w:rsidRPr="00FD1BCA">
              <w:rPr>
                <w:bCs/>
              </w:rPr>
              <w:t xml:space="preserve">Предлагается статью </w:t>
            </w:r>
            <w:r w:rsidRPr="00FD1BCA">
              <w:t xml:space="preserve">24 Федерального закона </w:t>
            </w:r>
            <w:r w:rsidRPr="00FD1BCA">
              <w:rPr>
                <w:bCs/>
              </w:rPr>
              <w:t>от 10 декабря 1995 года        № 196-ФЗ</w:t>
            </w:r>
            <w:r w:rsidRPr="00FD1BCA">
              <w:t xml:space="preserve"> «О безопасности дорожного движения», содержащую положения о </w:t>
            </w:r>
            <w:r w:rsidRPr="00FD1BCA">
              <w:rPr>
                <w:bCs/>
              </w:rPr>
              <w:t xml:space="preserve">правах и обязанностях участников дорожного движения, </w:t>
            </w:r>
            <w:r w:rsidRPr="00FD1BCA">
              <w:rPr>
                <w:bCs/>
              </w:rPr>
              <w:lastRenderedPageBreak/>
              <w:t xml:space="preserve">дополнить нормой об обязанности родителей или иных законных представителей по обеспечению детей </w:t>
            </w:r>
            <w:proofErr w:type="spellStart"/>
            <w:r w:rsidRPr="00FD1BCA">
              <w:rPr>
                <w:bCs/>
              </w:rPr>
              <w:t>световозвращающими</w:t>
            </w:r>
            <w:proofErr w:type="spellEnd"/>
            <w:r w:rsidRPr="00FD1BCA">
              <w:rPr>
                <w:bCs/>
              </w:rPr>
              <w:t xml:space="preserve"> элементами при их </w:t>
            </w:r>
            <w:r w:rsidRPr="00FD1BCA">
              <w:t xml:space="preserve">движении в темное время суток или в условиях недостаточной видимости. </w:t>
            </w:r>
          </w:p>
          <w:p w:rsidR="00FD1BCA" w:rsidRPr="00FD1BCA" w:rsidRDefault="00FD1BCA" w:rsidP="00FD1B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  <w:r w:rsidRPr="00FD1BCA">
              <w:t xml:space="preserve">За нарушение обязанности родителями и иными законными представителями предлагается установить административную ответственность.   В этих целях предлагается дополнить Кодекс Российской Федерации об административных правонарушениях новой статьей 12.38, предусматривающей ответственность в виде предупреждения или штрафа в размере пятисот рублей. </w:t>
            </w:r>
          </w:p>
          <w:p w:rsidR="00FD1BCA" w:rsidRPr="00DE2554" w:rsidRDefault="00FD1BCA" w:rsidP="00320D0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Default="00FD1BCA" w:rsidP="00C95CDA">
            <w:pPr>
              <w:spacing w:line="264" w:lineRule="auto"/>
            </w:pPr>
            <w: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FD1BCA" w:rsidRDefault="00FD1BCA" w:rsidP="00FD1BCA">
            <w:pPr>
              <w:spacing w:line="264" w:lineRule="auto"/>
            </w:pPr>
            <w:r w:rsidRPr="00FD1BCA">
              <w:t>Комитет рекомендует депутатам областного Собрания</w:t>
            </w:r>
          </w:p>
          <w:p w:rsidR="00FD1BCA" w:rsidRPr="00FD1BCA" w:rsidRDefault="00FD1BCA" w:rsidP="00FD1BCA">
            <w:pPr>
              <w:spacing w:line="264" w:lineRule="auto"/>
            </w:pPr>
            <w:r w:rsidRPr="00FD1BCA">
              <w:t>поддержать</w:t>
            </w:r>
          </w:p>
          <w:p w:rsidR="00FD1BCA" w:rsidRDefault="00FD1BCA" w:rsidP="00FD1BCA">
            <w:pPr>
              <w:spacing w:line="264" w:lineRule="auto"/>
            </w:pPr>
            <w:r w:rsidRPr="00FD1BCA">
              <w:t xml:space="preserve">законодательную  инициативу Законодательного Собрания Калужской области </w:t>
            </w:r>
            <w:r w:rsidRPr="00FD1BCA">
              <w:lastRenderedPageBreak/>
              <w:t>по внесению в Государственную Думу проекта</w:t>
            </w:r>
            <w:r w:rsidRPr="00FD1BCA">
              <w:rPr>
                <w:bCs/>
              </w:rPr>
              <w:t xml:space="preserve"> федерального закона </w:t>
            </w:r>
            <w:r w:rsidRPr="00FD1BCA">
              <w:t>«О внесении изменений в статью 24 Федерального закона «О безопасности дорожного движения» и Кодекс Российской Федерации об административных правонарушениях в целях обеспечения безопасного участия детей в дорожном движении в темное время суток»</w:t>
            </w:r>
          </w:p>
          <w:p w:rsidR="00FD1BCA" w:rsidRPr="00761A3A" w:rsidRDefault="00FD1BCA" w:rsidP="00FD1BCA">
            <w:pPr>
              <w:spacing w:line="264" w:lineRule="auto"/>
            </w:pPr>
            <w:r w:rsidRPr="00761A3A">
              <w:t xml:space="preserve"> на очередной </w:t>
            </w:r>
            <w:r>
              <w:t xml:space="preserve"> шестой сессии (17-18 марта  2014 г.)</w:t>
            </w:r>
          </w:p>
        </w:tc>
      </w:tr>
    </w:tbl>
    <w:p w:rsidR="00B12B6E" w:rsidRDefault="00B12B6E" w:rsidP="00B12B6E"/>
    <w:p w:rsidR="007E1F0E" w:rsidRDefault="007E1F0E"/>
    <w:sectPr w:rsidR="007E1F0E" w:rsidSect="00761A3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320D00"/>
    <w:rsid w:val="006035EC"/>
    <w:rsid w:val="00761A3A"/>
    <w:rsid w:val="007E1F0E"/>
    <w:rsid w:val="008550BD"/>
    <w:rsid w:val="009E3698"/>
    <w:rsid w:val="00B12B6E"/>
    <w:rsid w:val="00C81038"/>
    <w:rsid w:val="00C95CDA"/>
    <w:rsid w:val="00DE0DB6"/>
    <w:rsid w:val="00E73839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10</cp:revision>
  <dcterms:created xsi:type="dcterms:W3CDTF">2014-02-05T12:47:00Z</dcterms:created>
  <dcterms:modified xsi:type="dcterms:W3CDTF">2014-03-14T05:43:00Z</dcterms:modified>
</cp:coreProperties>
</file>