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227C35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28 но</w:t>
      </w:r>
      <w:r w:rsidR="009755A8">
        <w:rPr>
          <w:b/>
          <w:sz w:val="24"/>
          <w:szCs w:val="24"/>
        </w:rPr>
        <w:t>ября</w:t>
      </w:r>
      <w:r w:rsidR="002048DB">
        <w:rPr>
          <w:b/>
          <w:sz w:val="24"/>
          <w:szCs w:val="24"/>
        </w:rPr>
        <w:t xml:space="preserve"> </w:t>
      </w:r>
      <w:r w:rsidR="00207033"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инициативы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/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Соответствие пла</w:t>
            </w:r>
            <w:r w:rsidR="009755A8" w:rsidRPr="00FA0F53">
              <w:rPr>
                <w:b/>
                <w:sz w:val="24"/>
                <w:szCs w:val="24"/>
              </w:rPr>
              <w:t>ну деятельности комитета на 2016</w:t>
            </w:r>
            <w:r w:rsidRPr="00FA0F53">
              <w:rPr>
                <w:b/>
                <w:sz w:val="24"/>
                <w:szCs w:val="24"/>
              </w:rPr>
              <w:t xml:space="preserve"> </w:t>
            </w:r>
          </w:p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A0F5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F5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A0F53" w:rsidRDefault="000128C7" w:rsidP="00FA0F5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A0F53">
              <w:rPr>
                <w:sz w:val="24"/>
                <w:szCs w:val="24"/>
              </w:rPr>
              <w:t>6</w:t>
            </w: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15969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15969" w:rsidRDefault="00F15969" w:rsidP="00F15969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969">
              <w:rPr>
                <w:sz w:val="24"/>
                <w:szCs w:val="24"/>
              </w:rPr>
              <w:t>роект областного закона «</w:t>
            </w:r>
            <w:r w:rsidRPr="00F15969">
              <w:rPr>
                <w:spacing w:val="-1"/>
                <w:sz w:val="24"/>
                <w:szCs w:val="24"/>
              </w:rPr>
              <w:t>Об областном бюджете на 2017 год и на плановый период 2018 и 2019 годов</w:t>
            </w:r>
            <w:r w:rsidRPr="00F1596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35" w:rsidRPr="00F15969" w:rsidRDefault="00227C35" w:rsidP="00227C35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both"/>
            </w:pPr>
            <w:r w:rsidRPr="00F15969">
              <w:t>И.А.Орлов/</w:t>
            </w:r>
          </w:p>
          <w:p w:rsidR="00227C35" w:rsidRPr="00F15969" w:rsidRDefault="00227C35" w:rsidP="00227C35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both"/>
            </w:pPr>
            <w:r w:rsidRPr="00F15969">
              <w:t xml:space="preserve">Е.Ю. Усачева В.И.Кривов </w:t>
            </w:r>
          </w:p>
          <w:p w:rsidR="00227C35" w:rsidRPr="00F15969" w:rsidRDefault="00227C35" w:rsidP="00227C35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both"/>
            </w:pPr>
            <w:proofErr w:type="spellStart"/>
            <w:r w:rsidRPr="00F15969">
              <w:t>С.А.Вуйменков</w:t>
            </w:r>
            <w:proofErr w:type="spellEnd"/>
          </w:p>
          <w:p w:rsidR="00227C35" w:rsidRPr="00F15969" w:rsidRDefault="00227C35" w:rsidP="00227C35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both"/>
            </w:pPr>
            <w:r w:rsidRPr="00F15969">
              <w:t>Н.П. Родичев</w:t>
            </w:r>
          </w:p>
          <w:p w:rsidR="00227C35" w:rsidRPr="00F15969" w:rsidRDefault="00227C35" w:rsidP="00227C35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both"/>
            </w:pPr>
            <w:r w:rsidRPr="00F15969">
              <w:t xml:space="preserve">И.Н. Попов </w:t>
            </w:r>
          </w:p>
          <w:p w:rsidR="00D7568D" w:rsidRPr="00F15969" w:rsidRDefault="00227C35" w:rsidP="00227C35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both"/>
            </w:pPr>
            <w:r w:rsidRPr="00F15969"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62" w:rsidRPr="00F15969" w:rsidRDefault="009E2462" w:rsidP="009E2462">
            <w:pPr>
              <w:ind w:firstLine="567"/>
              <w:jc w:val="both"/>
            </w:pPr>
            <w:r w:rsidRPr="00F15969">
              <w:t>Изучив характеристики финансирования профильных отраслей, комитет отмечает недофинансирование предоставления субсидии в размере 193 301,9 тыс. рублей на компенсацию убытков от государственного регулирования тарифов на железнодорожном транспорте.</w:t>
            </w:r>
          </w:p>
          <w:p w:rsidR="009E2462" w:rsidRPr="00F15969" w:rsidRDefault="009E2462" w:rsidP="009E2462">
            <w:pPr>
              <w:pStyle w:val="a5"/>
              <w:spacing w:after="0"/>
              <w:ind w:left="0" w:firstLine="567"/>
              <w:jc w:val="both"/>
            </w:pPr>
            <w:r w:rsidRPr="00F15969">
              <w:t xml:space="preserve">Объем субсидий ниже экономически </w:t>
            </w:r>
            <w:proofErr w:type="gramStart"/>
            <w:r w:rsidRPr="00F15969">
              <w:t>обоснованного</w:t>
            </w:r>
            <w:proofErr w:type="gramEnd"/>
            <w:r w:rsidRPr="00F15969">
              <w:t xml:space="preserve"> приведет к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 и другое) в местах проживания. Значительное повышение тарифов и сокращение объема перевозок вызовет острое социальное недовольство среди жителей области. </w:t>
            </w:r>
          </w:p>
          <w:p w:rsidR="00D7568D" w:rsidRPr="00F15969" w:rsidRDefault="00D7568D" w:rsidP="00F15969">
            <w:pPr>
              <w:pStyle w:val="a5"/>
              <w:spacing w:after="0"/>
              <w:ind w:left="0"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9" w:rsidRPr="00F15969" w:rsidRDefault="00F15969" w:rsidP="00F1596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15969">
              <w:rPr>
                <w:bCs/>
                <w:sz w:val="24"/>
                <w:szCs w:val="24"/>
              </w:rPr>
              <w:t>. 45</w:t>
            </w:r>
          </w:p>
          <w:p w:rsidR="00F15969" w:rsidRPr="00F15969" w:rsidRDefault="00F15969" w:rsidP="00F1596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примерной программы законопроектной и</w:t>
            </w:r>
          </w:p>
          <w:p w:rsidR="00F15969" w:rsidRPr="00F15969" w:rsidRDefault="00F15969" w:rsidP="00F1596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нормотворческой работы</w:t>
            </w:r>
          </w:p>
          <w:p w:rsidR="00F15969" w:rsidRDefault="00F15969" w:rsidP="00F1596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Архангель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F15969" w:rsidRDefault="00F15969" w:rsidP="00F1596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F15969" w:rsidRPr="00F15969" w:rsidRDefault="00F15969" w:rsidP="00F1596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F15969" w:rsidRPr="00F15969" w:rsidRDefault="00F15969" w:rsidP="00F15969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шестого созыва на 2016 год</w:t>
            </w:r>
          </w:p>
          <w:p w:rsidR="00D7568D" w:rsidRPr="00F15969" w:rsidRDefault="00D7568D" w:rsidP="00FA0F53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15969" w:rsidP="00FA0F53">
            <w:pPr>
              <w:jc w:val="center"/>
            </w:pPr>
            <w:r w:rsidRPr="00F15969">
              <w:t>Комитет рекомендует депутатам областного Собрания принять проект областного закона «</w:t>
            </w:r>
            <w:r w:rsidRPr="00F15969">
              <w:rPr>
                <w:spacing w:val="-1"/>
              </w:rPr>
              <w:t>Об областном бюджете на 2017 год и на плановый период 2018 и 2019 годов</w:t>
            </w:r>
            <w:r w:rsidRPr="00F15969">
              <w:t>»</w:t>
            </w:r>
            <w:r w:rsidRPr="00F15969">
              <w:rPr>
                <w:b/>
              </w:rPr>
              <w:t xml:space="preserve">  </w:t>
            </w:r>
            <w:r w:rsidRPr="00F15969">
              <w:t xml:space="preserve">в первом чтении на очередной тридцатой сессии областного Собрания </w:t>
            </w:r>
          </w:p>
          <w:p w:rsidR="00D7568D" w:rsidRPr="00F15969" w:rsidRDefault="00F15969" w:rsidP="00FA0F53">
            <w:pPr>
              <w:jc w:val="center"/>
            </w:pPr>
            <w:r w:rsidRPr="00F15969">
              <w:t>(30 ноября - 1 декабря 2016 года).</w:t>
            </w:r>
          </w:p>
        </w:tc>
      </w:tr>
      <w:tr w:rsidR="00D7568D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15969" w:rsidP="00F15969">
            <w:pPr>
              <w:pStyle w:val="a3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Проект областного закона</w:t>
            </w:r>
            <w:r w:rsidRPr="00F15969">
              <w:rPr>
                <w:b/>
                <w:sz w:val="24"/>
                <w:szCs w:val="24"/>
              </w:rPr>
              <w:t xml:space="preserve"> </w:t>
            </w:r>
            <w:r w:rsidRPr="00F15969">
              <w:rPr>
                <w:rStyle w:val="ae"/>
                <w:b w:val="0"/>
                <w:sz w:val="24"/>
                <w:szCs w:val="24"/>
              </w:rPr>
              <w:t xml:space="preserve">«О внесении изменений в областной закон «Об организации деятельности в сфере задержания транспортных средств на территории Архангельской области» </w:t>
            </w:r>
            <w:r w:rsidRPr="00F15969">
              <w:rPr>
                <w:rStyle w:val="ae"/>
                <w:b w:val="0"/>
                <w:sz w:val="24"/>
                <w:szCs w:val="24"/>
              </w:rPr>
              <w:lastRenderedPageBreak/>
              <w:t>(первое чтение)</w:t>
            </w:r>
          </w:p>
          <w:p w:rsidR="00D7568D" w:rsidRPr="00F15969" w:rsidRDefault="00D7568D" w:rsidP="00F15969">
            <w:pPr>
              <w:pStyle w:val="a3"/>
              <w:tabs>
                <w:tab w:val="left" w:pos="851"/>
                <w:tab w:val="left" w:pos="1134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15969" w:rsidP="00F15969">
            <w:proofErr w:type="spellStart"/>
            <w:r w:rsidRPr="00F15969">
              <w:lastRenderedPageBreak/>
              <w:t>А.В.Алсуфьев</w:t>
            </w:r>
            <w:proofErr w:type="spellEnd"/>
            <w:r w:rsidRPr="00F15969">
              <w:t>/</w:t>
            </w:r>
          </w:p>
          <w:p w:rsidR="00D7568D" w:rsidRPr="00F15969" w:rsidRDefault="00F15969" w:rsidP="00F15969">
            <w:r w:rsidRPr="00F15969">
              <w:t>О.В. Мишуков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15969" w:rsidP="00F15969">
            <w:pPr>
              <w:shd w:val="clear" w:color="auto" w:fill="FFFFFF"/>
              <w:tabs>
                <w:tab w:val="left" w:pos="1085"/>
              </w:tabs>
              <w:ind w:firstLine="709"/>
              <w:jc w:val="both"/>
              <w:rPr>
                <w:bCs/>
              </w:rPr>
            </w:pPr>
            <w:r w:rsidRPr="00F15969">
              <w:t xml:space="preserve">Законопроект разработан </w:t>
            </w:r>
            <w:proofErr w:type="gramStart"/>
            <w:r w:rsidRPr="00F15969">
              <w:t xml:space="preserve">в целях приведения законодательства Архангельской области в сфере </w:t>
            </w:r>
            <w:r w:rsidRPr="00F15969">
              <w:rPr>
                <w:bCs/>
              </w:rPr>
              <w:t xml:space="preserve">в сфере задержания транспортных </w:t>
            </w:r>
            <w:r w:rsidRPr="00F15969">
              <w:t>средств в соответствие с</w:t>
            </w:r>
            <w:r w:rsidRPr="00F15969">
              <w:rPr>
                <w:bCs/>
              </w:rPr>
              <w:t xml:space="preserve"> федеральными законами</w:t>
            </w:r>
            <w:proofErr w:type="gramEnd"/>
            <w:r w:rsidRPr="00F15969">
              <w:rPr>
                <w:bCs/>
              </w:rPr>
              <w:t>:</w:t>
            </w:r>
          </w:p>
          <w:p w:rsidR="00F15969" w:rsidRPr="00F15969" w:rsidRDefault="00F15969" w:rsidP="00F15969">
            <w:pPr>
              <w:shd w:val="clear" w:color="auto" w:fill="FFFFFF"/>
              <w:tabs>
                <w:tab w:val="left" w:pos="1085"/>
              </w:tabs>
              <w:ind w:firstLine="709"/>
              <w:jc w:val="both"/>
              <w:rPr>
                <w:bCs/>
              </w:rPr>
            </w:pPr>
            <w:r w:rsidRPr="00F15969">
              <w:rPr>
                <w:bCs/>
              </w:rPr>
              <w:t>от 23 июня 2016 года № 205-ФЗ «О внесении изменений в статью 27.13 Кодекса Российской Федерации об административных правонарушениях»;</w:t>
            </w:r>
          </w:p>
          <w:p w:rsidR="00F15969" w:rsidRPr="00F15969" w:rsidRDefault="00F15969" w:rsidP="00F15969">
            <w:pPr>
              <w:shd w:val="clear" w:color="auto" w:fill="FFFFFF"/>
              <w:tabs>
                <w:tab w:val="left" w:pos="1085"/>
              </w:tabs>
              <w:ind w:firstLine="709"/>
              <w:jc w:val="both"/>
              <w:rPr>
                <w:bCs/>
              </w:rPr>
            </w:pPr>
            <w:r w:rsidRPr="00F15969">
              <w:rPr>
                <w:bCs/>
              </w:rPr>
              <w:t xml:space="preserve">от 14 декабря 2015 года № 378-ФЗ «О внесении изменений в Кодекс Российской Федерации об </w:t>
            </w:r>
            <w:r w:rsidRPr="00F15969">
              <w:rPr>
                <w:bCs/>
              </w:rPr>
              <w:lastRenderedPageBreak/>
              <w:t>административных правонарушениях и отдельные законодательные акты Российской Федерации».</w:t>
            </w:r>
          </w:p>
          <w:p w:rsidR="00F15969" w:rsidRPr="00F15969" w:rsidRDefault="00F15969" w:rsidP="00F15969">
            <w:pPr>
              <w:pStyle w:val="a9"/>
              <w:spacing w:before="0" w:beforeAutospacing="0" w:after="0" w:afterAutospacing="0"/>
              <w:jc w:val="both"/>
            </w:pPr>
          </w:p>
          <w:p w:rsidR="00D7568D" w:rsidRPr="00F15969" w:rsidRDefault="00D7568D" w:rsidP="00F15969">
            <w:pPr>
              <w:pStyle w:val="a3"/>
              <w:tabs>
                <w:tab w:val="left" w:pos="993"/>
              </w:tabs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15969" w:rsidRDefault="00D7568D" w:rsidP="00F15969">
            <w:pPr>
              <w:shd w:val="clear" w:color="auto" w:fill="FFFFFF"/>
              <w:jc w:val="center"/>
              <w:rPr>
                <w:bCs/>
              </w:rPr>
            </w:pPr>
            <w:r w:rsidRPr="00F15969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15969" w:rsidRDefault="00F15969" w:rsidP="00F15969">
            <w:pPr>
              <w:jc w:val="center"/>
            </w:pPr>
            <w:r w:rsidRPr="00F15969">
              <w:t xml:space="preserve">Комитет рекомендует депутатам областного Собрания принять указанный проект областного закона в первом чтении на очередной </w:t>
            </w:r>
            <w:r w:rsidRPr="00F15969">
              <w:lastRenderedPageBreak/>
              <w:t>тридцатой сессии областного Собрания (30 ноября – 1 декабря 2016 года).</w:t>
            </w:r>
          </w:p>
        </w:tc>
      </w:tr>
      <w:tr w:rsidR="002D5195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BC3413" w:rsidRDefault="002D5195" w:rsidP="009467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Default="00F15969" w:rsidP="002D519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Проект постановления Архангельского областного Собрания депутатов                 </w:t>
            </w:r>
          </w:p>
          <w:p w:rsidR="002D5195" w:rsidRPr="00F15969" w:rsidRDefault="00F15969" w:rsidP="002D519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 «О законодательной инициативе Архангельского областного Собрания депутатов по внесению проекта федерального закона «О внесении изменений в статьи 6 и 52 Федерального закона   «Об обращении лекарственных средств»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2D5195" w:rsidP="00946735">
            <w:r w:rsidRPr="00F15969">
              <w:t>Э.А. Белокоровин</w:t>
            </w:r>
            <w:r w:rsidR="00F15969" w:rsidRPr="00F15969">
              <w:t>/</w:t>
            </w:r>
          </w:p>
          <w:p w:rsidR="002D5195" w:rsidRPr="00F15969" w:rsidRDefault="00F15969" w:rsidP="00946735">
            <w:r w:rsidRPr="00F15969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15969" w:rsidP="00F1596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F15969">
              <w:t xml:space="preserve">В настоящее время в Архангельской области остро стоит вопрос доступности приобретения лекарственных средств жителями труднодоступных территорий городских населенных пунктов, в связи с отсутствием в данных населенных пунктах аптечных организаций. Такие территории являются труднодоступными в силу своего географического положения, зачастую они находятся на островных территориях. </w:t>
            </w:r>
          </w:p>
          <w:p w:rsidR="00F15969" w:rsidRPr="00F15969" w:rsidRDefault="00F15969" w:rsidP="00F15969">
            <w:pPr>
              <w:pStyle w:val="a3"/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На труднодоступных территориях городских населенных пунктов проживают граждане в основном пенсионного возраста, для которых постоянное приобретение лекарственных средств является жизненно необходимым. В период ледостава и ледохода жители не имеют регулярного автомобильного сообщения с центрами, где расположены аптечные организации. В результате граждане лишены возможности приобретать необходимые лекарственные средства, что ставит под угрозу их жизнь и здоровье, усиливает социальную напряженность. По этой причине в Архангельское областное Собрание депутатов и министерство здравоохранения Архангельской области поступают многочисленные обращения граждан.  </w:t>
            </w:r>
          </w:p>
          <w:p w:rsidR="00F15969" w:rsidRPr="00F15969" w:rsidRDefault="00F15969" w:rsidP="00F15969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15969">
              <w:t xml:space="preserve">В соответствии со статьей 52 Федерального закона 12 апреля 2010 года </w:t>
            </w:r>
            <w:r w:rsidRPr="00F15969">
              <w:br/>
              <w:t xml:space="preserve">№ 61-ФЗ «Об обращении лекарственных средств»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 вправе осуществлять </w:t>
            </w:r>
            <w:r w:rsidRPr="00F15969">
              <w:rPr>
                <w:rFonts w:eastAsia="Calibri"/>
              </w:rPr>
              <w:t xml:space="preserve">фармацевтическую деятельность только при условии нахождения таких организаций и их обособленных подразделений </w:t>
            </w:r>
            <w:r w:rsidRPr="00F15969">
              <w:t xml:space="preserve">в сельских поселениях, в </w:t>
            </w:r>
            <w:r w:rsidRPr="00F15969">
              <w:lastRenderedPageBreak/>
              <w:t>которых отсутствуют аптечные организации.</w:t>
            </w:r>
            <w:proofErr w:type="gramEnd"/>
          </w:p>
          <w:p w:rsidR="00F15969" w:rsidRPr="00F15969" w:rsidRDefault="00F15969" w:rsidP="00F15969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F15969">
              <w:t xml:space="preserve">На основании изложенного проектом постановления предлагается внести в порядке законодательной инициативы в Государственную Думу Федерального Собрания Российской Федерации проект федерального закона «О внесении изменений в статьи 6 и 52 Федерального закона «Об обращении лекарственных средств», принятие которого позволит решить вопрос доступности приобретении лекарственных средств жителями труднодоступных территорий городских населенных пунктов, где отсутствуют аптечные организации. </w:t>
            </w:r>
            <w:proofErr w:type="gramEnd"/>
          </w:p>
          <w:p w:rsidR="00F15969" w:rsidRPr="00F15969" w:rsidRDefault="00F15969" w:rsidP="00F15969">
            <w:pPr>
              <w:pStyle w:val="a3"/>
              <w:ind w:firstLine="709"/>
              <w:rPr>
                <w:sz w:val="24"/>
                <w:szCs w:val="24"/>
              </w:rPr>
            </w:pPr>
          </w:p>
          <w:p w:rsidR="002D5195" w:rsidRPr="00F15969" w:rsidRDefault="002D5195" w:rsidP="00946735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5" w:rsidRPr="002D5195" w:rsidRDefault="002D5195" w:rsidP="00946735">
            <w:pPr>
              <w:shd w:val="clear" w:color="auto" w:fill="FFFFFF"/>
              <w:jc w:val="center"/>
              <w:rPr>
                <w:bCs/>
              </w:rPr>
            </w:pPr>
            <w:r w:rsidRPr="002D5195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95" w:rsidRPr="00F15969" w:rsidRDefault="00F15969" w:rsidP="00946735">
            <w:pPr>
              <w:jc w:val="center"/>
            </w:pPr>
            <w:r w:rsidRPr="00F15969">
              <w:t>Рекомендовать депутатам областного Собрания принять указанный проект постановления на очередной тридцать первой сессии областного Собрания (21-22 декабря 2016 года)</w:t>
            </w:r>
          </w:p>
        </w:tc>
      </w:tr>
      <w:tr w:rsidR="00FC64A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946735">
            <w:pPr>
              <w:pStyle w:val="a3"/>
              <w:jc w:val="center"/>
              <w:rPr>
                <w:sz w:val="24"/>
                <w:szCs w:val="24"/>
              </w:rPr>
            </w:pPr>
            <w:r w:rsidRPr="00185FD2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F15969" w:rsidRDefault="00185FD2" w:rsidP="00F15969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Рассмотрение </w:t>
            </w:r>
            <w:r w:rsidR="00FC64A7" w:rsidRPr="00F15969">
              <w:rPr>
                <w:sz w:val="24"/>
                <w:szCs w:val="24"/>
              </w:rPr>
              <w:t xml:space="preserve">ходатайства </w:t>
            </w:r>
            <w:r w:rsidR="00F15969" w:rsidRPr="00F15969">
              <w:rPr>
                <w:bCs/>
                <w:sz w:val="24"/>
                <w:szCs w:val="24"/>
              </w:rPr>
              <w:t xml:space="preserve">исполняющего обязанности Генерального директора </w:t>
            </w:r>
            <w:r w:rsidR="00F15969" w:rsidRPr="00F15969">
              <w:rPr>
                <w:sz w:val="24"/>
                <w:szCs w:val="24"/>
              </w:rPr>
              <w:t>АО «Северо-Онежский бокситовый рудник» М.А. Потапова по награждению Почетной грамотой и объявлению Благодарности Архангельского областного Собрания депутатов работникам АО «Северо-Онежский бокситовый рудник»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F15969" w:rsidRDefault="00FC64A7" w:rsidP="00066D91">
            <w:r w:rsidRPr="00F15969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C64A7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15969">
              <w:rPr>
                <w:bCs/>
                <w:sz w:val="24"/>
                <w:szCs w:val="24"/>
              </w:rPr>
              <w:t xml:space="preserve">ходатайство </w:t>
            </w:r>
            <w:proofErr w:type="spellStart"/>
            <w:proofErr w:type="gramStart"/>
            <w:r w:rsidR="00F15969" w:rsidRPr="00F15969">
              <w:rPr>
                <w:bCs/>
                <w:sz w:val="24"/>
                <w:szCs w:val="24"/>
              </w:rPr>
              <w:t>ходатайство</w:t>
            </w:r>
            <w:proofErr w:type="spellEnd"/>
            <w:proofErr w:type="gramEnd"/>
            <w:r w:rsidR="00F15969" w:rsidRPr="00F15969">
              <w:rPr>
                <w:bCs/>
                <w:sz w:val="24"/>
                <w:szCs w:val="24"/>
              </w:rPr>
              <w:t xml:space="preserve">  исполняющего обязанности Генерального директора </w:t>
            </w:r>
            <w:r w:rsidR="00F15969" w:rsidRPr="00F15969">
              <w:rPr>
                <w:sz w:val="24"/>
                <w:szCs w:val="24"/>
              </w:rPr>
              <w:t>АО «Северо-Онежский бокситовый рудник» М.А. Потапова:</w:t>
            </w:r>
          </w:p>
          <w:p w:rsidR="00F15969" w:rsidRPr="00F15969" w:rsidRDefault="00F15969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F15969" w:rsidRPr="00F15969" w:rsidRDefault="00F15969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- Звягина Александра Михайловича, слесаря </w:t>
            </w:r>
            <w:proofErr w:type="spellStart"/>
            <w:proofErr w:type="gramStart"/>
            <w:r w:rsidRPr="00F15969">
              <w:rPr>
                <w:sz w:val="24"/>
                <w:szCs w:val="24"/>
              </w:rPr>
              <w:t>механо-сборочных</w:t>
            </w:r>
            <w:proofErr w:type="spellEnd"/>
            <w:proofErr w:type="gramEnd"/>
            <w:r w:rsidRPr="00F15969">
              <w:rPr>
                <w:sz w:val="24"/>
                <w:szCs w:val="24"/>
              </w:rPr>
              <w:t xml:space="preserve"> работ </w:t>
            </w:r>
            <w:proofErr w:type="spellStart"/>
            <w:r w:rsidRPr="00F15969">
              <w:rPr>
                <w:sz w:val="24"/>
                <w:szCs w:val="24"/>
              </w:rPr>
              <w:t>механо-ремонтной</w:t>
            </w:r>
            <w:proofErr w:type="spellEnd"/>
            <w:r w:rsidRPr="00F15969">
              <w:rPr>
                <w:sz w:val="24"/>
                <w:szCs w:val="24"/>
              </w:rPr>
              <w:t xml:space="preserve"> службы АО «Северо-Онежский бокситовый рудник»;</w:t>
            </w:r>
          </w:p>
          <w:p w:rsidR="00F15969" w:rsidRPr="00F15969" w:rsidRDefault="00F15969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- </w:t>
            </w:r>
            <w:proofErr w:type="spellStart"/>
            <w:r w:rsidRPr="00F15969">
              <w:rPr>
                <w:sz w:val="24"/>
                <w:szCs w:val="24"/>
              </w:rPr>
              <w:t>Хорошева</w:t>
            </w:r>
            <w:proofErr w:type="spellEnd"/>
            <w:r w:rsidRPr="00F15969">
              <w:rPr>
                <w:sz w:val="24"/>
                <w:szCs w:val="24"/>
              </w:rPr>
              <w:t xml:space="preserve"> Алексея Владимировича, водителя автомобиля (занятого на транспортировании горной массы в технологическом процессе) автотранспортного участка карьера (горной службы) АО «Северо-Онежский бокситовый рудник»;</w:t>
            </w:r>
          </w:p>
          <w:p w:rsidR="00F15969" w:rsidRPr="00F15969" w:rsidRDefault="00F15969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F15969" w:rsidRPr="00F15969" w:rsidRDefault="00F15969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- Юровой Марине Юрьевне, аппаратчику </w:t>
            </w:r>
            <w:proofErr w:type="spellStart"/>
            <w:r w:rsidRPr="00F15969">
              <w:rPr>
                <w:sz w:val="24"/>
                <w:szCs w:val="24"/>
              </w:rPr>
              <w:t>химводоочистки</w:t>
            </w:r>
            <w:proofErr w:type="spellEnd"/>
            <w:r w:rsidRPr="00F15969">
              <w:rPr>
                <w:sz w:val="24"/>
                <w:szCs w:val="24"/>
              </w:rPr>
              <w:t xml:space="preserve"> участка котельная </w:t>
            </w:r>
            <w:proofErr w:type="spellStart"/>
            <w:r w:rsidRPr="00F15969">
              <w:rPr>
                <w:sz w:val="24"/>
                <w:szCs w:val="24"/>
              </w:rPr>
              <w:t>энергослужбы</w:t>
            </w:r>
            <w:proofErr w:type="spellEnd"/>
            <w:r w:rsidRPr="00F15969">
              <w:rPr>
                <w:sz w:val="24"/>
                <w:szCs w:val="24"/>
              </w:rPr>
              <w:t xml:space="preserve"> АО «Северо-Онежский бокситовый рудник»;</w:t>
            </w:r>
          </w:p>
          <w:p w:rsidR="00F15969" w:rsidRPr="00F15969" w:rsidRDefault="00F15969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- Иванову Игорю Александровичу, машинисту экскаватора карьера (горной службы) АО «Северо-Онежский бокситовый рудник»;</w:t>
            </w:r>
          </w:p>
          <w:p w:rsidR="00F15969" w:rsidRPr="00F15969" w:rsidRDefault="00F15969" w:rsidP="00F15969">
            <w:pPr>
              <w:pStyle w:val="a3"/>
              <w:tabs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- Потапову Михаилу Александровичу, заместителю генерального директора АО «Северо-</w:t>
            </w:r>
            <w:r w:rsidRPr="00F15969">
              <w:rPr>
                <w:sz w:val="24"/>
                <w:szCs w:val="24"/>
              </w:rPr>
              <w:lastRenderedPageBreak/>
              <w:t>Онежский бокситовый рудник».</w:t>
            </w:r>
          </w:p>
          <w:p w:rsidR="00FC64A7" w:rsidRPr="00F15969" w:rsidRDefault="00FC64A7" w:rsidP="00066D91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7" w:rsidRPr="00185FD2" w:rsidRDefault="00FC64A7" w:rsidP="00066D91">
            <w:pPr>
              <w:shd w:val="clear" w:color="auto" w:fill="FFFFFF"/>
              <w:jc w:val="center"/>
              <w:rPr>
                <w:bCs/>
              </w:rPr>
            </w:pPr>
            <w:r w:rsidRPr="00185FD2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066D91">
            <w:pPr>
              <w:jc w:val="center"/>
            </w:pPr>
            <w:r w:rsidRPr="00185FD2">
              <w:t xml:space="preserve">Комитет поддерживает </w:t>
            </w:r>
            <w:r w:rsidRPr="00185FD2">
              <w:rPr>
                <w:bCs/>
              </w:rPr>
              <w:t>ходатайство о награждении</w:t>
            </w:r>
          </w:p>
          <w:p w:rsidR="00FC64A7" w:rsidRPr="00185FD2" w:rsidRDefault="00FC64A7" w:rsidP="00066D91">
            <w:pPr>
              <w:jc w:val="center"/>
            </w:pPr>
          </w:p>
        </w:tc>
      </w:tr>
      <w:tr w:rsidR="00FC64A7" w:rsidRPr="00FA0F53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946735">
            <w:pPr>
              <w:pStyle w:val="a3"/>
              <w:jc w:val="center"/>
              <w:rPr>
                <w:sz w:val="24"/>
                <w:szCs w:val="24"/>
              </w:rPr>
            </w:pPr>
          </w:p>
          <w:p w:rsidR="00FC64A7" w:rsidRPr="00185FD2" w:rsidRDefault="00FC64A7" w:rsidP="00FC64A7">
            <w:r w:rsidRPr="00185FD2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15969" w:rsidP="00185FD2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Разное </w:t>
            </w:r>
          </w:p>
          <w:p w:rsidR="00FC64A7" w:rsidRPr="00F15969" w:rsidRDefault="00FC64A7" w:rsidP="00F15969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F15969" w:rsidRDefault="00FC64A7" w:rsidP="00066D91">
            <w:r w:rsidRPr="00F15969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69" w:rsidRPr="00F15969" w:rsidRDefault="00F15969" w:rsidP="00F15969">
            <w:pPr>
              <w:pStyle w:val="a7"/>
              <w:numPr>
                <w:ilvl w:val="0"/>
                <w:numId w:val="40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F15969">
              <w:t xml:space="preserve">О графике сессий областного Собрания на 2017 год; </w:t>
            </w:r>
          </w:p>
          <w:p w:rsidR="00F15969" w:rsidRPr="00F15969" w:rsidRDefault="00F15969" w:rsidP="00F15969">
            <w:pPr>
              <w:pStyle w:val="a7"/>
              <w:numPr>
                <w:ilvl w:val="0"/>
                <w:numId w:val="40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F15969">
              <w:t>О предложениях депутатов в план проведения основных парламентских мероприятий Архангельского областного Собрания депутатов на 2017 год («круглые столы», выездные заседания комитета);</w:t>
            </w:r>
          </w:p>
          <w:p w:rsidR="00F15969" w:rsidRPr="00F15969" w:rsidRDefault="00F15969" w:rsidP="00F15969">
            <w:pPr>
              <w:pStyle w:val="a3"/>
              <w:numPr>
                <w:ilvl w:val="0"/>
                <w:numId w:val="40"/>
              </w:numPr>
              <w:tabs>
                <w:tab w:val="left" w:pos="1134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О предложениях депутатов в график проведения «правительственных часов» на 2017 год; </w:t>
            </w:r>
          </w:p>
          <w:p w:rsidR="00F15969" w:rsidRPr="00F15969" w:rsidRDefault="00F15969" w:rsidP="00F15969">
            <w:pPr>
              <w:pStyle w:val="a3"/>
              <w:numPr>
                <w:ilvl w:val="0"/>
                <w:numId w:val="40"/>
              </w:numPr>
              <w:tabs>
                <w:tab w:val="left" w:pos="1134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 О предложениях депутатов в «Примерную программу законопроектной и нормотворческой работы Архангельского областного Собрания депутатов шестого созыва на 2017 год»;</w:t>
            </w:r>
          </w:p>
          <w:p w:rsidR="00F15969" w:rsidRPr="00F15969" w:rsidRDefault="00F15969" w:rsidP="00F15969">
            <w:pPr>
              <w:pStyle w:val="a3"/>
              <w:numPr>
                <w:ilvl w:val="0"/>
                <w:numId w:val="40"/>
              </w:numPr>
              <w:tabs>
                <w:tab w:val="left" w:pos="1134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О предложениях депутатов в план реализации Соглашения о взаимодействии между Архангельским областным Собранием депутатов и Северным (Арктическим) федеральным университетом на 2017 год.</w:t>
            </w:r>
          </w:p>
          <w:p w:rsidR="00F15969" w:rsidRPr="00F15969" w:rsidRDefault="00F15969" w:rsidP="00F15969">
            <w:pPr>
              <w:pStyle w:val="a3"/>
              <w:numPr>
                <w:ilvl w:val="0"/>
                <w:numId w:val="40"/>
              </w:numPr>
              <w:tabs>
                <w:tab w:val="left" w:pos="1134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О предложениях депутатов в План </w:t>
            </w:r>
            <w:proofErr w:type="gramStart"/>
            <w:r w:rsidRPr="00F15969">
              <w:rPr>
                <w:sz w:val="24"/>
                <w:szCs w:val="24"/>
              </w:rPr>
              <w:t>работы Координационного Совета представительных органов муниципальных образований Архангельской области</w:t>
            </w:r>
            <w:proofErr w:type="gramEnd"/>
            <w:r w:rsidRPr="00F15969">
              <w:rPr>
                <w:sz w:val="24"/>
                <w:szCs w:val="24"/>
              </w:rPr>
              <w:t>;</w:t>
            </w:r>
          </w:p>
          <w:p w:rsidR="00F15969" w:rsidRPr="00F15969" w:rsidRDefault="00F15969" w:rsidP="00F15969">
            <w:pPr>
              <w:pStyle w:val="a3"/>
              <w:numPr>
                <w:ilvl w:val="0"/>
                <w:numId w:val="40"/>
              </w:numPr>
              <w:tabs>
                <w:tab w:val="left" w:pos="1134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О предложениях (поручениях) депутатов в План работы контрольно-счетной палаты Архангельской области на 2017 год;</w:t>
            </w:r>
          </w:p>
          <w:p w:rsidR="00F15969" w:rsidRPr="00F15969" w:rsidRDefault="00F15969" w:rsidP="00F15969">
            <w:pPr>
              <w:pStyle w:val="a3"/>
              <w:numPr>
                <w:ilvl w:val="0"/>
                <w:numId w:val="40"/>
              </w:numPr>
              <w:tabs>
                <w:tab w:val="left" w:pos="1134"/>
                <w:tab w:val="left" w:pos="1276"/>
              </w:tabs>
              <w:suppressAutoHyphens/>
              <w:ind w:left="0" w:firstLine="709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О предложениях депутатов по мероприятиям парламентского контроля. </w:t>
            </w:r>
          </w:p>
          <w:p w:rsidR="00FC64A7" w:rsidRPr="00F15969" w:rsidRDefault="00FC64A7" w:rsidP="00F15969">
            <w:pPr>
              <w:pStyle w:val="a3"/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A7" w:rsidRPr="00185FD2" w:rsidRDefault="00FC64A7" w:rsidP="00066D91">
            <w:pPr>
              <w:shd w:val="clear" w:color="auto" w:fill="FFFFFF"/>
              <w:jc w:val="center"/>
              <w:rPr>
                <w:bCs/>
              </w:rPr>
            </w:pPr>
            <w:r w:rsidRPr="00185FD2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A7" w:rsidRPr="00185FD2" w:rsidRDefault="00FC64A7" w:rsidP="00F15969">
            <w:pPr>
              <w:jc w:val="center"/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F39"/>
    <w:multiLevelType w:val="hybridMultilevel"/>
    <w:tmpl w:val="E370D8A0"/>
    <w:lvl w:ilvl="0" w:tplc="8C38B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5DC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85BBA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F3553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2208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A6519B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3511F7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D7D69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9E19B3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D34F6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518CD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B271F"/>
    <w:multiLevelType w:val="hybridMultilevel"/>
    <w:tmpl w:val="08120628"/>
    <w:lvl w:ilvl="0" w:tplc="E4DA2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212F81"/>
    <w:multiLevelType w:val="hybridMultilevel"/>
    <w:tmpl w:val="51DA9928"/>
    <w:lvl w:ilvl="0" w:tplc="183C0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12"/>
  </w:num>
  <w:num w:numId="5">
    <w:abstractNumId w:val="15"/>
  </w:num>
  <w:num w:numId="6">
    <w:abstractNumId w:val="26"/>
  </w:num>
  <w:num w:numId="7">
    <w:abstractNumId w:val="3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3"/>
  </w:num>
  <w:num w:numId="15">
    <w:abstractNumId w:val="1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9"/>
  </w:num>
  <w:num w:numId="19">
    <w:abstractNumId w:val="19"/>
  </w:num>
  <w:num w:numId="20">
    <w:abstractNumId w:val="32"/>
  </w:num>
  <w:num w:numId="21">
    <w:abstractNumId w:val="4"/>
  </w:num>
  <w:num w:numId="22">
    <w:abstractNumId w:val="25"/>
  </w:num>
  <w:num w:numId="23">
    <w:abstractNumId w:val="17"/>
  </w:num>
  <w:num w:numId="24">
    <w:abstractNumId w:val="8"/>
  </w:num>
  <w:num w:numId="25">
    <w:abstractNumId w:val="6"/>
  </w:num>
  <w:num w:numId="26">
    <w:abstractNumId w:val="3"/>
  </w:num>
  <w:num w:numId="27">
    <w:abstractNumId w:val="1"/>
  </w:num>
  <w:num w:numId="28">
    <w:abstractNumId w:val="14"/>
  </w:num>
  <w:num w:numId="29">
    <w:abstractNumId w:val="34"/>
  </w:num>
  <w:num w:numId="30">
    <w:abstractNumId w:val="5"/>
  </w:num>
  <w:num w:numId="31">
    <w:abstractNumId w:val="22"/>
  </w:num>
  <w:num w:numId="32">
    <w:abstractNumId w:val="20"/>
  </w:num>
  <w:num w:numId="33">
    <w:abstractNumId w:val="29"/>
  </w:num>
  <w:num w:numId="34">
    <w:abstractNumId w:val="21"/>
  </w:num>
  <w:num w:numId="35">
    <w:abstractNumId w:val="24"/>
  </w:num>
  <w:num w:numId="36">
    <w:abstractNumId w:val="28"/>
  </w:num>
  <w:num w:numId="37">
    <w:abstractNumId w:val="33"/>
  </w:num>
  <w:num w:numId="38">
    <w:abstractNumId w:val="3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27C91"/>
    <w:rsid w:val="00130F54"/>
    <w:rsid w:val="00140E23"/>
    <w:rsid w:val="00146EC8"/>
    <w:rsid w:val="00152AA9"/>
    <w:rsid w:val="001730D5"/>
    <w:rsid w:val="00177248"/>
    <w:rsid w:val="00185FD2"/>
    <w:rsid w:val="001A570A"/>
    <w:rsid w:val="001B115B"/>
    <w:rsid w:val="001B15A4"/>
    <w:rsid w:val="001B7713"/>
    <w:rsid w:val="001C131E"/>
    <w:rsid w:val="001E58DE"/>
    <w:rsid w:val="001F14FF"/>
    <w:rsid w:val="002048DB"/>
    <w:rsid w:val="00207033"/>
    <w:rsid w:val="00227C35"/>
    <w:rsid w:val="00241B4A"/>
    <w:rsid w:val="00287C43"/>
    <w:rsid w:val="002A39F6"/>
    <w:rsid w:val="002A58EA"/>
    <w:rsid w:val="002A5D4A"/>
    <w:rsid w:val="002C2C15"/>
    <w:rsid w:val="002D5195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3D641D"/>
    <w:rsid w:val="003F3EA1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B3B9D"/>
    <w:rsid w:val="005C4B45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15FBF"/>
    <w:rsid w:val="00717B0B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80248A"/>
    <w:rsid w:val="00810B50"/>
    <w:rsid w:val="00820C0E"/>
    <w:rsid w:val="008238E9"/>
    <w:rsid w:val="00824102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700FF"/>
    <w:rsid w:val="00970B09"/>
    <w:rsid w:val="009726F6"/>
    <w:rsid w:val="009755A8"/>
    <w:rsid w:val="00985559"/>
    <w:rsid w:val="009B1E7B"/>
    <w:rsid w:val="009C4001"/>
    <w:rsid w:val="009C413D"/>
    <w:rsid w:val="009D229D"/>
    <w:rsid w:val="009D4E95"/>
    <w:rsid w:val="009E2462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BF5DA0"/>
    <w:rsid w:val="00C31A8A"/>
    <w:rsid w:val="00C36770"/>
    <w:rsid w:val="00C41B5F"/>
    <w:rsid w:val="00C7104E"/>
    <w:rsid w:val="00C74749"/>
    <w:rsid w:val="00C81038"/>
    <w:rsid w:val="00C95CDA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A25A4"/>
    <w:rsid w:val="00DA63F5"/>
    <w:rsid w:val="00DD6F35"/>
    <w:rsid w:val="00DD7DCA"/>
    <w:rsid w:val="00DE0DB6"/>
    <w:rsid w:val="00DE777C"/>
    <w:rsid w:val="00E10290"/>
    <w:rsid w:val="00E517A9"/>
    <w:rsid w:val="00E73839"/>
    <w:rsid w:val="00EB3540"/>
    <w:rsid w:val="00EB433E"/>
    <w:rsid w:val="00EC1925"/>
    <w:rsid w:val="00F0015A"/>
    <w:rsid w:val="00F011AB"/>
    <w:rsid w:val="00F10C79"/>
    <w:rsid w:val="00F15969"/>
    <w:rsid w:val="00F159A8"/>
    <w:rsid w:val="00F21E01"/>
    <w:rsid w:val="00F2329C"/>
    <w:rsid w:val="00F412E5"/>
    <w:rsid w:val="00F81938"/>
    <w:rsid w:val="00FA0F53"/>
    <w:rsid w:val="00FA5C18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172</cp:revision>
  <dcterms:created xsi:type="dcterms:W3CDTF">2014-02-05T13:47:00Z</dcterms:created>
  <dcterms:modified xsi:type="dcterms:W3CDTF">2016-11-22T09:53:00Z</dcterms:modified>
</cp:coreProperties>
</file>