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4C" w:rsidRPr="00EF154C" w:rsidRDefault="00EF154C" w:rsidP="00AC4EAB">
      <w:pPr>
        <w:jc w:val="right"/>
        <w:rPr>
          <w:rFonts w:eastAsia="Arial" w:cs="Times New Roman"/>
          <w:spacing w:val="-2"/>
          <w:lang w:eastAsia="ru-RU" w:bidi="ru-RU"/>
        </w:rPr>
      </w:pPr>
      <w:r w:rsidRPr="00EF154C">
        <w:rPr>
          <w:rFonts w:eastAsia="Arial" w:cs="Times New Roman"/>
        </w:rPr>
        <w:t>Селезнев Валерий Владимирович - з</w:t>
      </w:r>
      <w:r w:rsidRPr="00EF154C">
        <w:rPr>
          <w:rFonts w:eastAsia="Arial" w:cs="Times New Roman"/>
          <w:spacing w:val="-2"/>
          <w:lang w:eastAsia="ru-RU" w:bidi="ru-RU"/>
        </w:rPr>
        <w:t>аместитель председателя постоянного комитета Калининградской областной Думы по сельскому хозяйству, землепользованию, природным ресурсам и охране окружающей среды</w:t>
      </w:r>
    </w:p>
    <w:p w:rsidR="00EF154C" w:rsidRPr="00EF154C" w:rsidRDefault="00EF154C" w:rsidP="00EF154C">
      <w:pPr>
        <w:jc w:val="both"/>
        <w:rPr>
          <w:rFonts w:eastAsia="Arial" w:cs="Times New Roman"/>
          <w:b/>
          <w:bCs/>
          <w:u w:val="single"/>
        </w:rPr>
      </w:pPr>
    </w:p>
    <w:p w:rsidR="00FC565E" w:rsidRPr="00EF154C" w:rsidRDefault="00C44ACA" w:rsidP="00EF154C">
      <w:pPr>
        <w:numPr>
          <w:ilvl w:val="0"/>
          <w:numId w:val="1"/>
        </w:numPr>
        <w:ind w:left="0" w:firstLine="735"/>
        <w:jc w:val="both"/>
        <w:rPr>
          <w:rFonts w:eastAsia="Arial" w:cs="Times New Roman"/>
          <w:color w:val="00000A"/>
          <w:lang w:eastAsia="ru-RU" w:bidi="ru-RU"/>
        </w:rPr>
      </w:pPr>
      <w:r w:rsidRPr="00EF154C">
        <w:rPr>
          <w:rFonts w:eastAsia="Arial" w:cs="Times New Roman"/>
          <w:b/>
          <w:bCs/>
          <w:u w:val="single"/>
        </w:rPr>
        <w:t>Вопрос:</w:t>
      </w:r>
      <w:r w:rsidRPr="00EF154C">
        <w:rPr>
          <w:rFonts w:eastAsia="Arial" w:cs="Times New Roman"/>
          <w:b/>
          <w:bCs/>
        </w:rPr>
        <w:t xml:space="preserve"> «Об изменениях правового регулирования  в сфере обращения с отходами в связи с принятием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AC4EAB">
        <w:rPr>
          <w:rFonts w:eastAsia="Arial" w:cs="Times New Roman"/>
        </w:rPr>
        <w:t xml:space="preserve"> </w:t>
      </w:r>
    </w:p>
    <w:p w:rsidR="00FC565E" w:rsidRPr="00EF154C" w:rsidRDefault="00FC565E" w:rsidP="00EF154C">
      <w:pPr>
        <w:numPr>
          <w:ilvl w:val="0"/>
          <w:numId w:val="1"/>
        </w:numPr>
        <w:ind w:left="0" w:firstLine="735"/>
        <w:jc w:val="center"/>
        <w:rPr>
          <w:rFonts w:eastAsia="Arial" w:cs="Times New Roman"/>
          <w:color w:val="00000A"/>
          <w:lang w:eastAsia="ru-RU" w:bidi="ru-RU"/>
        </w:rPr>
      </w:pPr>
    </w:p>
    <w:p w:rsidR="00FC565E" w:rsidRPr="00EF154C" w:rsidRDefault="00C44ACA" w:rsidP="00EF154C">
      <w:pPr>
        <w:numPr>
          <w:ilvl w:val="0"/>
          <w:numId w:val="1"/>
        </w:numPr>
        <w:ind w:left="0" w:firstLine="735"/>
        <w:jc w:val="center"/>
        <w:rPr>
          <w:rFonts w:eastAsia="Arial" w:cs="Times New Roman"/>
        </w:rPr>
      </w:pPr>
      <w:r w:rsidRPr="00EF154C">
        <w:rPr>
          <w:rFonts w:eastAsia="Arial" w:cs="Times New Roman"/>
          <w:color w:val="00000A"/>
          <w:lang w:eastAsia="ru-RU" w:bidi="ru-RU"/>
        </w:rPr>
        <w:t>Уважаемые коллеги!</w:t>
      </w:r>
    </w:p>
    <w:p w:rsidR="00FC565E" w:rsidRPr="00EF154C" w:rsidRDefault="00FC565E" w:rsidP="00EF154C">
      <w:pPr>
        <w:numPr>
          <w:ilvl w:val="0"/>
          <w:numId w:val="1"/>
        </w:numPr>
        <w:ind w:left="0" w:firstLine="735"/>
        <w:jc w:val="both"/>
        <w:rPr>
          <w:rFonts w:eastAsia="Arial" w:cs="Times New Roman"/>
        </w:rPr>
      </w:pPr>
    </w:p>
    <w:p w:rsidR="00FC565E" w:rsidRPr="00EF154C" w:rsidRDefault="00C44ACA" w:rsidP="00EF154C">
      <w:pPr>
        <w:numPr>
          <w:ilvl w:val="0"/>
          <w:numId w:val="1"/>
        </w:numPr>
        <w:ind w:left="0" w:firstLine="705"/>
        <w:jc w:val="both"/>
        <w:rPr>
          <w:rFonts w:eastAsia="Arial" w:cs="Times New Roman"/>
          <w:u w:val="single"/>
        </w:rPr>
      </w:pPr>
      <w:proofErr w:type="gramStart"/>
      <w:r w:rsidRPr="00EF154C">
        <w:rPr>
          <w:rFonts w:eastAsia="Arial" w:cs="Times New Roman"/>
        </w:rPr>
        <w:t>С принятием Федерального закона от 29.12.2014 N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существенно изменились «правила игры» для всех участников, занятых в сфере обращения с отходами: от органов государственной власти и местного самоуправления до хозяйствующих субъектов в</w:t>
      </w:r>
      <w:proofErr w:type="gramEnd"/>
      <w:r w:rsidRPr="00EF154C">
        <w:rPr>
          <w:rFonts w:eastAsia="Arial" w:cs="Times New Roman"/>
        </w:rPr>
        <w:t xml:space="preserve"> данной сфере.</w:t>
      </w:r>
    </w:p>
    <w:p w:rsidR="00FC565E" w:rsidRPr="00EF154C" w:rsidRDefault="00C44ACA" w:rsidP="00EF154C">
      <w:pPr>
        <w:numPr>
          <w:ilvl w:val="0"/>
          <w:numId w:val="1"/>
        </w:numPr>
        <w:ind w:left="0" w:firstLine="705"/>
        <w:jc w:val="both"/>
        <w:rPr>
          <w:rFonts w:eastAsia="Times New Roman CYR" w:cs="Times New Roman"/>
          <w:b/>
          <w:bCs/>
          <w:color w:val="000000"/>
          <w:spacing w:val="1"/>
        </w:rPr>
      </w:pPr>
      <w:r w:rsidRPr="00EF154C">
        <w:rPr>
          <w:rFonts w:eastAsia="Arial" w:cs="Times New Roman"/>
          <w:u w:val="single"/>
        </w:rPr>
        <w:t>Хотелось бы обратить внимание на основные нововведения данного федерального Закона.</w:t>
      </w:r>
    </w:p>
    <w:p w:rsidR="00FC565E" w:rsidRPr="00EF154C" w:rsidRDefault="00C44ACA" w:rsidP="00EF154C">
      <w:pPr>
        <w:autoSpaceDE w:val="0"/>
        <w:ind w:firstLine="705"/>
        <w:jc w:val="both"/>
        <w:rPr>
          <w:rFonts w:eastAsia="Times New Roman CYR" w:cs="Times New Roman"/>
          <w:b/>
          <w:bCs/>
          <w:color w:val="000000"/>
        </w:rPr>
      </w:pPr>
      <w:r w:rsidRPr="00EF154C">
        <w:rPr>
          <w:rFonts w:eastAsia="Times New Roman CYR" w:cs="Times New Roman"/>
          <w:b/>
          <w:bCs/>
          <w:color w:val="000000"/>
          <w:spacing w:val="1"/>
        </w:rPr>
        <w:t>Статьей</w:t>
      </w:r>
      <w:r w:rsidRPr="00EF154C">
        <w:rPr>
          <w:rFonts w:eastAsia="Times New Roman" w:cs="Times New Roman"/>
          <w:b/>
          <w:bCs/>
          <w:color w:val="000000"/>
          <w:spacing w:val="1"/>
        </w:rPr>
        <w:t xml:space="preserve"> 1 </w:t>
      </w:r>
      <w:r w:rsidRPr="00EF154C">
        <w:rPr>
          <w:rFonts w:eastAsia="Times New Roman CYR" w:cs="Times New Roman"/>
          <w:b/>
          <w:bCs/>
          <w:color w:val="000000"/>
          <w:spacing w:val="1"/>
        </w:rPr>
        <w:t>указанного</w:t>
      </w:r>
      <w:r w:rsidRPr="00EF154C">
        <w:rPr>
          <w:rFonts w:eastAsia="Times New Roman" w:cs="Times New Roman"/>
          <w:b/>
          <w:bCs/>
          <w:color w:val="000000"/>
          <w:spacing w:val="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"/>
        </w:rPr>
        <w:t>Федерального</w:t>
      </w:r>
      <w:r w:rsidRPr="00EF154C">
        <w:rPr>
          <w:rFonts w:eastAsia="Times New Roman" w:cs="Times New Roman"/>
          <w:b/>
          <w:bCs/>
          <w:color w:val="000000"/>
          <w:spacing w:val="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"/>
        </w:rPr>
        <w:t>закона</w:t>
      </w:r>
      <w:r w:rsidRPr="00EF154C">
        <w:rPr>
          <w:rFonts w:eastAsia="Times New Roman" w:cs="Times New Roman"/>
          <w:b/>
          <w:bCs/>
          <w:color w:val="000000"/>
          <w:spacing w:val="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"/>
        </w:rPr>
        <w:t>внесены</w:t>
      </w:r>
      <w:r w:rsidRPr="00EF154C">
        <w:rPr>
          <w:rFonts w:eastAsia="Times New Roman" w:cs="Times New Roman"/>
          <w:b/>
          <w:bCs/>
          <w:color w:val="000000"/>
          <w:spacing w:val="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"/>
        </w:rPr>
        <w:t>изменения</w:t>
      </w:r>
      <w:r w:rsidRPr="00EF154C">
        <w:rPr>
          <w:rFonts w:eastAsia="Times New Roman" w:cs="Times New Roman"/>
          <w:b/>
          <w:bCs/>
          <w:color w:val="000000"/>
          <w:spacing w:val="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"/>
        </w:rPr>
        <w:t xml:space="preserve">в 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>Федеральный</w:t>
      </w:r>
      <w:r w:rsidRPr="00EF154C">
        <w:rPr>
          <w:rFonts w:eastAsia="Times New Roman" w:cs="Times New Roman"/>
          <w:b/>
          <w:bCs/>
          <w:color w:val="000000"/>
          <w:spacing w:val="5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>закон</w:t>
      </w:r>
      <w:r w:rsidRPr="00EF154C">
        <w:rPr>
          <w:rFonts w:eastAsia="Times New Roman" w:cs="Times New Roman"/>
          <w:b/>
          <w:bCs/>
          <w:color w:val="000000"/>
          <w:spacing w:val="5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>от</w:t>
      </w:r>
      <w:r w:rsidRPr="00EF154C">
        <w:rPr>
          <w:rFonts w:eastAsia="Times New Roman" w:cs="Times New Roman"/>
          <w:b/>
          <w:bCs/>
          <w:color w:val="000000"/>
          <w:spacing w:val="5"/>
        </w:rPr>
        <w:t xml:space="preserve"> 24.06.1998 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>г</w:t>
      </w:r>
      <w:r w:rsidRPr="00EF154C">
        <w:rPr>
          <w:rFonts w:eastAsia="Times New Roman" w:cs="Times New Roman"/>
          <w:b/>
          <w:bCs/>
          <w:color w:val="000000"/>
          <w:spacing w:val="5"/>
        </w:rPr>
        <w:t xml:space="preserve">. 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>№</w:t>
      </w:r>
      <w:r w:rsidRPr="00EF154C">
        <w:rPr>
          <w:rFonts w:eastAsia="Times New Roman" w:cs="Times New Roman"/>
          <w:b/>
          <w:bCs/>
          <w:color w:val="000000"/>
          <w:spacing w:val="5"/>
        </w:rPr>
        <w:t xml:space="preserve"> 89-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>ФЗ</w:t>
      </w:r>
      <w:r w:rsidRPr="00EF154C">
        <w:rPr>
          <w:rFonts w:eastAsia="Times New Roman" w:cs="Times New Roman"/>
          <w:b/>
          <w:bCs/>
          <w:color w:val="000000"/>
          <w:spacing w:val="5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>«Об</w:t>
      </w:r>
      <w:r w:rsidRPr="00EF154C">
        <w:rPr>
          <w:rFonts w:eastAsia="Times New Roman" w:cs="Times New Roman"/>
          <w:b/>
          <w:bCs/>
          <w:color w:val="000000"/>
          <w:spacing w:val="5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>отходах</w:t>
      </w:r>
      <w:r w:rsidRPr="00EF154C">
        <w:rPr>
          <w:rFonts w:eastAsia="Times New Roman" w:cs="Times New Roman"/>
          <w:b/>
          <w:bCs/>
          <w:color w:val="000000"/>
          <w:spacing w:val="5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>производства</w:t>
      </w:r>
      <w:r w:rsidRPr="00EF154C">
        <w:rPr>
          <w:rFonts w:eastAsia="Times New Roman" w:cs="Times New Roman"/>
          <w:b/>
          <w:bCs/>
          <w:color w:val="000000"/>
          <w:spacing w:val="5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5"/>
        </w:rPr>
        <w:t xml:space="preserve">и </w:t>
      </w:r>
      <w:r w:rsidRPr="00EF154C">
        <w:rPr>
          <w:rFonts w:eastAsia="Times New Roman CYR" w:cs="Times New Roman"/>
          <w:b/>
          <w:bCs/>
          <w:color w:val="000000"/>
          <w:spacing w:val="-2"/>
        </w:rPr>
        <w:t>потребления»</w:t>
      </w:r>
      <w:r w:rsidRPr="00EF154C">
        <w:rPr>
          <w:rFonts w:eastAsia="Times New Roman" w:cs="Times New Roman"/>
          <w:b/>
          <w:bCs/>
          <w:color w:val="000000"/>
          <w:spacing w:val="-2"/>
        </w:rPr>
        <w:t xml:space="preserve">, </w:t>
      </w:r>
      <w:r w:rsidRPr="00EF154C">
        <w:rPr>
          <w:rFonts w:eastAsia="Times New Roman CYR" w:cs="Times New Roman"/>
          <w:b/>
          <w:bCs/>
          <w:color w:val="000000"/>
          <w:spacing w:val="-2"/>
        </w:rPr>
        <w:t>которыми</w:t>
      </w:r>
      <w:r w:rsidRPr="00EF154C">
        <w:rPr>
          <w:rFonts w:eastAsia="Times New Roman" w:cs="Times New Roman"/>
          <w:b/>
          <w:bCs/>
          <w:color w:val="000000"/>
          <w:spacing w:val="-2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-2"/>
        </w:rPr>
        <w:t>урегулированы</w:t>
      </w:r>
      <w:r w:rsidRPr="00EF154C">
        <w:rPr>
          <w:rFonts w:eastAsia="Times New Roman" w:cs="Times New Roman"/>
          <w:b/>
          <w:bCs/>
          <w:color w:val="000000"/>
          <w:spacing w:val="-2"/>
        </w:rPr>
        <w:t>:</w:t>
      </w:r>
    </w:p>
    <w:p w:rsidR="00FC565E" w:rsidRPr="00EF154C" w:rsidRDefault="00C44ACA" w:rsidP="00EF154C">
      <w:pPr>
        <w:shd w:val="clear" w:color="auto" w:fill="FFFFFF"/>
        <w:tabs>
          <w:tab w:val="left" w:pos="163"/>
        </w:tabs>
        <w:autoSpaceDE w:val="0"/>
        <w:ind w:firstLine="705"/>
        <w:jc w:val="both"/>
        <w:rPr>
          <w:rFonts w:eastAsia="Arial" w:cs="Times New Roman"/>
          <w:b/>
          <w:bCs/>
        </w:rPr>
      </w:pPr>
      <w:r w:rsidRPr="00EF154C">
        <w:rPr>
          <w:rFonts w:eastAsia="Times New Roman CYR" w:cs="Times New Roman"/>
          <w:b/>
          <w:bCs/>
          <w:color w:val="000000"/>
        </w:rPr>
        <w:t xml:space="preserve">1) </w:t>
      </w:r>
      <w:r w:rsidRPr="00EF154C">
        <w:rPr>
          <w:rFonts w:eastAsia="Times New Roman CYR" w:cs="Times New Roman"/>
          <w:b/>
          <w:bCs/>
          <w:color w:val="000000"/>
          <w:spacing w:val="-2"/>
        </w:rPr>
        <w:t>новая</w:t>
      </w:r>
      <w:r w:rsidRPr="00EF154C">
        <w:rPr>
          <w:rFonts w:eastAsia="Times New Roman" w:cs="Times New Roman"/>
          <w:b/>
          <w:bCs/>
          <w:color w:val="000000"/>
          <w:spacing w:val="-2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-2"/>
        </w:rPr>
        <w:t>терминология</w:t>
      </w:r>
      <w:r w:rsidRPr="00EF154C">
        <w:rPr>
          <w:rFonts w:eastAsia="Times New Roman" w:cs="Times New Roman"/>
          <w:b/>
          <w:bCs/>
          <w:color w:val="000000"/>
          <w:spacing w:val="-2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-2"/>
        </w:rPr>
        <w:t>некоторых</w:t>
      </w:r>
      <w:r w:rsidRPr="00EF154C">
        <w:rPr>
          <w:rFonts w:eastAsia="Times New Roman" w:cs="Times New Roman"/>
          <w:b/>
          <w:bCs/>
          <w:color w:val="000000"/>
          <w:spacing w:val="-2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-2"/>
        </w:rPr>
        <w:t>понятий</w:t>
      </w:r>
      <w:r w:rsidRPr="00EF154C">
        <w:rPr>
          <w:rFonts w:eastAsia="Times New Roman" w:cs="Times New Roman"/>
          <w:b/>
          <w:bCs/>
          <w:color w:val="000000"/>
          <w:spacing w:val="-2"/>
        </w:rPr>
        <w:t xml:space="preserve"> (</w:t>
      </w:r>
      <w:r w:rsidRPr="00EF154C">
        <w:rPr>
          <w:rFonts w:eastAsia="Times New Roman CYR" w:cs="Times New Roman"/>
          <w:b/>
          <w:bCs/>
          <w:color w:val="000000"/>
          <w:spacing w:val="-2"/>
        </w:rPr>
        <w:t>статья</w:t>
      </w:r>
      <w:r w:rsidRPr="00EF154C">
        <w:rPr>
          <w:rFonts w:eastAsia="Times New Roman" w:cs="Times New Roman"/>
          <w:b/>
          <w:bCs/>
          <w:color w:val="000000"/>
          <w:spacing w:val="-2"/>
        </w:rPr>
        <w:t xml:space="preserve"> 1) </w:t>
      </w:r>
      <w:r w:rsidRPr="00EF154C">
        <w:rPr>
          <w:rFonts w:eastAsia="Times New Roman" w:cs="Times New Roman"/>
          <w:b/>
          <w:bCs/>
          <w:i/>
          <w:iCs/>
        </w:rPr>
        <w:t>(</w:t>
      </w:r>
      <w:r w:rsidRPr="00EF154C">
        <w:rPr>
          <w:rFonts w:eastAsia="Arial" w:cs="Times New Roman"/>
          <w:b/>
          <w:bCs/>
          <w:i/>
          <w:iCs/>
        </w:rPr>
        <w:t>дается определение твердых коммунальных отходов (ТКО).</w:t>
      </w:r>
      <w:r w:rsidRPr="00EF154C">
        <w:rPr>
          <w:rFonts w:eastAsia="Arial" w:cs="Times New Roman"/>
          <w:i/>
          <w:iCs/>
        </w:rPr>
        <w:t xml:space="preserve">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  <w:r w:rsidRPr="00EF154C">
        <w:rPr>
          <w:rFonts w:eastAsia="Arial" w:cs="Times New Roman"/>
          <w:b/>
          <w:bCs/>
          <w:i/>
          <w:iCs/>
        </w:rPr>
        <w:t xml:space="preserve">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  <w:proofErr w:type="gramStart"/>
      <w:r w:rsidRPr="00EF154C">
        <w:rPr>
          <w:rFonts w:eastAsia="Times New Roman" w:cs="Times New Roman"/>
          <w:i/>
          <w:iCs/>
        </w:rPr>
        <w:t>Также определены, в том числе, такие понятия, как</w:t>
      </w:r>
      <w:r w:rsidRPr="00EF154C">
        <w:rPr>
          <w:rFonts w:eastAsia="Times New Roman" w:cs="Times New Roman"/>
          <w:b/>
          <w:bCs/>
          <w:i/>
          <w:iCs/>
        </w:rPr>
        <w:t xml:space="preserve"> "норматив накопления ТКО", "объекты захоронения отходов", "обработка отходов"  и другие);</w:t>
      </w:r>
      <w:proofErr w:type="gramEnd"/>
    </w:p>
    <w:p w:rsidR="00FC565E" w:rsidRPr="00EF154C" w:rsidRDefault="00C44ACA" w:rsidP="00EF154C">
      <w:pPr>
        <w:pStyle w:val="ConsPlusDocList"/>
        <w:numPr>
          <w:ilvl w:val="1"/>
          <w:numId w:val="2"/>
        </w:numPr>
        <w:ind w:left="0" w:firstLine="705"/>
        <w:jc w:val="both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EF154C">
        <w:rPr>
          <w:rFonts w:ascii="Times New Roman" w:hAnsi="Times New Roman" w:cs="Times New Roman"/>
          <w:b/>
          <w:bCs/>
          <w:sz w:val="24"/>
          <w:szCs w:val="24"/>
        </w:rPr>
        <w:t xml:space="preserve">уточнены полномочия Российской Федерации, субъектов РФ, органов местного самоуправления в области обращения с отходами, порядок лицензирования деятельности по сбору, транспортированию, обработке, утилизации, обезвреживанию, размещению отходов </w:t>
      </w:r>
      <w:r w:rsidRPr="00EF154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F154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154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F154C">
        <w:rPr>
          <w:rFonts w:ascii="Times New Roman" w:hAnsi="Times New Roman" w:cs="Times New Roman"/>
          <w:b/>
          <w:bCs/>
          <w:sz w:val="24"/>
          <w:szCs w:val="24"/>
        </w:rPr>
        <w:t xml:space="preserve"> классов опасности (причем лицензирование вводится </w:t>
      </w:r>
      <w:r w:rsidRPr="00EF154C">
        <w:rPr>
          <w:rFonts w:ascii="Times New Roman" w:hAnsi="Times New Roman" w:cs="Times New Roman"/>
          <w:b/>
          <w:bCs/>
          <w:sz w:val="24"/>
          <w:szCs w:val="24"/>
          <w:u w:val="single"/>
        </w:rPr>
        <w:t>с 01.07.2015 года</w:t>
      </w:r>
      <w:r w:rsidRPr="00EF154C">
        <w:rPr>
          <w:rFonts w:ascii="Times New Roman" w:hAnsi="Times New Roman" w:cs="Times New Roman"/>
          <w:b/>
          <w:bCs/>
          <w:sz w:val="24"/>
          <w:szCs w:val="24"/>
        </w:rPr>
        <w:t xml:space="preserve"> и при этом все полученные ранее предыдущие лицензии отменяются);</w:t>
      </w:r>
    </w:p>
    <w:p w:rsidR="00FC565E" w:rsidRPr="00EF154C" w:rsidRDefault="00C44ACA" w:rsidP="00EF154C">
      <w:pPr>
        <w:pStyle w:val="ConsPlusDocList"/>
        <w:ind w:firstLine="705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новые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полномочия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субъектов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Российской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Федерации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области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</w:rPr>
        <w:t>обращения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</w:rPr>
        <w:t>отходами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</w:rPr>
        <w:t>предусмотренные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</w:rPr>
        <w:t>статьей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6,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вступают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силу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с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       1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января 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2016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года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);</w:t>
      </w:r>
      <w:r w:rsidRPr="00EF15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C565E" w:rsidRPr="00EF154C" w:rsidRDefault="00C44ACA" w:rsidP="00EF154C">
      <w:pPr>
        <w:shd w:val="clear" w:color="auto" w:fill="FFFFFF"/>
        <w:tabs>
          <w:tab w:val="left" w:pos="883"/>
        </w:tabs>
        <w:autoSpaceDE w:val="0"/>
        <w:ind w:firstLine="705"/>
        <w:jc w:val="both"/>
        <w:rPr>
          <w:rFonts w:eastAsia="Times New Roman CYR" w:cs="Times New Roman"/>
          <w:color w:val="000000"/>
        </w:rPr>
      </w:pPr>
      <w:r w:rsidRPr="00EF154C">
        <w:rPr>
          <w:rFonts w:eastAsia="Times New Roman CYR" w:cs="Times New Roman"/>
          <w:color w:val="000000"/>
        </w:rPr>
        <w:t>3) введена новая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норма</w:t>
      </w:r>
      <w:r w:rsidRPr="00EF154C">
        <w:rPr>
          <w:rFonts w:eastAsia="Times New Roman" w:cs="Times New Roman"/>
          <w:color w:val="000000"/>
        </w:rPr>
        <w:t xml:space="preserve"> (</w:t>
      </w:r>
      <w:r w:rsidRPr="00EF154C">
        <w:rPr>
          <w:rFonts w:eastAsia="Times New Roman CYR" w:cs="Times New Roman"/>
          <w:color w:val="000000"/>
        </w:rPr>
        <w:t>статья</w:t>
      </w:r>
      <w:r w:rsidRPr="00EF154C">
        <w:rPr>
          <w:rFonts w:eastAsia="Times New Roman" w:cs="Times New Roman"/>
          <w:color w:val="000000"/>
        </w:rPr>
        <w:t xml:space="preserve"> 13.2), </w:t>
      </w:r>
      <w:r w:rsidRPr="00EF154C">
        <w:rPr>
          <w:rFonts w:eastAsia="Times New Roman CYR" w:cs="Times New Roman"/>
          <w:color w:val="000000"/>
        </w:rPr>
        <w:t>предусматривающая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</w:rPr>
        <w:t>требования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</w:rPr>
        <w:t>к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</w:rPr>
        <w:t xml:space="preserve">разработке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и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реализации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региональных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программ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в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области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обращения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с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отходами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,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в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том числе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с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твердыми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коммунальными</w:t>
      </w:r>
      <w:r w:rsidRPr="00EF154C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</w:rPr>
        <w:t>отходами</w:t>
      </w:r>
      <w:r w:rsidRPr="00EF154C">
        <w:rPr>
          <w:rFonts w:eastAsia="Times New Roman" w:cs="Times New Roman"/>
          <w:b/>
          <w:bCs/>
          <w:color w:val="000000"/>
          <w:spacing w:val="3"/>
        </w:rPr>
        <w:t>;</w:t>
      </w:r>
      <w:r w:rsidRPr="00EF154C">
        <w:rPr>
          <w:rFonts w:eastAsia="Times New Roman" w:cs="Times New Roman"/>
          <w:color w:val="000000"/>
          <w:spacing w:val="3"/>
        </w:rPr>
        <w:t xml:space="preserve"> </w:t>
      </w:r>
      <w:r w:rsidRPr="00EF154C">
        <w:rPr>
          <w:rFonts w:eastAsia="Times New Roman" w:cs="Times New Roman"/>
          <w:color w:val="000000"/>
          <w:spacing w:val="-7"/>
        </w:rPr>
        <w:t>у</w:t>
      </w:r>
      <w:r w:rsidRPr="00EF154C">
        <w:rPr>
          <w:rFonts w:eastAsia="Arial" w:cs="Times New Roman"/>
          <w:color w:val="000000"/>
          <w:spacing w:val="-7"/>
        </w:rPr>
        <w:t>становлено содержание региональной программы в области обращения с отходами</w:t>
      </w:r>
      <w:r w:rsidRPr="00EF154C">
        <w:rPr>
          <w:rFonts w:eastAsia="Arial" w:cs="Times New Roman"/>
          <w:b/>
          <w:bCs/>
          <w:color w:val="000000"/>
          <w:spacing w:val="-7"/>
          <w:u w:val="single"/>
        </w:rPr>
        <w:t xml:space="preserve"> </w:t>
      </w:r>
      <w:r w:rsidRPr="00EF154C">
        <w:rPr>
          <w:rFonts w:eastAsia="Times New Roman" w:cs="Times New Roman"/>
          <w:b/>
          <w:bCs/>
          <w:color w:val="000000"/>
          <w:spacing w:val="3"/>
          <w:u w:val="single"/>
        </w:rPr>
        <w:t>(</w:t>
      </w:r>
      <w:r w:rsidRPr="00EF154C">
        <w:rPr>
          <w:rFonts w:eastAsia="Times New Roman CYR" w:cs="Times New Roman"/>
          <w:b/>
          <w:bCs/>
          <w:color w:val="000000"/>
          <w:spacing w:val="3"/>
          <w:u w:val="single"/>
        </w:rPr>
        <w:t>вступает</w:t>
      </w:r>
      <w:r w:rsidRPr="00EF154C">
        <w:rPr>
          <w:rFonts w:eastAsia="Times New Roman" w:cs="Times New Roman"/>
          <w:b/>
          <w:bCs/>
          <w:color w:val="000000"/>
          <w:spacing w:val="3"/>
          <w:u w:val="single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  <w:u w:val="single"/>
        </w:rPr>
        <w:t>в</w:t>
      </w:r>
      <w:r w:rsidRPr="00EF154C">
        <w:rPr>
          <w:rFonts w:eastAsia="Times New Roman" w:cs="Times New Roman"/>
          <w:b/>
          <w:bCs/>
          <w:color w:val="000000"/>
          <w:spacing w:val="3"/>
          <w:u w:val="single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  <w:u w:val="single"/>
        </w:rPr>
        <w:t>силу</w:t>
      </w:r>
      <w:r w:rsidRPr="00EF154C">
        <w:rPr>
          <w:rFonts w:eastAsia="Times New Roman" w:cs="Times New Roman"/>
          <w:b/>
          <w:bCs/>
          <w:color w:val="000000"/>
          <w:spacing w:val="3"/>
          <w:u w:val="single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3"/>
          <w:u w:val="single"/>
        </w:rPr>
        <w:t>с</w:t>
      </w:r>
      <w:r w:rsidRPr="00EF154C">
        <w:rPr>
          <w:rFonts w:eastAsia="Times New Roman" w:cs="Times New Roman"/>
          <w:b/>
          <w:bCs/>
          <w:color w:val="000000"/>
          <w:spacing w:val="3"/>
          <w:u w:val="single"/>
        </w:rPr>
        <w:t xml:space="preserve"> 1 </w:t>
      </w:r>
      <w:r w:rsidRPr="00EF154C">
        <w:rPr>
          <w:rFonts w:eastAsia="Times New Roman CYR" w:cs="Times New Roman"/>
          <w:b/>
          <w:bCs/>
          <w:color w:val="000000"/>
          <w:spacing w:val="3"/>
          <w:u w:val="single"/>
        </w:rPr>
        <w:t>января</w:t>
      </w:r>
      <w:r w:rsidRPr="00EF154C">
        <w:rPr>
          <w:rFonts w:eastAsia="Times New Roman" w:cs="Times New Roman"/>
          <w:b/>
          <w:bCs/>
          <w:color w:val="000000"/>
          <w:spacing w:val="3"/>
          <w:u w:val="single"/>
        </w:rPr>
        <w:t xml:space="preserve"> 2016 </w:t>
      </w:r>
      <w:r w:rsidRPr="00EF154C">
        <w:rPr>
          <w:rFonts w:eastAsia="Times New Roman CYR" w:cs="Times New Roman"/>
          <w:b/>
          <w:bCs/>
          <w:color w:val="000000"/>
          <w:spacing w:val="-7"/>
          <w:u w:val="single"/>
        </w:rPr>
        <w:t>года</w:t>
      </w:r>
      <w:r w:rsidRPr="00EF154C">
        <w:rPr>
          <w:rFonts w:eastAsia="Times New Roman" w:cs="Times New Roman"/>
          <w:b/>
          <w:bCs/>
          <w:color w:val="000000"/>
          <w:spacing w:val="-7"/>
          <w:u w:val="single"/>
        </w:rPr>
        <w:t>);</w:t>
      </w:r>
      <w:r w:rsidRPr="00EF154C">
        <w:rPr>
          <w:rFonts w:eastAsia="Arial" w:cs="Times New Roman"/>
          <w:b/>
          <w:bCs/>
          <w:color w:val="000000"/>
          <w:spacing w:val="-7"/>
        </w:rPr>
        <w:t xml:space="preserve"> </w:t>
      </w:r>
      <w:proofErr w:type="gramStart"/>
      <w:r w:rsidRPr="00EF154C">
        <w:rPr>
          <w:rFonts w:eastAsia="Times New Roman" w:cs="Times New Roman"/>
          <w:color w:val="000000"/>
          <w:spacing w:val="-7"/>
        </w:rPr>
        <w:t>Региональная программа в области обращения с отходами должна быть опубликована в сети Интернет на официальном сайте субъекта РФ для всеобщего и бесплатного доступа;</w:t>
      </w:r>
      <w:proofErr w:type="gramEnd"/>
    </w:p>
    <w:p w:rsidR="00FC565E" w:rsidRPr="00EF154C" w:rsidRDefault="00C44ACA" w:rsidP="00EF154C">
      <w:pPr>
        <w:shd w:val="clear" w:color="auto" w:fill="FFFFFF"/>
        <w:tabs>
          <w:tab w:val="left" w:pos="1056"/>
        </w:tabs>
        <w:autoSpaceDE w:val="0"/>
        <w:ind w:firstLine="705"/>
        <w:jc w:val="both"/>
        <w:rPr>
          <w:rFonts w:eastAsia="Times New Roman" w:cs="Times New Roman"/>
          <w:color w:val="000000"/>
        </w:rPr>
      </w:pPr>
      <w:r w:rsidRPr="00EF154C">
        <w:rPr>
          <w:rFonts w:eastAsia="Times New Roman CYR" w:cs="Times New Roman"/>
          <w:color w:val="000000"/>
        </w:rPr>
        <w:t>4) введена новая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норма</w:t>
      </w:r>
      <w:r w:rsidRPr="00EF154C">
        <w:rPr>
          <w:rFonts w:eastAsia="Times New Roman" w:cs="Times New Roman"/>
          <w:color w:val="000000"/>
        </w:rPr>
        <w:t xml:space="preserve"> (</w:t>
      </w:r>
      <w:r w:rsidRPr="00EF154C">
        <w:rPr>
          <w:rFonts w:eastAsia="Times New Roman CYR" w:cs="Times New Roman"/>
          <w:color w:val="000000"/>
        </w:rPr>
        <w:t>статья</w:t>
      </w:r>
      <w:r w:rsidRPr="00EF154C">
        <w:rPr>
          <w:rFonts w:eastAsia="Times New Roman" w:cs="Times New Roman"/>
          <w:color w:val="000000"/>
        </w:rPr>
        <w:t xml:space="preserve"> 13.3), </w:t>
      </w:r>
      <w:r w:rsidRPr="00EF154C">
        <w:rPr>
          <w:rFonts w:eastAsia="Times New Roman CYR" w:cs="Times New Roman"/>
          <w:b/>
          <w:bCs/>
          <w:color w:val="000000"/>
        </w:rPr>
        <w:t>предусматривающая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</w:rPr>
        <w:t>требования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</w:rPr>
        <w:t xml:space="preserve">к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территориальным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схемам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в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области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обращения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с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отходами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,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в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том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>числе</w:t>
      </w:r>
      <w:r w:rsidRPr="00EF154C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spacing w:val="11"/>
        </w:rPr>
        <w:t xml:space="preserve">с </w:t>
      </w:r>
      <w:r w:rsidRPr="00EF154C">
        <w:rPr>
          <w:rFonts w:eastAsia="Times New Roman CYR" w:cs="Times New Roman"/>
          <w:b/>
          <w:bCs/>
          <w:color w:val="000000"/>
        </w:rPr>
        <w:t>твердыми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</w:rPr>
        <w:t>коммунальными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</w:rPr>
        <w:t>отходами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" w:cs="Times New Roman"/>
          <w:b/>
          <w:bCs/>
          <w:color w:val="000000"/>
          <w:u w:val="single"/>
        </w:rPr>
        <w:t>(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вступает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в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силу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с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1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января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2016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года</w:t>
      </w:r>
      <w:r w:rsidRPr="00EF154C">
        <w:rPr>
          <w:rFonts w:eastAsia="Times New Roman" w:cs="Times New Roman"/>
          <w:b/>
          <w:bCs/>
          <w:color w:val="000000"/>
          <w:u w:val="single"/>
        </w:rPr>
        <w:t>);</w:t>
      </w:r>
    </w:p>
    <w:p w:rsidR="00FC565E" w:rsidRPr="00EF154C" w:rsidRDefault="00C44ACA" w:rsidP="00EF154C">
      <w:pPr>
        <w:shd w:val="clear" w:color="auto" w:fill="FFFFFF"/>
        <w:tabs>
          <w:tab w:val="left" w:pos="1056"/>
        </w:tabs>
        <w:autoSpaceDE w:val="0"/>
        <w:ind w:firstLine="705"/>
        <w:jc w:val="both"/>
        <w:rPr>
          <w:rFonts w:eastAsia="Times New Roman" w:cs="Times New Roman"/>
          <w:color w:val="000000"/>
        </w:rPr>
      </w:pPr>
      <w:proofErr w:type="gramStart"/>
      <w:r w:rsidRPr="00EF154C">
        <w:rPr>
          <w:rFonts w:eastAsia="Times New Roman" w:cs="Times New Roman"/>
          <w:color w:val="000000"/>
        </w:rPr>
        <w:t xml:space="preserve">5) </w:t>
      </w:r>
      <w:r w:rsidRPr="00EF154C">
        <w:rPr>
          <w:rFonts w:eastAsia="Times New Roman CYR" w:cs="Times New Roman"/>
          <w:color w:val="000000"/>
        </w:rPr>
        <w:t xml:space="preserve">введена  </w:t>
      </w:r>
      <w:r w:rsidRPr="00EF154C">
        <w:rPr>
          <w:rFonts w:eastAsia="Times New Roman CYR" w:cs="Times New Roman"/>
          <w:b/>
          <w:bCs/>
          <w:color w:val="000000"/>
        </w:rPr>
        <w:t>новая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</w:rPr>
        <w:t>глава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" w:cs="Times New Roman"/>
          <w:b/>
          <w:bCs/>
          <w:color w:val="000000"/>
          <w:lang w:val="en-US"/>
        </w:rPr>
        <w:t>V</w:t>
      </w:r>
      <w:r w:rsidRPr="00EF154C">
        <w:rPr>
          <w:rFonts w:eastAsia="Times New Roman" w:cs="Times New Roman"/>
          <w:b/>
          <w:bCs/>
          <w:color w:val="000000"/>
        </w:rPr>
        <w:t xml:space="preserve">.1, 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вступающая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в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силу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с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1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января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 2016 </w:t>
      </w:r>
      <w:r w:rsidRPr="00EF154C">
        <w:rPr>
          <w:rFonts w:eastAsia="Times New Roman CYR" w:cs="Times New Roman"/>
          <w:b/>
          <w:bCs/>
          <w:color w:val="000000"/>
          <w:u w:val="single"/>
        </w:rPr>
        <w:t>года</w:t>
      </w:r>
      <w:r w:rsidRPr="00EF154C">
        <w:rPr>
          <w:rFonts w:eastAsia="Times New Roman" w:cs="Times New Roman"/>
          <w:b/>
          <w:bCs/>
          <w:color w:val="000000"/>
          <w:u w:val="single"/>
        </w:rPr>
        <w:t>),</w:t>
      </w:r>
      <w:r w:rsidRPr="00EF154C">
        <w:rPr>
          <w:rFonts w:eastAsia="Times New Roman" w:cs="Times New Roman"/>
          <w:b/>
          <w:bCs/>
          <w:color w:val="000000"/>
        </w:rPr>
        <w:t xml:space="preserve"> </w:t>
      </w:r>
      <w:r w:rsidRPr="00EF154C">
        <w:rPr>
          <w:rFonts w:eastAsia="Times New Roman" w:cs="Times New Roman"/>
          <w:b/>
          <w:bCs/>
          <w:color w:val="000000"/>
        </w:rPr>
        <w:lastRenderedPageBreak/>
        <w:t xml:space="preserve">регулирующая </w:t>
      </w:r>
      <w:r w:rsidRPr="00EF154C">
        <w:rPr>
          <w:rFonts w:eastAsia="Times New Roman CYR" w:cs="Times New Roman"/>
          <w:color w:val="000000"/>
        </w:rPr>
        <w:t>деятельность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в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области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обращения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с</w:t>
      </w:r>
      <w:r w:rsidRPr="00EF154C">
        <w:rPr>
          <w:rFonts w:eastAsia="Times New Roman" w:cs="Times New Roman"/>
          <w:color w:val="000000"/>
        </w:rPr>
        <w:t xml:space="preserve"> т</w:t>
      </w:r>
      <w:r w:rsidRPr="00EF154C">
        <w:rPr>
          <w:rFonts w:eastAsia="Times New Roman CYR" w:cs="Times New Roman"/>
          <w:color w:val="000000"/>
        </w:rPr>
        <w:t>вердыми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коммунальными отходами;</w:t>
      </w:r>
      <w:r w:rsidRPr="00EF154C">
        <w:rPr>
          <w:rFonts w:eastAsia="Times New Roman" w:cs="Times New Roman"/>
          <w:color w:val="000000"/>
        </w:rPr>
        <w:t xml:space="preserve"> </w:t>
      </w:r>
      <w:proofErr w:type="gramEnd"/>
    </w:p>
    <w:p w:rsidR="00FC565E" w:rsidRPr="00EF154C" w:rsidRDefault="00C44ACA" w:rsidP="00EF154C">
      <w:pPr>
        <w:shd w:val="clear" w:color="auto" w:fill="FFFFFF"/>
        <w:tabs>
          <w:tab w:val="left" w:pos="1056"/>
        </w:tabs>
        <w:autoSpaceDE w:val="0"/>
        <w:ind w:firstLine="705"/>
        <w:jc w:val="both"/>
        <w:rPr>
          <w:rFonts w:eastAsia="Times New Roman CYR" w:cs="Times New Roman"/>
          <w:b/>
          <w:bCs/>
          <w:color w:val="000000"/>
        </w:rPr>
      </w:pPr>
      <w:proofErr w:type="gramStart"/>
      <w:r w:rsidRPr="00EF154C">
        <w:rPr>
          <w:rFonts w:eastAsia="Times New Roman" w:cs="Times New Roman"/>
          <w:color w:val="000000"/>
        </w:rPr>
        <w:t xml:space="preserve">для осуществления деятельности по сбору, транспортированию, обработке, утилизации, обезвреживанию и захоронению твердых коммунальных отходов на территориях субъектов РФ </w:t>
      </w:r>
      <w:r w:rsidRPr="00EF154C">
        <w:rPr>
          <w:rFonts w:eastAsia="Times New Roman" w:cs="Times New Roman"/>
          <w:b/>
          <w:bCs/>
          <w:color w:val="000000"/>
        </w:rPr>
        <w:t xml:space="preserve">создаются региональные операторы - юридические лица, которым на основании конкурсного отбора присваивается статус регионального оператора на срок не менее 10 лет; </w:t>
      </w:r>
      <w:r w:rsidRPr="00EF154C">
        <w:rPr>
          <w:rFonts w:eastAsia="Times New Roman" w:cs="Times New Roman"/>
          <w:color w:val="000000"/>
        </w:rPr>
        <w:t xml:space="preserve"> вопросы создания регионального оператора по обращению с твердыми коммунальными отходами </w:t>
      </w:r>
      <w:r w:rsidRPr="00EF154C">
        <w:rPr>
          <w:rFonts w:eastAsia="Times New Roman" w:cs="Times New Roman"/>
          <w:b/>
          <w:bCs/>
          <w:color w:val="000000"/>
        </w:rPr>
        <w:t>регулируются введением новой статьи 24.6.</w:t>
      </w:r>
      <w:proofErr w:type="gramEnd"/>
      <w:r w:rsidRPr="00EF154C">
        <w:rPr>
          <w:rFonts w:eastAsia="Times New Roman" w:cs="Times New Roman"/>
          <w:b/>
          <w:bCs/>
          <w:color w:val="000000"/>
        </w:rPr>
        <w:t xml:space="preserve"> При этом</w:t>
      </w:r>
      <w:proofErr w:type="gramStart"/>
      <w:r w:rsidRPr="00EF154C">
        <w:rPr>
          <w:rFonts w:eastAsia="Times New Roman" w:cs="Times New Roman"/>
          <w:b/>
          <w:bCs/>
          <w:color w:val="000000"/>
        </w:rPr>
        <w:t>,</w:t>
      </w:r>
      <w:proofErr w:type="gramEnd"/>
      <w:r w:rsidRPr="00EF154C">
        <w:rPr>
          <w:rFonts w:eastAsia="Times New Roman" w:cs="Times New Roman"/>
          <w:b/>
          <w:bCs/>
          <w:color w:val="000000"/>
        </w:rPr>
        <w:t xml:space="preserve">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 </w:t>
      </w:r>
      <w:r w:rsidRPr="00EF154C">
        <w:rPr>
          <w:rFonts w:eastAsia="Times New Roman" w:cs="Times New Roman"/>
          <w:b/>
          <w:bCs/>
          <w:color w:val="000000"/>
          <w:u w:val="single"/>
        </w:rPr>
        <w:t xml:space="preserve">(вступает в силу с 1 января 2016 года); </w:t>
      </w:r>
    </w:p>
    <w:p w:rsidR="00FC565E" w:rsidRPr="00EF154C" w:rsidRDefault="00C44ACA" w:rsidP="00EF154C">
      <w:pPr>
        <w:pStyle w:val="ConsPlusDocList"/>
        <w:numPr>
          <w:ilvl w:val="1"/>
          <w:numId w:val="3"/>
        </w:numPr>
        <w:shd w:val="clear" w:color="auto" w:fill="FFFFFF"/>
        <w:ind w:left="0"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т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акже предусмотрено, что производители, импортеры товаров обязаны обеспечивать утилизацию отходов </w:t>
      </w:r>
      <w:r w:rsidRPr="00EF1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использования этих товаров в соответствии с нормативами утилизации, определенными Правительством РФ. Производители, импортеры товаров, которые не обеспечивают самостоятельную утилизацию отходов от использования товаров, 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уплачивают экологический сбор (определено статьей 24.5.) </w:t>
      </w:r>
      <w:r w:rsidRPr="00EF154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взимания экологического сбора (в том числе порядок его исчисления, срок уплаты, порядок взыскания, зачета, возврата излишне уплаченных или излишне взысканных сумм этого сбора) устанавливается Правительством Российской Федерации.</w:t>
      </w:r>
    </w:p>
    <w:p w:rsidR="00FC565E" w:rsidRPr="00EF154C" w:rsidRDefault="00C44ACA" w:rsidP="00EF154C">
      <w:pPr>
        <w:pStyle w:val="ConsPlusDocList"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7) Правительство РФ также должно определить порядок создания, эксплуатации и модернизации единой государственной информационной системы учета отходов </w:t>
      </w:r>
      <w:r w:rsidRPr="00EF154C">
        <w:rPr>
          <w:rFonts w:ascii="Times New Roman" w:hAnsi="Times New Roman" w:cs="Times New Roman"/>
          <w:color w:val="000000"/>
          <w:sz w:val="24"/>
          <w:szCs w:val="24"/>
        </w:rPr>
        <w:t>от использования товаров,  что делает максимально прозрачной деятельность импортеров и производителей.</w:t>
      </w:r>
    </w:p>
    <w:p w:rsidR="00FC565E" w:rsidRPr="00EF154C" w:rsidRDefault="00C44ACA" w:rsidP="00EF154C">
      <w:pPr>
        <w:pStyle w:val="ConsPlusDocList"/>
        <w:shd w:val="clear" w:color="auto" w:fill="FFFFFF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565E" w:rsidRPr="00EF154C" w:rsidRDefault="00C44ACA" w:rsidP="00EF154C">
      <w:pPr>
        <w:pStyle w:val="ConsPlusDocList"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связи с принятием Закона внесены поправки в целый ряд законодательных актов</w:t>
      </w:r>
      <w:r w:rsidRPr="00EF154C">
        <w:rPr>
          <w:rFonts w:ascii="Times New Roman" w:hAnsi="Times New Roman" w:cs="Times New Roman"/>
          <w:color w:val="000000"/>
          <w:sz w:val="24"/>
          <w:szCs w:val="24"/>
        </w:rPr>
        <w:t xml:space="preserve">  Российской Федерации.</w:t>
      </w:r>
    </w:p>
    <w:p w:rsidR="00FC565E" w:rsidRPr="00EF154C" w:rsidRDefault="00C44ACA" w:rsidP="00EF154C">
      <w:pPr>
        <w:pStyle w:val="ConsPlusDocList"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proofErr w:type="gramStart"/>
      <w:r w:rsidRPr="00EF1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например,  внесены 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</w:t>
      </w:r>
      <w:r w:rsidRPr="00EF1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согласно которым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4"/>
          <w:sz w:val="24"/>
          <w:szCs w:val="24"/>
        </w:rPr>
        <w:t>полномочиям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4"/>
          <w:sz w:val="24"/>
          <w:szCs w:val="24"/>
        </w:rPr>
        <w:t>органов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4"/>
          <w:sz w:val="24"/>
          <w:szCs w:val="24"/>
        </w:rPr>
        <w:t>государственной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4"/>
          <w:sz w:val="24"/>
          <w:szCs w:val="24"/>
        </w:rPr>
        <w:t>власти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4"/>
          <w:sz w:val="24"/>
          <w:szCs w:val="24"/>
        </w:rPr>
        <w:t>субъекта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4"/>
          <w:sz w:val="24"/>
          <w:szCs w:val="24"/>
        </w:rPr>
        <w:t xml:space="preserve">Российской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3"/>
          <w:sz w:val="24"/>
          <w:szCs w:val="24"/>
        </w:rPr>
        <w:t>Федерации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3"/>
          <w:sz w:val="24"/>
          <w:szCs w:val="24"/>
        </w:rPr>
        <w:t>по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3"/>
          <w:sz w:val="24"/>
          <w:szCs w:val="24"/>
        </w:rPr>
        <w:t>предметам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3"/>
          <w:sz w:val="24"/>
          <w:szCs w:val="24"/>
        </w:rPr>
        <w:t>совместного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3"/>
          <w:sz w:val="24"/>
          <w:szCs w:val="24"/>
        </w:rPr>
        <w:t>ведения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осуществляемым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данными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  <w:t>органами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  <w:t>самостоятельно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  <w:t>за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  <w:t>счет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  <w:t>средств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  <w:t>бюджета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  <w:t>субъекта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  <w:t xml:space="preserve">Российской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Федерации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отнесено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решение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вопросов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установления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нормативов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образования отходов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лимитов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на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их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размещение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порядка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сбора</w:t>
      </w:r>
      <w:proofErr w:type="gramEnd"/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proofErr w:type="gramStart"/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твердых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коммунальных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отходов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(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том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числе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их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раздельного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сбора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),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нормативов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накопления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твердых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коммунальных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отходов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тарифов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области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обращения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с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твердыми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коммунальными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отходами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утверждения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территориальной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схемы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сфере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обращения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с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отходами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том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числе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с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твердыми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коммунальными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отходами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;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организации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деятельности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по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сбору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(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том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числе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раздельному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сбору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),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транспортированию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обработке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утилизации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обезвреживанию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,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захоронению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твердых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коммунальных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EF154C">
        <w:rPr>
          <w:rFonts w:ascii="Times New Roman" w:eastAsia="Times New Roman CYR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отходов</w:t>
      </w:r>
      <w:r w:rsidRPr="00EF154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.</w:t>
      </w:r>
      <w:proofErr w:type="gramEnd"/>
    </w:p>
    <w:p w:rsidR="00FC565E" w:rsidRPr="00EF154C" w:rsidRDefault="00C44ACA" w:rsidP="00EF154C">
      <w:pPr>
        <w:shd w:val="clear" w:color="auto" w:fill="FFFFFF"/>
        <w:autoSpaceDE w:val="0"/>
        <w:ind w:firstLine="705"/>
        <w:jc w:val="both"/>
        <w:rPr>
          <w:rFonts w:eastAsia="Times New Roman CYR" w:cs="Times New Roman"/>
          <w:color w:val="000000"/>
          <w:spacing w:val="-2"/>
        </w:rPr>
      </w:pPr>
      <w:r w:rsidRPr="00EF154C">
        <w:rPr>
          <w:rFonts w:eastAsia="Times New Roman" w:cs="Times New Roman"/>
          <w:color w:val="000000"/>
          <w:spacing w:val="-7"/>
        </w:rPr>
        <w:t xml:space="preserve">Также внесены изменения в </w:t>
      </w:r>
      <w:r w:rsidRPr="00EF154C">
        <w:rPr>
          <w:rFonts w:eastAsia="Times New Roman" w:cs="Times New Roman"/>
          <w:color w:val="000000"/>
        </w:rPr>
        <w:t>Градостроительный кодекс Российской Федерации, в ряд положений, регулирующих</w:t>
      </w:r>
      <w:r w:rsidRPr="00EF154C">
        <w:rPr>
          <w:rFonts w:eastAsia="Arial" w:cs="Times New Roman"/>
          <w:color w:val="000000"/>
        </w:rPr>
        <w:t xml:space="preserve"> отношения, в сфере жилищно-коммунального хозяйства, в сфере охраны окружающей среды, признан утратившим силу Федеральный закон «Об основах регулирования тарифов организаций коммунального комплекса», и другие нормативные акты.</w:t>
      </w:r>
    </w:p>
    <w:p w:rsidR="00FC565E" w:rsidRPr="00EF154C" w:rsidRDefault="00C44ACA" w:rsidP="00EF154C">
      <w:pPr>
        <w:shd w:val="clear" w:color="auto" w:fill="FFFFFF"/>
        <w:autoSpaceDE w:val="0"/>
        <w:ind w:firstLine="705"/>
        <w:jc w:val="both"/>
        <w:rPr>
          <w:rFonts w:eastAsia="Times New Roman" w:cs="Times New Roman"/>
          <w:color w:val="000000"/>
          <w:spacing w:val="-2"/>
        </w:rPr>
      </w:pPr>
      <w:r w:rsidRPr="00EF154C">
        <w:rPr>
          <w:rFonts w:eastAsia="Times New Roman CYR" w:cs="Times New Roman"/>
          <w:color w:val="000000"/>
          <w:spacing w:val="-2"/>
        </w:rPr>
        <w:t xml:space="preserve">В </w:t>
      </w:r>
      <w:proofErr w:type="gramStart"/>
      <w:r w:rsidRPr="00EF154C">
        <w:rPr>
          <w:rFonts w:eastAsia="Times New Roman CYR" w:cs="Times New Roman"/>
          <w:color w:val="000000"/>
          <w:spacing w:val="-2"/>
        </w:rPr>
        <w:t>связи</w:t>
      </w:r>
      <w:proofErr w:type="gramEnd"/>
      <w:r w:rsidRPr="00EF154C">
        <w:rPr>
          <w:rFonts w:eastAsia="Times New Roman CYR" w:cs="Times New Roman"/>
          <w:color w:val="000000"/>
          <w:spacing w:val="-2"/>
        </w:rPr>
        <w:t xml:space="preserve"> с чем предстоит большая работа по  внесению изменений в  действующие  региональные законы, в нашей области - это, в первую очередь,  </w:t>
      </w:r>
      <w:r w:rsidRPr="00EF154C">
        <w:rPr>
          <w:rFonts w:eastAsia="Arial" w:cs="Times New Roman"/>
          <w:spacing w:val="-2"/>
        </w:rPr>
        <w:t>в Закон Калининградской области «Об отходах производства и потребления», (работа над ним в настоящее время ведется Правительством области), а</w:t>
      </w:r>
      <w:r w:rsidRPr="00EF154C">
        <w:rPr>
          <w:rFonts w:eastAsia="Times New Roman" w:cs="Times New Roman"/>
          <w:color w:val="000000"/>
          <w:spacing w:val="-2"/>
        </w:rPr>
        <w:t xml:space="preserve"> также </w:t>
      </w:r>
      <w:r w:rsidRPr="00EF154C">
        <w:rPr>
          <w:rFonts w:eastAsia="Times New Roman CYR" w:cs="Times New Roman"/>
          <w:color w:val="000000"/>
          <w:spacing w:val="-2"/>
        </w:rPr>
        <w:t xml:space="preserve">в </w:t>
      </w:r>
      <w:r w:rsidRPr="00EF154C">
        <w:rPr>
          <w:rFonts w:eastAsia="Times New Roman CYR" w:cs="Times New Roman"/>
          <w:color w:val="000000"/>
        </w:rPr>
        <w:t>Уставный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закон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Калининградской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</w:rPr>
        <w:t>области</w:t>
      </w:r>
      <w:r w:rsidRPr="00EF154C">
        <w:rPr>
          <w:rFonts w:eastAsia="Times New Roman" w:cs="Times New Roman"/>
          <w:color w:val="000000"/>
        </w:rPr>
        <w:t xml:space="preserve"> </w:t>
      </w:r>
      <w:r w:rsidRPr="00EF154C">
        <w:rPr>
          <w:rFonts w:eastAsia="Times New Roman CYR" w:cs="Times New Roman"/>
          <w:color w:val="000000"/>
          <w:spacing w:val="-6"/>
        </w:rPr>
        <w:t>«О</w:t>
      </w:r>
      <w:r w:rsidRPr="00EF154C">
        <w:rPr>
          <w:rFonts w:eastAsia="Times New Roman" w:cs="Times New Roman"/>
          <w:color w:val="000000"/>
          <w:spacing w:val="-6"/>
        </w:rPr>
        <w:t xml:space="preserve"> </w:t>
      </w:r>
      <w:r w:rsidRPr="00EF154C">
        <w:rPr>
          <w:rFonts w:eastAsia="Times New Roman CYR" w:cs="Times New Roman"/>
          <w:color w:val="000000"/>
          <w:spacing w:val="-6"/>
        </w:rPr>
        <w:t>Правительстве</w:t>
      </w:r>
      <w:r w:rsidRPr="00EF154C">
        <w:rPr>
          <w:rFonts w:eastAsia="Times New Roman" w:cs="Times New Roman"/>
          <w:color w:val="000000"/>
          <w:spacing w:val="-6"/>
        </w:rPr>
        <w:t xml:space="preserve"> </w:t>
      </w:r>
      <w:r w:rsidRPr="00EF154C">
        <w:rPr>
          <w:rFonts w:eastAsia="Times New Roman CYR" w:cs="Times New Roman"/>
          <w:color w:val="000000"/>
          <w:spacing w:val="-6"/>
        </w:rPr>
        <w:t>Калининградской</w:t>
      </w:r>
      <w:r w:rsidRPr="00EF154C">
        <w:rPr>
          <w:rFonts w:eastAsia="Times New Roman" w:cs="Times New Roman"/>
          <w:color w:val="000000"/>
          <w:spacing w:val="-6"/>
        </w:rPr>
        <w:t xml:space="preserve"> </w:t>
      </w:r>
      <w:r w:rsidRPr="00EF154C">
        <w:rPr>
          <w:rFonts w:eastAsia="Times New Roman CYR" w:cs="Times New Roman"/>
          <w:color w:val="000000"/>
          <w:spacing w:val="-6"/>
        </w:rPr>
        <w:t>области»</w:t>
      </w:r>
      <w:r w:rsidRPr="00EF154C">
        <w:rPr>
          <w:rFonts w:eastAsia="Times New Roman" w:cs="Times New Roman"/>
          <w:color w:val="000000"/>
          <w:spacing w:val="-6"/>
        </w:rPr>
        <w:t xml:space="preserve">, “О градостроительной деятельности» и другие. </w:t>
      </w:r>
    </w:p>
    <w:p w:rsidR="00FC565E" w:rsidRPr="00EF154C" w:rsidRDefault="00C44ACA" w:rsidP="00EF154C">
      <w:pPr>
        <w:shd w:val="clear" w:color="auto" w:fill="FFFFFF"/>
        <w:autoSpaceDE w:val="0"/>
        <w:ind w:firstLine="705"/>
        <w:jc w:val="both"/>
        <w:rPr>
          <w:rFonts w:eastAsia="Times New Roman" w:cs="Times New Roman"/>
          <w:color w:val="000000"/>
          <w:spacing w:val="-2"/>
        </w:rPr>
      </w:pPr>
      <w:r w:rsidRPr="00EF154C">
        <w:rPr>
          <w:rFonts w:eastAsia="Times New Roman" w:cs="Times New Roman"/>
          <w:color w:val="000000"/>
          <w:spacing w:val="-2"/>
        </w:rPr>
        <w:t xml:space="preserve">Аналогичная работа предстоит и во всех других регионах. </w:t>
      </w:r>
    </w:p>
    <w:p w:rsidR="00FC565E" w:rsidRPr="00EF154C" w:rsidRDefault="00C44ACA" w:rsidP="00EF154C">
      <w:pPr>
        <w:shd w:val="clear" w:color="auto" w:fill="FFFFFF"/>
        <w:autoSpaceDE w:val="0"/>
        <w:ind w:firstLine="705"/>
        <w:jc w:val="both"/>
        <w:rPr>
          <w:rFonts w:eastAsia="Arial" w:cs="Times New Roman"/>
          <w:color w:val="00000A"/>
          <w:spacing w:val="-2"/>
          <w:lang w:eastAsia="ru-RU" w:bidi="ru-RU"/>
        </w:rPr>
      </w:pPr>
      <w:r w:rsidRPr="00EF154C">
        <w:rPr>
          <w:rFonts w:eastAsia="Times New Roman" w:cs="Times New Roman"/>
          <w:color w:val="000000"/>
          <w:spacing w:val="-2"/>
        </w:rPr>
        <w:t xml:space="preserve">В связи с </w:t>
      </w:r>
      <w:proofErr w:type="spellStart"/>
      <w:r w:rsidRPr="00EF154C">
        <w:rPr>
          <w:rFonts w:eastAsia="Times New Roman" w:cs="Times New Roman"/>
          <w:color w:val="000000"/>
          <w:spacing w:val="-2"/>
        </w:rPr>
        <w:t>изложеным</w:t>
      </w:r>
      <w:proofErr w:type="spellEnd"/>
      <w:r w:rsidRPr="00EF154C">
        <w:rPr>
          <w:rFonts w:eastAsia="Times New Roman" w:cs="Times New Roman"/>
          <w:color w:val="000000"/>
          <w:spacing w:val="-2"/>
        </w:rPr>
        <w:t xml:space="preserve">,  предлагаю включить </w:t>
      </w:r>
      <w:r w:rsidRPr="00EF154C">
        <w:rPr>
          <w:rFonts w:eastAsia="Arial" w:cs="Times New Roman"/>
          <w:spacing w:val="-2"/>
          <w:lang w:eastAsia="ru-RU" w:bidi="ru-RU"/>
        </w:rPr>
        <w:t xml:space="preserve">в план работы комитета  </w:t>
      </w:r>
      <w:r w:rsidRPr="00EF154C">
        <w:rPr>
          <w:rFonts w:eastAsia="Arial" w:cs="Times New Roman"/>
          <w:color w:val="00000A"/>
          <w:spacing w:val="-2"/>
          <w:lang w:eastAsia="ru-RU" w:bidi="ru-RU"/>
        </w:rPr>
        <w:t xml:space="preserve">на     </w:t>
      </w:r>
      <w:r w:rsidRPr="00EF154C">
        <w:rPr>
          <w:rFonts w:eastAsia="Arial" w:cs="Times New Roman"/>
          <w:color w:val="00000A"/>
          <w:spacing w:val="-2"/>
          <w:lang w:val="en-US" w:eastAsia="ru-RU" w:bidi="ru-RU"/>
        </w:rPr>
        <w:t>II</w:t>
      </w:r>
      <w:r w:rsidRPr="00EF154C">
        <w:rPr>
          <w:rFonts w:eastAsia="Arial" w:cs="Times New Roman"/>
          <w:color w:val="00000A"/>
          <w:spacing w:val="-2"/>
          <w:lang w:eastAsia="ru-RU" w:bidi="ru-RU"/>
        </w:rPr>
        <w:t xml:space="preserve"> полугодие  </w:t>
      </w:r>
      <w:r w:rsidRPr="00EF154C">
        <w:rPr>
          <w:rFonts w:eastAsia="Arial" w:cs="Times New Roman"/>
          <w:spacing w:val="-2"/>
          <w:lang w:eastAsia="ru-RU" w:bidi="ru-RU"/>
        </w:rPr>
        <w:lastRenderedPageBreak/>
        <w:t>2015 года</w:t>
      </w:r>
      <w:proofErr w:type="gramStart"/>
      <w:r w:rsidRPr="00EF154C">
        <w:rPr>
          <w:rFonts w:eastAsia="Arial" w:cs="Times New Roman"/>
          <w:spacing w:val="-2"/>
          <w:lang w:eastAsia="ru-RU" w:bidi="ru-RU"/>
        </w:rPr>
        <w:t>.</w:t>
      </w:r>
      <w:proofErr w:type="gramEnd"/>
      <w:r w:rsidRPr="00EF154C">
        <w:rPr>
          <w:rFonts w:eastAsia="Times New Roman" w:cs="Times New Roman"/>
          <w:color w:val="000000"/>
          <w:spacing w:val="-2"/>
        </w:rPr>
        <w:t xml:space="preserve"> </w:t>
      </w:r>
      <w:proofErr w:type="gramStart"/>
      <w:r w:rsidRPr="00EF154C">
        <w:rPr>
          <w:rFonts w:eastAsia="Times New Roman" w:cs="Times New Roman"/>
          <w:color w:val="000000"/>
          <w:spacing w:val="-2"/>
        </w:rPr>
        <w:t>в</w:t>
      </w:r>
      <w:proofErr w:type="gramEnd"/>
      <w:r w:rsidRPr="00EF154C">
        <w:rPr>
          <w:rFonts w:eastAsia="Times New Roman" w:cs="Times New Roman"/>
          <w:color w:val="000000"/>
          <w:spacing w:val="-2"/>
        </w:rPr>
        <w:t xml:space="preserve">опрос </w:t>
      </w:r>
      <w:r w:rsidRPr="00EF154C">
        <w:rPr>
          <w:rFonts w:eastAsia="Times New Roman" w:cs="Times New Roman"/>
          <w:spacing w:val="-2"/>
        </w:rPr>
        <w:t xml:space="preserve">«Об опыте реализации </w:t>
      </w:r>
      <w:r w:rsidRPr="00EF154C">
        <w:rPr>
          <w:rFonts w:eastAsia="Arial" w:cs="Times New Roman"/>
          <w:spacing w:val="-2"/>
        </w:rPr>
        <w:t xml:space="preserve">Федерального закона от 29.12.2014 №458-ФЗ 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в регионах </w:t>
      </w:r>
      <w:proofErr w:type="spellStart"/>
      <w:r w:rsidRPr="00EF154C">
        <w:rPr>
          <w:rFonts w:eastAsia="Arial" w:cs="Times New Roman"/>
          <w:spacing w:val="-2"/>
        </w:rPr>
        <w:t>Северо-Запада</w:t>
      </w:r>
      <w:proofErr w:type="spellEnd"/>
      <w:r w:rsidRPr="00EF154C">
        <w:rPr>
          <w:rFonts w:eastAsia="Arial" w:cs="Times New Roman"/>
          <w:spacing w:val="-2"/>
        </w:rPr>
        <w:t xml:space="preserve"> </w:t>
      </w:r>
      <w:r w:rsidRPr="00EF154C">
        <w:rPr>
          <w:rFonts w:eastAsia="Arial" w:cs="Times New Roman"/>
          <w:color w:val="00000A"/>
          <w:spacing w:val="-2"/>
          <w:lang w:eastAsia="ru-RU" w:bidi="ru-RU"/>
        </w:rPr>
        <w:t xml:space="preserve"> России».</w:t>
      </w:r>
    </w:p>
    <w:p w:rsidR="00FC565E" w:rsidRPr="00EF154C" w:rsidRDefault="00C44ACA" w:rsidP="00EF154C">
      <w:pPr>
        <w:shd w:val="clear" w:color="auto" w:fill="FFFFFF"/>
        <w:autoSpaceDE w:val="0"/>
        <w:ind w:firstLine="705"/>
        <w:jc w:val="both"/>
        <w:rPr>
          <w:rFonts w:eastAsia="Arial" w:cs="Times New Roman"/>
          <w:spacing w:val="-2"/>
          <w:lang w:eastAsia="ru-RU" w:bidi="ru-RU"/>
        </w:rPr>
      </w:pPr>
      <w:r w:rsidRPr="00EF154C">
        <w:rPr>
          <w:rFonts w:eastAsia="Arial" w:cs="Times New Roman"/>
          <w:color w:val="00000A"/>
          <w:spacing w:val="-2"/>
          <w:lang w:eastAsia="ru-RU" w:bidi="ru-RU"/>
        </w:rPr>
        <w:t xml:space="preserve"> К этому  времени, полагаю, что во всех регионах будут определенные наработки по реализации Федерального закона  №</w:t>
      </w:r>
      <w:r w:rsidRPr="00EF154C">
        <w:rPr>
          <w:rFonts w:eastAsia="Arial" w:cs="Times New Roman"/>
          <w:spacing w:val="-2"/>
          <w:lang w:eastAsia="ru-RU" w:bidi="ru-RU"/>
        </w:rPr>
        <w:t>458-ФЗ и у нас будет возможность обменяться опытом.</w:t>
      </w:r>
    </w:p>
    <w:p w:rsidR="00FC565E" w:rsidRPr="00EF154C" w:rsidRDefault="00FC565E" w:rsidP="00EF154C">
      <w:pPr>
        <w:shd w:val="clear" w:color="auto" w:fill="FFFFFF"/>
        <w:autoSpaceDE w:val="0"/>
        <w:ind w:firstLine="705"/>
        <w:jc w:val="both"/>
        <w:rPr>
          <w:rFonts w:eastAsia="Arial" w:cs="Times New Roman"/>
          <w:spacing w:val="-2"/>
          <w:lang w:eastAsia="ru-RU" w:bidi="ru-RU"/>
        </w:rPr>
      </w:pPr>
    </w:p>
    <w:p w:rsidR="00FC565E" w:rsidRPr="00EF154C" w:rsidRDefault="00C44ACA" w:rsidP="00EF154C">
      <w:pPr>
        <w:shd w:val="clear" w:color="auto" w:fill="FFFFFF"/>
        <w:autoSpaceDE w:val="0"/>
        <w:ind w:firstLine="705"/>
        <w:jc w:val="both"/>
        <w:rPr>
          <w:rFonts w:eastAsia="Arial" w:cs="Times New Roman"/>
          <w:spacing w:val="-2"/>
          <w:lang w:eastAsia="ru-RU" w:bidi="ru-RU"/>
        </w:rPr>
      </w:pPr>
      <w:r w:rsidRPr="00EF154C">
        <w:rPr>
          <w:rFonts w:eastAsia="Arial" w:cs="Times New Roman"/>
          <w:spacing w:val="-2"/>
          <w:lang w:eastAsia="ru-RU" w:bidi="ru-RU"/>
        </w:rPr>
        <w:t>Спасибо за внимание.</w:t>
      </w:r>
    </w:p>
    <w:p w:rsidR="00FC565E" w:rsidRPr="00EF154C" w:rsidRDefault="00FC565E" w:rsidP="00EF154C">
      <w:pPr>
        <w:shd w:val="clear" w:color="auto" w:fill="FFFFFF"/>
        <w:autoSpaceDE w:val="0"/>
        <w:ind w:firstLine="705"/>
        <w:jc w:val="both"/>
        <w:rPr>
          <w:rFonts w:eastAsia="Arial" w:cs="Times New Roman"/>
          <w:spacing w:val="-2"/>
          <w:lang w:eastAsia="ru-RU" w:bidi="ru-RU"/>
        </w:rPr>
      </w:pPr>
    </w:p>
    <w:p w:rsidR="00FC565E" w:rsidRPr="00EF154C" w:rsidRDefault="00FC565E" w:rsidP="00EF154C">
      <w:pPr>
        <w:shd w:val="clear" w:color="auto" w:fill="FFFFFF"/>
        <w:autoSpaceDE w:val="0"/>
        <w:ind w:firstLine="705"/>
        <w:jc w:val="both"/>
        <w:rPr>
          <w:rFonts w:eastAsia="Arial" w:cs="Times New Roman"/>
          <w:spacing w:val="-2"/>
          <w:lang w:eastAsia="ru-RU" w:bidi="ru-RU"/>
        </w:rPr>
      </w:pPr>
    </w:p>
    <w:p w:rsidR="00C44ACA" w:rsidRPr="00EF154C" w:rsidRDefault="00C44ACA" w:rsidP="00EF154C">
      <w:pPr>
        <w:shd w:val="clear" w:color="auto" w:fill="FFFFFF"/>
        <w:autoSpaceDE w:val="0"/>
        <w:ind w:firstLine="705"/>
        <w:jc w:val="both"/>
        <w:rPr>
          <w:rFonts w:eastAsia="Arial" w:cs="Times New Roman"/>
          <w:spacing w:val="-2"/>
          <w:lang w:eastAsia="ru-RU" w:bidi="ru-RU"/>
        </w:rPr>
      </w:pPr>
    </w:p>
    <w:sectPr w:rsidR="00C44ACA" w:rsidRPr="00EF154C" w:rsidSect="00FC565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154C"/>
    <w:rsid w:val="00AC4EAB"/>
    <w:rsid w:val="00C44ACA"/>
    <w:rsid w:val="00EF154C"/>
    <w:rsid w:val="00FC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5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65E"/>
    <w:rPr>
      <w:color w:val="000080"/>
      <w:u w:val="single"/>
    </w:rPr>
  </w:style>
  <w:style w:type="character" w:customStyle="1" w:styleId="a4">
    <w:name w:val="Символ нумерации"/>
    <w:rsid w:val="00FC565E"/>
  </w:style>
  <w:style w:type="paragraph" w:customStyle="1" w:styleId="a5">
    <w:name w:val="Заголовок"/>
    <w:basedOn w:val="a"/>
    <w:next w:val="a6"/>
    <w:rsid w:val="00FC565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FC565E"/>
    <w:pPr>
      <w:spacing w:after="120"/>
    </w:pPr>
  </w:style>
  <w:style w:type="paragraph" w:styleId="a7">
    <w:name w:val="List"/>
    <w:basedOn w:val="a6"/>
    <w:rsid w:val="00FC565E"/>
  </w:style>
  <w:style w:type="paragraph" w:customStyle="1" w:styleId="1">
    <w:name w:val="Название1"/>
    <w:basedOn w:val="a"/>
    <w:rsid w:val="00FC565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C565E"/>
    <w:pPr>
      <w:suppressLineNumbers/>
    </w:pPr>
  </w:style>
  <w:style w:type="paragraph" w:customStyle="1" w:styleId="ConsPlusDocList">
    <w:name w:val="ConsPlusDocList"/>
    <w:next w:val="a"/>
    <w:rsid w:val="00FC565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FC565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FC565E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FC565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Бандура</cp:lastModifiedBy>
  <cp:revision>2</cp:revision>
  <cp:lastPrinted>2015-03-16T07:31:00Z</cp:lastPrinted>
  <dcterms:created xsi:type="dcterms:W3CDTF">2015-03-23T09:20:00Z</dcterms:created>
  <dcterms:modified xsi:type="dcterms:W3CDTF">2015-03-23T09:20:00Z</dcterms:modified>
</cp:coreProperties>
</file>