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E1" w:rsidRDefault="001641E1" w:rsidP="001641E1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1" w:rsidRDefault="001641E1" w:rsidP="001641E1">
      <w:pPr>
        <w:pStyle w:val="a7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641E1" w:rsidRDefault="001641E1" w:rsidP="001641E1">
      <w:pPr>
        <w:pStyle w:val="a7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1641E1" w:rsidRDefault="001641E1" w:rsidP="001641E1">
      <w:pPr>
        <w:pStyle w:val="a7"/>
        <w:ind w:firstLine="0"/>
        <w:jc w:val="center"/>
        <w:rPr>
          <w:b/>
          <w:sz w:val="24"/>
        </w:rPr>
      </w:pPr>
    </w:p>
    <w:p w:rsidR="001641E1" w:rsidRDefault="001641E1" w:rsidP="001641E1">
      <w:pPr>
        <w:pStyle w:val="a7"/>
        <w:ind w:firstLine="0"/>
        <w:jc w:val="center"/>
        <w:rPr>
          <w:b/>
        </w:rPr>
      </w:pPr>
      <w:r>
        <w:rPr>
          <w:b/>
        </w:rPr>
        <w:t>КОМИТЕТ</w:t>
      </w:r>
    </w:p>
    <w:p w:rsidR="001641E1" w:rsidRDefault="001641E1" w:rsidP="001641E1">
      <w:pPr>
        <w:pStyle w:val="a7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1641E1" w:rsidRDefault="001641E1" w:rsidP="001641E1">
      <w:pPr>
        <w:pStyle w:val="a7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3"/>
            <w:b/>
            <w:sz w:val="18"/>
            <w:szCs w:val="18"/>
            <w:lang w:val="en-US"/>
          </w:rPr>
          <w:t>industry</w:t>
        </w:r>
        <w:r>
          <w:rPr>
            <w:rStyle w:val="a3"/>
            <w:b/>
            <w:sz w:val="18"/>
            <w:szCs w:val="18"/>
          </w:rPr>
          <w:t>@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3"/>
            <w:b/>
            <w:sz w:val="18"/>
            <w:szCs w:val="18"/>
          </w:rPr>
          <w:t>.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1641E1" w:rsidRDefault="001641E1" w:rsidP="001641E1">
      <w:pPr>
        <w:pStyle w:val="a7"/>
        <w:spacing w:line="228" w:lineRule="auto"/>
        <w:ind w:firstLine="0"/>
        <w:rPr>
          <w:b/>
          <w:sz w:val="20"/>
        </w:rPr>
      </w:pPr>
    </w:p>
    <w:p w:rsidR="001641E1" w:rsidRDefault="001641E1" w:rsidP="001641E1">
      <w:pPr>
        <w:ind w:firstLine="709"/>
        <w:jc w:val="center"/>
        <w:rPr>
          <w:b/>
          <w:sz w:val="28"/>
          <w:szCs w:val="28"/>
        </w:rPr>
      </w:pPr>
    </w:p>
    <w:p w:rsidR="001641E1" w:rsidRDefault="001641E1" w:rsidP="001641E1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заседания комитета  по промышленной политике,</w:t>
      </w:r>
    </w:p>
    <w:p w:rsidR="001641E1" w:rsidRDefault="001641E1" w:rsidP="001641E1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транспорту, связи и экологии 1 ноября 2017 года</w:t>
      </w:r>
    </w:p>
    <w:p w:rsidR="001641E1" w:rsidRDefault="001641E1" w:rsidP="001641E1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:rsidR="001641E1" w:rsidRDefault="001641E1" w:rsidP="001641E1">
      <w:pPr>
        <w:spacing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11:00,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503 областного Собрания</w:t>
      </w:r>
    </w:p>
    <w:p w:rsidR="001641E1" w:rsidRDefault="001641E1" w:rsidP="001641E1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ind w:firstLine="567"/>
        <w:jc w:val="both"/>
        <w:outlineLvl w:val="0"/>
        <w:rPr>
          <w:bCs/>
          <w:sz w:val="28"/>
          <w:szCs w:val="28"/>
        </w:rPr>
      </w:pPr>
    </w:p>
    <w:p w:rsidR="001641E1" w:rsidRDefault="001641E1" w:rsidP="001641E1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Проект областного закона «Об областном бюджете на 2018 год и на плановый период 2019 и 2020 годов» (первое чтение) </w:t>
      </w:r>
    </w:p>
    <w:p w:rsidR="001641E1" w:rsidRDefault="001641E1" w:rsidP="001641E1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left="567"/>
        <w:jc w:val="both"/>
        <w:outlineLvl w:val="0"/>
        <w:rPr>
          <w:b/>
          <w:bCs/>
          <w:sz w:val="28"/>
          <w:szCs w:val="28"/>
          <w:u w:val="single"/>
        </w:rPr>
      </w:pPr>
    </w:p>
    <w:p w:rsidR="001641E1" w:rsidRDefault="001641E1" w:rsidP="001641E1">
      <w:pPr>
        <w:pStyle w:val="a4"/>
        <w:tabs>
          <w:tab w:val="left" w:pos="0"/>
        </w:tabs>
        <w:spacing w:line="288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Усачева Елена Юрьевна - министр финансов Архангельской области</w:t>
      </w:r>
    </w:p>
    <w:p w:rsidR="001641E1" w:rsidRDefault="001641E1" w:rsidP="001641E1">
      <w:pPr>
        <w:pStyle w:val="a4"/>
        <w:tabs>
          <w:tab w:val="left" w:pos="0"/>
        </w:tabs>
        <w:spacing w:line="288" w:lineRule="auto"/>
        <w:ind w:firstLine="567"/>
        <w:jc w:val="both"/>
        <w:rPr>
          <w:b/>
          <w:i/>
          <w:sz w:val="28"/>
          <w:szCs w:val="28"/>
        </w:rPr>
      </w:pPr>
    </w:p>
    <w:p w:rsidR="001641E1" w:rsidRDefault="001641E1" w:rsidP="001641E1">
      <w:pPr>
        <w:tabs>
          <w:tab w:val="left" w:pos="0"/>
          <w:tab w:val="left" w:pos="4340"/>
        </w:tabs>
        <w:autoSpaceDE w:val="0"/>
        <w:autoSpaceDN w:val="0"/>
        <w:adjustRightInd w:val="0"/>
        <w:spacing w:line="288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Кривов Вадим Иванович – министр транспорта Архангельской области</w:t>
      </w:r>
    </w:p>
    <w:p w:rsidR="001641E1" w:rsidRDefault="001641E1" w:rsidP="001641E1">
      <w:pPr>
        <w:tabs>
          <w:tab w:val="left" w:pos="0"/>
          <w:tab w:val="left" w:pos="434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Государственная программа Архангельской области «Развитие транспортной системы Архангельской области  (2014 – 2020 годы)»</w:t>
      </w:r>
    </w:p>
    <w:p w:rsidR="001641E1" w:rsidRDefault="001641E1" w:rsidP="001641E1">
      <w:pPr>
        <w:tabs>
          <w:tab w:val="left" w:pos="0"/>
          <w:tab w:val="left" w:pos="434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</w:p>
    <w:p w:rsidR="001641E1" w:rsidRDefault="001641E1" w:rsidP="001641E1">
      <w:pPr>
        <w:tabs>
          <w:tab w:val="left" w:pos="0"/>
        </w:tabs>
        <w:spacing w:line="288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Доронин Константин Михайлович - министр природных ресурсов и лесопромышленного комплекса Архангельской области </w:t>
      </w:r>
    </w:p>
    <w:p w:rsidR="001641E1" w:rsidRDefault="001641E1" w:rsidP="001641E1">
      <w:pPr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Архангельской области «Охрана окружающей среды, воспроизводство и использование природных ресурсов в Архангельской области на 2014-2020 годы»</w:t>
      </w:r>
    </w:p>
    <w:p w:rsidR="001641E1" w:rsidRDefault="001641E1" w:rsidP="001641E1">
      <w:pPr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</w:p>
    <w:p w:rsidR="001641E1" w:rsidRDefault="001641E1" w:rsidP="001641E1">
      <w:pPr>
        <w:pStyle w:val="ConsPlusNormal0"/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Вуйменков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Семен Алексеевич – министр экономического развития Архангельской области </w:t>
      </w:r>
    </w:p>
    <w:p w:rsidR="001641E1" w:rsidRDefault="001641E1" w:rsidP="001641E1">
      <w:pPr>
        <w:pStyle w:val="ConsPlusNormal0"/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6 «Развитие промышленности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 (2014 - 2020 годы)»</w:t>
      </w:r>
    </w:p>
    <w:p w:rsidR="001641E1" w:rsidRDefault="001641E1" w:rsidP="001641E1">
      <w:pPr>
        <w:pStyle w:val="ConsPlusNormal0"/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1E1" w:rsidRDefault="001641E1" w:rsidP="001641E1">
      <w:pPr>
        <w:pStyle w:val="ConsPlusNormal0"/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Родичев Николай Петрович – министр связи и информационных технологий Архангельской области </w:t>
      </w:r>
    </w:p>
    <w:p w:rsidR="001641E1" w:rsidRDefault="001641E1" w:rsidP="001641E1">
      <w:pPr>
        <w:tabs>
          <w:tab w:val="left" w:pos="0"/>
          <w:tab w:val="left" w:pos="567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 № 2 «Обеспечение доступности и качества предоставления государственных и муниципальных услуг по принципу «одного окна», в том числе на базе многофункциональных центров»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подпрограмма № 3 «Создание систем электронного правительства, развитие информационного общества Архангельской области»</w:t>
      </w:r>
      <w:r>
        <w:rPr>
          <w:sz w:val="28"/>
          <w:szCs w:val="28"/>
        </w:rPr>
        <w:t xml:space="preserve">  государственной программы «Эффективное государственное управление в Архангельской области (2014 – 2020 годы)»</w:t>
      </w:r>
    </w:p>
    <w:p w:rsidR="001641E1" w:rsidRDefault="001641E1" w:rsidP="001641E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8"/>
          <w:szCs w:val="28"/>
          <w:u w:val="single"/>
        </w:rPr>
      </w:pPr>
    </w:p>
    <w:p w:rsidR="001641E1" w:rsidRDefault="001641E1" w:rsidP="001641E1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 финансировании дорожной отрасли Архангельской области за счет средств регионального дорожного фонда в 2018 году </w:t>
      </w:r>
    </w:p>
    <w:p w:rsidR="001641E1" w:rsidRDefault="001641E1" w:rsidP="001641E1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left="709"/>
        <w:jc w:val="both"/>
        <w:outlineLvl w:val="0"/>
        <w:rPr>
          <w:b/>
          <w:bCs/>
          <w:sz w:val="28"/>
          <w:szCs w:val="28"/>
          <w:u w:val="single"/>
        </w:rPr>
      </w:pPr>
    </w:p>
    <w:p w:rsidR="001641E1" w:rsidRDefault="001641E1" w:rsidP="001641E1">
      <w:pPr>
        <w:tabs>
          <w:tab w:val="left" w:pos="0"/>
          <w:tab w:val="left" w:pos="434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Кривов Вадим Иванович – министр транспорта Архангельской области</w:t>
      </w:r>
    </w:p>
    <w:p w:rsidR="001641E1" w:rsidRDefault="001641E1" w:rsidP="001641E1">
      <w:pPr>
        <w:spacing w:line="288" w:lineRule="auto"/>
        <w:rPr>
          <w:sz w:val="28"/>
          <w:szCs w:val="28"/>
        </w:rPr>
      </w:pPr>
    </w:p>
    <w:p w:rsidR="001641E1" w:rsidRDefault="001641E1" w:rsidP="001641E1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 областного закона «Об организации транспортного обслуживания населения водным транспортом общего пользования в Архангельской области» (второе чтение)</w:t>
      </w:r>
    </w:p>
    <w:p w:rsidR="001641E1" w:rsidRDefault="001641E1" w:rsidP="001641E1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left="709"/>
        <w:jc w:val="both"/>
        <w:outlineLvl w:val="0"/>
        <w:rPr>
          <w:b/>
          <w:bCs/>
          <w:sz w:val="28"/>
          <w:szCs w:val="28"/>
          <w:u w:val="single"/>
        </w:rPr>
      </w:pPr>
    </w:p>
    <w:p w:rsidR="001641E1" w:rsidRDefault="001641E1" w:rsidP="001641E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Белокоровин Эрнест Анатольевич – председатель комитета Архангельского областного Собрания депутатов по промышленной политике,  транспорту, связи и экологии </w:t>
      </w:r>
    </w:p>
    <w:p w:rsidR="001641E1" w:rsidRDefault="001641E1" w:rsidP="001641E1">
      <w:pPr>
        <w:tabs>
          <w:tab w:val="left" w:pos="0"/>
          <w:tab w:val="left" w:pos="434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Кривов Вадим Иванович – министр транспорта Архангельской области</w:t>
      </w:r>
    </w:p>
    <w:p w:rsidR="001641E1" w:rsidRDefault="001641E1" w:rsidP="001641E1">
      <w:p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Мужиков Егор Николаевич – председатель Собрания депутатов муниципального образования «</w:t>
      </w:r>
      <w:proofErr w:type="spellStart"/>
      <w:r>
        <w:rPr>
          <w:sz w:val="28"/>
          <w:szCs w:val="28"/>
        </w:rPr>
        <w:t>Верхнетоемский</w:t>
      </w:r>
      <w:proofErr w:type="spellEnd"/>
      <w:r>
        <w:rPr>
          <w:sz w:val="28"/>
          <w:szCs w:val="28"/>
        </w:rPr>
        <w:t xml:space="preserve"> муниципальный район»</w:t>
      </w:r>
    </w:p>
    <w:p w:rsidR="001641E1" w:rsidRDefault="001641E1" w:rsidP="001641E1">
      <w:pPr>
        <w:spacing w:line="288" w:lineRule="auto"/>
        <w:rPr>
          <w:bCs/>
          <w:sz w:val="28"/>
          <w:szCs w:val="28"/>
        </w:rPr>
      </w:pPr>
    </w:p>
    <w:p w:rsidR="001641E1" w:rsidRDefault="001641E1" w:rsidP="001641E1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Разное </w:t>
      </w:r>
    </w:p>
    <w:p w:rsidR="001641E1" w:rsidRDefault="001641E1" w:rsidP="001641E1">
      <w:pPr>
        <w:pStyle w:val="a6"/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</w:p>
    <w:p w:rsidR="001641E1" w:rsidRDefault="001641E1" w:rsidP="001641E1">
      <w:pPr>
        <w:tabs>
          <w:tab w:val="left" w:pos="1134"/>
        </w:tabs>
        <w:jc w:val="both"/>
        <w:rPr>
          <w:sz w:val="28"/>
          <w:szCs w:val="28"/>
        </w:rPr>
      </w:pPr>
    </w:p>
    <w:p w:rsidR="001641E1" w:rsidRDefault="001641E1" w:rsidP="001641E1">
      <w:pPr>
        <w:tabs>
          <w:tab w:val="left" w:pos="1134"/>
        </w:tabs>
        <w:jc w:val="both"/>
        <w:rPr>
          <w:sz w:val="28"/>
          <w:szCs w:val="28"/>
        </w:rPr>
      </w:pPr>
    </w:p>
    <w:p w:rsidR="001641E1" w:rsidRDefault="001641E1" w:rsidP="001641E1">
      <w:pPr>
        <w:tabs>
          <w:tab w:val="left" w:pos="1134"/>
        </w:tabs>
        <w:jc w:val="both"/>
        <w:rPr>
          <w:sz w:val="28"/>
          <w:szCs w:val="28"/>
        </w:rPr>
      </w:pPr>
    </w:p>
    <w:p w:rsidR="001641E1" w:rsidRDefault="001641E1" w:rsidP="001641E1">
      <w:pPr>
        <w:tabs>
          <w:tab w:val="left" w:pos="1134"/>
        </w:tabs>
        <w:jc w:val="both"/>
        <w:rPr>
          <w:sz w:val="28"/>
          <w:szCs w:val="28"/>
        </w:rPr>
      </w:pPr>
    </w:p>
    <w:p w:rsidR="001641E1" w:rsidRDefault="001641E1" w:rsidP="001641E1">
      <w:pPr>
        <w:tabs>
          <w:tab w:val="left" w:pos="1134"/>
        </w:tabs>
        <w:jc w:val="both"/>
        <w:rPr>
          <w:sz w:val="28"/>
          <w:szCs w:val="28"/>
        </w:rPr>
      </w:pPr>
    </w:p>
    <w:p w:rsidR="001641E1" w:rsidRDefault="001641E1" w:rsidP="001641E1">
      <w:pPr>
        <w:tabs>
          <w:tab w:val="left" w:pos="1134"/>
        </w:tabs>
        <w:jc w:val="both"/>
        <w:rPr>
          <w:sz w:val="28"/>
          <w:szCs w:val="28"/>
        </w:rPr>
      </w:pPr>
    </w:p>
    <w:p w:rsidR="001641E1" w:rsidRDefault="001641E1" w:rsidP="001641E1">
      <w:pPr>
        <w:tabs>
          <w:tab w:val="left" w:pos="1134"/>
        </w:tabs>
        <w:jc w:val="both"/>
        <w:rPr>
          <w:sz w:val="28"/>
          <w:szCs w:val="28"/>
        </w:rPr>
      </w:pPr>
    </w:p>
    <w:p w:rsidR="006929C1" w:rsidRDefault="006929C1"/>
    <w:sectPr w:rsidR="006929C1" w:rsidSect="0069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1E1"/>
    <w:rsid w:val="001641E1"/>
    <w:rsid w:val="0069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41E1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64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164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41E1"/>
    <w:pPr>
      <w:ind w:left="720"/>
      <w:contextualSpacing/>
    </w:pPr>
  </w:style>
  <w:style w:type="paragraph" w:customStyle="1" w:styleId="a7">
    <w:name w:val="СтильМой"/>
    <w:basedOn w:val="a"/>
    <w:uiPriority w:val="99"/>
    <w:rsid w:val="001641E1"/>
    <w:pPr>
      <w:ind w:firstLine="709"/>
      <w:jc w:val="both"/>
    </w:pPr>
    <w:rPr>
      <w:sz w:val="28"/>
      <w:szCs w:val="20"/>
    </w:rPr>
  </w:style>
  <w:style w:type="character" w:customStyle="1" w:styleId="ConsPlusNormal">
    <w:name w:val="ConsPlusNormal Знак"/>
    <w:link w:val="ConsPlusNormal0"/>
    <w:locked/>
    <w:rsid w:val="001641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641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1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1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Архангельское областное Собрание депутатов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2</cp:revision>
  <dcterms:created xsi:type="dcterms:W3CDTF">2017-10-20T08:59:00Z</dcterms:created>
  <dcterms:modified xsi:type="dcterms:W3CDTF">2017-10-20T08:59:00Z</dcterms:modified>
</cp:coreProperties>
</file>