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C3" w:rsidRDefault="006354C3">
      <w:pPr>
        <w:pStyle w:val="ConsPlusNormal"/>
        <w:jc w:val="both"/>
      </w:pPr>
    </w:p>
    <w:p w:rsidR="006354C3" w:rsidRDefault="006354C3">
      <w:pPr>
        <w:pStyle w:val="ConsPlusNormal"/>
        <w:jc w:val="right"/>
        <w:outlineLvl w:val="0"/>
      </w:pPr>
      <w:r>
        <w:t>Утверждена</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0" w:name="P86"/>
      <w:bookmarkEnd w:id="0"/>
      <w:r>
        <w:t>ГОСУДАРСТВЕННАЯ ПРОГРАММА</w:t>
      </w:r>
    </w:p>
    <w:p w:rsidR="006354C3" w:rsidRDefault="006354C3">
      <w:pPr>
        <w:pStyle w:val="ConsPlusTitle"/>
        <w:jc w:val="center"/>
      </w:pPr>
      <w:r>
        <w:t>АРХАНГЕЛЬСКОЙ ОБЛАСТИ "РАЗВИТИЕ ТРАНСПОРТНОЙ СИСТЕМЫ</w:t>
      </w:r>
    </w:p>
    <w:p w:rsidR="006354C3" w:rsidRDefault="006354C3">
      <w:pPr>
        <w:pStyle w:val="ConsPlusTitle"/>
        <w:jc w:val="center"/>
      </w:pPr>
      <w:r>
        <w:t>АРХАНГЕЛЬСКОЙ ОБЛАСТИ (2014 - 2020 ГОДЫ)"</w:t>
      </w:r>
    </w:p>
    <w:p w:rsidR="006354C3" w:rsidRDefault="006354C3">
      <w:pPr>
        <w:pStyle w:val="ConsPlusNormal"/>
        <w:jc w:val="both"/>
      </w:pPr>
    </w:p>
    <w:p w:rsidR="006354C3" w:rsidRDefault="006354C3">
      <w:pPr>
        <w:pStyle w:val="ConsPlusNormal"/>
        <w:jc w:val="center"/>
        <w:outlineLvl w:val="1"/>
      </w:pPr>
      <w:r>
        <w:t>Паспорт</w:t>
      </w:r>
    </w:p>
    <w:p w:rsidR="006354C3" w:rsidRDefault="006354C3">
      <w:pPr>
        <w:pStyle w:val="ConsPlusNormal"/>
        <w:jc w:val="center"/>
      </w:pPr>
      <w:r>
        <w:t>государственной программы Архангельской области</w:t>
      </w:r>
    </w:p>
    <w:p w:rsidR="006354C3" w:rsidRDefault="006354C3">
      <w:pPr>
        <w:pStyle w:val="ConsPlusNormal"/>
        <w:jc w:val="center"/>
      </w:pPr>
      <w:r>
        <w:t>"Развитие транспортной системы Архангельской области</w:t>
      </w:r>
    </w:p>
    <w:p w:rsidR="006354C3" w:rsidRDefault="006354C3">
      <w:pPr>
        <w:pStyle w:val="ConsPlusNormal"/>
        <w:jc w:val="center"/>
      </w:pPr>
      <w:r>
        <w:t>(2014 - 2020 годы)"</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425"/>
        <w:gridCol w:w="7264"/>
      </w:tblGrid>
      <w:tr w:rsidR="006354C3" w:rsidTr="007607A8">
        <w:tc>
          <w:tcPr>
            <w:tcW w:w="2438" w:type="dxa"/>
            <w:tcBorders>
              <w:top w:val="single" w:sz="4" w:space="0" w:color="auto"/>
              <w:bottom w:val="single" w:sz="4" w:space="0" w:color="auto"/>
            </w:tcBorders>
          </w:tcPr>
          <w:p w:rsidR="006354C3" w:rsidRDefault="006354C3">
            <w:pPr>
              <w:pStyle w:val="ConsPlusNormal"/>
            </w:pPr>
            <w:r>
              <w:t>Наименование государственной программы</w:t>
            </w:r>
          </w:p>
        </w:tc>
        <w:tc>
          <w:tcPr>
            <w:tcW w:w="425" w:type="dxa"/>
            <w:tcBorders>
              <w:top w:val="single" w:sz="4" w:space="0" w:color="auto"/>
              <w:bottom w:val="single" w:sz="4" w:space="0" w:color="auto"/>
            </w:tcBorders>
          </w:tcPr>
          <w:p w:rsidR="006354C3" w:rsidRDefault="006354C3">
            <w:pPr>
              <w:pStyle w:val="ConsPlusNormal"/>
              <w:jc w:val="center"/>
            </w:pPr>
            <w:r>
              <w:t>-</w:t>
            </w:r>
          </w:p>
        </w:tc>
        <w:tc>
          <w:tcPr>
            <w:tcW w:w="7264" w:type="dxa"/>
            <w:tcBorders>
              <w:top w:val="single" w:sz="4" w:space="0" w:color="auto"/>
              <w:bottom w:val="single" w:sz="4" w:space="0" w:color="auto"/>
            </w:tcBorders>
          </w:tcPr>
          <w:p w:rsidR="006354C3" w:rsidRDefault="006354C3">
            <w:pPr>
              <w:pStyle w:val="ConsPlusNormal"/>
            </w:pPr>
            <w:r>
              <w:t>государственная программа Архангельской области "Развитие транспортной системы Архангельской области (2014 - 2020 годы)" (далее - государственная программа)</w:t>
            </w:r>
          </w:p>
        </w:tc>
      </w:tr>
      <w:tr w:rsidR="006354C3" w:rsidTr="007607A8">
        <w:tblPrEx>
          <w:tblBorders>
            <w:insideH w:val="none" w:sz="0" w:space="0" w:color="auto"/>
          </w:tblBorders>
        </w:tblPrEx>
        <w:tc>
          <w:tcPr>
            <w:tcW w:w="2438" w:type="dxa"/>
            <w:tcBorders>
              <w:top w:val="single" w:sz="4" w:space="0" w:color="auto"/>
              <w:bottom w:val="nil"/>
            </w:tcBorders>
          </w:tcPr>
          <w:p w:rsidR="006354C3" w:rsidRDefault="006354C3">
            <w:pPr>
              <w:pStyle w:val="ConsPlusNormal"/>
            </w:pPr>
            <w:r>
              <w:t>Ответственный исполнитель государственной программы</w:t>
            </w:r>
          </w:p>
        </w:tc>
        <w:tc>
          <w:tcPr>
            <w:tcW w:w="425" w:type="dxa"/>
            <w:tcBorders>
              <w:top w:val="single" w:sz="4" w:space="0" w:color="auto"/>
              <w:bottom w:val="nil"/>
            </w:tcBorders>
          </w:tcPr>
          <w:p w:rsidR="006354C3" w:rsidRDefault="006354C3">
            <w:pPr>
              <w:pStyle w:val="ConsPlusNormal"/>
              <w:jc w:val="center"/>
            </w:pPr>
            <w:r>
              <w:t>-</w:t>
            </w:r>
          </w:p>
        </w:tc>
        <w:tc>
          <w:tcPr>
            <w:tcW w:w="7264" w:type="dxa"/>
            <w:tcBorders>
              <w:top w:val="single" w:sz="4" w:space="0" w:color="auto"/>
              <w:bottom w:val="nil"/>
            </w:tcBorders>
          </w:tcPr>
          <w:p w:rsidR="006354C3" w:rsidRDefault="006354C3">
            <w:pPr>
              <w:pStyle w:val="ConsPlusNormal"/>
            </w:pPr>
            <w:r>
              <w:t>министерство транспорта Архангельской области (далее - министерство транспорта)</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(в ред. постановлений Правительства Архангельской области от 21.07.2015 </w:t>
            </w:r>
            <w:hyperlink r:id="rId4" w:history="1">
              <w:r>
                <w:rPr>
                  <w:color w:val="0000FF"/>
                </w:rPr>
                <w:t>N 304-пп</w:t>
              </w:r>
            </w:hyperlink>
            <w:r>
              <w:t xml:space="preserve">, от 11.08.2015 </w:t>
            </w:r>
            <w:hyperlink r:id="rId5" w:history="1">
              <w:r>
                <w:rPr>
                  <w:color w:val="0000FF"/>
                </w:rPr>
                <w:t>N 331-пп</w:t>
              </w:r>
            </w:hyperlink>
            <w:r>
              <w:t xml:space="preserve">, от 15.12.2015 </w:t>
            </w:r>
            <w:hyperlink r:id="rId6" w:history="1">
              <w:r>
                <w:rPr>
                  <w:color w:val="0000FF"/>
                </w:rPr>
                <w:t>N 541-пп</w:t>
              </w:r>
            </w:hyperlink>
            <w:r>
              <w:t>)</w:t>
            </w:r>
          </w:p>
        </w:tc>
      </w:tr>
      <w:tr w:rsidR="006354C3" w:rsidTr="007607A8">
        <w:tblPrEx>
          <w:tblBorders>
            <w:insideH w:val="none" w:sz="0" w:space="0" w:color="auto"/>
          </w:tblBorders>
        </w:tblPrEx>
        <w:tc>
          <w:tcPr>
            <w:tcW w:w="2438" w:type="dxa"/>
            <w:tcBorders>
              <w:top w:val="single" w:sz="4" w:space="0" w:color="auto"/>
              <w:bottom w:val="nil"/>
            </w:tcBorders>
          </w:tcPr>
          <w:p w:rsidR="006354C3" w:rsidRDefault="006354C3">
            <w:pPr>
              <w:pStyle w:val="ConsPlusNormal"/>
            </w:pPr>
            <w:r>
              <w:t>Соисполнители государственной программы</w:t>
            </w:r>
          </w:p>
        </w:tc>
        <w:tc>
          <w:tcPr>
            <w:tcW w:w="425" w:type="dxa"/>
            <w:tcBorders>
              <w:top w:val="single" w:sz="4" w:space="0" w:color="auto"/>
              <w:bottom w:val="nil"/>
            </w:tcBorders>
          </w:tcPr>
          <w:p w:rsidR="006354C3" w:rsidRDefault="006354C3">
            <w:pPr>
              <w:pStyle w:val="ConsPlusNormal"/>
              <w:jc w:val="center"/>
            </w:pPr>
            <w:r>
              <w:t>-</w:t>
            </w:r>
          </w:p>
        </w:tc>
        <w:tc>
          <w:tcPr>
            <w:tcW w:w="7264" w:type="dxa"/>
            <w:tcBorders>
              <w:top w:val="single" w:sz="4" w:space="0" w:color="auto"/>
              <w:bottom w:val="nil"/>
            </w:tcBorders>
          </w:tcPr>
          <w:p w:rsidR="006354C3" w:rsidRDefault="006354C3">
            <w:pPr>
              <w:pStyle w:val="ConsPlusNormal"/>
            </w:pPr>
            <w:r>
              <w:t xml:space="preserve">государственная инспекция по надзору за техническим состоянием самоходных машин и других видов техники Архангельской области (далее - инспекция </w:t>
            </w:r>
            <w:proofErr w:type="spellStart"/>
            <w:r>
              <w:t>Архоблгостехнадзора</w:t>
            </w:r>
            <w:proofErr w:type="spellEnd"/>
            <w:r>
              <w:t>) (до 2016 года);</w:t>
            </w:r>
          </w:p>
          <w:p w:rsidR="006354C3" w:rsidRDefault="006354C3">
            <w:pPr>
              <w:pStyle w:val="ConsPlusNormal"/>
            </w:pPr>
            <w:r>
              <w:t>государственное казенное учреждение Архангельской области "Дорожное агентство "</w:t>
            </w:r>
            <w:proofErr w:type="spellStart"/>
            <w:r>
              <w:t>Архангельскавтодор</w:t>
            </w:r>
            <w:proofErr w:type="spellEnd"/>
            <w:r>
              <w:t xml:space="preserve">" (далее - </w:t>
            </w:r>
            <w:proofErr w:type="spellStart"/>
            <w:r>
              <w:t>Архангельскавтодор</w:t>
            </w:r>
            <w:proofErr w:type="spellEnd"/>
            <w:r>
              <w:t>);</w:t>
            </w:r>
          </w:p>
          <w:p w:rsidR="006354C3" w:rsidRDefault="006354C3">
            <w:pPr>
              <w:pStyle w:val="ConsPlusNormal"/>
            </w:pPr>
            <w:r>
              <w:t>министерство связи и информационных технологий Архангельской области (далее - министерство связи и информационных технологий)</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(в ред. </w:t>
            </w:r>
            <w:hyperlink r:id="rId7" w:history="1">
              <w:r>
                <w:rPr>
                  <w:color w:val="0000FF"/>
                </w:rPr>
                <w:t>постановления</w:t>
              </w:r>
            </w:hyperlink>
            <w:r>
              <w:t xml:space="preserve"> Правительства Архангельской области от 20.07.2016 N 264-пп)</w:t>
            </w:r>
          </w:p>
        </w:tc>
      </w:tr>
      <w:tr w:rsidR="006354C3" w:rsidTr="007607A8">
        <w:tc>
          <w:tcPr>
            <w:tcW w:w="2438" w:type="dxa"/>
            <w:vMerge w:val="restart"/>
            <w:tcBorders>
              <w:top w:val="single" w:sz="4" w:space="0" w:color="auto"/>
              <w:bottom w:val="nil"/>
            </w:tcBorders>
          </w:tcPr>
          <w:p w:rsidR="006354C3" w:rsidRDefault="006354C3">
            <w:pPr>
              <w:pStyle w:val="ConsPlusNormal"/>
            </w:pPr>
            <w:r>
              <w:t>Подпрограммы государственной программы</w:t>
            </w:r>
          </w:p>
        </w:tc>
        <w:tc>
          <w:tcPr>
            <w:tcW w:w="425" w:type="dxa"/>
            <w:vMerge w:val="restart"/>
            <w:tcBorders>
              <w:top w:val="single" w:sz="4" w:space="0" w:color="auto"/>
              <w:bottom w:val="nil"/>
            </w:tcBorders>
          </w:tcPr>
          <w:p w:rsidR="006354C3" w:rsidRDefault="006354C3">
            <w:pPr>
              <w:pStyle w:val="ConsPlusNormal"/>
              <w:jc w:val="center"/>
            </w:pPr>
            <w:r>
              <w:t>-</w:t>
            </w:r>
          </w:p>
        </w:tc>
        <w:tc>
          <w:tcPr>
            <w:tcW w:w="7264" w:type="dxa"/>
            <w:tcBorders>
              <w:top w:val="single" w:sz="4" w:space="0" w:color="auto"/>
              <w:bottom w:val="nil"/>
            </w:tcBorders>
          </w:tcPr>
          <w:p w:rsidR="006354C3" w:rsidRDefault="0032425A">
            <w:pPr>
              <w:pStyle w:val="ConsPlusNormal"/>
            </w:pPr>
            <w:hyperlink w:anchor="P175" w:history="1">
              <w:r w:rsidR="006354C3">
                <w:rPr>
                  <w:color w:val="0000FF"/>
                </w:rPr>
                <w:t>подпрограмма N 1</w:t>
              </w:r>
            </w:hyperlink>
            <w:r w:rsidR="006354C3">
              <w:t xml:space="preserve"> "Проведение сбалансированной государственной тарифной политики на транспорте";</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32425A">
            <w:pPr>
              <w:pStyle w:val="ConsPlusNormal"/>
            </w:pPr>
            <w:hyperlink w:anchor="P320" w:history="1">
              <w:r w:rsidR="006354C3">
                <w:rPr>
                  <w:color w:val="0000FF"/>
                </w:rPr>
                <w:t>подпрограмма N 2</w:t>
              </w:r>
            </w:hyperlink>
            <w:r w:rsidR="006354C3">
              <w:t xml:space="preserve"> "Развитие </w:t>
            </w:r>
            <w:proofErr w:type="gramStart"/>
            <w:r w:rsidR="006354C3">
              <w:t>общественного</w:t>
            </w:r>
            <w:proofErr w:type="gramEnd"/>
            <w:r w:rsidR="006354C3">
              <w:t xml:space="preserve"> пассажирского транспорта и транспортной инфраструктуры Архангельской области";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32425A">
            <w:pPr>
              <w:pStyle w:val="ConsPlusNormal"/>
            </w:pPr>
            <w:hyperlink w:anchor="P425" w:history="1">
              <w:r w:rsidR="006354C3">
                <w:rPr>
                  <w:color w:val="0000FF"/>
                </w:rPr>
                <w:t>подпрограмма N 3</w:t>
              </w:r>
            </w:hyperlink>
            <w:r w:rsidR="006354C3">
              <w:t xml:space="preserve"> "Развитие и совершенствование сети автомобильных дорог общего пользования регионального значения";</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32425A">
            <w:pPr>
              <w:pStyle w:val="ConsPlusNormal"/>
            </w:pPr>
            <w:hyperlink w:anchor="P511" w:history="1">
              <w:r w:rsidR="006354C3">
                <w:rPr>
                  <w:color w:val="0000FF"/>
                </w:rPr>
                <w:t>подпрограмма N 4</w:t>
              </w:r>
            </w:hyperlink>
            <w:r w:rsidR="006354C3">
              <w:t xml:space="preserve">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32425A">
            <w:pPr>
              <w:pStyle w:val="ConsPlusNormal"/>
            </w:pPr>
            <w:hyperlink w:anchor="P599" w:history="1">
              <w:r w:rsidR="006354C3">
                <w:rPr>
                  <w:color w:val="0000FF"/>
                </w:rPr>
                <w:t>подпрограмма N 5</w:t>
              </w:r>
            </w:hyperlink>
            <w:r w:rsidR="006354C3">
              <w:t xml:space="preserve"> "Создание условий для реализации государственной программы и осуществления иных расходов"</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32425A">
            <w:pPr>
              <w:pStyle w:val="ConsPlusNormal"/>
            </w:pPr>
            <w:hyperlink w:anchor="P746" w:history="1">
              <w:r w:rsidR="006354C3">
                <w:rPr>
                  <w:color w:val="0000FF"/>
                </w:rPr>
                <w:t>подпрограмма N 6</w:t>
              </w:r>
            </w:hyperlink>
            <w:r w:rsidR="006354C3">
              <w:t xml:space="preserve"> "Повышение безопасности дорожного движения в Архангельской области"</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(в ред. </w:t>
            </w:r>
            <w:hyperlink r:id="rId8" w:history="1">
              <w:r>
                <w:rPr>
                  <w:color w:val="0000FF"/>
                </w:rPr>
                <w:t>постановления</w:t>
              </w:r>
            </w:hyperlink>
            <w:r>
              <w:t xml:space="preserve"> Правительства Архангельской области от 14.04.2016 N 117-пп)</w:t>
            </w:r>
          </w:p>
        </w:tc>
      </w:tr>
      <w:tr w:rsidR="006354C3" w:rsidTr="007607A8">
        <w:tc>
          <w:tcPr>
            <w:tcW w:w="2438" w:type="dxa"/>
            <w:vMerge w:val="restart"/>
            <w:tcBorders>
              <w:top w:val="single" w:sz="4" w:space="0" w:color="auto"/>
              <w:bottom w:val="nil"/>
            </w:tcBorders>
          </w:tcPr>
          <w:p w:rsidR="006354C3" w:rsidRDefault="006354C3">
            <w:pPr>
              <w:pStyle w:val="ConsPlusNormal"/>
            </w:pPr>
            <w:r>
              <w:t xml:space="preserve">Цель государственной </w:t>
            </w:r>
            <w:r>
              <w:lastRenderedPageBreak/>
              <w:t>программы</w:t>
            </w:r>
          </w:p>
        </w:tc>
        <w:tc>
          <w:tcPr>
            <w:tcW w:w="425" w:type="dxa"/>
            <w:tcBorders>
              <w:top w:val="single" w:sz="4" w:space="0" w:color="auto"/>
              <w:bottom w:val="nil"/>
            </w:tcBorders>
          </w:tcPr>
          <w:p w:rsidR="006354C3" w:rsidRDefault="006354C3">
            <w:pPr>
              <w:pStyle w:val="ConsPlusNormal"/>
              <w:jc w:val="center"/>
            </w:pPr>
            <w:r>
              <w:lastRenderedPageBreak/>
              <w:t>-</w:t>
            </w:r>
          </w:p>
        </w:tc>
        <w:tc>
          <w:tcPr>
            <w:tcW w:w="7264" w:type="dxa"/>
            <w:tcBorders>
              <w:top w:val="single" w:sz="4" w:space="0" w:color="auto"/>
              <w:bottom w:val="nil"/>
            </w:tcBorders>
          </w:tcPr>
          <w:p w:rsidR="006354C3" w:rsidRDefault="006354C3">
            <w:pPr>
              <w:pStyle w:val="ConsPlusNormal"/>
            </w:pPr>
            <w:r>
              <w:t>развитие транспортной системы для устойчивого социально-</w:t>
            </w:r>
            <w:r>
              <w:lastRenderedPageBreak/>
              <w:t>экономического развития Архангельской области, повышение уровня безопасности дорожного движения на территории Архангельской области.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tcBorders>
              <w:top w:val="nil"/>
              <w:bottom w:val="nil"/>
            </w:tcBorders>
          </w:tcPr>
          <w:p w:rsidR="006354C3" w:rsidRDefault="006354C3">
            <w:pPr>
              <w:pStyle w:val="ConsPlusNormal"/>
            </w:pPr>
          </w:p>
        </w:tc>
        <w:tc>
          <w:tcPr>
            <w:tcW w:w="7264" w:type="dxa"/>
            <w:tcBorders>
              <w:top w:val="nil"/>
              <w:bottom w:val="nil"/>
            </w:tcBorders>
          </w:tcPr>
          <w:p w:rsidR="006354C3" w:rsidRDefault="0032425A">
            <w:pPr>
              <w:pStyle w:val="ConsPlusNormal"/>
            </w:pPr>
            <w:hyperlink w:anchor="P847" w:history="1">
              <w:r w:rsidR="006354C3">
                <w:rPr>
                  <w:color w:val="0000FF"/>
                </w:rPr>
                <w:t>Перечень</w:t>
              </w:r>
            </w:hyperlink>
            <w:r w:rsidR="006354C3">
              <w:t xml:space="preserve"> целевых показателей государственной программы приведен в приложении N 1 к государственной программе</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(в ред. </w:t>
            </w:r>
            <w:hyperlink r:id="rId9" w:history="1">
              <w:r>
                <w:rPr>
                  <w:color w:val="0000FF"/>
                </w:rPr>
                <w:t>постановления</w:t>
              </w:r>
            </w:hyperlink>
            <w:r>
              <w:t xml:space="preserve"> Правительства Архангельской области от 14.04.2016 N 117-пп)</w:t>
            </w:r>
          </w:p>
        </w:tc>
      </w:tr>
      <w:tr w:rsidR="006354C3" w:rsidTr="007607A8">
        <w:tc>
          <w:tcPr>
            <w:tcW w:w="2438" w:type="dxa"/>
            <w:vMerge w:val="restart"/>
            <w:tcBorders>
              <w:top w:val="single" w:sz="4" w:space="0" w:color="auto"/>
              <w:bottom w:val="nil"/>
            </w:tcBorders>
          </w:tcPr>
          <w:p w:rsidR="006354C3" w:rsidRDefault="006354C3">
            <w:pPr>
              <w:pStyle w:val="ConsPlusNormal"/>
            </w:pPr>
            <w:r>
              <w:t>Задачи государственной программы</w:t>
            </w:r>
          </w:p>
        </w:tc>
        <w:tc>
          <w:tcPr>
            <w:tcW w:w="425" w:type="dxa"/>
            <w:vMerge w:val="restart"/>
            <w:tcBorders>
              <w:top w:val="single" w:sz="4" w:space="0" w:color="auto"/>
              <w:bottom w:val="nil"/>
            </w:tcBorders>
          </w:tcPr>
          <w:p w:rsidR="006354C3" w:rsidRDefault="006354C3">
            <w:pPr>
              <w:pStyle w:val="ConsPlusNormal"/>
              <w:jc w:val="center"/>
            </w:pPr>
            <w:r>
              <w:t>-</w:t>
            </w:r>
          </w:p>
        </w:tc>
        <w:tc>
          <w:tcPr>
            <w:tcW w:w="7264" w:type="dxa"/>
            <w:tcBorders>
              <w:top w:val="single" w:sz="4" w:space="0" w:color="auto"/>
              <w:bottom w:val="nil"/>
            </w:tcBorders>
          </w:tcPr>
          <w:p w:rsidR="006354C3" w:rsidRDefault="006354C3">
            <w:pPr>
              <w:pStyle w:val="ConsPlusNormal"/>
            </w:pPr>
            <w:r>
              <w:t>задача N 1 - 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6354C3">
            <w:pPr>
              <w:pStyle w:val="ConsPlusNormal"/>
            </w:pPr>
            <w:r>
              <w:t>задача N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6354C3">
            <w:pPr>
              <w:pStyle w:val="ConsPlusNormal"/>
            </w:pPr>
            <w:r>
              <w:t>задача N 3 - развитие и совершенствование сети автомобильных дорог общего пользования регионального значения Архангельской области;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6354C3">
            <w:pPr>
              <w:pStyle w:val="ConsPlusNormal"/>
            </w:pPr>
            <w:r>
              <w:t>задача N 4 - улучшение функционирования автомобильных дорог общего пользования регионального значения Архангельской области (далее - региональные автомобильные дороги)</w:t>
            </w:r>
          </w:p>
        </w:tc>
      </w:tr>
      <w:tr w:rsidR="006354C3" w:rsidTr="007607A8">
        <w:tblPrEx>
          <w:tblBorders>
            <w:insideH w:val="none" w:sz="0" w:space="0" w:color="auto"/>
          </w:tblBorders>
        </w:tblPrEx>
        <w:tc>
          <w:tcPr>
            <w:tcW w:w="2438" w:type="dxa"/>
            <w:vMerge/>
            <w:tcBorders>
              <w:top w:val="single" w:sz="4" w:space="0" w:color="auto"/>
              <w:bottom w:val="nil"/>
            </w:tcBorders>
          </w:tcPr>
          <w:p w:rsidR="006354C3" w:rsidRDefault="006354C3"/>
        </w:tc>
        <w:tc>
          <w:tcPr>
            <w:tcW w:w="425" w:type="dxa"/>
            <w:vMerge/>
            <w:tcBorders>
              <w:top w:val="single" w:sz="4" w:space="0" w:color="auto"/>
              <w:bottom w:val="nil"/>
            </w:tcBorders>
          </w:tcPr>
          <w:p w:rsidR="006354C3" w:rsidRDefault="006354C3"/>
        </w:tc>
        <w:tc>
          <w:tcPr>
            <w:tcW w:w="7264" w:type="dxa"/>
            <w:tcBorders>
              <w:top w:val="nil"/>
              <w:bottom w:val="nil"/>
            </w:tcBorders>
          </w:tcPr>
          <w:p w:rsidR="006354C3" w:rsidRDefault="006354C3">
            <w:pPr>
              <w:pStyle w:val="ConsPlusNormal"/>
            </w:pPr>
            <w:r>
              <w:t>задача N 5 - создание условий для повышения уровня безопасности дорожного движения на территории Архангельской области</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(абзац введен </w:t>
            </w:r>
            <w:hyperlink r:id="rId10" w:history="1">
              <w:r>
                <w:rPr>
                  <w:color w:val="0000FF"/>
                </w:rPr>
                <w:t>постановлением</w:t>
              </w:r>
            </w:hyperlink>
            <w:r>
              <w:t xml:space="preserve"> Правительства Архангельской области от 14.04.2016 N 117-пп)</w:t>
            </w:r>
          </w:p>
        </w:tc>
      </w:tr>
      <w:tr w:rsidR="006354C3" w:rsidTr="007607A8">
        <w:tc>
          <w:tcPr>
            <w:tcW w:w="2438" w:type="dxa"/>
            <w:tcBorders>
              <w:top w:val="single" w:sz="4" w:space="0" w:color="auto"/>
              <w:bottom w:val="single" w:sz="4" w:space="0" w:color="auto"/>
            </w:tcBorders>
          </w:tcPr>
          <w:p w:rsidR="006354C3" w:rsidRDefault="006354C3">
            <w:pPr>
              <w:pStyle w:val="ConsPlusNormal"/>
            </w:pPr>
            <w:r>
              <w:t>Сроки и этапы реализации государственной программы</w:t>
            </w:r>
          </w:p>
        </w:tc>
        <w:tc>
          <w:tcPr>
            <w:tcW w:w="425" w:type="dxa"/>
            <w:tcBorders>
              <w:top w:val="single" w:sz="4" w:space="0" w:color="auto"/>
              <w:bottom w:val="single" w:sz="4" w:space="0" w:color="auto"/>
            </w:tcBorders>
          </w:tcPr>
          <w:p w:rsidR="006354C3" w:rsidRDefault="006354C3">
            <w:pPr>
              <w:pStyle w:val="ConsPlusNormal"/>
              <w:jc w:val="center"/>
            </w:pPr>
            <w:r>
              <w:t>-</w:t>
            </w:r>
          </w:p>
        </w:tc>
        <w:tc>
          <w:tcPr>
            <w:tcW w:w="7264" w:type="dxa"/>
            <w:tcBorders>
              <w:top w:val="single" w:sz="4" w:space="0" w:color="auto"/>
              <w:bottom w:val="single" w:sz="4" w:space="0" w:color="auto"/>
            </w:tcBorders>
          </w:tcPr>
          <w:p w:rsidR="006354C3" w:rsidRDefault="006354C3">
            <w:pPr>
              <w:pStyle w:val="ConsPlusNormal"/>
            </w:pPr>
            <w:r>
              <w:t>2014 - 2020 годы.</w:t>
            </w:r>
          </w:p>
          <w:p w:rsidR="006354C3" w:rsidRDefault="006354C3">
            <w:pPr>
              <w:pStyle w:val="ConsPlusNormal"/>
            </w:pPr>
            <w:r>
              <w:t>Государственная программа реализуется в один этап</w:t>
            </w:r>
          </w:p>
        </w:tc>
      </w:tr>
      <w:tr w:rsidR="006354C3" w:rsidTr="007607A8">
        <w:tblPrEx>
          <w:tblBorders>
            <w:insideH w:val="none" w:sz="0" w:space="0" w:color="auto"/>
          </w:tblBorders>
        </w:tblPrEx>
        <w:tc>
          <w:tcPr>
            <w:tcW w:w="2438" w:type="dxa"/>
            <w:tcBorders>
              <w:top w:val="single" w:sz="4" w:space="0" w:color="auto"/>
              <w:bottom w:val="nil"/>
            </w:tcBorders>
          </w:tcPr>
          <w:p w:rsidR="006354C3" w:rsidRDefault="006354C3">
            <w:pPr>
              <w:pStyle w:val="ConsPlusNormal"/>
            </w:pPr>
            <w:r>
              <w:t>Объемы бюджетных ассигнований государственной программы</w:t>
            </w:r>
          </w:p>
        </w:tc>
        <w:tc>
          <w:tcPr>
            <w:tcW w:w="425" w:type="dxa"/>
            <w:tcBorders>
              <w:top w:val="single" w:sz="4" w:space="0" w:color="auto"/>
              <w:bottom w:val="nil"/>
            </w:tcBorders>
          </w:tcPr>
          <w:p w:rsidR="006354C3" w:rsidRDefault="006354C3">
            <w:pPr>
              <w:pStyle w:val="ConsPlusNormal"/>
              <w:jc w:val="center"/>
            </w:pPr>
            <w:r>
              <w:t>-</w:t>
            </w:r>
          </w:p>
        </w:tc>
        <w:tc>
          <w:tcPr>
            <w:tcW w:w="7264" w:type="dxa"/>
            <w:tcBorders>
              <w:top w:val="single" w:sz="4" w:space="0" w:color="auto"/>
              <w:bottom w:val="nil"/>
            </w:tcBorders>
          </w:tcPr>
          <w:p w:rsidR="006354C3" w:rsidRDefault="006354C3">
            <w:pPr>
              <w:pStyle w:val="ConsPlusNormal"/>
            </w:pPr>
            <w:r>
              <w:t>общий объем финансирования - 52 950 415,1 тыс. рублей, в том числе:</w:t>
            </w:r>
          </w:p>
          <w:p w:rsidR="006354C3" w:rsidRDefault="006354C3">
            <w:pPr>
              <w:pStyle w:val="ConsPlusNormal"/>
            </w:pPr>
            <w:r>
              <w:t>средства федерального бюджета - 10 235 189,1 тыс. рублей;</w:t>
            </w:r>
          </w:p>
          <w:p w:rsidR="006354C3" w:rsidRDefault="006354C3">
            <w:pPr>
              <w:pStyle w:val="ConsPlusNormal"/>
            </w:pPr>
            <w:r>
              <w:t>средства областного бюджета - 42 564 360,4 тыс. рублей;</w:t>
            </w:r>
          </w:p>
          <w:p w:rsidR="006354C3" w:rsidRDefault="006354C3">
            <w:pPr>
              <w:pStyle w:val="ConsPlusNormal"/>
            </w:pPr>
            <w:r>
              <w:t>средства местных бюджетов - 147 774,6 тыс. рублей;</w:t>
            </w:r>
          </w:p>
          <w:p w:rsidR="006354C3" w:rsidRDefault="006354C3">
            <w:pPr>
              <w:pStyle w:val="ConsPlusNormal"/>
            </w:pPr>
            <w:r>
              <w:t>внебюджетные средства - 3 091,0 тыс. рублей</w:t>
            </w:r>
          </w:p>
        </w:tc>
      </w:tr>
      <w:tr w:rsidR="006354C3" w:rsidTr="007607A8">
        <w:tblPrEx>
          <w:tblBorders>
            <w:insideH w:val="none" w:sz="0" w:space="0" w:color="auto"/>
          </w:tblBorders>
        </w:tblPrEx>
        <w:tc>
          <w:tcPr>
            <w:tcW w:w="10127" w:type="dxa"/>
            <w:gridSpan w:val="3"/>
            <w:tcBorders>
              <w:top w:val="nil"/>
              <w:bottom w:val="single" w:sz="4" w:space="0" w:color="auto"/>
            </w:tcBorders>
          </w:tcPr>
          <w:p w:rsidR="006354C3" w:rsidRDefault="006354C3">
            <w:pPr>
              <w:pStyle w:val="ConsPlusNormal"/>
              <w:jc w:val="both"/>
            </w:pPr>
            <w:r>
              <w:t xml:space="preserve">(в ред. </w:t>
            </w:r>
            <w:hyperlink r:id="rId11"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6354C3" w:rsidRDefault="006354C3">
      <w:pPr>
        <w:pStyle w:val="ConsPlusNormal"/>
        <w:jc w:val="center"/>
        <w:outlineLvl w:val="1"/>
      </w:pPr>
      <w:r>
        <w:t>I. Приоритеты государственной политики в сфере реализации</w:t>
      </w:r>
    </w:p>
    <w:p w:rsidR="006354C3" w:rsidRDefault="006354C3">
      <w:pPr>
        <w:pStyle w:val="ConsPlusNormal"/>
        <w:jc w:val="center"/>
      </w:pPr>
      <w:r>
        <w:t>государственной программы</w:t>
      </w:r>
    </w:p>
    <w:p w:rsidR="006354C3" w:rsidRDefault="006354C3">
      <w:pPr>
        <w:pStyle w:val="ConsPlusNormal"/>
        <w:jc w:val="both"/>
      </w:pPr>
    </w:p>
    <w:p w:rsidR="006354C3" w:rsidRDefault="006354C3">
      <w:pPr>
        <w:pStyle w:val="ConsPlusNormal"/>
        <w:ind w:firstLine="540"/>
        <w:jc w:val="both"/>
      </w:pPr>
      <w:proofErr w:type="gramStart"/>
      <w:r>
        <w:t xml:space="preserve">Государственная программа подготовлена с учетом роли транспортного комплекса в обеспечении потребностей экономики Архангельской области на период до 2020 года, а также с учетом положений </w:t>
      </w:r>
      <w:hyperlink r:id="rId12"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Транспортной </w:t>
      </w:r>
      <w:hyperlink r:id="rId13" w:history="1">
        <w:r>
          <w:rPr>
            <w:color w:val="0000FF"/>
          </w:rPr>
          <w:t>стратегии</w:t>
        </w:r>
      </w:hyperlink>
      <w:r>
        <w:t xml:space="preserve"> Российской Федерации на период до 2030 года, утвержденной распоряжением Правительства Российской</w:t>
      </w:r>
      <w:proofErr w:type="gramEnd"/>
      <w:r>
        <w:t xml:space="preserve"> Федерации от 22 ноября 2008 года N 1734-р, Транспортной </w:t>
      </w:r>
      <w:hyperlink r:id="rId14" w:history="1">
        <w:r>
          <w:rPr>
            <w:color w:val="0000FF"/>
          </w:rPr>
          <w:t>стратегии</w:t>
        </w:r>
      </w:hyperlink>
      <w:r>
        <w:t xml:space="preserve"> Архангельской области до 2030 года, утвержденной распоряжением Правительства Архангельской области от 15 декабря 2009 года N 319-рп, и ежегодного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w:t>
      </w:r>
    </w:p>
    <w:p w:rsidR="006354C3" w:rsidRDefault="006354C3">
      <w:pPr>
        <w:pStyle w:val="ConsPlusNormal"/>
        <w:spacing w:before="220"/>
        <w:ind w:firstLine="540"/>
        <w:jc w:val="both"/>
      </w:pPr>
      <w:r>
        <w:t>Приоритетами государственной транспортной политики являются:</w:t>
      </w:r>
    </w:p>
    <w:p w:rsidR="006354C3" w:rsidRDefault="006354C3">
      <w:pPr>
        <w:pStyle w:val="ConsPlusNormal"/>
        <w:spacing w:before="220"/>
        <w:ind w:firstLine="540"/>
        <w:jc w:val="both"/>
      </w:pPr>
      <w:r>
        <w:t xml:space="preserve">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 развития крупных </w:t>
      </w:r>
      <w:r>
        <w:lastRenderedPageBreak/>
        <w:t>транспортных узлов;</w:t>
      </w:r>
    </w:p>
    <w:p w:rsidR="006354C3" w:rsidRDefault="006354C3">
      <w:pPr>
        <w:pStyle w:val="ConsPlusNormal"/>
        <w:spacing w:before="220"/>
        <w:ind w:firstLine="540"/>
        <w:jc w:val="both"/>
      </w:pPr>
      <w:r>
        <w:t>развитие и совершенствование сети региональных автомобильных дорог;</w:t>
      </w:r>
    </w:p>
    <w:p w:rsidR="006354C3" w:rsidRDefault="006354C3">
      <w:pPr>
        <w:pStyle w:val="ConsPlusNormal"/>
        <w:spacing w:before="220"/>
        <w:ind w:firstLine="540"/>
        <w:jc w:val="both"/>
      </w:pPr>
      <w:r>
        <w:t>обновление парка транспортных средств (пассажирских автобусов и речных судов);</w:t>
      </w:r>
    </w:p>
    <w:p w:rsidR="006354C3" w:rsidRDefault="006354C3">
      <w:pPr>
        <w:pStyle w:val="ConsPlusNormal"/>
        <w:spacing w:before="220"/>
        <w:ind w:firstLine="540"/>
        <w:jc w:val="both"/>
      </w:pPr>
      <w:r>
        <w:t>сохранение государственного регулирования тарифов на перевозки пассажиров и багажа всеми видами транспорта;</w:t>
      </w:r>
    </w:p>
    <w:p w:rsidR="006354C3" w:rsidRDefault="006354C3">
      <w:pPr>
        <w:pStyle w:val="ConsPlusNormal"/>
        <w:spacing w:before="220"/>
        <w:ind w:firstLine="540"/>
        <w:jc w:val="both"/>
      </w:pPr>
      <w:r>
        <w:t>сохранение практики бюджетного финансирования недополученных доходов, возникающих в результате государственного регулирования тарифов на перевозку пассажиров и багажа всеми видами транспорта;</w:t>
      </w:r>
    </w:p>
    <w:p w:rsidR="006354C3" w:rsidRDefault="006354C3">
      <w:pPr>
        <w:pStyle w:val="ConsPlusNormal"/>
        <w:jc w:val="both"/>
      </w:pPr>
      <w:r>
        <w:t xml:space="preserve">(в ред. </w:t>
      </w:r>
      <w:hyperlink r:id="rId15"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развитие перевозок воздушным и внутренним водным транспортом с целью транспортного обеспечения отдаленных и труднодоступных районов Архангельской области;</w:t>
      </w:r>
    </w:p>
    <w:p w:rsidR="006354C3" w:rsidRDefault="006354C3">
      <w:pPr>
        <w:pStyle w:val="ConsPlusNormal"/>
        <w:spacing w:before="220"/>
        <w:ind w:firstLine="540"/>
        <w:jc w:val="both"/>
      </w:pPr>
      <w:r>
        <w:t>активизация использования законодательства Архангельской области в вопросах обеспечения безопасности дорожного движения.</w:t>
      </w:r>
    </w:p>
    <w:p w:rsidR="006354C3" w:rsidRDefault="006354C3">
      <w:pPr>
        <w:pStyle w:val="ConsPlusNormal"/>
        <w:jc w:val="both"/>
      </w:pPr>
      <w:r>
        <w:t xml:space="preserve">(абзац введен </w:t>
      </w:r>
      <w:hyperlink r:id="rId16" w:history="1">
        <w:r>
          <w:rPr>
            <w:color w:val="0000FF"/>
          </w:rPr>
          <w:t>постановлением</w:t>
        </w:r>
      </w:hyperlink>
      <w:r>
        <w:t xml:space="preserve"> Правительства Архангельской области от 14.04.2016 N 117-пп)</w:t>
      </w:r>
    </w:p>
    <w:p w:rsidR="006354C3" w:rsidRDefault="006354C3">
      <w:pPr>
        <w:pStyle w:val="ConsPlusNormal"/>
        <w:jc w:val="both"/>
      </w:pPr>
    </w:p>
    <w:p w:rsidR="006354C3" w:rsidRDefault="006354C3">
      <w:pPr>
        <w:pStyle w:val="ConsPlusNormal"/>
        <w:jc w:val="center"/>
        <w:outlineLvl w:val="1"/>
      </w:pPr>
      <w:r>
        <w:t>II. Характеристика подпрограмм государственной программы</w:t>
      </w:r>
    </w:p>
    <w:p w:rsidR="006354C3" w:rsidRDefault="006354C3">
      <w:pPr>
        <w:pStyle w:val="ConsPlusNormal"/>
        <w:jc w:val="both"/>
      </w:pPr>
    </w:p>
    <w:p w:rsidR="006354C3" w:rsidRDefault="006354C3">
      <w:pPr>
        <w:pStyle w:val="ConsPlusNormal"/>
        <w:jc w:val="center"/>
        <w:outlineLvl w:val="2"/>
      </w:pPr>
      <w:bookmarkStart w:id="1" w:name="P175"/>
      <w:bookmarkEnd w:id="1"/>
      <w:r>
        <w:t>2.1. ПАСПОРТ</w:t>
      </w:r>
    </w:p>
    <w:p w:rsidR="006354C3" w:rsidRDefault="006354C3">
      <w:pPr>
        <w:pStyle w:val="ConsPlusNormal"/>
        <w:jc w:val="center"/>
      </w:pPr>
      <w:r>
        <w:t>подпрограммы N 1 "Проведение сбалансированной</w:t>
      </w:r>
    </w:p>
    <w:p w:rsidR="006354C3" w:rsidRDefault="006354C3">
      <w:pPr>
        <w:pStyle w:val="ConsPlusNormal"/>
        <w:jc w:val="center"/>
      </w:pPr>
      <w:r>
        <w:t>государственной тарифной политики на транспорте"</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6354C3">
        <w:tc>
          <w:tcPr>
            <w:tcW w:w="2438" w:type="dxa"/>
          </w:tcPr>
          <w:p w:rsidR="006354C3" w:rsidRDefault="006354C3">
            <w:pPr>
              <w:pStyle w:val="ConsPlusNormal"/>
            </w:pPr>
            <w:r>
              <w:t>Наименование подпрограммы</w:t>
            </w:r>
          </w:p>
        </w:tc>
        <w:tc>
          <w:tcPr>
            <w:tcW w:w="6633" w:type="dxa"/>
          </w:tcPr>
          <w:p w:rsidR="006354C3" w:rsidRDefault="006354C3">
            <w:pPr>
              <w:pStyle w:val="ConsPlusNormal"/>
            </w:pPr>
            <w:r>
              <w:t>"Проведение сбалансированной государственной тарифной политики на транспорте" (далее - подпрограмма N 1)</w:t>
            </w:r>
          </w:p>
        </w:tc>
      </w:tr>
      <w:tr w:rsidR="006354C3">
        <w:tblPrEx>
          <w:tblBorders>
            <w:insideH w:val="nil"/>
          </w:tblBorders>
        </w:tblPrEx>
        <w:tc>
          <w:tcPr>
            <w:tcW w:w="2438" w:type="dxa"/>
            <w:tcBorders>
              <w:bottom w:val="nil"/>
            </w:tcBorders>
          </w:tcPr>
          <w:p w:rsidR="006354C3" w:rsidRDefault="006354C3">
            <w:pPr>
              <w:pStyle w:val="ConsPlusNormal"/>
            </w:pPr>
            <w:r>
              <w:t>Ответственный исполнитель подпрограммы</w:t>
            </w:r>
          </w:p>
        </w:tc>
        <w:tc>
          <w:tcPr>
            <w:tcW w:w="6633" w:type="dxa"/>
            <w:tcBorders>
              <w:bottom w:val="nil"/>
            </w:tcBorders>
          </w:tcPr>
          <w:p w:rsidR="006354C3" w:rsidRDefault="006354C3">
            <w:pPr>
              <w:pStyle w:val="ConsPlusNormal"/>
            </w:pPr>
            <w:r>
              <w:t>министерство транспорта</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постановлений Правительства Архангельской области от 21.07.2015 </w:t>
            </w:r>
            <w:hyperlink r:id="rId17" w:history="1">
              <w:r>
                <w:rPr>
                  <w:color w:val="0000FF"/>
                </w:rPr>
                <w:t>N 304-пп</w:t>
              </w:r>
            </w:hyperlink>
            <w:r>
              <w:t xml:space="preserve">, от 15.12.2015 </w:t>
            </w:r>
            <w:hyperlink r:id="rId18" w:history="1">
              <w:r>
                <w:rPr>
                  <w:color w:val="0000FF"/>
                </w:rPr>
                <w:t>N 541-пп</w:t>
              </w:r>
            </w:hyperlink>
            <w:r>
              <w:t>)</w:t>
            </w:r>
          </w:p>
        </w:tc>
      </w:tr>
      <w:tr w:rsidR="006354C3">
        <w:tc>
          <w:tcPr>
            <w:tcW w:w="2438" w:type="dxa"/>
          </w:tcPr>
          <w:p w:rsidR="006354C3" w:rsidRDefault="006354C3">
            <w:pPr>
              <w:pStyle w:val="ConsPlusNormal"/>
            </w:pPr>
            <w:r>
              <w:t>Соисполнители подпрограммы</w:t>
            </w:r>
          </w:p>
        </w:tc>
        <w:tc>
          <w:tcPr>
            <w:tcW w:w="6633" w:type="dxa"/>
          </w:tcPr>
          <w:p w:rsidR="006354C3" w:rsidRDefault="006354C3">
            <w:pPr>
              <w:pStyle w:val="ConsPlusNormal"/>
            </w:pPr>
            <w:r>
              <w:t>нет</w:t>
            </w:r>
          </w:p>
        </w:tc>
      </w:tr>
      <w:tr w:rsidR="006354C3">
        <w:tc>
          <w:tcPr>
            <w:tcW w:w="2438" w:type="dxa"/>
          </w:tcPr>
          <w:p w:rsidR="006354C3" w:rsidRDefault="006354C3">
            <w:pPr>
              <w:pStyle w:val="ConsPlusNormal"/>
            </w:pPr>
            <w:r>
              <w:t>Участники подпрограммы</w:t>
            </w:r>
          </w:p>
        </w:tc>
        <w:tc>
          <w:tcPr>
            <w:tcW w:w="6633" w:type="dxa"/>
          </w:tcPr>
          <w:p w:rsidR="006354C3" w:rsidRDefault="006354C3">
            <w:pPr>
              <w:pStyle w:val="ConsPlusNormal"/>
            </w:pPr>
            <w:r>
              <w:t>нет</w:t>
            </w:r>
          </w:p>
        </w:tc>
      </w:tr>
      <w:tr w:rsidR="006354C3">
        <w:tc>
          <w:tcPr>
            <w:tcW w:w="2438" w:type="dxa"/>
          </w:tcPr>
          <w:p w:rsidR="006354C3" w:rsidRDefault="006354C3">
            <w:pPr>
              <w:pStyle w:val="ConsPlusNormal"/>
            </w:pPr>
            <w:r>
              <w:t>Цель подпрограммы</w:t>
            </w:r>
          </w:p>
        </w:tc>
        <w:tc>
          <w:tcPr>
            <w:tcW w:w="6633" w:type="dxa"/>
          </w:tcPr>
          <w:p w:rsidR="006354C3" w:rsidRDefault="006354C3">
            <w:pPr>
              <w:pStyle w:val="ConsPlusNormal"/>
            </w:pPr>
            <w:r>
              <w:t xml:space="preserve">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 </w:t>
            </w:r>
            <w:hyperlink w:anchor="P847" w:history="1">
              <w:r>
                <w:rPr>
                  <w:color w:val="0000FF"/>
                </w:rPr>
                <w:t>Перечень</w:t>
              </w:r>
            </w:hyperlink>
            <w:r>
              <w:t xml:space="preserve"> целевых показателей подпрограммы N 1 приведен в приложении N 1 к государственной программе</w:t>
            </w:r>
          </w:p>
        </w:tc>
      </w:tr>
      <w:tr w:rsidR="006354C3">
        <w:tc>
          <w:tcPr>
            <w:tcW w:w="2438" w:type="dxa"/>
          </w:tcPr>
          <w:p w:rsidR="006354C3" w:rsidRDefault="006354C3">
            <w:pPr>
              <w:pStyle w:val="ConsPlusNormal"/>
            </w:pPr>
            <w:r>
              <w:t>Задачи подпрограммы</w:t>
            </w:r>
          </w:p>
        </w:tc>
        <w:tc>
          <w:tcPr>
            <w:tcW w:w="6633" w:type="dxa"/>
          </w:tcPr>
          <w:p w:rsidR="006354C3" w:rsidRDefault="0032425A">
            <w:pPr>
              <w:pStyle w:val="ConsPlusNormal"/>
            </w:pPr>
            <w:hyperlink w:anchor="P1574" w:history="1">
              <w:r w:rsidR="006354C3">
                <w:rPr>
                  <w:color w:val="0000FF"/>
                </w:rPr>
                <w:t>задача N 1</w:t>
              </w:r>
            </w:hyperlink>
            <w:r w:rsidR="006354C3">
              <w:t xml:space="preserve">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p w:rsidR="006354C3" w:rsidRDefault="0032425A">
            <w:pPr>
              <w:pStyle w:val="ConsPlusNormal"/>
            </w:pPr>
            <w:hyperlink w:anchor="P1574" w:history="1">
              <w:r w:rsidR="006354C3">
                <w:rPr>
                  <w:color w:val="0000FF"/>
                </w:rPr>
                <w:t>задача N 2</w:t>
              </w:r>
            </w:hyperlink>
            <w:r w:rsidR="006354C3">
              <w:t xml:space="preserve"> - обеспечение исполнения полномочий Архангельской области по транспортному обслуживанию на территории Ненецкого автономного округа</w:t>
            </w:r>
          </w:p>
        </w:tc>
      </w:tr>
      <w:tr w:rsidR="006354C3">
        <w:tc>
          <w:tcPr>
            <w:tcW w:w="2438" w:type="dxa"/>
          </w:tcPr>
          <w:p w:rsidR="006354C3" w:rsidRDefault="006354C3">
            <w:pPr>
              <w:pStyle w:val="ConsPlusNormal"/>
            </w:pPr>
            <w:r>
              <w:t>Сроки и этапы реализации подпрограммы</w:t>
            </w:r>
          </w:p>
        </w:tc>
        <w:tc>
          <w:tcPr>
            <w:tcW w:w="6633" w:type="dxa"/>
          </w:tcPr>
          <w:p w:rsidR="006354C3" w:rsidRDefault="006354C3">
            <w:pPr>
              <w:pStyle w:val="ConsPlusNormal"/>
            </w:pPr>
            <w:r>
              <w:t>2014 - 2020 годы.</w:t>
            </w:r>
          </w:p>
          <w:p w:rsidR="006354C3" w:rsidRDefault="006354C3">
            <w:pPr>
              <w:pStyle w:val="ConsPlusNormal"/>
            </w:pPr>
            <w:r>
              <w:t>Подпрограмма N 1 реализуется в один этап</w:t>
            </w:r>
          </w:p>
        </w:tc>
      </w:tr>
      <w:tr w:rsidR="006354C3">
        <w:tblPrEx>
          <w:tblBorders>
            <w:insideH w:val="nil"/>
          </w:tblBorders>
        </w:tblPrEx>
        <w:tc>
          <w:tcPr>
            <w:tcW w:w="2438" w:type="dxa"/>
            <w:tcBorders>
              <w:bottom w:val="nil"/>
            </w:tcBorders>
          </w:tcPr>
          <w:p w:rsidR="006354C3" w:rsidRDefault="006354C3">
            <w:pPr>
              <w:pStyle w:val="ConsPlusNormal"/>
            </w:pPr>
            <w:r>
              <w:lastRenderedPageBreak/>
              <w:t>Объемы и источники финансирования подпрограммы</w:t>
            </w:r>
          </w:p>
        </w:tc>
        <w:tc>
          <w:tcPr>
            <w:tcW w:w="6633" w:type="dxa"/>
            <w:tcBorders>
              <w:bottom w:val="nil"/>
            </w:tcBorders>
          </w:tcPr>
          <w:p w:rsidR="006354C3" w:rsidRDefault="006354C3">
            <w:pPr>
              <w:pStyle w:val="ConsPlusNormal"/>
            </w:pPr>
            <w:r>
              <w:t>общий объем финансирования за счет средств областного бюджета составляет 2 994 987,4 тыс. рублей</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w:t>
            </w:r>
            <w:hyperlink r:id="rId19"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6354C3" w:rsidRDefault="006354C3">
      <w:pPr>
        <w:pStyle w:val="ConsPlusNormal"/>
        <w:jc w:val="center"/>
        <w:outlineLvl w:val="2"/>
      </w:pPr>
      <w:r>
        <w:t>2.2. Характеристика сферы реализации подпрограммы N 1,</w:t>
      </w:r>
    </w:p>
    <w:p w:rsidR="006354C3" w:rsidRDefault="006354C3">
      <w:pPr>
        <w:pStyle w:val="ConsPlusNormal"/>
        <w:jc w:val="center"/>
      </w:pPr>
      <w:r>
        <w:t>описание основных проблем</w:t>
      </w:r>
    </w:p>
    <w:p w:rsidR="006354C3" w:rsidRDefault="006354C3">
      <w:pPr>
        <w:pStyle w:val="ConsPlusNormal"/>
        <w:jc w:val="both"/>
      </w:pPr>
    </w:p>
    <w:p w:rsidR="006354C3" w:rsidRDefault="006354C3">
      <w:pPr>
        <w:pStyle w:val="ConsPlusNormal"/>
        <w:ind w:firstLine="540"/>
        <w:jc w:val="both"/>
      </w:pPr>
      <w:r>
        <w:t>В Российской Федерации создана правовая основа, отвечающая современным социально-экономическим условиям развития транспортной системы.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p>
    <w:p w:rsidR="006354C3" w:rsidRDefault="006354C3">
      <w:pPr>
        <w:pStyle w:val="ConsPlusNormal"/>
        <w:spacing w:before="220"/>
        <w:ind w:firstLine="540"/>
        <w:jc w:val="both"/>
      </w:pPr>
      <w:r>
        <w:t>Для недопущения существенного роста тарифов в областном бюджете ежегодно предусматриваются субсидии организациям транспорта и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Опережение роста тарифов над ростом доходов населения ведет к снижению пассажиропотока, а соответственно и дохода перевозчика, что, в свою очередь, отражается на увеличении недополученных доходов и требует наращивания бюджетного финансирования.</w:t>
      </w:r>
    </w:p>
    <w:p w:rsidR="006354C3" w:rsidRDefault="006354C3">
      <w:pPr>
        <w:pStyle w:val="ConsPlusNormal"/>
        <w:jc w:val="both"/>
      </w:pPr>
      <w:r>
        <w:t xml:space="preserve">(в ред. </w:t>
      </w:r>
      <w:hyperlink r:id="rId20"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Значительное влияние на осуществление хозяйственной деятельности в сфере транспортных услуг оказывают географические особенности Архангельской области, а именно: наличие на территории Архангельской области труднодоступных районов Крайнего Севера и приравненных к ним местностей,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p>
    <w:p w:rsidR="006354C3" w:rsidRDefault="006354C3">
      <w:pPr>
        <w:pStyle w:val="ConsPlusNormal"/>
        <w:spacing w:before="220"/>
        <w:ind w:firstLine="540"/>
        <w:jc w:val="both"/>
      </w:pPr>
      <w:r>
        <w:t>На территории Архангельской области на социально значимых маршрутах осуществляют деятельность следующие перевозчики:</w:t>
      </w:r>
    </w:p>
    <w:p w:rsidR="006354C3" w:rsidRDefault="006354C3">
      <w:pPr>
        <w:pStyle w:val="ConsPlusNormal"/>
        <w:spacing w:before="220"/>
        <w:ind w:firstLine="540"/>
        <w:jc w:val="both"/>
      </w:pPr>
      <w:r>
        <w:t>1) воздушный транспорт:</w:t>
      </w:r>
    </w:p>
    <w:p w:rsidR="006354C3" w:rsidRDefault="006354C3">
      <w:pPr>
        <w:pStyle w:val="ConsPlusNormal"/>
        <w:spacing w:before="220"/>
        <w:ind w:firstLine="540"/>
        <w:jc w:val="both"/>
      </w:pPr>
      <w:proofErr w:type="gramStart"/>
      <w:r>
        <w:t>а) акционерное общество "2-й Архангельский объединенный авиаотряд" (на местных воздушных линиях, выполняемых из Васьково (Архангельск) в населенные пункты Архангельской области, которые не имеют и в перспективе не будут иметь иных транспортных связей с административным центром Архангельской области, кроме воздушного, а также на рейсы из Васьково в населенные пункты Ненецкого автономного округа);</w:t>
      </w:r>
      <w:proofErr w:type="gramEnd"/>
    </w:p>
    <w:p w:rsidR="006354C3" w:rsidRDefault="006354C3">
      <w:pPr>
        <w:pStyle w:val="ConsPlusNormal"/>
        <w:jc w:val="both"/>
      </w:pPr>
      <w:r>
        <w:t xml:space="preserve">(в ред. </w:t>
      </w:r>
      <w:hyperlink r:id="rId21"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r>
        <w:t>б) открытое акционерное общество "</w:t>
      </w:r>
      <w:proofErr w:type="spellStart"/>
      <w:r>
        <w:t>Комиавиатранс</w:t>
      </w:r>
      <w:proofErr w:type="spellEnd"/>
      <w:r>
        <w:t>";</w:t>
      </w:r>
    </w:p>
    <w:p w:rsidR="006354C3" w:rsidRDefault="006354C3">
      <w:pPr>
        <w:pStyle w:val="ConsPlusNormal"/>
        <w:jc w:val="both"/>
      </w:pPr>
      <w:r>
        <w:t>(</w:t>
      </w:r>
      <w:proofErr w:type="spellStart"/>
      <w:r>
        <w:t>пп</w:t>
      </w:r>
      <w:proofErr w:type="spellEnd"/>
      <w:r>
        <w:t xml:space="preserve">. "б" в ред. </w:t>
      </w:r>
      <w:hyperlink r:id="rId22"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r>
        <w:t>2) водный транспорт, обслуживающий населенные пункты, не имеющие других видов транспортного сообщения в навигационный период:</w:t>
      </w:r>
    </w:p>
    <w:p w:rsidR="006354C3" w:rsidRDefault="006354C3">
      <w:pPr>
        <w:pStyle w:val="ConsPlusNormal"/>
        <w:spacing w:before="220"/>
        <w:ind w:firstLine="540"/>
        <w:jc w:val="both"/>
      </w:pPr>
      <w:r>
        <w:t>а) общество с ограниченной ответственностью "Судоходная компания "</w:t>
      </w:r>
      <w:proofErr w:type="spellStart"/>
      <w:r>
        <w:t>Арктикрейд</w:t>
      </w:r>
      <w:proofErr w:type="spellEnd"/>
      <w:r>
        <w:t xml:space="preserve">" (Летний берег Белого моря "Архангельск - Пертоминск - </w:t>
      </w:r>
      <w:proofErr w:type="spellStart"/>
      <w:r>
        <w:t>Яреньга</w:t>
      </w:r>
      <w:proofErr w:type="spellEnd"/>
      <w:r>
        <w:t xml:space="preserve"> - </w:t>
      </w:r>
      <w:proofErr w:type="spellStart"/>
      <w:r>
        <w:t>Лопшеньга</w:t>
      </w:r>
      <w:proofErr w:type="spellEnd"/>
      <w:r>
        <w:t xml:space="preserve"> - Летний Наволок - Летняя Золотица - Пушлахта - Соловки"; Зимний берег Белого моря "Архангельск - Куя - Большие Козлы - Зимняя Золотица - </w:t>
      </w:r>
      <w:proofErr w:type="spellStart"/>
      <w:r>
        <w:t>Майда</w:t>
      </w:r>
      <w:proofErr w:type="spellEnd"/>
      <w:r>
        <w:t xml:space="preserve"> - </w:t>
      </w:r>
      <w:proofErr w:type="spellStart"/>
      <w:r>
        <w:t>Койда</w:t>
      </w:r>
      <w:proofErr w:type="spellEnd"/>
      <w:r>
        <w:t>");</w:t>
      </w:r>
    </w:p>
    <w:p w:rsidR="006354C3" w:rsidRDefault="006354C3">
      <w:pPr>
        <w:pStyle w:val="ConsPlusNormal"/>
        <w:spacing w:before="220"/>
        <w:ind w:firstLine="540"/>
        <w:jc w:val="both"/>
      </w:pPr>
      <w:r>
        <w:t>б) общество с ограниченной ответственностью "Сиверко";</w:t>
      </w:r>
    </w:p>
    <w:p w:rsidR="006354C3" w:rsidRDefault="006354C3">
      <w:pPr>
        <w:pStyle w:val="ConsPlusNormal"/>
        <w:jc w:val="both"/>
      </w:pPr>
      <w:r>
        <w:t>(</w:t>
      </w:r>
      <w:proofErr w:type="spellStart"/>
      <w:r>
        <w:t>пп</w:t>
      </w:r>
      <w:proofErr w:type="spellEnd"/>
      <w:r>
        <w:t xml:space="preserve">. "б" в ред. </w:t>
      </w:r>
      <w:hyperlink r:id="rId23"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proofErr w:type="gramStart"/>
      <w:r>
        <w:t xml:space="preserve">в) акционерное общество "Архангельский речной порт" (местные и пригородные линии "Архангельск - </w:t>
      </w:r>
      <w:proofErr w:type="spellStart"/>
      <w:r>
        <w:t>Пукшеньга</w:t>
      </w:r>
      <w:proofErr w:type="spellEnd"/>
      <w:r>
        <w:t>", "</w:t>
      </w:r>
      <w:proofErr w:type="spellStart"/>
      <w:r>
        <w:t>Соломбала</w:t>
      </w:r>
      <w:proofErr w:type="spellEnd"/>
      <w:r>
        <w:t xml:space="preserve"> - </w:t>
      </w:r>
      <w:proofErr w:type="spellStart"/>
      <w:r>
        <w:t>Хабарка</w:t>
      </w:r>
      <w:proofErr w:type="spellEnd"/>
      <w:r>
        <w:t xml:space="preserve"> - Выселки - Пустошь", "Экономия - </w:t>
      </w:r>
      <w:proofErr w:type="spellStart"/>
      <w:r>
        <w:t>Реушеньга</w:t>
      </w:r>
      <w:proofErr w:type="spellEnd"/>
      <w:r>
        <w:t xml:space="preserve"> - </w:t>
      </w:r>
      <w:proofErr w:type="spellStart"/>
      <w:r>
        <w:t>Лапоминка</w:t>
      </w:r>
      <w:proofErr w:type="spellEnd"/>
      <w:r>
        <w:t xml:space="preserve">", "Архангельск - Нижнее </w:t>
      </w:r>
      <w:proofErr w:type="spellStart"/>
      <w:r>
        <w:t>Рыболово</w:t>
      </w:r>
      <w:proofErr w:type="spellEnd"/>
      <w:r>
        <w:t xml:space="preserve"> - </w:t>
      </w:r>
      <w:proofErr w:type="spellStart"/>
      <w:r>
        <w:t>Чубола</w:t>
      </w:r>
      <w:proofErr w:type="spellEnd"/>
      <w:r>
        <w:t xml:space="preserve">", "Архангельск - Вознесенье - </w:t>
      </w:r>
      <w:proofErr w:type="spellStart"/>
      <w:r>
        <w:t>Тойватово</w:t>
      </w:r>
      <w:proofErr w:type="spellEnd"/>
      <w:r>
        <w:t xml:space="preserve">", "Архангельск - </w:t>
      </w:r>
      <w:proofErr w:type="spellStart"/>
      <w:r>
        <w:t>Житовая</w:t>
      </w:r>
      <w:proofErr w:type="spellEnd"/>
      <w:r>
        <w:t xml:space="preserve"> кошка - </w:t>
      </w:r>
      <w:proofErr w:type="spellStart"/>
      <w:r>
        <w:t>Кегостров</w:t>
      </w:r>
      <w:proofErr w:type="spellEnd"/>
      <w:r>
        <w:t>", "</w:t>
      </w:r>
      <w:proofErr w:type="spellStart"/>
      <w:r>
        <w:t>Соломбала</w:t>
      </w:r>
      <w:proofErr w:type="spellEnd"/>
      <w:r>
        <w:t xml:space="preserve"> - Лесной порт - л/</w:t>
      </w:r>
      <w:proofErr w:type="spellStart"/>
      <w:r>
        <w:t>з</w:t>
      </w:r>
      <w:proofErr w:type="spellEnd"/>
      <w:r>
        <w:t xml:space="preserve"> 14", "Л/</w:t>
      </w:r>
      <w:proofErr w:type="spellStart"/>
      <w:r>
        <w:t>з</w:t>
      </w:r>
      <w:proofErr w:type="spellEnd"/>
      <w:r>
        <w:t xml:space="preserve"> 22 - л/</w:t>
      </w:r>
      <w:proofErr w:type="spellStart"/>
      <w:r>
        <w:t>з</w:t>
      </w:r>
      <w:proofErr w:type="spellEnd"/>
      <w:r>
        <w:t xml:space="preserve"> 23 - л/</w:t>
      </w:r>
      <w:proofErr w:type="spellStart"/>
      <w:r>
        <w:t>з</w:t>
      </w:r>
      <w:proofErr w:type="spellEnd"/>
      <w:r>
        <w:t xml:space="preserve"> 24", "</w:t>
      </w:r>
      <w:proofErr w:type="spellStart"/>
      <w:r>
        <w:t>Соломбала</w:t>
      </w:r>
      <w:proofErr w:type="spellEnd"/>
      <w:r>
        <w:t xml:space="preserve"> - </w:t>
      </w:r>
      <w:proofErr w:type="spellStart"/>
      <w:r>
        <w:t>Хабарка</w:t>
      </w:r>
      <w:proofErr w:type="spellEnd"/>
      <w:r>
        <w:t xml:space="preserve">", </w:t>
      </w:r>
      <w:r>
        <w:lastRenderedPageBreak/>
        <w:t>"</w:t>
      </w:r>
      <w:proofErr w:type="spellStart"/>
      <w:r>
        <w:t>Кузнечевский</w:t>
      </w:r>
      <w:proofErr w:type="spellEnd"/>
      <w:r>
        <w:t xml:space="preserve"> л/</w:t>
      </w:r>
      <w:proofErr w:type="spellStart"/>
      <w:r>
        <w:t>з</w:t>
      </w:r>
      <w:proofErr w:type="spellEnd"/>
      <w:r>
        <w:t xml:space="preserve"> - Экономия - </w:t>
      </w:r>
      <w:proofErr w:type="spellStart"/>
      <w:r>
        <w:t>Реушеньга</w:t>
      </w:r>
      <w:proofErr w:type="spellEnd"/>
      <w:r>
        <w:t xml:space="preserve"> - </w:t>
      </w:r>
      <w:proofErr w:type="spellStart"/>
      <w:r>
        <w:t>Еловка</w:t>
      </w:r>
      <w:proofErr w:type="spellEnd"/>
      <w:r>
        <w:t>");</w:t>
      </w:r>
      <w:proofErr w:type="gramEnd"/>
    </w:p>
    <w:p w:rsidR="006354C3" w:rsidRDefault="006354C3">
      <w:pPr>
        <w:pStyle w:val="ConsPlusNormal"/>
        <w:jc w:val="both"/>
      </w:pPr>
      <w:r>
        <w:t xml:space="preserve">(в ред. </w:t>
      </w:r>
      <w:hyperlink r:id="rId24"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r>
        <w:t xml:space="preserve">г) индивидуальный предприниматель Сидоров (морская линия "Архангельск - </w:t>
      </w:r>
      <w:proofErr w:type="spellStart"/>
      <w:r>
        <w:t>Патракеевка</w:t>
      </w:r>
      <w:proofErr w:type="spellEnd"/>
      <w:r>
        <w:t>", "Нижняя Тойма - Верхняя Тойма");</w:t>
      </w:r>
    </w:p>
    <w:p w:rsidR="006354C3" w:rsidRDefault="006354C3">
      <w:pPr>
        <w:pStyle w:val="ConsPlusNormal"/>
        <w:jc w:val="both"/>
      </w:pPr>
      <w:r>
        <w:t>(</w:t>
      </w:r>
      <w:proofErr w:type="spellStart"/>
      <w:r>
        <w:t>пп</w:t>
      </w:r>
      <w:proofErr w:type="spellEnd"/>
      <w:r>
        <w:t xml:space="preserve">. "г" в ред. </w:t>
      </w:r>
      <w:hyperlink r:id="rId25" w:history="1">
        <w:r>
          <w:rPr>
            <w:color w:val="0000FF"/>
          </w:rPr>
          <w:t>постановления</w:t>
        </w:r>
      </w:hyperlink>
      <w:r>
        <w:t xml:space="preserve"> Правительства Архангельской области от 22.08.2017 N 336-пп)</w:t>
      </w:r>
    </w:p>
    <w:p w:rsidR="006354C3" w:rsidRDefault="006354C3">
      <w:pPr>
        <w:pStyle w:val="ConsPlusNormal"/>
        <w:spacing w:before="220"/>
        <w:ind w:firstLine="540"/>
        <w:jc w:val="both"/>
      </w:pPr>
      <w:proofErr w:type="spellStart"/>
      <w:r>
        <w:t>д</w:t>
      </w:r>
      <w:proofErr w:type="spellEnd"/>
      <w:r>
        <w:t>) муниципальное унитарное предприятие "</w:t>
      </w:r>
      <w:proofErr w:type="spellStart"/>
      <w:r>
        <w:t>Новодвинская</w:t>
      </w:r>
      <w:proofErr w:type="spellEnd"/>
      <w:r>
        <w:t xml:space="preserve"> энергетическая сетевая компания";</w:t>
      </w:r>
    </w:p>
    <w:p w:rsidR="006354C3" w:rsidRDefault="006354C3">
      <w:pPr>
        <w:pStyle w:val="ConsPlusNormal"/>
        <w:jc w:val="both"/>
      </w:pPr>
      <w:r>
        <w:t>(</w:t>
      </w:r>
      <w:proofErr w:type="spellStart"/>
      <w:r>
        <w:t>пп</w:t>
      </w:r>
      <w:proofErr w:type="spellEnd"/>
      <w:r>
        <w:t>. "</w:t>
      </w:r>
      <w:proofErr w:type="spellStart"/>
      <w:r>
        <w:t>д</w:t>
      </w:r>
      <w:proofErr w:type="spellEnd"/>
      <w:r>
        <w:t xml:space="preserve">" в ред. </w:t>
      </w:r>
      <w:hyperlink r:id="rId26"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r>
        <w:t xml:space="preserve">е) индивидуальный предприниматель Емельянов (пригородная линия "Котлас - </w:t>
      </w:r>
      <w:proofErr w:type="spellStart"/>
      <w:r>
        <w:t>Забелье</w:t>
      </w:r>
      <w:proofErr w:type="spellEnd"/>
      <w:r>
        <w:t xml:space="preserve"> - </w:t>
      </w:r>
      <w:proofErr w:type="spellStart"/>
      <w:r>
        <w:t>Тулубьево</w:t>
      </w:r>
      <w:proofErr w:type="spellEnd"/>
      <w:r>
        <w:t xml:space="preserve"> - </w:t>
      </w:r>
      <w:proofErr w:type="spellStart"/>
      <w:r>
        <w:t>Песчанница</w:t>
      </w:r>
      <w:proofErr w:type="spellEnd"/>
      <w:r>
        <w:t>");</w:t>
      </w:r>
    </w:p>
    <w:p w:rsidR="006354C3" w:rsidRDefault="006354C3">
      <w:pPr>
        <w:pStyle w:val="ConsPlusNormal"/>
        <w:spacing w:before="220"/>
        <w:ind w:firstLine="540"/>
        <w:jc w:val="both"/>
      </w:pPr>
      <w:r>
        <w:t xml:space="preserve">ж) индивидуальный предприниматель </w:t>
      </w:r>
      <w:proofErr w:type="spellStart"/>
      <w:r>
        <w:t>Цурко</w:t>
      </w:r>
      <w:proofErr w:type="spellEnd"/>
      <w:r>
        <w:t xml:space="preserve"> (пригородная линия "Онега - </w:t>
      </w:r>
      <w:proofErr w:type="spellStart"/>
      <w:r>
        <w:t>Легашевская</w:t>
      </w:r>
      <w:proofErr w:type="spellEnd"/>
      <w:r>
        <w:t xml:space="preserve"> запань", "Онега - </w:t>
      </w:r>
      <w:proofErr w:type="spellStart"/>
      <w:r>
        <w:t>Лямца</w:t>
      </w:r>
      <w:proofErr w:type="spellEnd"/>
      <w:r>
        <w:t>");</w:t>
      </w:r>
    </w:p>
    <w:p w:rsidR="006354C3" w:rsidRDefault="006354C3">
      <w:pPr>
        <w:pStyle w:val="ConsPlusNormal"/>
        <w:spacing w:before="220"/>
        <w:ind w:firstLine="540"/>
        <w:jc w:val="both"/>
      </w:pPr>
      <w:proofErr w:type="spellStart"/>
      <w:r>
        <w:t>з</w:t>
      </w:r>
      <w:proofErr w:type="spellEnd"/>
      <w:r>
        <w:t xml:space="preserve">) индивидуальный предприниматель Муковозов (линии "Порог - </w:t>
      </w:r>
      <w:proofErr w:type="spellStart"/>
      <w:r>
        <w:t>Усть-Кожа</w:t>
      </w:r>
      <w:proofErr w:type="spellEnd"/>
      <w:r>
        <w:t>");</w:t>
      </w:r>
    </w:p>
    <w:p w:rsidR="006354C3" w:rsidRDefault="006354C3">
      <w:pPr>
        <w:pStyle w:val="ConsPlusNormal"/>
        <w:spacing w:before="220"/>
        <w:ind w:firstLine="540"/>
        <w:jc w:val="both"/>
      </w:pPr>
      <w:r>
        <w:t>и) общество с ограниченной ответственностью "</w:t>
      </w:r>
      <w:proofErr w:type="spellStart"/>
      <w:r>
        <w:t>Устьпинежский</w:t>
      </w:r>
      <w:proofErr w:type="spellEnd"/>
      <w:r>
        <w:t xml:space="preserve"> леспромхоз" ("</w:t>
      </w:r>
      <w:proofErr w:type="spellStart"/>
      <w:r>
        <w:t>Лявля</w:t>
      </w:r>
      <w:proofErr w:type="spellEnd"/>
      <w:r>
        <w:t xml:space="preserve"> - Кузьмино", "Черный Яр - Дедов Полой");</w:t>
      </w:r>
    </w:p>
    <w:p w:rsidR="006354C3" w:rsidRDefault="006354C3">
      <w:pPr>
        <w:pStyle w:val="ConsPlusNormal"/>
        <w:spacing w:before="220"/>
        <w:ind w:firstLine="540"/>
        <w:jc w:val="both"/>
      </w:pPr>
      <w:r>
        <w:t>3) перевозку пассажиров в пригородном сообщении железнодорожным транспортом на территории Архангельской области осуществляет акционерное общество "Северная пригородная пассажирская компания".</w:t>
      </w:r>
    </w:p>
    <w:p w:rsidR="006354C3" w:rsidRDefault="006354C3">
      <w:pPr>
        <w:pStyle w:val="ConsPlusNormal"/>
        <w:jc w:val="both"/>
      </w:pPr>
      <w:r>
        <w:t xml:space="preserve">(в ред. </w:t>
      </w:r>
      <w:hyperlink r:id="rId27" w:history="1">
        <w:r>
          <w:rPr>
            <w:color w:val="0000FF"/>
          </w:rPr>
          <w:t>постановления</w:t>
        </w:r>
      </w:hyperlink>
      <w:r>
        <w:t xml:space="preserve"> Правительства Архангельской области от 30.12.2016 N 574-пп)</w:t>
      </w:r>
    </w:p>
    <w:p w:rsidR="006354C3" w:rsidRDefault="006354C3">
      <w:pPr>
        <w:pStyle w:val="ConsPlusNormal"/>
        <w:spacing w:before="220"/>
        <w:ind w:firstLine="540"/>
        <w:jc w:val="both"/>
      </w:pPr>
      <w:r>
        <w:t>Осуществление пассажирских перевозок на социально значимых маршрутах является убыточным видом деятельности. По прогнозным расчетам недополученные доходы от регулирования тарифов на перевозки пассажиров и багажа в 2012 - 2014 годах на территории Архангельской области (без учета Ненецкого автономного округа) составляют:</w:t>
      </w:r>
    </w:p>
    <w:p w:rsidR="006354C3" w:rsidRDefault="006354C3">
      <w:pPr>
        <w:pStyle w:val="ConsPlusNormal"/>
        <w:jc w:val="both"/>
      </w:pPr>
      <w:r>
        <w:t xml:space="preserve">(в ред. </w:t>
      </w:r>
      <w:hyperlink r:id="rId28" w:history="1">
        <w:r>
          <w:rPr>
            <w:color w:val="0000FF"/>
          </w:rPr>
          <w:t>постановления</w:t>
        </w:r>
      </w:hyperlink>
      <w:r>
        <w:t xml:space="preserve"> Правительства Архангельской области от 14.11.2016 N 467-пп)</w:t>
      </w:r>
    </w:p>
    <w:p w:rsidR="006354C3" w:rsidRDefault="006354C3">
      <w:pPr>
        <w:sectPr w:rsidR="006354C3" w:rsidSect="007607A8">
          <w:pgSz w:w="11906" w:h="16838"/>
          <w:pgMar w:top="709" w:right="566" w:bottom="709" w:left="993" w:header="708" w:footer="708" w:gutter="0"/>
          <w:cols w:space="708"/>
          <w:docGrid w:linePitch="360"/>
        </w:sectPr>
      </w:pPr>
    </w:p>
    <w:p w:rsidR="006354C3" w:rsidRDefault="006354C3">
      <w:pPr>
        <w:pStyle w:val="ConsPlusNormal"/>
        <w:jc w:val="both"/>
      </w:pPr>
    </w:p>
    <w:p w:rsidR="006354C3" w:rsidRDefault="006354C3">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155"/>
        <w:gridCol w:w="1361"/>
        <w:gridCol w:w="1320"/>
        <w:gridCol w:w="1134"/>
        <w:gridCol w:w="1247"/>
        <w:gridCol w:w="1247"/>
        <w:gridCol w:w="1247"/>
        <w:gridCol w:w="1247"/>
        <w:gridCol w:w="1320"/>
      </w:tblGrid>
      <w:tr w:rsidR="006354C3">
        <w:tc>
          <w:tcPr>
            <w:tcW w:w="2268" w:type="dxa"/>
            <w:vMerge w:val="restart"/>
            <w:tcBorders>
              <w:bottom w:val="nil"/>
            </w:tcBorders>
          </w:tcPr>
          <w:p w:rsidR="006354C3" w:rsidRDefault="006354C3">
            <w:pPr>
              <w:pStyle w:val="ConsPlusNormal"/>
              <w:jc w:val="center"/>
            </w:pPr>
            <w:r>
              <w:t>Вид транспорта</w:t>
            </w:r>
          </w:p>
        </w:tc>
        <w:tc>
          <w:tcPr>
            <w:tcW w:w="3836" w:type="dxa"/>
            <w:gridSpan w:val="3"/>
          </w:tcPr>
          <w:p w:rsidR="006354C3" w:rsidRDefault="006354C3">
            <w:pPr>
              <w:pStyle w:val="ConsPlusNormal"/>
              <w:jc w:val="center"/>
            </w:pPr>
            <w:r>
              <w:t>2012 год</w:t>
            </w:r>
          </w:p>
        </w:tc>
        <w:tc>
          <w:tcPr>
            <w:tcW w:w="3628" w:type="dxa"/>
            <w:gridSpan w:val="3"/>
          </w:tcPr>
          <w:p w:rsidR="006354C3" w:rsidRDefault="006354C3">
            <w:pPr>
              <w:pStyle w:val="ConsPlusNormal"/>
              <w:jc w:val="center"/>
            </w:pPr>
            <w:r>
              <w:t>2013 год</w:t>
            </w:r>
          </w:p>
        </w:tc>
        <w:tc>
          <w:tcPr>
            <w:tcW w:w="3814" w:type="dxa"/>
            <w:gridSpan w:val="3"/>
          </w:tcPr>
          <w:p w:rsidR="006354C3" w:rsidRDefault="006354C3">
            <w:pPr>
              <w:pStyle w:val="ConsPlusNormal"/>
              <w:jc w:val="center"/>
            </w:pPr>
            <w:r>
              <w:t>2014 год</w:t>
            </w:r>
          </w:p>
        </w:tc>
      </w:tr>
      <w:tr w:rsidR="006354C3">
        <w:tblPrEx>
          <w:tblBorders>
            <w:insideH w:val="nil"/>
          </w:tblBorders>
        </w:tblPrEx>
        <w:tc>
          <w:tcPr>
            <w:tcW w:w="2268" w:type="dxa"/>
            <w:vMerge/>
            <w:tcBorders>
              <w:bottom w:val="nil"/>
            </w:tcBorders>
          </w:tcPr>
          <w:p w:rsidR="006354C3" w:rsidRDefault="006354C3"/>
        </w:tc>
        <w:tc>
          <w:tcPr>
            <w:tcW w:w="1155" w:type="dxa"/>
            <w:tcBorders>
              <w:bottom w:val="nil"/>
            </w:tcBorders>
          </w:tcPr>
          <w:p w:rsidR="006354C3" w:rsidRDefault="006354C3">
            <w:pPr>
              <w:pStyle w:val="ConsPlusNormal"/>
              <w:jc w:val="center"/>
            </w:pPr>
            <w:r>
              <w:t>доходы</w:t>
            </w:r>
          </w:p>
        </w:tc>
        <w:tc>
          <w:tcPr>
            <w:tcW w:w="1361" w:type="dxa"/>
            <w:tcBorders>
              <w:bottom w:val="nil"/>
            </w:tcBorders>
          </w:tcPr>
          <w:p w:rsidR="006354C3" w:rsidRDefault="006354C3">
            <w:pPr>
              <w:pStyle w:val="ConsPlusNormal"/>
              <w:jc w:val="center"/>
            </w:pPr>
            <w:r>
              <w:t>расходы</w:t>
            </w:r>
          </w:p>
        </w:tc>
        <w:tc>
          <w:tcPr>
            <w:tcW w:w="1320" w:type="dxa"/>
            <w:tcBorders>
              <w:bottom w:val="nil"/>
            </w:tcBorders>
          </w:tcPr>
          <w:p w:rsidR="006354C3" w:rsidRDefault="006354C3">
            <w:pPr>
              <w:pStyle w:val="ConsPlusNormal"/>
              <w:jc w:val="center"/>
            </w:pPr>
            <w:r>
              <w:t>размер недополученных доходов</w:t>
            </w:r>
          </w:p>
        </w:tc>
        <w:tc>
          <w:tcPr>
            <w:tcW w:w="1134" w:type="dxa"/>
            <w:tcBorders>
              <w:bottom w:val="nil"/>
            </w:tcBorders>
          </w:tcPr>
          <w:p w:rsidR="006354C3" w:rsidRDefault="006354C3">
            <w:pPr>
              <w:pStyle w:val="ConsPlusNormal"/>
              <w:jc w:val="center"/>
            </w:pPr>
            <w:r>
              <w:t>доходы</w:t>
            </w:r>
          </w:p>
        </w:tc>
        <w:tc>
          <w:tcPr>
            <w:tcW w:w="1247" w:type="dxa"/>
            <w:tcBorders>
              <w:bottom w:val="nil"/>
            </w:tcBorders>
          </w:tcPr>
          <w:p w:rsidR="006354C3" w:rsidRDefault="006354C3">
            <w:pPr>
              <w:pStyle w:val="ConsPlusNormal"/>
              <w:jc w:val="center"/>
            </w:pPr>
            <w:r>
              <w:t>расходы</w:t>
            </w:r>
          </w:p>
        </w:tc>
        <w:tc>
          <w:tcPr>
            <w:tcW w:w="1247" w:type="dxa"/>
            <w:tcBorders>
              <w:bottom w:val="nil"/>
            </w:tcBorders>
          </w:tcPr>
          <w:p w:rsidR="006354C3" w:rsidRDefault="006354C3">
            <w:pPr>
              <w:pStyle w:val="ConsPlusNormal"/>
              <w:jc w:val="center"/>
            </w:pPr>
            <w:r>
              <w:t>размер недополученных доходов</w:t>
            </w:r>
          </w:p>
        </w:tc>
        <w:tc>
          <w:tcPr>
            <w:tcW w:w="1247" w:type="dxa"/>
            <w:tcBorders>
              <w:bottom w:val="nil"/>
            </w:tcBorders>
          </w:tcPr>
          <w:p w:rsidR="006354C3" w:rsidRDefault="006354C3">
            <w:pPr>
              <w:pStyle w:val="ConsPlusNormal"/>
              <w:jc w:val="center"/>
            </w:pPr>
            <w:r>
              <w:t>доходы</w:t>
            </w:r>
          </w:p>
        </w:tc>
        <w:tc>
          <w:tcPr>
            <w:tcW w:w="1247" w:type="dxa"/>
            <w:tcBorders>
              <w:bottom w:val="nil"/>
            </w:tcBorders>
          </w:tcPr>
          <w:p w:rsidR="006354C3" w:rsidRDefault="006354C3">
            <w:pPr>
              <w:pStyle w:val="ConsPlusNormal"/>
              <w:jc w:val="center"/>
            </w:pPr>
            <w:r>
              <w:t>расходы</w:t>
            </w:r>
          </w:p>
        </w:tc>
        <w:tc>
          <w:tcPr>
            <w:tcW w:w="1320" w:type="dxa"/>
            <w:tcBorders>
              <w:bottom w:val="nil"/>
            </w:tcBorders>
          </w:tcPr>
          <w:p w:rsidR="006354C3" w:rsidRDefault="006354C3">
            <w:pPr>
              <w:pStyle w:val="ConsPlusNormal"/>
              <w:jc w:val="center"/>
            </w:pPr>
            <w:r>
              <w:t>размер недополученных доходов</w:t>
            </w:r>
          </w:p>
        </w:tc>
      </w:tr>
      <w:tr w:rsidR="006354C3">
        <w:tblPrEx>
          <w:tblBorders>
            <w:insideH w:val="nil"/>
          </w:tblBorders>
        </w:tblPrEx>
        <w:tc>
          <w:tcPr>
            <w:tcW w:w="13546" w:type="dxa"/>
            <w:gridSpan w:val="10"/>
            <w:tcBorders>
              <w:top w:val="nil"/>
            </w:tcBorders>
          </w:tcPr>
          <w:p w:rsidR="006354C3" w:rsidRDefault="006354C3">
            <w:pPr>
              <w:pStyle w:val="ConsPlusNormal"/>
              <w:jc w:val="both"/>
            </w:pPr>
            <w:r>
              <w:t xml:space="preserve">(в ред. </w:t>
            </w:r>
            <w:hyperlink r:id="rId29" w:history="1">
              <w:r>
                <w:rPr>
                  <w:color w:val="0000FF"/>
                </w:rPr>
                <w:t>постановления</w:t>
              </w:r>
            </w:hyperlink>
            <w:r>
              <w:t xml:space="preserve"> Правительства Архангельской области от 14.11.2016 N 467-пп)</w:t>
            </w:r>
          </w:p>
        </w:tc>
      </w:tr>
      <w:tr w:rsidR="006354C3">
        <w:tc>
          <w:tcPr>
            <w:tcW w:w="2268" w:type="dxa"/>
          </w:tcPr>
          <w:p w:rsidR="006354C3" w:rsidRDefault="006354C3">
            <w:pPr>
              <w:pStyle w:val="ConsPlusNormal"/>
            </w:pPr>
            <w:r>
              <w:t>Воздушный</w:t>
            </w:r>
          </w:p>
        </w:tc>
        <w:tc>
          <w:tcPr>
            <w:tcW w:w="1155" w:type="dxa"/>
          </w:tcPr>
          <w:p w:rsidR="006354C3" w:rsidRDefault="006354C3">
            <w:pPr>
              <w:pStyle w:val="ConsPlusNormal"/>
              <w:jc w:val="center"/>
            </w:pPr>
            <w:r>
              <w:t>82150</w:t>
            </w:r>
          </w:p>
        </w:tc>
        <w:tc>
          <w:tcPr>
            <w:tcW w:w="1361" w:type="dxa"/>
          </w:tcPr>
          <w:p w:rsidR="006354C3" w:rsidRDefault="006354C3">
            <w:pPr>
              <w:pStyle w:val="ConsPlusNormal"/>
              <w:jc w:val="center"/>
            </w:pPr>
            <w:r>
              <w:t>162939,1</w:t>
            </w:r>
          </w:p>
        </w:tc>
        <w:tc>
          <w:tcPr>
            <w:tcW w:w="1320" w:type="dxa"/>
          </w:tcPr>
          <w:p w:rsidR="006354C3" w:rsidRDefault="006354C3">
            <w:pPr>
              <w:pStyle w:val="ConsPlusNormal"/>
              <w:jc w:val="center"/>
            </w:pPr>
            <w:r>
              <w:t>80789</w:t>
            </w:r>
          </w:p>
        </w:tc>
        <w:tc>
          <w:tcPr>
            <w:tcW w:w="1134" w:type="dxa"/>
          </w:tcPr>
          <w:p w:rsidR="006354C3" w:rsidRDefault="006354C3">
            <w:pPr>
              <w:pStyle w:val="ConsPlusNormal"/>
              <w:jc w:val="center"/>
            </w:pPr>
            <w:r>
              <w:t>86231</w:t>
            </w:r>
          </w:p>
        </w:tc>
        <w:tc>
          <w:tcPr>
            <w:tcW w:w="1247" w:type="dxa"/>
          </w:tcPr>
          <w:p w:rsidR="006354C3" w:rsidRDefault="006354C3">
            <w:pPr>
              <w:pStyle w:val="ConsPlusNormal"/>
              <w:jc w:val="center"/>
            </w:pPr>
            <w:r>
              <w:t>166872</w:t>
            </w:r>
          </w:p>
        </w:tc>
        <w:tc>
          <w:tcPr>
            <w:tcW w:w="1247" w:type="dxa"/>
          </w:tcPr>
          <w:p w:rsidR="006354C3" w:rsidRDefault="006354C3">
            <w:pPr>
              <w:pStyle w:val="ConsPlusNormal"/>
              <w:jc w:val="center"/>
            </w:pPr>
            <w:r>
              <w:t>80641</w:t>
            </w:r>
          </w:p>
        </w:tc>
        <w:tc>
          <w:tcPr>
            <w:tcW w:w="1247" w:type="dxa"/>
          </w:tcPr>
          <w:p w:rsidR="006354C3" w:rsidRDefault="006354C3">
            <w:pPr>
              <w:pStyle w:val="ConsPlusNormal"/>
              <w:jc w:val="center"/>
            </w:pPr>
            <w:r>
              <w:t>103193</w:t>
            </w:r>
          </w:p>
        </w:tc>
        <w:tc>
          <w:tcPr>
            <w:tcW w:w="1247" w:type="dxa"/>
          </w:tcPr>
          <w:p w:rsidR="006354C3" w:rsidRDefault="006354C3">
            <w:pPr>
              <w:pStyle w:val="ConsPlusNormal"/>
              <w:jc w:val="center"/>
            </w:pPr>
            <w:r>
              <w:t>189008</w:t>
            </w:r>
          </w:p>
        </w:tc>
        <w:tc>
          <w:tcPr>
            <w:tcW w:w="1320" w:type="dxa"/>
          </w:tcPr>
          <w:p w:rsidR="006354C3" w:rsidRDefault="006354C3">
            <w:pPr>
              <w:pStyle w:val="ConsPlusNormal"/>
              <w:jc w:val="center"/>
            </w:pPr>
            <w:r>
              <w:t>85815</w:t>
            </w:r>
          </w:p>
        </w:tc>
      </w:tr>
      <w:tr w:rsidR="006354C3">
        <w:tc>
          <w:tcPr>
            <w:tcW w:w="2268" w:type="dxa"/>
          </w:tcPr>
          <w:p w:rsidR="006354C3" w:rsidRDefault="006354C3">
            <w:pPr>
              <w:pStyle w:val="ConsPlusNormal"/>
            </w:pPr>
            <w:r>
              <w:t>Водный</w:t>
            </w:r>
          </w:p>
        </w:tc>
        <w:tc>
          <w:tcPr>
            <w:tcW w:w="1155" w:type="dxa"/>
          </w:tcPr>
          <w:p w:rsidR="006354C3" w:rsidRDefault="006354C3">
            <w:pPr>
              <w:pStyle w:val="ConsPlusNormal"/>
              <w:jc w:val="center"/>
            </w:pPr>
            <w:r>
              <w:t>31808</w:t>
            </w:r>
          </w:p>
        </w:tc>
        <w:tc>
          <w:tcPr>
            <w:tcW w:w="1361" w:type="dxa"/>
          </w:tcPr>
          <w:p w:rsidR="006354C3" w:rsidRDefault="006354C3">
            <w:pPr>
              <w:pStyle w:val="ConsPlusNormal"/>
              <w:jc w:val="center"/>
            </w:pPr>
            <w:r>
              <w:t>121593</w:t>
            </w:r>
          </w:p>
        </w:tc>
        <w:tc>
          <w:tcPr>
            <w:tcW w:w="1320" w:type="dxa"/>
          </w:tcPr>
          <w:p w:rsidR="006354C3" w:rsidRDefault="006354C3">
            <w:pPr>
              <w:pStyle w:val="ConsPlusNormal"/>
              <w:jc w:val="center"/>
            </w:pPr>
            <w:r>
              <w:t>89785</w:t>
            </w:r>
          </w:p>
        </w:tc>
        <w:tc>
          <w:tcPr>
            <w:tcW w:w="1134" w:type="dxa"/>
          </w:tcPr>
          <w:p w:rsidR="006354C3" w:rsidRDefault="006354C3">
            <w:pPr>
              <w:pStyle w:val="ConsPlusNormal"/>
              <w:jc w:val="center"/>
            </w:pPr>
            <w:r>
              <w:t>37463</w:t>
            </w:r>
          </w:p>
        </w:tc>
        <w:tc>
          <w:tcPr>
            <w:tcW w:w="1247" w:type="dxa"/>
          </w:tcPr>
          <w:p w:rsidR="006354C3" w:rsidRDefault="006354C3">
            <w:pPr>
              <w:pStyle w:val="ConsPlusNormal"/>
              <w:jc w:val="center"/>
            </w:pPr>
            <w:r>
              <w:t>126567</w:t>
            </w:r>
          </w:p>
        </w:tc>
        <w:tc>
          <w:tcPr>
            <w:tcW w:w="1247" w:type="dxa"/>
          </w:tcPr>
          <w:p w:rsidR="006354C3" w:rsidRDefault="006354C3">
            <w:pPr>
              <w:pStyle w:val="ConsPlusNormal"/>
              <w:jc w:val="center"/>
            </w:pPr>
            <w:r>
              <w:t>89104</w:t>
            </w:r>
          </w:p>
        </w:tc>
        <w:tc>
          <w:tcPr>
            <w:tcW w:w="1247" w:type="dxa"/>
          </w:tcPr>
          <w:p w:rsidR="006354C3" w:rsidRDefault="006354C3">
            <w:pPr>
              <w:pStyle w:val="ConsPlusNormal"/>
              <w:jc w:val="center"/>
            </w:pPr>
            <w:r>
              <w:t>46209</w:t>
            </w:r>
          </w:p>
        </w:tc>
        <w:tc>
          <w:tcPr>
            <w:tcW w:w="1247" w:type="dxa"/>
          </w:tcPr>
          <w:p w:rsidR="006354C3" w:rsidRDefault="006354C3">
            <w:pPr>
              <w:pStyle w:val="ConsPlusNormal"/>
              <w:jc w:val="center"/>
            </w:pPr>
            <w:r>
              <w:t>131501</w:t>
            </w:r>
          </w:p>
        </w:tc>
        <w:tc>
          <w:tcPr>
            <w:tcW w:w="1320" w:type="dxa"/>
          </w:tcPr>
          <w:p w:rsidR="006354C3" w:rsidRDefault="006354C3">
            <w:pPr>
              <w:pStyle w:val="ConsPlusNormal"/>
              <w:jc w:val="center"/>
            </w:pPr>
            <w:r>
              <w:t>85292</w:t>
            </w:r>
          </w:p>
        </w:tc>
      </w:tr>
      <w:tr w:rsidR="006354C3">
        <w:tc>
          <w:tcPr>
            <w:tcW w:w="2268" w:type="dxa"/>
          </w:tcPr>
          <w:p w:rsidR="006354C3" w:rsidRDefault="006354C3">
            <w:pPr>
              <w:pStyle w:val="ConsPlusNormal"/>
              <w:jc w:val="both"/>
            </w:pPr>
            <w:r>
              <w:t>Железнодорожный</w:t>
            </w:r>
          </w:p>
        </w:tc>
        <w:tc>
          <w:tcPr>
            <w:tcW w:w="1155" w:type="dxa"/>
          </w:tcPr>
          <w:p w:rsidR="006354C3" w:rsidRDefault="006354C3">
            <w:pPr>
              <w:pStyle w:val="ConsPlusNormal"/>
              <w:jc w:val="center"/>
            </w:pPr>
            <w:r>
              <w:t>105145</w:t>
            </w:r>
          </w:p>
        </w:tc>
        <w:tc>
          <w:tcPr>
            <w:tcW w:w="1361" w:type="dxa"/>
          </w:tcPr>
          <w:p w:rsidR="006354C3" w:rsidRDefault="006354C3">
            <w:pPr>
              <w:pStyle w:val="ConsPlusNormal"/>
              <w:jc w:val="center"/>
            </w:pPr>
            <w:r>
              <w:t>492373</w:t>
            </w:r>
          </w:p>
        </w:tc>
        <w:tc>
          <w:tcPr>
            <w:tcW w:w="1320" w:type="dxa"/>
          </w:tcPr>
          <w:p w:rsidR="006354C3" w:rsidRDefault="006354C3">
            <w:pPr>
              <w:pStyle w:val="ConsPlusNormal"/>
              <w:jc w:val="center"/>
            </w:pPr>
            <w:r>
              <w:t>387228</w:t>
            </w:r>
          </w:p>
        </w:tc>
        <w:tc>
          <w:tcPr>
            <w:tcW w:w="1134" w:type="dxa"/>
          </w:tcPr>
          <w:p w:rsidR="006354C3" w:rsidRDefault="006354C3">
            <w:pPr>
              <w:pStyle w:val="ConsPlusNormal"/>
              <w:jc w:val="center"/>
            </w:pPr>
            <w:r>
              <w:t>217098</w:t>
            </w:r>
          </w:p>
        </w:tc>
        <w:tc>
          <w:tcPr>
            <w:tcW w:w="1247" w:type="dxa"/>
          </w:tcPr>
          <w:p w:rsidR="006354C3" w:rsidRDefault="006354C3">
            <w:pPr>
              <w:pStyle w:val="ConsPlusNormal"/>
              <w:jc w:val="center"/>
            </w:pPr>
            <w:r>
              <w:t>431524</w:t>
            </w:r>
          </w:p>
        </w:tc>
        <w:tc>
          <w:tcPr>
            <w:tcW w:w="1247" w:type="dxa"/>
          </w:tcPr>
          <w:p w:rsidR="006354C3" w:rsidRDefault="006354C3">
            <w:pPr>
              <w:pStyle w:val="ConsPlusNormal"/>
              <w:jc w:val="center"/>
            </w:pPr>
            <w:r>
              <w:t>214426</w:t>
            </w:r>
          </w:p>
        </w:tc>
        <w:tc>
          <w:tcPr>
            <w:tcW w:w="1247" w:type="dxa"/>
          </w:tcPr>
          <w:p w:rsidR="006354C3" w:rsidRDefault="006354C3">
            <w:pPr>
              <w:pStyle w:val="ConsPlusNormal"/>
              <w:jc w:val="center"/>
            </w:pPr>
            <w:r>
              <w:t>236231</w:t>
            </w:r>
          </w:p>
        </w:tc>
        <w:tc>
          <w:tcPr>
            <w:tcW w:w="1247" w:type="dxa"/>
          </w:tcPr>
          <w:p w:rsidR="006354C3" w:rsidRDefault="006354C3">
            <w:pPr>
              <w:pStyle w:val="ConsPlusNormal"/>
              <w:jc w:val="center"/>
            </w:pPr>
            <w:r>
              <w:t>419132</w:t>
            </w:r>
          </w:p>
        </w:tc>
        <w:tc>
          <w:tcPr>
            <w:tcW w:w="1320" w:type="dxa"/>
          </w:tcPr>
          <w:p w:rsidR="006354C3" w:rsidRDefault="006354C3">
            <w:pPr>
              <w:pStyle w:val="ConsPlusNormal"/>
              <w:jc w:val="center"/>
            </w:pPr>
            <w:r>
              <w:t>182901</w:t>
            </w:r>
          </w:p>
        </w:tc>
      </w:tr>
      <w:tr w:rsidR="006354C3">
        <w:tc>
          <w:tcPr>
            <w:tcW w:w="2268" w:type="dxa"/>
          </w:tcPr>
          <w:p w:rsidR="006354C3" w:rsidRDefault="006354C3">
            <w:pPr>
              <w:pStyle w:val="ConsPlusNormal"/>
            </w:pPr>
            <w:r>
              <w:t>Автомобильный</w:t>
            </w:r>
          </w:p>
        </w:tc>
        <w:tc>
          <w:tcPr>
            <w:tcW w:w="1155" w:type="dxa"/>
          </w:tcPr>
          <w:p w:rsidR="006354C3" w:rsidRDefault="006354C3">
            <w:pPr>
              <w:pStyle w:val="ConsPlusNormal"/>
              <w:jc w:val="center"/>
            </w:pPr>
            <w:r>
              <w:t>165535</w:t>
            </w:r>
          </w:p>
        </w:tc>
        <w:tc>
          <w:tcPr>
            <w:tcW w:w="1361" w:type="dxa"/>
          </w:tcPr>
          <w:p w:rsidR="006354C3" w:rsidRDefault="006354C3">
            <w:pPr>
              <w:pStyle w:val="ConsPlusNormal"/>
              <w:jc w:val="center"/>
            </w:pPr>
            <w:r>
              <w:t>227089</w:t>
            </w:r>
          </w:p>
        </w:tc>
        <w:tc>
          <w:tcPr>
            <w:tcW w:w="1320" w:type="dxa"/>
          </w:tcPr>
          <w:p w:rsidR="006354C3" w:rsidRDefault="006354C3">
            <w:pPr>
              <w:pStyle w:val="ConsPlusNormal"/>
              <w:jc w:val="center"/>
            </w:pPr>
            <w:r>
              <w:t>61554</w:t>
            </w:r>
          </w:p>
        </w:tc>
        <w:tc>
          <w:tcPr>
            <w:tcW w:w="1134" w:type="dxa"/>
          </w:tcPr>
          <w:p w:rsidR="006354C3" w:rsidRDefault="006354C3">
            <w:pPr>
              <w:pStyle w:val="ConsPlusNormal"/>
              <w:jc w:val="center"/>
            </w:pPr>
            <w:r>
              <w:t>157060</w:t>
            </w:r>
          </w:p>
        </w:tc>
        <w:tc>
          <w:tcPr>
            <w:tcW w:w="1247" w:type="dxa"/>
          </w:tcPr>
          <w:p w:rsidR="006354C3" w:rsidRDefault="006354C3">
            <w:pPr>
              <w:pStyle w:val="ConsPlusNormal"/>
              <w:jc w:val="center"/>
            </w:pPr>
            <w:r>
              <w:t>186472</w:t>
            </w:r>
          </w:p>
        </w:tc>
        <w:tc>
          <w:tcPr>
            <w:tcW w:w="1247" w:type="dxa"/>
          </w:tcPr>
          <w:p w:rsidR="006354C3" w:rsidRDefault="006354C3">
            <w:pPr>
              <w:pStyle w:val="ConsPlusNormal"/>
              <w:jc w:val="center"/>
            </w:pPr>
            <w:r>
              <w:t>29412</w:t>
            </w:r>
          </w:p>
        </w:tc>
        <w:tc>
          <w:tcPr>
            <w:tcW w:w="1247" w:type="dxa"/>
          </w:tcPr>
          <w:p w:rsidR="006354C3" w:rsidRDefault="006354C3">
            <w:pPr>
              <w:pStyle w:val="ConsPlusNormal"/>
              <w:jc w:val="center"/>
            </w:pPr>
            <w:r>
              <w:t>181481</w:t>
            </w:r>
          </w:p>
        </w:tc>
        <w:tc>
          <w:tcPr>
            <w:tcW w:w="1247" w:type="dxa"/>
          </w:tcPr>
          <w:p w:rsidR="006354C3" w:rsidRDefault="006354C3">
            <w:pPr>
              <w:pStyle w:val="ConsPlusNormal"/>
              <w:jc w:val="center"/>
            </w:pPr>
            <w:r>
              <w:t>224746</w:t>
            </w:r>
          </w:p>
        </w:tc>
        <w:tc>
          <w:tcPr>
            <w:tcW w:w="1320" w:type="dxa"/>
          </w:tcPr>
          <w:p w:rsidR="006354C3" w:rsidRDefault="006354C3">
            <w:pPr>
              <w:pStyle w:val="ConsPlusNormal"/>
              <w:jc w:val="center"/>
            </w:pPr>
            <w:r>
              <w:t>43265</w:t>
            </w:r>
          </w:p>
        </w:tc>
      </w:tr>
    </w:tbl>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both"/>
      </w:pPr>
    </w:p>
    <w:p w:rsidR="006354C3" w:rsidRDefault="006354C3">
      <w:pPr>
        <w:pStyle w:val="ConsPlusNormal"/>
        <w:ind w:firstLine="540"/>
        <w:jc w:val="both"/>
      </w:pPr>
      <w:r>
        <w:t>Низкая платежеспособность населения Архангельской области является основной причиной для сдерживания роста тарифов.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w:t>
      </w:r>
    </w:p>
    <w:p w:rsidR="006354C3" w:rsidRDefault="006354C3">
      <w:pPr>
        <w:pStyle w:val="ConsPlusNormal"/>
        <w:spacing w:before="220"/>
        <w:ind w:firstLine="540"/>
        <w:jc w:val="both"/>
      </w:pPr>
      <w:proofErr w:type="gramStart"/>
      <w:r>
        <w:t>В связи с ограниченными возможностями областного бюджета объемы средств субсидий, направляемых на возмещение недополученных доходов от регулирования тарифов на перевозки пассажиров в пригородном сообщении, в предыдущих годах были приняты в размерах финансирования железнодорожного транспорта ниже экономически обоснованных, расходы на компенсацию недополученных доходов от государственного регулирования тарифов на автомобильном транспорте в межмуниципальном и пригородном сообщении совсем не предусматривались.</w:t>
      </w:r>
      <w:proofErr w:type="gramEnd"/>
    </w:p>
    <w:p w:rsidR="006354C3" w:rsidRDefault="006354C3">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Объем субсидий ниже экономически </w:t>
      </w:r>
      <w:proofErr w:type="gramStart"/>
      <w:r>
        <w:t>обоснованного</w:t>
      </w:r>
      <w:proofErr w:type="gramEnd"/>
      <w:r>
        <w:t xml:space="preserve"> может привести к дополнительному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w:t>
      </w:r>
    </w:p>
    <w:p w:rsidR="006354C3" w:rsidRDefault="006354C3">
      <w:pPr>
        <w:pStyle w:val="ConsPlusNormal"/>
        <w:spacing w:before="220"/>
        <w:ind w:firstLine="540"/>
        <w:jc w:val="both"/>
      </w:pPr>
      <w:r>
        <w:t>В целях повышения доступности оказания транспортных услуг населению требуется:</w:t>
      </w:r>
    </w:p>
    <w:p w:rsidR="006354C3" w:rsidRDefault="006354C3">
      <w:pPr>
        <w:pStyle w:val="ConsPlusNormal"/>
        <w:spacing w:before="220"/>
        <w:ind w:firstLine="540"/>
        <w:jc w:val="both"/>
      </w:pPr>
      <w:r>
        <w:t>1) проведение гибкой тарифной политики в данной сфере;</w:t>
      </w:r>
    </w:p>
    <w:p w:rsidR="006354C3" w:rsidRDefault="006354C3">
      <w:pPr>
        <w:pStyle w:val="ConsPlusNormal"/>
        <w:spacing w:before="220"/>
        <w:ind w:firstLine="540"/>
        <w:jc w:val="both"/>
      </w:pPr>
      <w:r>
        <w:t>2) выработка иных мер государственного регулирования, направленных на устойчивое функционирование транспортных организаций.</w:t>
      </w:r>
    </w:p>
    <w:p w:rsidR="006354C3" w:rsidRDefault="006354C3">
      <w:pPr>
        <w:pStyle w:val="ConsPlusNormal"/>
        <w:jc w:val="both"/>
      </w:pPr>
    </w:p>
    <w:p w:rsidR="006354C3" w:rsidRDefault="006354C3">
      <w:pPr>
        <w:pStyle w:val="ConsPlusNormal"/>
        <w:jc w:val="center"/>
        <w:outlineLvl w:val="2"/>
      </w:pPr>
      <w:r>
        <w:t>2.3. Механизм реализации мероприятий подпрограммы N 1</w:t>
      </w:r>
    </w:p>
    <w:p w:rsidR="006354C3" w:rsidRDefault="006354C3">
      <w:pPr>
        <w:pStyle w:val="ConsPlusNormal"/>
        <w:jc w:val="both"/>
      </w:pPr>
    </w:p>
    <w:p w:rsidR="006354C3" w:rsidRDefault="006354C3">
      <w:pPr>
        <w:pStyle w:val="ConsPlusNormal"/>
        <w:ind w:firstLine="540"/>
        <w:jc w:val="both"/>
      </w:pPr>
      <w:r>
        <w:t xml:space="preserve">Реализация мероприятий по </w:t>
      </w:r>
      <w:hyperlink w:anchor="P1574" w:history="1">
        <w:r>
          <w:rPr>
            <w:color w:val="0000FF"/>
          </w:rPr>
          <w:t>пунктам 1.1</w:t>
        </w:r>
      </w:hyperlink>
      <w:r>
        <w:t xml:space="preserve"> - </w:t>
      </w:r>
      <w:hyperlink w:anchor="P1574" w:history="1">
        <w:r>
          <w:rPr>
            <w:color w:val="0000FF"/>
          </w:rPr>
          <w:t>1.4</w:t>
        </w:r>
      </w:hyperlink>
      <w:r>
        <w:t xml:space="preserve"> перечня мероприятий подпрограммы N 1 (приложение N 2 к государственной программе) осуществляется министерством транспорта.</w:t>
      </w:r>
    </w:p>
    <w:p w:rsidR="006354C3" w:rsidRDefault="006354C3">
      <w:pPr>
        <w:pStyle w:val="ConsPlusNormal"/>
        <w:jc w:val="both"/>
      </w:pPr>
      <w:r>
        <w:t xml:space="preserve">(в ред. постановлений Правительства Архангельской области от 28.04.2015 </w:t>
      </w:r>
      <w:hyperlink r:id="rId31" w:history="1">
        <w:r>
          <w:rPr>
            <w:color w:val="0000FF"/>
          </w:rPr>
          <w:t>N 152-пп</w:t>
        </w:r>
      </w:hyperlink>
      <w:r>
        <w:t xml:space="preserve">, от 21.07.2015 </w:t>
      </w:r>
      <w:hyperlink r:id="rId32" w:history="1">
        <w:r>
          <w:rPr>
            <w:color w:val="0000FF"/>
          </w:rPr>
          <w:t>N 304-пп</w:t>
        </w:r>
      </w:hyperlink>
      <w:r>
        <w:t xml:space="preserve">, от 15.12.2015 </w:t>
      </w:r>
      <w:hyperlink r:id="rId33" w:history="1">
        <w:r>
          <w:rPr>
            <w:color w:val="0000FF"/>
          </w:rPr>
          <w:t>N 541-пп</w:t>
        </w:r>
      </w:hyperlink>
      <w:r>
        <w:t>)</w:t>
      </w:r>
    </w:p>
    <w:p w:rsidR="006354C3" w:rsidRDefault="006354C3">
      <w:pPr>
        <w:pStyle w:val="ConsPlusNormal"/>
        <w:spacing w:before="220"/>
        <w:ind w:firstLine="540"/>
        <w:jc w:val="both"/>
      </w:pPr>
      <w:proofErr w:type="gramStart"/>
      <w:r>
        <w:t xml:space="preserve">В рамках реализации данных мероприятий из областного бюджета предоставляются субсидии юридическим лицам, индивидуальным предпринимателям на компенсацию недополученных доходов, связанных с государственным регулированием тарифов на перевозки пассажиров и багажа, в соответствии с положениями Гражданского </w:t>
      </w:r>
      <w:hyperlink r:id="rId34" w:history="1">
        <w:r>
          <w:rPr>
            <w:color w:val="0000FF"/>
          </w:rPr>
          <w:t>кодекса</w:t>
        </w:r>
      </w:hyperlink>
      <w:r>
        <w:t xml:space="preserve"> Российской Федерации (далее - Гражданский кодекс), </w:t>
      </w:r>
      <w:hyperlink r:id="rId35" w:history="1">
        <w:r>
          <w:rPr>
            <w:color w:val="0000FF"/>
          </w:rPr>
          <w:t>статьей 78</w:t>
        </w:r>
      </w:hyperlink>
      <w:r>
        <w:t xml:space="preserve"> Бюджетного кодекса Российской Федерации (далее - Бюджетный кодекс) и порядком предоставления субсидий на возмещение недополученных доходов, возникающих в результате государственного</w:t>
      </w:r>
      <w:proofErr w:type="gramEnd"/>
      <w:r>
        <w:t xml:space="preserve"> регулирования тарифов на перевозку пассажиров и багажа, утверждаемым постановлением Правительства Архангельской области.</w:t>
      </w:r>
    </w:p>
    <w:p w:rsidR="006354C3" w:rsidRDefault="006354C3">
      <w:pPr>
        <w:pStyle w:val="ConsPlusNormal"/>
        <w:jc w:val="both"/>
      </w:pPr>
      <w:r>
        <w:t xml:space="preserve">(в ред. </w:t>
      </w:r>
      <w:hyperlink r:id="rId36"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В рамках </w:t>
      </w:r>
      <w:hyperlink w:anchor="P1574" w:history="1">
        <w:r>
          <w:rPr>
            <w:color w:val="0000FF"/>
          </w:rPr>
          <w:t>мероприятия 1.3</w:t>
        </w:r>
      </w:hyperlink>
      <w:r>
        <w:t xml:space="preserve"> перечня мероприятий подпрограммы N 1 (приложение N 2 к государственной программе) также предоставляются субсидии на компенсацию потерь в доходах, возникающих в результате предоставления 50-процентной скидки на проезд железнодорожным транспортом общего </w:t>
      </w:r>
      <w:proofErr w:type="gramStart"/>
      <w:r>
        <w:t>пользования</w:t>
      </w:r>
      <w:proofErr w:type="gramEnd"/>
      <w:r>
        <w:t xml:space="preserve"> в пригородном сообщении обучающимся и воспитанникам общеобразовательных организаций старше семи лет, обучающимся очной формы обучения образовательных организаций среднего профессионального и высшего образования, в соответствии с порядком, утверждаемым постановлением Правительства Архангельской области.</w:t>
      </w:r>
    </w:p>
    <w:p w:rsidR="006354C3" w:rsidRDefault="006354C3">
      <w:pPr>
        <w:pStyle w:val="ConsPlusNormal"/>
        <w:spacing w:before="220"/>
        <w:ind w:firstLine="540"/>
        <w:jc w:val="both"/>
      </w:pPr>
      <w:proofErr w:type="gramStart"/>
      <w:r>
        <w:t xml:space="preserve">В рамках </w:t>
      </w:r>
      <w:hyperlink w:anchor="P1574" w:history="1">
        <w:r>
          <w:rPr>
            <w:color w:val="0000FF"/>
          </w:rPr>
          <w:t>мероприятия 1.4</w:t>
        </w:r>
      </w:hyperlink>
      <w:r>
        <w:t xml:space="preserve"> перечня мероприятий подпрограммы N 1 (приложение N 2 к </w:t>
      </w:r>
      <w:r>
        <w:lastRenderedPageBreak/>
        <w:t xml:space="preserve">государственной программе) предоставляются субсидии на возмещение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1941 - 1945 годов в соответствии с порядком, утверждаемым областным </w:t>
      </w:r>
      <w:hyperlink r:id="rId37" w:history="1">
        <w:r>
          <w:rPr>
            <w:color w:val="0000FF"/>
          </w:rPr>
          <w:t>законом</w:t>
        </w:r>
      </w:hyperlink>
      <w:r>
        <w:t xml:space="preserve"> Архангельской области</w:t>
      </w:r>
      <w:proofErr w:type="gramEnd"/>
      <w:r>
        <w:t xml:space="preserve"> об областном бюджете на 2015 год и на плановый период 2016 и 2017 годов.</w:t>
      </w:r>
    </w:p>
    <w:p w:rsidR="006354C3" w:rsidRDefault="006354C3">
      <w:pPr>
        <w:pStyle w:val="ConsPlusNormal"/>
        <w:jc w:val="both"/>
      </w:pPr>
      <w:r>
        <w:t xml:space="preserve">(абзац введен </w:t>
      </w:r>
      <w:hyperlink r:id="rId38" w:history="1">
        <w:r>
          <w:rPr>
            <w:color w:val="0000FF"/>
          </w:rPr>
          <w:t>постановлением</w:t>
        </w:r>
      </w:hyperlink>
      <w:r>
        <w:t xml:space="preserve"> Правительства Архангельской области от 28.04.2015 N 152-пп; в ред. </w:t>
      </w:r>
      <w:hyperlink r:id="rId39" w:history="1">
        <w:r>
          <w:rPr>
            <w:color w:val="0000FF"/>
          </w:rPr>
          <w:t>постановления</w:t>
        </w:r>
      </w:hyperlink>
      <w:r>
        <w:t xml:space="preserve"> Правительства Архангельской области от 16.06.2015 N 229-пп)</w:t>
      </w:r>
    </w:p>
    <w:p w:rsidR="006354C3" w:rsidRDefault="006354C3">
      <w:pPr>
        <w:pStyle w:val="ConsPlusNormal"/>
        <w:spacing w:before="220"/>
        <w:ind w:firstLine="540"/>
        <w:jc w:val="both"/>
      </w:pPr>
      <w:proofErr w:type="gramStart"/>
      <w:r>
        <w:t xml:space="preserve">Реализация </w:t>
      </w:r>
      <w:hyperlink w:anchor="P1574" w:history="1">
        <w:r>
          <w:rPr>
            <w:color w:val="0000FF"/>
          </w:rPr>
          <w:t>мероприятия 2.1</w:t>
        </w:r>
      </w:hyperlink>
      <w:r>
        <w:t xml:space="preserve"> перечня мероприятий подпрограммы N 1 (приложение N 2 к государственной программе) в 2014 году осуществлялась путем предоставления из областного бюджета субвенции на осуществление органами государственной власти Ненецкого автономного округа полномочия по организации транспортного обслуживания населения в соответствии с </w:t>
      </w:r>
      <w:hyperlink r:id="rId40" w:history="1">
        <w:r>
          <w:rPr>
            <w:color w:val="0000FF"/>
          </w:rPr>
          <w:t>Договором</w:t>
        </w:r>
      </w:hyperlink>
      <w:r>
        <w:t xml:space="preserve"> между органами государственной власти Архангельской области и Ненецкого автономного округа об осуществлении полномочия Архангельской области по организации транспортного</w:t>
      </w:r>
      <w:proofErr w:type="gramEnd"/>
      <w:r>
        <w:t xml:space="preserve"> обслуживания населения, утвержденным областным законом от 4 июня 2012 года N 476-31-ОЗ.</w:t>
      </w:r>
    </w:p>
    <w:p w:rsidR="006354C3" w:rsidRDefault="006354C3">
      <w:pPr>
        <w:pStyle w:val="ConsPlusNormal"/>
        <w:jc w:val="both"/>
      </w:pPr>
      <w:r>
        <w:t xml:space="preserve">(в ред. постановлений Правительства Архангельской области от 28.04.2015 </w:t>
      </w:r>
      <w:hyperlink r:id="rId41" w:history="1">
        <w:r>
          <w:rPr>
            <w:color w:val="0000FF"/>
          </w:rPr>
          <w:t>N 152-пп</w:t>
        </w:r>
      </w:hyperlink>
      <w:r>
        <w:t xml:space="preserve">, от 16.06.2015 </w:t>
      </w:r>
      <w:hyperlink r:id="rId42" w:history="1">
        <w:r>
          <w:rPr>
            <w:color w:val="0000FF"/>
          </w:rPr>
          <w:t>N 229-пп</w:t>
        </w:r>
      </w:hyperlink>
      <w:r>
        <w:t>)</w:t>
      </w:r>
    </w:p>
    <w:p w:rsidR="006354C3" w:rsidRDefault="006354C3">
      <w:pPr>
        <w:pStyle w:val="ConsPlusNormal"/>
        <w:spacing w:before="220"/>
        <w:ind w:firstLine="540"/>
        <w:jc w:val="both"/>
      </w:pPr>
      <w:proofErr w:type="gramStart"/>
      <w:r>
        <w:t xml:space="preserve">Реализация мероприятия </w:t>
      </w:r>
      <w:hyperlink w:anchor="P1574" w:history="1">
        <w:r>
          <w:rPr>
            <w:color w:val="0000FF"/>
          </w:rPr>
          <w:t>пункта 2.1</w:t>
        </w:r>
      </w:hyperlink>
      <w:r>
        <w:t xml:space="preserve"> перечня мероприятий подпрограммы N 1 (приложение N 2 к указанной государственной программе) начиная с 1 января 2015 года приостановлена в соответствии с </w:t>
      </w:r>
      <w:hyperlink r:id="rId43" w:history="1">
        <w:r>
          <w:rPr>
            <w:color w:val="0000FF"/>
          </w:rPr>
          <w:t>Договором</w:t>
        </w:r>
      </w:hyperlink>
      <w:r>
        <w:t xml:space="preserve">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законом от 20 июня 2014 года N 138-9-ОЗ.</w:t>
      </w:r>
      <w:proofErr w:type="gramEnd"/>
    </w:p>
    <w:p w:rsidR="006354C3" w:rsidRDefault="006354C3">
      <w:pPr>
        <w:pStyle w:val="ConsPlusNormal"/>
        <w:jc w:val="both"/>
      </w:pPr>
      <w:r>
        <w:t xml:space="preserve">(абзац введен </w:t>
      </w:r>
      <w:hyperlink r:id="rId44" w:history="1">
        <w:r>
          <w:rPr>
            <w:color w:val="0000FF"/>
          </w:rPr>
          <w:t>постановлением</w:t>
        </w:r>
      </w:hyperlink>
      <w:r>
        <w:t xml:space="preserve"> Правительства Архангельской области от 16.06.2015 N 229-пп)</w:t>
      </w:r>
    </w:p>
    <w:p w:rsidR="006354C3" w:rsidRDefault="006354C3">
      <w:pPr>
        <w:pStyle w:val="ConsPlusNormal"/>
        <w:spacing w:before="220"/>
        <w:ind w:firstLine="540"/>
        <w:jc w:val="both"/>
      </w:pPr>
      <w:r>
        <w:t>В рамках реализации мероприятий министерство транспорта:</w:t>
      </w:r>
    </w:p>
    <w:p w:rsidR="006354C3" w:rsidRDefault="006354C3">
      <w:pPr>
        <w:pStyle w:val="ConsPlusNormal"/>
        <w:jc w:val="both"/>
      </w:pPr>
      <w:r>
        <w:t xml:space="preserve">(в ред. постановлений Правительства Архангельской области от 21.07.2015 </w:t>
      </w:r>
      <w:hyperlink r:id="rId45" w:history="1">
        <w:r>
          <w:rPr>
            <w:color w:val="0000FF"/>
          </w:rPr>
          <w:t>N 304-пп</w:t>
        </w:r>
      </w:hyperlink>
      <w:r>
        <w:t xml:space="preserve">, от 15.12.2015 </w:t>
      </w:r>
      <w:hyperlink r:id="rId46" w:history="1">
        <w:r>
          <w:rPr>
            <w:color w:val="0000FF"/>
          </w:rPr>
          <w:t>N 541-пп</w:t>
        </w:r>
      </w:hyperlink>
      <w:r>
        <w:t>)</w:t>
      </w:r>
    </w:p>
    <w:p w:rsidR="006354C3" w:rsidRDefault="006354C3">
      <w:pPr>
        <w:pStyle w:val="ConsPlusNormal"/>
        <w:spacing w:before="220"/>
        <w:ind w:firstLine="540"/>
        <w:jc w:val="both"/>
      </w:pPr>
      <w:r>
        <w:t>заключает договоры с юридическими лицами, индивидуальными предпринимателями об осуществлении перевозок пассажиров и багажа и о предоставлении субсидий на возмещение недополученных доходов, возникающих в результате государственного регулирования тарифов на перевозку пассажиров и багажа;</w:t>
      </w:r>
    </w:p>
    <w:p w:rsidR="006354C3" w:rsidRDefault="006354C3">
      <w:pPr>
        <w:pStyle w:val="ConsPlusNormal"/>
        <w:jc w:val="both"/>
      </w:pPr>
      <w:r>
        <w:t xml:space="preserve">(в ред. </w:t>
      </w:r>
      <w:hyperlink r:id="rId47"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абзац исключен. - </w:t>
      </w:r>
      <w:hyperlink r:id="rId48" w:history="1">
        <w:r>
          <w:rPr>
            <w:color w:val="0000FF"/>
          </w:rPr>
          <w:t>Постановление</w:t>
        </w:r>
      </w:hyperlink>
      <w:r>
        <w:t xml:space="preserve"> Правительства Архангельской области от 16.06.2015 N 229-пп;</w:t>
      </w:r>
    </w:p>
    <w:p w:rsidR="006354C3" w:rsidRDefault="006354C3">
      <w:pPr>
        <w:pStyle w:val="ConsPlusNormal"/>
        <w:spacing w:before="220"/>
        <w:ind w:firstLine="540"/>
        <w:jc w:val="both"/>
      </w:pPr>
      <w:r>
        <w:t>предоставляет субсидии на возмещение недополученных доходов, возникающих в результате государственного регулирования тарифов на перевозку пассажиров и багажа;</w:t>
      </w:r>
    </w:p>
    <w:p w:rsidR="006354C3" w:rsidRDefault="006354C3">
      <w:pPr>
        <w:pStyle w:val="ConsPlusNormal"/>
        <w:jc w:val="both"/>
      </w:pPr>
      <w:r>
        <w:t xml:space="preserve">(в ред. </w:t>
      </w:r>
      <w:hyperlink r:id="rId49" w:history="1">
        <w:r>
          <w:rPr>
            <w:color w:val="0000FF"/>
          </w:rPr>
          <w:t>постановления</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абзац исключен. - </w:t>
      </w:r>
      <w:hyperlink r:id="rId50" w:history="1">
        <w:r>
          <w:rPr>
            <w:color w:val="0000FF"/>
          </w:rPr>
          <w:t>Постановление</w:t>
        </w:r>
      </w:hyperlink>
      <w:r>
        <w:t xml:space="preserve"> Правительства Архангельской области от 16.06.2015 N 229-пп.</w:t>
      </w:r>
    </w:p>
    <w:p w:rsidR="006354C3" w:rsidRDefault="0032425A">
      <w:pPr>
        <w:pStyle w:val="ConsPlusNormal"/>
        <w:spacing w:before="220"/>
        <w:ind w:firstLine="540"/>
        <w:jc w:val="both"/>
      </w:pPr>
      <w:hyperlink w:anchor="P7728" w:history="1">
        <w:r w:rsidR="006354C3">
          <w:rPr>
            <w:color w:val="0000FF"/>
          </w:rPr>
          <w:t>Ресурсное обеспечение</w:t>
        </w:r>
      </w:hyperlink>
      <w:r w:rsidR="006354C3">
        <w:t xml:space="preserve"> реализации подпрограммы N 1 за счет средств областного бюджета представлено в приложении N 3 к государственной программе.</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1 представлен в приложении N 2 к государственной программе.</w:t>
      </w:r>
    </w:p>
    <w:p w:rsidR="006354C3" w:rsidRDefault="006354C3">
      <w:pPr>
        <w:pStyle w:val="ConsPlusNormal"/>
        <w:jc w:val="both"/>
      </w:pPr>
    </w:p>
    <w:p w:rsidR="007607A8" w:rsidRDefault="007607A8">
      <w:pPr>
        <w:pStyle w:val="ConsPlusNormal"/>
        <w:jc w:val="center"/>
        <w:outlineLvl w:val="2"/>
      </w:pPr>
      <w:bookmarkStart w:id="2" w:name="P320"/>
      <w:bookmarkEnd w:id="2"/>
    </w:p>
    <w:p w:rsidR="006354C3" w:rsidRDefault="006354C3">
      <w:pPr>
        <w:pStyle w:val="ConsPlusNormal"/>
        <w:jc w:val="center"/>
        <w:outlineLvl w:val="2"/>
      </w:pPr>
      <w:r>
        <w:lastRenderedPageBreak/>
        <w:t>2.4. ПАСПОРТ</w:t>
      </w:r>
    </w:p>
    <w:p w:rsidR="006354C3" w:rsidRDefault="006354C3">
      <w:pPr>
        <w:pStyle w:val="ConsPlusNormal"/>
        <w:jc w:val="center"/>
      </w:pPr>
      <w:r>
        <w:t xml:space="preserve">подпрограммы N 2 "Развитие </w:t>
      </w:r>
      <w:proofErr w:type="gramStart"/>
      <w:r>
        <w:t>общественного</w:t>
      </w:r>
      <w:proofErr w:type="gramEnd"/>
      <w:r>
        <w:t xml:space="preserve"> пассажирского</w:t>
      </w:r>
    </w:p>
    <w:p w:rsidR="006354C3" w:rsidRDefault="006354C3">
      <w:pPr>
        <w:pStyle w:val="ConsPlusNormal"/>
        <w:jc w:val="center"/>
      </w:pPr>
      <w:r>
        <w:t>транспорта и транспортной инфраструктуры</w:t>
      </w:r>
    </w:p>
    <w:p w:rsidR="006354C3" w:rsidRDefault="006354C3">
      <w:pPr>
        <w:pStyle w:val="ConsPlusNormal"/>
        <w:jc w:val="center"/>
      </w:pPr>
      <w:r>
        <w:t>Архангельской области"</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6354C3">
        <w:tc>
          <w:tcPr>
            <w:tcW w:w="2438" w:type="dxa"/>
          </w:tcPr>
          <w:p w:rsidR="006354C3" w:rsidRDefault="006354C3">
            <w:pPr>
              <w:pStyle w:val="ConsPlusNormal"/>
            </w:pPr>
            <w:r>
              <w:t>Наименование подпрограммы</w:t>
            </w:r>
          </w:p>
        </w:tc>
        <w:tc>
          <w:tcPr>
            <w:tcW w:w="6633" w:type="dxa"/>
          </w:tcPr>
          <w:p w:rsidR="006354C3" w:rsidRDefault="006354C3">
            <w:pPr>
              <w:pStyle w:val="ConsPlusNormal"/>
            </w:pPr>
            <w:r>
              <w:t xml:space="preserve">"Развитие </w:t>
            </w:r>
            <w:proofErr w:type="gramStart"/>
            <w:r>
              <w:t>общественного</w:t>
            </w:r>
            <w:proofErr w:type="gramEnd"/>
            <w:r>
              <w:t xml:space="preserve"> пассажирского транспорта и транспортной инфраструктуры Архангельской области" (далее - подпрограмма N 2)</w:t>
            </w:r>
          </w:p>
        </w:tc>
      </w:tr>
      <w:tr w:rsidR="006354C3">
        <w:tblPrEx>
          <w:tblBorders>
            <w:insideH w:val="nil"/>
          </w:tblBorders>
        </w:tblPrEx>
        <w:tc>
          <w:tcPr>
            <w:tcW w:w="2438" w:type="dxa"/>
            <w:tcBorders>
              <w:bottom w:val="nil"/>
            </w:tcBorders>
          </w:tcPr>
          <w:p w:rsidR="006354C3" w:rsidRDefault="006354C3">
            <w:pPr>
              <w:pStyle w:val="ConsPlusNormal"/>
            </w:pPr>
            <w:r>
              <w:t>Ответственный исполнитель подпрограммы</w:t>
            </w:r>
          </w:p>
        </w:tc>
        <w:tc>
          <w:tcPr>
            <w:tcW w:w="6633" w:type="dxa"/>
            <w:tcBorders>
              <w:bottom w:val="nil"/>
            </w:tcBorders>
          </w:tcPr>
          <w:p w:rsidR="006354C3" w:rsidRDefault="006354C3">
            <w:pPr>
              <w:pStyle w:val="ConsPlusNormal"/>
            </w:pPr>
            <w:r>
              <w:t>министерство транспорта</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постановлений Правительства Архангельской области от 21.07.2015 </w:t>
            </w:r>
            <w:hyperlink r:id="rId51" w:history="1">
              <w:r>
                <w:rPr>
                  <w:color w:val="0000FF"/>
                </w:rPr>
                <w:t>N 304-пп</w:t>
              </w:r>
            </w:hyperlink>
            <w:r>
              <w:t xml:space="preserve">, от 15.12.2015 </w:t>
            </w:r>
            <w:hyperlink r:id="rId52" w:history="1">
              <w:r>
                <w:rPr>
                  <w:color w:val="0000FF"/>
                </w:rPr>
                <w:t>N 541-пп</w:t>
              </w:r>
            </w:hyperlink>
            <w:r>
              <w:t>)</w:t>
            </w:r>
          </w:p>
        </w:tc>
      </w:tr>
      <w:tr w:rsidR="006354C3">
        <w:tc>
          <w:tcPr>
            <w:tcW w:w="2438" w:type="dxa"/>
          </w:tcPr>
          <w:p w:rsidR="006354C3" w:rsidRDefault="006354C3">
            <w:pPr>
              <w:pStyle w:val="ConsPlusNormal"/>
            </w:pPr>
            <w:r>
              <w:t>Соисполнители подпрограммы</w:t>
            </w:r>
          </w:p>
        </w:tc>
        <w:tc>
          <w:tcPr>
            <w:tcW w:w="6633" w:type="dxa"/>
          </w:tcPr>
          <w:p w:rsidR="006354C3" w:rsidRDefault="006354C3">
            <w:pPr>
              <w:pStyle w:val="ConsPlusNormal"/>
            </w:pPr>
            <w:r>
              <w:t>нет</w:t>
            </w:r>
          </w:p>
        </w:tc>
      </w:tr>
      <w:tr w:rsidR="006354C3">
        <w:tc>
          <w:tcPr>
            <w:tcW w:w="2438" w:type="dxa"/>
          </w:tcPr>
          <w:p w:rsidR="006354C3" w:rsidRDefault="006354C3">
            <w:pPr>
              <w:pStyle w:val="ConsPlusNormal"/>
            </w:pPr>
            <w:r>
              <w:t>Участники подпрограммы</w:t>
            </w:r>
          </w:p>
        </w:tc>
        <w:tc>
          <w:tcPr>
            <w:tcW w:w="6633" w:type="dxa"/>
          </w:tcPr>
          <w:p w:rsidR="006354C3" w:rsidRDefault="006354C3">
            <w:pPr>
              <w:pStyle w:val="ConsPlusNormal"/>
            </w:pPr>
            <w:r>
              <w:t>органы местного самоуправления муниципальных районов и городских округов Архангельской области (далее - органы местного самоуправления)</w:t>
            </w:r>
          </w:p>
        </w:tc>
      </w:tr>
      <w:tr w:rsidR="006354C3">
        <w:tc>
          <w:tcPr>
            <w:tcW w:w="2438" w:type="dxa"/>
          </w:tcPr>
          <w:p w:rsidR="006354C3" w:rsidRDefault="006354C3">
            <w:pPr>
              <w:pStyle w:val="ConsPlusNormal"/>
            </w:pPr>
            <w:r>
              <w:t>Цель подпрограммы</w:t>
            </w:r>
          </w:p>
        </w:tc>
        <w:tc>
          <w:tcPr>
            <w:tcW w:w="6633" w:type="dxa"/>
          </w:tcPr>
          <w:p w:rsidR="006354C3" w:rsidRDefault="006354C3">
            <w:pPr>
              <w:pStyle w:val="ConsPlusNormal"/>
            </w:pPr>
            <w:r>
              <w:t xml:space="preserve">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 </w:t>
            </w:r>
            <w:hyperlink w:anchor="P847" w:history="1">
              <w:r>
                <w:rPr>
                  <w:color w:val="0000FF"/>
                </w:rPr>
                <w:t>Перечень</w:t>
              </w:r>
            </w:hyperlink>
            <w:r>
              <w:t xml:space="preserve"> целевых показателей подпрограммы N 2 приведен в приложении N 1 к государственной программе</w:t>
            </w:r>
          </w:p>
        </w:tc>
      </w:tr>
      <w:tr w:rsidR="006354C3">
        <w:tblPrEx>
          <w:tblBorders>
            <w:insideH w:val="nil"/>
          </w:tblBorders>
        </w:tblPrEx>
        <w:tc>
          <w:tcPr>
            <w:tcW w:w="2438" w:type="dxa"/>
            <w:tcBorders>
              <w:bottom w:val="nil"/>
            </w:tcBorders>
          </w:tcPr>
          <w:p w:rsidR="006354C3" w:rsidRDefault="006354C3">
            <w:pPr>
              <w:pStyle w:val="ConsPlusNormal"/>
            </w:pPr>
            <w:r>
              <w:t>Задачи подпрограммы</w:t>
            </w:r>
          </w:p>
        </w:tc>
        <w:tc>
          <w:tcPr>
            <w:tcW w:w="6633" w:type="dxa"/>
            <w:tcBorders>
              <w:bottom w:val="nil"/>
            </w:tcBorders>
          </w:tcPr>
          <w:p w:rsidR="006354C3" w:rsidRDefault="0032425A">
            <w:pPr>
              <w:pStyle w:val="ConsPlusNormal"/>
            </w:pPr>
            <w:hyperlink w:anchor="P1574" w:history="1">
              <w:r w:rsidR="006354C3">
                <w:rPr>
                  <w:color w:val="0000FF"/>
                </w:rPr>
                <w:t>задача N 1</w:t>
              </w:r>
            </w:hyperlink>
            <w:r w:rsidR="006354C3">
              <w:t xml:space="preserve"> - создание пассажирской транспортной инфраструктуры, обеспечивающей безопасность и высокое качество пассажирских перевозок;</w:t>
            </w:r>
          </w:p>
        </w:tc>
      </w:tr>
      <w:tr w:rsidR="006354C3">
        <w:tblPrEx>
          <w:tblBorders>
            <w:insideH w:val="nil"/>
          </w:tblBorders>
        </w:tblPrEx>
        <w:tc>
          <w:tcPr>
            <w:tcW w:w="2438" w:type="dxa"/>
            <w:tcBorders>
              <w:top w:val="nil"/>
              <w:bottom w:val="nil"/>
            </w:tcBorders>
          </w:tcPr>
          <w:p w:rsidR="006354C3" w:rsidRDefault="006354C3">
            <w:pPr>
              <w:pStyle w:val="ConsPlusNormal"/>
            </w:pPr>
          </w:p>
        </w:tc>
        <w:tc>
          <w:tcPr>
            <w:tcW w:w="6633" w:type="dxa"/>
            <w:tcBorders>
              <w:top w:val="nil"/>
              <w:bottom w:val="nil"/>
            </w:tcBorders>
          </w:tcPr>
          <w:p w:rsidR="006354C3" w:rsidRDefault="0032425A">
            <w:pPr>
              <w:pStyle w:val="ConsPlusNormal"/>
            </w:pPr>
            <w:hyperlink w:anchor="P1574" w:history="1">
              <w:r w:rsidR="006354C3">
                <w:rPr>
                  <w:color w:val="0000FF"/>
                </w:rPr>
                <w:t>задача N 2</w:t>
              </w:r>
            </w:hyperlink>
            <w:r w:rsidR="006354C3">
              <w:t xml:space="preserve"> - обновление </w:t>
            </w:r>
            <w:proofErr w:type="gramStart"/>
            <w:r w:rsidR="006354C3">
              <w:t>пассажирского</w:t>
            </w:r>
            <w:proofErr w:type="gramEnd"/>
            <w:r w:rsidR="006354C3">
              <w:t xml:space="preserve"> транспорта и обеспечение устойчивой, безопасной работы транспортных средств</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w:t>
            </w:r>
            <w:hyperlink r:id="rId53" w:history="1">
              <w:r>
                <w:rPr>
                  <w:color w:val="0000FF"/>
                </w:rPr>
                <w:t>постановления</w:t>
              </w:r>
            </w:hyperlink>
            <w:r>
              <w:t xml:space="preserve"> Правительства Архангельской области от 11.03.2014 N 95-пп)</w:t>
            </w:r>
          </w:p>
        </w:tc>
      </w:tr>
      <w:tr w:rsidR="006354C3">
        <w:tc>
          <w:tcPr>
            <w:tcW w:w="2438" w:type="dxa"/>
          </w:tcPr>
          <w:p w:rsidR="006354C3" w:rsidRDefault="006354C3">
            <w:pPr>
              <w:pStyle w:val="ConsPlusNormal"/>
            </w:pPr>
            <w:r>
              <w:t>Сроки и этапы реализации подпрограммы</w:t>
            </w:r>
          </w:p>
        </w:tc>
        <w:tc>
          <w:tcPr>
            <w:tcW w:w="6633" w:type="dxa"/>
          </w:tcPr>
          <w:p w:rsidR="006354C3" w:rsidRDefault="006354C3">
            <w:pPr>
              <w:pStyle w:val="ConsPlusNormal"/>
            </w:pPr>
            <w:r>
              <w:t>2014 - 2020 годы.</w:t>
            </w:r>
          </w:p>
          <w:p w:rsidR="006354C3" w:rsidRDefault="006354C3">
            <w:pPr>
              <w:pStyle w:val="ConsPlusNormal"/>
            </w:pPr>
            <w:r>
              <w:t>Подпрограмма N 2 реализуется в один этап</w:t>
            </w:r>
          </w:p>
        </w:tc>
      </w:tr>
      <w:tr w:rsidR="006354C3">
        <w:tblPrEx>
          <w:tblBorders>
            <w:insideH w:val="nil"/>
          </w:tblBorders>
        </w:tblPrEx>
        <w:tc>
          <w:tcPr>
            <w:tcW w:w="2438" w:type="dxa"/>
            <w:tcBorders>
              <w:bottom w:val="nil"/>
            </w:tcBorders>
          </w:tcPr>
          <w:p w:rsidR="006354C3" w:rsidRDefault="006354C3">
            <w:pPr>
              <w:pStyle w:val="ConsPlusNormal"/>
            </w:pPr>
            <w:r>
              <w:t>Объемы</w:t>
            </w:r>
          </w:p>
          <w:p w:rsidR="006354C3" w:rsidRDefault="006354C3">
            <w:pPr>
              <w:pStyle w:val="ConsPlusNormal"/>
            </w:pPr>
            <w:r>
              <w:t>и источники финансирования подпрограммы</w:t>
            </w:r>
          </w:p>
        </w:tc>
        <w:tc>
          <w:tcPr>
            <w:tcW w:w="6633" w:type="dxa"/>
            <w:tcBorders>
              <w:bottom w:val="nil"/>
            </w:tcBorders>
          </w:tcPr>
          <w:p w:rsidR="006354C3" w:rsidRDefault="006354C3">
            <w:pPr>
              <w:pStyle w:val="ConsPlusNormal"/>
            </w:pPr>
            <w:r>
              <w:t>общий объем финансирования - 2 974 401,2 тыс. рублей,</w:t>
            </w:r>
          </w:p>
          <w:p w:rsidR="006354C3" w:rsidRDefault="006354C3">
            <w:pPr>
              <w:pStyle w:val="ConsPlusNormal"/>
            </w:pPr>
            <w:r>
              <w:t>в том числе:</w:t>
            </w:r>
          </w:p>
          <w:p w:rsidR="006354C3" w:rsidRDefault="006354C3">
            <w:pPr>
              <w:pStyle w:val="ConsPlusNormal"/>
            </w:pPr>
            <w:r>
              <w:t>средства федерального бюджета - 100 000,0 тыс. рублей;</w:t>
            </w:r>
          </w:p>
          <w:p w:rsidR="006354C3" w:rsidRDefault="006354C3">
            <w:pPr>
              <w:pStyle w:val="ConsPlusNormal"/>
            </w:pPr>
            <w:r>
              <w:t>средства областного бюджета - 2 723 535,6 тыс. рублей;</w:t>
            </w:r>
          </w:p>
          <w:p w:rsidR="006354C3" w:rsidRDefault="006354C3">
            <w:pPr>
              <w:pStyle w:val="ConsPlusNormal"/>
            </w:pPr>
            <w:r>
              <w:t>средства местных бюджетов - 147 774,6 тыс. рублей;</w:t>
            </w:r>
          </w:p>
          <w:p w:rsidR="006354C3" w:rsidRDefault="006354C3">
            <w:pPr>
              <w:pStyle w:val="ConsPlusNormal"/>
            </w:pPr>
            <w:r>
              <w:t>внебюджетные средства - 3 091,0 тыс. рублей</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w:t>
            </w:r>
            <w:hyperlink r:id="rId54"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6354C3" w:rsidRDefault="006354C3">
      <w:pPr>
        <w:pStyle w:val="ConsPlusNormal"/>
        <w:jc w:val="center"/>
        <w:outlineLvl w:val="2"/>
      </w:pPr>
      <w:r>
        <w:lastRenderedPageBreak/>
        <w:t>2.5. Характеристика сферы реализации подпрограммы N 2,</w:t>
      </w:r>
    </w:p>
    <w:p w:rsidR="006354C3" w:rsidRDefault="006354C3">
      <w:pPr>
        <w:pStyle w:val="ConsPlusNormal"/>
        <w:jc w:val="center"/>
      </w:pPr>
      <w:r>
        <w:t>описание основных проблем</w:t>
      </w:r>
    </w:p>
    <w:p w:rsidR="006354C3" w:rsidRDefault="006354C3">
      <w:pPr>
        <w:pStyle w:val="ConsPlusNormal"/>
        <w:jc w:val="both"/>
      </w:pPr>
    </w:p>
    <w:p w:rsidR="006354C3" w:rsidRDefault="006354C3">
      <w:pPr>
        <w:pStyle w:val="ConsPlusNormal"/>
        <w:ind w:firstLine="540"/>
        <w:jc w:val="both"/>
      </w:pPr>
      <w:r>
        <w:t>Доступ к безопасным и качественным транспортным услугам оказывает влияние на качество жизни населения и развитие производства, бизнеса и социальной сферы Архангельской области.</w:t>
      </w:r>
    </w:p>
    <w:p w:rsidR="006354C3" w:rsidRDefault="006354C3">
      <w:pPr>
        <w:pStyle w:val="ConsPlusNormal"/>
        <w:spacing w:before="220"/>
        <w:ind w:firstLine="540"/>
        <w:jc w:val="both"/>
      </w:pPr>
      <w:r>
        <w:t>Несмотря на благоприятные тенденции в работе отдельных видов транспорта, транспортная система не в полной мере отвечает существующим потребностям развития Архангельской области.</w:t>
      </w:r>
    </w:p>
    <w:p w:rsidR="006354C3" w:rsidRDefault="006354C3">
      <w:pPr>
        <w:pStyle w:val="ConsPlusNormal"/>
        <w:spacing w:before="220"/>
        <w:ind w:firstLine="540"/>
        <w:jc w:val="both"/>
      </w:pPr>
      <w:r>
        <w:t>Экономический рост Архангельской области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w:t>
      </w:r>
    </w:p>
    <w:p w:rsidR="006354C3" w:rsidRDefault="006354C3">
      <w:pPr>
        <w:pStyle w:val="ConsPlusNormal"/>
        <w:spacing w:before="220"/>
        <w:ind w:firstLine="540"/>
        <w:jc w:val="both"/>
      </w:pPr>
      <w:r>
        <w:t>Износ основных производственных фондов транспорта по отдельным группам достиг критических показателей.</w:t>
      </w:r>
    </w:p>
    <w:p w:rsidR="006354C3" w:rsidRDefault="006354C3">
      <w:pPr>
        <w:pStyle w:val="ConsPlusNormal"/>
        <w:spacing w:before="220"/>
        <w:ind w:firstLine="540"/>
        <w:jc w:val="both"/>
      </w:pPr>
      <w:r>
        <w:t>Средний возраст автобусов, осуществляющих пассажирские перевозки, составляет 8,3 года при нормативном сроке эксплуатации автобуса - не более 10 лет.</w:t>
      </w:r>
    </w:p>
    <w:p w:rsidR="006354C3" w:rsidRDefault="006354C3">
      <w:pPr>
        <w:pStyle w:val="ConsPlusNormal"/>
        <w:spacing w:before="220"/>
        <w:ind w:firstLine="540"/>
        <w:jc w:val="both"/>
      </w:pPr>
      <w:r>
        <w:t xml:space="preserve">На территории Архангельской области практически отсутствует инфраструктура </w:t>
      </w:r>
      <w:proofErr w:type="gramStart"/>
      <w:r>
        <w:t>водного</w:t>
      </w:r>
      <w:proofErr w:type="gramEnd"/>
      <w:r>
        <w:t xml:space="preserve"> транспорта. Так, из 32 остановочных пунктов, расположенных на территории Архангельской области, причалами, соответствующими требованиям безопасности, оборудованы лишь 15 пунктов, что составляет 47 процентов от потребности. Для остальных пунктов требуется изготовление и установка новых причалов.</w:t>
      </w:r>
    </w:p>
    <w:p w:rsidR="006354C3" w:rsidRDefault="006354C3">
      <w:pPr>
        <w:pStyle w:val="ConsPlusNormal"/>
        <w:spacing w:before="220"/>
        <w:ind w:firstLine="540"/>
        <w:jc w:val="both"/>
      </w:pPr>
      <w:r>
        <w:t xml:space="preserve">Как следствие, перевозка пассажиров во </w:t>
      </w:r>
      <w:proofErr w:type="spellStart"/>
      <w:r>
        <w:t>внутримуниципальном</w:t>
      </w:r>
      <w:proofErr w:type="spellEnd"/>
      <w:r>
        <w:t xml:space="preserve">, межмуниципальном и пригородном сообщении в Архангельской области часто производится с нарушением </w:t>
      </w:r>
      <w:hyperlink r:id="rId55" w:history="1">
        <w:r>
          <w:rPr>
            <w:color w:val="0000FF"/>
          </w:rPr>
          <w:t>Правил</w:t>
        </w:r>
      </w:hyperlink>
      <w:r>
        <w:t xml:space="preserve">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года N 72.</w:t>
      </w:r>
    </w:p>
    <w:p w:rsidR="006354C3" w:rsidRDefault="006354C3">
      <w:pPr>
        <w:pStyle w:val="ConsPlusNormal"/>
        <w:spacing w:before="220"/>
        <w:ind w:firstLine="540"/>
        <w:jc w:val="both"/>
      </w:pPr>
      <w:r>
        <w:t>В эксплуатации находятся суда устаревших проектов, которые в большинстве случаев выработали свой ресурс. Средний возраст судов речного и морского флота составляет 33 года при нормативном сроке эксплуатации судна 25 - 30 лет.</w:t>
      </w:r>
    </w:p>
    <w:p w:rsidR="006354C3" w:rsidRDefault="006354C3">
      <w:pPr>
        <w:pStyle w:val="ConsPlusNormal"/>
        <w:spacing w:before="220"/>
        <w:ind w:firstLine="540"/>
        <w:jc w:val="both"/>
      </w:pPr>
      <w:r>
        <w:t>Действующие финансово-</w:t>
      </w:r>
      <w:proofErr w:type="gramStart"/>
      <w:r>
        <w:t>экономические механизмы</w:t>
      </w:r>
      <w:proofErr w:type="gramEnd"/>
      <w:r>
        <w:t xml:space="preserve">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Архангельской области.</w:t>
      </w:r>
    </w:p>
    <w:p w:rsidR="006354C3" w:rsidRDefault="006354C3">
      <w:pPr>
        <w:pStyle w:val="ConsPlusNormal"/>
        <w:spacing w:before="220"/>
        <w:ind w:firstLine="540"/>
        <w:jc w:val="both"/>
      </w:pPr>
      <w:r>
        <w:t>Дальнейшее развитие водного вида транспорта невозможно без решения проблемы дефицита причалов и пристаней, а также без введения в эксплуатацию новых водоизмещающих грузопассажирских теплоходов, способных осуществлять межрегиональные и межмуниципальные речные перевозки, отвечающих условиям эксплуатации на реках Двинского и Печорского бассейнов.</w:t>
      </w:r>
    </w:p>
    <w:p w:rsidR="006354C3" w:rsidRDefault="006354C3">
      <w:pPr>
        <w:pStyle w:val="ConsPlusNormal"/>
        <w:spacing w:before="220"/>
        <w:ind w:firstLine="540"/>
        <w:jc w:val="both"/>
      </w:pPr>
      <w:r>
        <w:t>Остаются актуальными перевозки пассажиров по побережью Белого моря в навигационный период, так как большинство остановочных пунктов действующих морских линий не имеет альтернативных видов сообщения с административным центром Архангельской области и административными центрами муниципальных образований. В настоящее время пассажирские перевозки по Белому морю осуществляет теплоход "</w:t>
      </w:r>
      <w:proofErr w:type="spellStart"/>
      <w:r>
        <w:t>Беломорье</w:t>
      </w:r>
      <w:proofErr w:type="spellEnd"/>
      <w:r>
        <w:t>", принадлежащий обществу с ограниченной ответственностью "Судоходная компания "</w:t>
      </w:r>
      <w:proofErr w:type="spellStart"/>
      <w:r>
        <w:t>Арктикрейд</w:t>
      </w:r>
      <w:proofErr w:type="spellEnd"/>
      <w:r>
        <w:t xml:space="preserve">". Судно 1980 года постройки является грузовым плашкоутом, модернизированным под пассажирские перевозки в 2000 году. Альтернативы данному теплоходу на сегодняшний день не имеется. Данное судно не соответствует современным требованиям к осуществлению морских пассажирских перевозок и, кроме того, полностью выработало свой ресурс. В течение ближайших трех лет для организации </w:t>
      </w:r>
      <w:r>
        <w:lastRenderedPageBreak/>
        <w:t>пассажирских перевозок по Белому морю необходимо строительство нового морского судна.</w:t>
      </w:r>
    </w:p>
    <w:p w:rsidR="006354C3" w:rsidRDefault="006354C3">
      <w:pPr>
        <w:pStyle w:val="ConsPlusNormal"/>
        <w:jc w:val="both"/>
      </w:pPr>
    </w:p>
    <w:p w:rsidR="006354C3" w:rsidRDefault="006354C3">
      <w:pPr>
        <w:pStyle w:val="ConsPlusNormal"/>
        <w:jc w:val="center"/>
        <w:outlineLvl w:val="2"/>
      </w:pPr>
      <w:r>
        <w:t>2.6. Механизм реализации мероприятий подпрограммы N 2</w:t>
      </w:r>
    </w:p>
    <w:p w:rsidR="006354C3" w:rsidRDefault="006354C3">
      <w:pPr>
        <w:pStyle w:val="ConsPlusNormal"/>
        <w:jc w:val="both"/>
      </w:pPr>
    </w:p>
    <w:p w:rsidR="006354C3" w:rsidRDefault="006354C3">
      <w:pPr>
        <w:pStyle w:val="ConsPlusNormal"/>
        <w:ind w:firstLine="540"/>
        <w:jc w:val="both"/>
      </w:pPr>
      <w:r>
        <w:t xml:space="preserve">В рамках реализации мероприятий </w:t>
      </w:r>
      <w:hyperlink w:anchor="P1971" w:history="1">
        <w:r>
          <w:rPr>
            <w:color w:val="0000FF"/>
          </w:rPr>
          <w:t>1.2</w:t>
        </w:r>
      </w:hyperlink>
      <w:r>
        <w:t xml:space="preserve"> - </w:t>
      </w:r>
      <w:hyperlink w:anchor="P1971" w:history="1">
        <w:r>
          <w:rPr>
            <w:color w:val="0000FF"/>
          </w:rPr>
          <w:t>1.7</w:t>
        </w:r>
      </w:hyperlink>
      <w:r>
        <w:t xml:space="preserve">, </w:t>
      </w:r>
      <w:hyperlink w:anchor="P1971" w:history="1">
        <w:r>
          <w:rPr>
            <w:color w:val="0000FF"/>
          </w:rPr>
          <w:t>1.10</w:t>
        </w:r>
      </w:hyperlink>
      <w:r>
        <w:t xml:space="preserve">, </w:t>
      </w:r>
      <w:hyperlink w:anchor="P1971" w:history="1">
        <w:r>
          <w:rPr>
            <w:color w:val="0000FF"/>
          </w:rPr>
          <w:t>2.1</w:t>
        </w:r>
      </w:hyperlink>
      <w:r>
        <w:t xml:space="preserve">, </w:t>
      </w:r>
      <w:hyperlink w:anchor="P1971" w:history="1">
        <w:r>
          <w:rPr>
            <w:color w:val="0000FF"/>
          </w:rPr>
          <w:t>2.2.1</w:t>
        </w:r>
      </w:hyperlink>
      <w:r>
        <w:t xml:space="preserve">, </w:t>
      </w:r>
      <w:hyperlink w:anchor="P1971" w:history="1">
        <w:r>
          <w:rPr>
            <w:color w:val="0000FF"/>
          </w:rPr>
          <w:t>2.2.2</w:t>
        </w:r>
      </w:hyperlink>
      <w:r>
        <w:t xml:space="preserve">, </w:t>
      </w:r>
      <w:hyperlink w:anchor="P1971" w:history="1">
        <w:r>
          <w:rPr>
            <w:color w:val="0000FF"/>
          </w:rPr>
          <w:t>2.2.3</w:t>
        </w:r>
      </w:hyperlink>
      <w:r>
        <w:t xml:space="preserve">, </w:t>
      </w:r>
      <w:hyperlink w:anchor="P1971" w:history="1">
        <w:r>
          <w:rPr>
            <w:color w:val="0000FF"/>
          </w:rPr>
          <w:t>2.2.4</w:t>
        </w:r>
      </w:hyperlink>
      <w:r>
        <w:t xml:space="preserve">, </w:t>
      </w:r>
      <w:hyperlink w:anchor="P1971" w:history="1">
        <w:r>
          <w:rPr>
            <w:color w:val="0000FF"/>
          </w:rPr>
          <w:t>2.4</w:t>
        </w:r>
      </w:hyperlink>
      <w:r>
        <w:t xml:space="preserve"> и </w:t>
      </w:r>
      <w:hyperlink w:anchor="P1971" w:history="1">
        <w:r>
          <w:rPr>
            <w:color w:val="0000FF"/>
          </w:rPr>
          <w:t>2.5</w:t>
        </w:r>
      </w:hyperlink>
      <w:r>
        <w:t xml:space="preserve"> перечня мероприятий подпрограммы N 2 (приложение N 2 к государственной программе) бюджетам муниципальных образований Архангельской области (далее соответственно - местные бюджеты, муниципальные образования) предоставляются субсидии:</w:t>
      </w:r>
    </w:p>
    <w:p w:rsidR="006354C3" w:rsidRDefault="006354C3">
      <w:pPr>
        <w:pStyle w:val="ConsPlusNormal"/>
        <w:jc w:val="both"/>
      </w:pPr>
      <w:r>
        <w:t xml:space="preserve">(в ред. постановлений Правительства Архангельской области от 11.03.2014 </w:t>
      </w:r>
      <w:hyperlink r:id="rId56" w:history="1">
        <w:r>
          <w:rPr>
            <w:color w:val="0000FF"/>
          </w:rPr>
          <w:t>N 95-пп</w:t>
        </w:r>
      </w:hyperlink>
      <w:r>
        <w:t xml:space="preserve">, от 16.06.2015 </w:t>
      </w:r>
      <w:hyperlink r:id="rId57" w:history="1">
        <w:r>
          <w:rPr>
            <w:color w:val="0000FF"/>
          </w:rPr>
          <w:t>N 229-пп</w:t>
        </w:r>
      </w:hyperlink>
      <w:r>
        <w:t xml:space="preserve">, от 20.10.2015 </w:t>
      </w:r>
      <w:hyperlink r:id="rId58" w:history="1">
        <w:r>
          <w:rPr>
            <w:color w:val="0000FF"/>
          </w:rPr>
          <w:t>N 424-пп</w:t>
        </w:r>
      </w:hyperlink>
      <w:r>
        <w:t xml:space="preserve">, от 01.12.2015 </w:t>
      </w:r>
      <w:hyperlink r:id="rId59" w:history="1">
        <w:r>
          <w:rPr>
            <w:color w:val="0000FF"/>
          </w:rPr>
          <w:t>N 487-пп</w:t>
        </w:r>
      </w:hyperlink>
      <w:r>
        <w:t xml:space="preserve">, </w:t>
      </w:r>
      <w:proofErr w:type="gramStart"/>
      <w:r>
        <w:t>от</w:t>
      </w:r>
      <w:proofErr w:type="gramEnd"/>
      <w:r>
        <w:t xml:space="preserve"> 30.12.2016 </w:t>
      </w:r>
      <w:hyperlink r:id="rId60" w:history="1">
        <w:r>
          <w:rPr>
            <w:color w:val="0000FF"/>
          </w:rPr>
          <w:t>N 574-пп</w:t>
        </w:r>
      </w:hyperlink>
      <w:r>
        <w:t xml:space="preserve">, от 22.08.2017 </w:t>
      </w:r>
      <w:hyperlink r:id="rId61" w:history="1">
        <w:r>
          <w:rPr>
            <w:color w:val="0000FF"/>
          </w:rPr>
          <w:t>N 336-пп</w:t>
        </w:r>
      </w:hyperlink>
      <w:r>
        <w:t>)</w:t>
      </w:r>
    </w:p>
    <w:p w:rsidR="006354C3" w:rsidRDefault="006354C3">
      <w:pPr>
        <w:pStyle w:val="ConsPlusNormal"/>
        <w:spacing w:before="220"/>
        <w:ind w:firstLine="540"/>
        <w:jc w:val="both"/>
      </w:pPr>
      <w:r>
        <w:t>на проектирование, строительство и реконструкцию автостанций, автопавильонов и остановочных пунктов в муниципальных образованиях;</w:t>
      </w:r>
    </w:p>
    <w:p w:rsidR="006354C3" w:rsidRDefault="006354C3">
      <w:pPr>
        <w:pStyle w:val="ConsPlusNormal"/>
        <w:spacing w:before="220"/>
        <w:ind w:firstLine="540"/>
        <w:jc w:val="both"/>
      </w:pPr>
      <w:r>
        <w:t>на проектирование и строительство (приобретение) причальных сооружений для остановочных пунктов речных линий на территории муниципальных образований;</w:t>
      </w:r>
    </w:p>
    <w:p w:rsidR="006354C3" w:rsidRDefault="006354C3">
      <w:pPr>
        <w:pStyle w:val="ConsPlusNormal"/>
        <w:spacing w:before="220"/>
        <w:ind w:firstLine="540"/>
        <w:jc w:val="both"/>
      </w:pPr>
      <w:r>
        <w:t>на ремонт асфальтобетонного покрытия площади железнодорожного вокзала г. Котласа;</w:t>
      </w:r>
    </w:p>
    <w:p w:rsidR="006354C3" w:rsidRDefault="006354C3">
      <w:pPr>
        <w:pStyle w:val="ConsPlusNormal"/>
        <w:jc w:val="both"/>
      </w:pPr>
      <w:r>
        <w:t xml:space="preserve">(абзац введен </w:t>
      </w:r>
      <w:hyperlink r:id="rId62" w:history="1">
        <w:r>
          <w:rPr>
            <w:color w:val="0000FF"/>
          </w:rPr>
          <w:t>постановлением</w:t>
        </w:r>
      </w:hyperlink>
      <w:r>
        <w:t xml:space="preserve"> Правительства Архангельской области от 11.03.2014 N 95-пп)</w:t>
      </w:r>
    </w:p>
    <w:p w:rsidR="006354C3" w:rsidRDefault="006354C3">
      <w:pPr>
        <w:pStyle w:val="ConsPlusNormal"/>
        <w:spacing w:before="220"/>
        <w:ind w:firstLine="540"/>
        <w:jc w:val="both"/>
      </w:pPr>
      <w:r>
        <w:t>на проведение капитального ремонта самоходного парома "СП-17" в муниципальном образовании "</w:t>
      </w:r>
      <w:proofErr w:type="spellStart"/>
      <w:r>
        <w:t>Виноградовский</w:t>
      </w:r>
      <w:proofErr w:type="spellEnd"/>
      <w:r>
        <w:t xml:space="preserve"> </w:t>
      </w:r>
      <w:proofErr w:type="gramStart"/>
      <w:r>
        <w:t>муниципальный</w:t>
      </w:r>
      <w:proofErr w:type="gramEnd"/>
      <w:r>
        <w:t xml:space="preserve"> район";</w:t>
      </w:r>
    </w:p>
    <w:p w:rsidR="006354C3" w:rsidRDefault="006354C3">
      <w:pPr>
        <w:pStyle w:val="ConsPlusNormal"/>
        <w:jc w:val="both"/>
      </w:pPr>
      <w:r>
        <w:t xml:space="preserve">(абзац введен </w:t>
      </w:r>
      <w:hyperlink r:id="rId63" w:history="1">
        <w:r>
          <w:rPr>
            <w:color w:val="0000FF"/>
          </w:rPr>
          <w:t>постановлением</w:t>
        </w:r>
      </w:hyperlink>
      <w:r>
        <w:t xml:space="preserve"> Правительства Архангельской области от 11.03.2014 N 95-пп)</w:t>
      </w:r>
    </w:p>
    <w:p w:rsidR="006354C3" w:rsidRDefault="006354C3">
      <w:pPr>
        <w:pStyle w:val="ConsPlusNormal"/>
        <w:spacing w:before="220"/>
        <w:ind w:firstLine="540"/>
        <w:jc w:val="both"/>
      </w:pPr>
      <w:r>
        <w:t>на приобретение автобусов для осуществления регулярных пассажирских перевозок на территории Архангельской области;</w:t>
      </w:r>
    </w:p>
    <w:p w:rsidR="006354C3" w:rsidRDefault="006354C3">
      <w:pPr>
        <w:pStyle w:val="ConsPlusNormal"/>
        <w:spacing w:before="220"/>
        <w:ind w:firstLine="540"/>
        <w:jc w:val="both"/>
      </w:pPr>
      <w:r>
        <w:t>на строительство (приобретение) речных судов для осуществления грузопассажирских перевозок на территории Архангельской области;</w:t>
      </w:r>
    </w:p>
    <w:p w:rsidR="006354C3" w:rsidRDefault="006354C3">
      <w:pPr>
        <w:pStyle w:val="ConsPlusNormal"/>
        <w:spacing w:before="220"/>
        <w:ind w:firstLine="540"/>
        <w:jc w:val="both"/>
      </w:pPr>
      <w:r>
        <w:t xml:space="preserve">на проведение ремонта </w:t>
      </w:r>
      <w:proofErr w:type="spellStart"/>
      <w:r>
        <w:t>плавсредств</w:t>
      </w:r>
      <w:proofErr w:type="spellEnd"/>
      <w:r>
        <w:t xml:space="preserve"> "Мечта" и Д-80 в муниципальном образовании "</w:t>
      </w:r>
      <w:proofErr w:type="gramStart"/>
      <w:r>
        <w:t>Холмогорский</w:t>
      </w:r>
      <w:proofErr w:type="gramEnd"/>
      <w:r>
        <w:t xml:space="preserve"> муниципальный район";</w:t>
      </w:r>
    </w:p>
    <w:p w:rsidR="006354C3" w:rsidRDefault="006354C3">
      <w:pPr>
        <w:pStyle w:val="ConsPlusNormal"/>
        <w:jc w:val="both"/>
      </w:pPr>
      <w:r>
        <w:t xml:space="preserve">(абзац введен </w:t>
      </w:r>
      <w:hyperlink r:id="rId64" w:history="1">
        <w:r>
          <w:rPr>
            <w:color w:val="0000FF"/>
          </w:rPr>
          <w:t>постановлением</w:t>
        </w:r>
      </w:hyperlink>
      <w:r>
        <w:t xml:space="preserve"> Правительства Архангельской области от 22.12.2014 N 574-пп)</w:t>
      </w:r>
    </w:p>
    <w:p w:rsidR="006354C3" w:rsidRDefault="006354C3">
      <w:pPr>
        <w:pStyle w:val="ConsPlusNormal"/>
        <w:spacing w:before="220"/>
        <w:ind w:firstLine="540"/>
        <w:jc w:val="both"/>
      </w:pPr>
      <w:r>
        <w:t>на проведение ремонта и содержание автомобильных дорог общего пользования местного значения муниципального образования "Город Архангельск";</w:t>
      </w:r>
    </w:p>
    <w:p w:rsidR="006354C3" w:rsidRDefault="006354C3">
      <w:pPr>
        <w:pStyle w:val="ConsPlusNormal"/>
        <w:jc w:val="both"/>
      </w:pPr>
      <w:r>
        <w:t xml:space="preserve">(абзац введен </w:t>
      </w:r>
      <w:hyperlink r:id="rId65" w:history="1">
        <w:r>
          <w:rPr>
            <w:color w:val="0000FF"/>
          </w:rPr>
          <w:t>постановлением</w:t>
        </w:r>
      </w:hyperlink>
      <w:r>
        <w:t xml:space="preserve"> Правительства Архангельской области от 16.06.2015 N 229-пп; в ред. </w:t>
      </w:r>
      <w:hyperlink r:id="rId66"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spacing w:before="220"/>
        <w:ind w:firstLine="540"/>
        <w:jc w:val="both"/>
      </w:pPr>
      <w:r>
        <w:t>на содержание и ремонт автомобильных дорог общего пользования местного значения в муниципальном образовании "Северодвинск";</w:t>
      </w:r>
    </w:p>
    <w:p w:rsidR="006354C3" w:rsidRDefault="006354C3">
      <w:pPr>
        <w:pStyle w:val="ConsPlusNormal"/>
        <w:jc w:val="both"/>
      </w:pPr>
      <w:r>
        <w:t xml:space="preserve">(абзац введен </w:t>
      </w:r>
      <w:hyperlink r:id="rId67" w:history="1">
        <w:r>
          <w:rPr>
            <w:color w:val="0000FF"/>
          </w:rPr>
          <w:t>постановлением</w:t>
        </w:r>
      </w:hyperlink>
      <w:r>
        <w:t xml:space="preserve"> Правительства Архангельской области от 20.10.2015 N 424-пп)</w:t>
      </w:r>
    </w:p>
    <w:p w:rsidR="006354C3" w:rsidRDefault="006354C3">
      <w:pPr>
        <w:pStyle w:val="ConsPlusNormal"/>
        <w:spacing w:before="220"/>
        <w:ind w:firstLine="540"/>
        <w:jc w:val="both"/>
      </w:pPr>
      <w:r>
        <w:t>на проведение ремонта автомобильных дорог общего пользования местного значения в муниципальных районах и городских округах Архангельской области;</w:t>
      </w:r>
    </w:p>
    <w:p w:rsidR="006354C3" w:rsidRDefault="006354C3">
      <w:pPr>
        <w:pStyle w:val="ConsPlusNormal"/>
        <w:jc w:val="both"/>
      </w:pPr>
      <w:r>
        <w:t xml:space="preserve">(абзац введен </w:t>
      </w:r>
      <w:hyperlink r:id="rId68" w:history="1">
        <w:r>
          <w:rPr>
            <w:color w:val="0000FF"/>
          </w:rPr>
          <w:t>постановлением</w:t>
        </w:r>
      </w:hyperlink>
      <w:r>
        <w:t xml:space="preserve"> Правительства Архангельской области от 01.12.2015 N 487-пп; в ред. </w:t>
      </w:r>
      <w:hyperlink r:id="rId69" w:history="1">
        <w:r>
          <w:rPr>
            <w:color w:val="0000FF"/>
          </w:rPr>
          <w:t>постановления</w:t>
        </w:r>
      </w:hyperlink>
      <w:r>
        <w:t xml:space="preserve"> Правительства Архангельской области от 07.06.2016 N 200-пп)</w:t>
      </w:r>
    </w:p>
    <w:p w:rsidR="006354C3" w:rsidRDefault="006354C3">
      <w:pPr>
        <w:pStyle w:val="ConsPlusNormal"/>
        <w:spacing w:before="220"/>
        <w:ind w:firstLine="540"/>
        <w:jc w:val="both"/>
      </w:pPr>
      <w:r>
        <w:t xml:space="preserve">на содержание и ремонт инфраструктуры узкоколейной железной дороги пос. </w:t>
      </w:r>
      <w:proofErr w:type="spellStart"/>
      <w:r>
        <w:t>Авнюгский</w:t>
      </w:r>
      <w:proofErr w:type="spellEnd"/>
      <w:r>
        <w:t xml:space="preserve"> - пос. </w:t>
      </w:r>
      <w:proofErr w:type="spellStart"/>
      <w:r>
        <w:t>Поперечка</w:t>
      </w:r>
      <w:proofErr w:type="spellEnd"/>
      <w:r>
        <w:t xml:space="preserve"> в муниципальном образовании "</w:t>
      </w:r>
      <w:proofErr w:type="spellStart"/>
      <w:r>
        <w:t>Верхнетоемский</w:t>
      </w:r>
      <w:proofErr w:type="spellEnd"/>
      <w:r>
        <w:t xml:space="preserve"> муниципальный район";</w:t>
      </w:r>
    </w:p>
    <w:p w:rsidR="006354C3" w:rsidRDefault="006354C3">
      <w:pPr>
        <w:pStyle w:val="ConsPlusNormal"/>
        <w:jc w:val="both"/>
      </w:pPr>
      <w:r>
        <w:t xml:space="preserve">(абзац введен </w:t>
      </w:r>
      <w:hyperlink r:id="rId70" w:history="1">
        <w:r>
          <w:rPr>
            <w:color w:val="0000FF"/>
          </w:rPr>
          <w:t>постановлением</w:t>
        </w:r>
      </w:hyperlink>
      <w:r>
        <w:t xml:space="preserve"> Правительства Архангельской области от 01.12.2015 N 487-пп; в ред. </w:t>
      </w:r>
      <w:hyperlink r:id="rId71" w:history="1">
        <w:r>
          <w:rPr>
            <w:color w:val="0000FF"/>
          </w:rPr>
          <w:t>постановления</w:t>
        </w:r>
      </w:hyperlink>
      <w:r>
        <w:t xml:space="preserve"> Правительства Архангельской области от 13.10.2017 N 421-пп)</w:t>
      </w:r>
    </w:p>
    <w:p w:rsidR="006354C3" w:rsidRDefault="006354C3">
      <w:pPr>
        <w:pStyle w:val="ConsPlusNormal"/>
        <w:spacing w:before="220"/>
        <w:ind w:firstLine="540"/>
        <w:jc w:val="both"/>
      </w:pPr>
      <w:r>
        <w:t>на проектирование и строительство транспортных развязок в муниципальном образовании "Город Архангельск".</w:t>
      </w:r>
    </w:p>
    <w:p w:rsidR="006354C3" w:rsidRDefault="006354C3">
      <w:pPr>
        <w:pStyle w:val="ConsPlusNormal"/>
        <w:jc w:val="both"/>
      </w:pPr>
      <w:r>
        <w:lastRenderedPageBreak/>
        <w:t xml:space="preserve">(абзац введен </w:t>
      </w:r>
      <w:hyperlink r:id="rId72" w:history="1">
        <w:r>
          <w:rPr>
            <w:color w:val="0000FF"/>
          </w:rPr>
          <w:t>постановлением</w:t>
        </w:r>
      </w:hyperlink>
      <w:r>
        <w:t xml:space="preserve"> Правительства Архангельской области от 30.12.2016 N 574-пп)</w:t>
      </w:r>
    </w:p>
    <w:p w:rsidR="006354C3" w:rsidRDefault="006354C3">
      <w:pPr>
        <w:pStyle w:val="ConsPlusNormal"/>
        <w:spacing w:before="220"/>
        <w:ind w:firstLine="540"/>
        <w:jc w:val="both"/>
      </w:pPr>
      <w:proofErr w:type="gramStart"/>
      <w:r>
        <w:t xml:space="preserve">Предоставление средств областного бюджета местным бюджетам на реализацию мероприятий </w:t>
      </w:r>
      <w:hyperlink w:anchor="P1971" w:history="1">
        <w:r>
          <w:rPr>
            <w:color w:val="0000FF"/>
          </w:rPr>
          <w:t>1.2</w:t>
        </w:r>
      </w:hyperlink>
      <w:r>
        <w:t xml:space="preserve">, </w:t>
      </w:r>
      <w:hyperlink w:anchor="P1971" w:history="1">
        <w:r>
          <w:rPr>
            <w:color w:val="0000FF"/>
          </w:rPr>
          <w:t>1.10</w:t>
        </w:r>
      </w:hyperlink>
      <w:r>
        <w:t xml:space="preserve">, </w:t>
      </w:r>
      <w:hyperlink w:anchor="P1971" w:history="1">
        <w:r>
          <w:rPr>
            <w:color w:val="0000FF"/>
          </w:rPr>
          <w:t>2.2.1</w:t>
        </w:r>
      </w:hyperlink>
      <w:r>
        <w:t xml:space="preserve">, </w:t>
      </w:r>
      <w:hyperlink w:anchor="P1971" w:history="1">
        <w:r>
          <w:rPr>
            <w:color w:val="0000FF"/>
          </w:rPr>
          <w:t>2.2.2</w:t>
        </w:r>
      </w:hyperlink>
      <w:r>
        <w:t xml:space="preserve">, </w:t>
      </w:r>
      <w:hyperlink w:anchor="P1971" w:history="1">
        <w:r>
          <w:rPr>
            <w:color w:val="0000FF"/>
          </w:rPr>
          <w:t>2.2.3</w:t>
        </w:r>
      </w:hyperlink>
      <w:r>
        <w:t xml:space="preserve">, </w:t>
      </w:r>
      <w:hyperlink w:anchor="P1971" w:history="1">
        <w:r>
          <w:rPr>
            <w:color w:val="0000FF"/>
          </w:rPr>
          <w:t>2.2.4</w:t>
        </w:r>
      </w:hyperlink>
      <w:r>
        <w:t xml:space="preserve"> осуществляется на условиях </w:t>
      </w:r>
      <w:proofErr w:type="spellStart"/>
      <w:r>
        <w:t>софинансирования</w:t>
      </w:r>
      <w:proofErr w:type="spellEnd"/>
      <w:r>
        <w:t xml:space="preserve"> в соответствии с порядками предоставления субсидий на указанные цели, утверждаемыми постановлениями Правительства Архангельской области, или в соответствии с </w:t>
      </w:r>
      <w:hyperlink r:id="rId73" w:history="1">
        <w:r>
          <w:rPr>
            <w:color w:val="0000FF"/>
          </w:rPr>
          <w:t>Порядком</w:t>
        </w:r>
      </w:hyperlink>
      <w: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roofErr w:type="gramEnd"/>
    </w:p>
    <w:p w:rsidR="006354C3" w:rsidRDefault="006354C3">
      <w:pPr>
        <w:pStyle w:val="ConsPlusNormal"/>
        <w:jc w:val="both"/>
      </w:pPr>
      <w:r>
        <w:t xml:space="preserve">(в ред. постановлений Правительства Архангельской области от 11.03.2014 </w:t>
      </w:r>
      <w:hyperlink r:id="rId74" w:history="1">
        <w:r>
          <w:rPr>
            <w:color w:val="0000FF"/>
          </w:rPr>
          <w:t>N 95-пп</w:t>
        </w:r>
      </w:hyperlink>
      <w:r>
        <w:t xml:space="preserve">, от 01.12.2015 </w:t>
      </w:r>
      <w:hyperlink r:id="rId75" w:history="1">
        <w:r>
          <w:rPr>
            <w:color w:val="0000FF"/>
          </w:rPr>
          <w:t>N 487-пп</w:t>
        </w:r>
      </w:hyperlink>
      <w:r>
        <w:t xml:space="preserve">, от 07.06.2016 </w:t>
      </w:r>
      <w:hyperlink r:id="rId76" w:history="1">
        <w:r>
          <w:rPr>
            <w:color w:val="0000FF"/>
          </w:rPr>
          <w:t>N 200-пп</w:t>
        </w:r>
      </w:hyperlink>
      <w:r>
        <w:t xml:space="preserve">, от 14.11.2016 </w:t>
      </w:r>
      <w:hyperlink r:id="rId77" w:history="1">
        <w:r>
          <w:rPr>
            <w:color w:val="0000FF"/>
          </w:rPr>
          <w:t>N 467-пп</w:t>
        </w:r>
      </w:hyperlink>
      <w:r>
        <w:t xml:space="preserve">, </w:t>
      </w:r>
      <w:proofErr w:type="gramStart"/>
      <w:r>
        <w:t>от</w:t>
      </w:r>
      <w:proofErr w:type="gramEnd"/>
      <w:r>
        <w:t xml:space="preserve"> 30.12.2016 </w:t>
      </w:r>
      <w:hyperlink r:id="rId78" w:history="1">
        <w:r>
          <w:rPr>
            <w:color w:val="0000FF"/>
          </w:rPr>
          <w:t>N 574-пп</w:t>
        </w:r>
      </w:hyperlink>
      <w:r>
        <w:t xml:space="preserve">, от 22.08.2017 </w:t>
      </w:r>
      <w:hyperlink r:id="rId79" w:history="1">
        <w:r>
          <w:rPr>
            <w:color w:val="0000FF"/>
          </w:rPr>
          <w:t>N 336-пп</w:t>
        </w:r>
      </w:hyperlink>
      <w:r>
        <w:t>)</w:t>
      </w:r>
    </w:p>
    <w:p w:rsidR="006354C3" w:rsidRDefault="006354C3">
      <w:pPr>
        <w:pStyle w:val="ConsPlusNormal"/>
        <w:spacing w:before="220"/>
        <w:ind w:firstLine="540"/>
        <w:jc w:val="both"/>
      </w:pPr>
      <w:r>
        <w:t xml:space="preserve">Реализация </w:t>
      </w:r>
      <w:hyperlink w:anchor="P1574" w:history="1">
        <w:r>
          <w:rPr>
            <w:color w:val="0000FF"/>
          </w:rPr>
          <w:t>мероприятия 1.3</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бюджету муниципального образования "Котлас"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"Котлас". Размер выделяемых средств на реализацию </w:t>
      </w:r>
      <w:hyperlink w:anchor="P1574" w:history="1">
        <w:r>
          <w:rPr>
            <w:color w:val="0000FF"/>
          </w:rPr>
          <w:t>мероприятия 1.3</w:t>
        </w:r>
      </w:hyperlink>
      <w:r>
        <w:t xml:space="preserve"> перечня мероприятий подпрограммы N 2 (приложение N 2 к государственной программе) из бюджета муниципального образования "Котлас" составляет не менее 3975,1 тыс. рублей.</w:t>
      </w:r>
    </w:p>
    <w:p w:rsidR="006354C3" w:rsidRDefault="006354C3">
      <w:pPr>
        <w:pStyle w:val="ConsPlusNormal"/>
        <w:jc w:val="both"/>
      </w:pPr>
      <w:r>
        <w:t>(</w:t>
      </w:r>
      <w:proofErr w:type="gramStart"/>
      <w:r>
        <w:t>а</w:t>
      </w:r>
      <w:proofErr w:type="gramEnd"/>
      <w:r>
        <w:t xml:space="preserve">бзац введен </w:t>
      </w:r>
      <w:hyperlink r:id="rId80" w:history="1">
        <w:r>
          <w:rPr>
            <w:color w:val="0000FF"/>
          </w:rPr>
          <w:t>постановлением</w:t>
        </w:r>
      </w:hyperlink>
      <w:r>
        <w:t xml:space="preserve"> Правительства Архангельской области от 11.03.2014 N 95-пп)</w:t>
      </w:r>
    </w:p>
    <w:p w:rsidR="006354C3" w:rsidRDefault="006354C3">
      <w:pPr>
        <w:pStyle w:val="ConsPlusNormal"/>
        <w:spacing w:before="220"/>
        <w:ind w:firstLine="540"/>
        <w:jc w:val="both"/>
      </w:pPr>
      <w:r>
        <w:t xml:space="preserve">Реализация </w:t>
      </w:r>
      <w:hyperlink w:anchor="P1574" w:history="1">
        <w:r>
          <w:rPr>
            <w:color w:val="0000FF"/>
          </w:rPr>
          <w:t>мероприятия 1.4</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бюджету муниципального образования "Город Архангельск" в соответствии с порядком, утвержденным постановлением Правительства Архангельской области.</w:t>
      </w:r>
    </w:p>
    <w:p w:rsidR="006354C3" w:rsidRDefault="006354C3">
      <w:pPr>
        <w:pStyle w:val="ConsPlusNormal"/>
        <w:jc w:val="both"/>
      </w:pPr>
      <w:r>
        <w:t xml:space="preserve">(абзац введен </w:t>
      </w:r>
      <w:hyperlink r:id="rId81" w:history="1">
        <w:r>
          <w:rPr>
            <w:color w:val="0000FF"/>
          </w:rPr>
          <w:t>постановлением</w:t>
        </w:r>
      </w:hyperlink>
      <w:r>
        <w:t xml:space="preserve"> Правительства Архангельской области от 16.06.2015 N 229-пп)</w:t>
      </w:r>
    </w:p>
    <w:p w:rsidR="006354C3" w:rsidRDefault="006354C3">
      <w:pPr>
        <w:pStyle w:val="ConsPlusNormal"/>
        <w:spacing w:before="220"/>
        <w:ind w:firstLine="540"/>
        <w:jc w:val="both"/>
      </w:pPr>
      <w:proofErr w:type="gramStart"/>
      <w:r>
        <w:t xml:space="preserve">С целью комплексного развития транспортной инфраструктуры судостроительного инновационного территориального кластера Архангельской области, созданного в соответствии с распоряжением Губернатора Архангельской области от 9 апреля 2012 года N 300-р "О формировании судостроительного инновационного территориального кластера Архангельской области", в рамках реализации мероприятия </w:t>
      </w:r>
      <w:hyperlink w:anchor="P1574" w:history="1">
        <w:r>
          <w:rPr>
            <w:color w:val="0000FF"/>
          </w:rPr>
          <w:t>пункта 1.5</w:t>
        </w:r>
      </w:hyperlink>
      <w:r>
        <w:t xml:space="preserve"> перечня мероприятий подпрограммы N 2 (приложение N 2 к государственной программе) предоставляются субсидии из областного бюджета на содержание и</w:t>
      </w:r>
      <w:proofErr w:type="gramEnd"/>
      <w:r>
        <w:t xml:space="preserve"> ремонт автомобильных дорог общего пользования местного значения муниципального образования "Северодвинск"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"Северодвинск". Размер выделяемых средств из бюджета муниципального образования "Северодвинск" составляет не менее 250,0 тыс. рублей"</w:t>
      </w:r>
    </w:p>
    <w:p w:rsidR="006354C3" w:rsidRDefault="006354C3">
      <w:pPr>
        <w:pStyle w:val="ConsPlusNormal"/>
        <w:jc w:val="both"/>
      </w:pPr>
      <w:r>
        <w:t xml:space="preserve">(абзац введен </w:t>
      </w:r>
      <w:hyperlink r:id="rId82" w:history="1">
        <w:r>
          <w:rPr>
            <w:color w:val="0000FF"/>
          </w:rPr>
          <w:t>постановлением</w:t>
        </w:r>
      </w:hyperlink>
      <w:r>
        <w:t xml:space="preserve"> Правительства Архангельской области от 20.10.2015 N 424-пп)</w:t>
      </w:r>
    </w:p>
    <w:p w:rsidR="006354C3" w:rsidRDefault="006354C3">
      <w:pPr>
        <w:pStyle w:val="ConsPlusNormal"/>
        <w:spacing w:before="220"/>
        <w:ind w:firstLine="540"/>
        <w:jc w:val="both"/>
      </w:pPr>
      <w:proofErr w:type="gramStart"/>
      <w:r>
        <w:t xml:space="preserve">Реализация мероприятия </w:t>
      </w:r>
      <w:hyperlink w:anchor="P1574" w:history="1">
        <w:r>
          <w:rPr>
            <w:color w:val="0000FF"/>
          </w:rPr>
          <w:t>пункта 1.6</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t>софинансирование</w:t>
      </w:r>
      <w:proofErr w:type="spellEnd"/>
      <w:r>
        <w:t xml:space="preserve"> мероприятий по ремонту и содержанию автомобильных дорог</w:t>
      </w:r>
      <w:proofErr w:type="gramEnd"/>
      <w:r>
        <w:t xml:space="preserve"> общего пользования местного значения в муниципальных образованиях Архангельской области, утвержденным настоящим постановлением Правительства Архангельской области.</w:t>
      </w:r>
    </w:p>
    <w:p w:rsidR="006354C3" w:rsidRDefault="006354C3">
      <w:pPr>
        <w:pStyle w:val="ConsPlusNormal"/>
        <w:jc w:val="both"/>
      </w:pPr>
      <w:r>
        <w:t xml:space="preserve">(абзац введен </w:t>
      </w:r>
      <w:hyperlink r:id="rId83" w:history="1">
        <w:r>
          <w:rPr>
            <w:color w:val="0000FF"/>
          </w:rPr>
          <w:t>постановлением</w:t>
        </w:r>
      </w:hyperlink>
      <w:r>
        <w:t xml:space="preserve"> Правительства Архангельской области от 01.12.2015 N 487-пп)</w:t>
      </w:r>
    </w:p>
    <w:p w:rsidR="006354C3" w:rsidRDefault="006354C3">
      <w:pPr>
        <w:pStyle w:val="ConsPlusNormal"/>
        <w:spacing w:before="220"/>
        <w:ind w:firstLine="540"/>
        <w:jc w:val="both"/>
      </w:pPr>
      <w:r>
        <w:t xml:space="preserve">Реализация мероприятия </w:t>
      </w:r>
      <w:hyperlink w:anchor="P1574" w:history="1">
        <w:r>
          <w:rPr>
            <w:color w:val="0000FF"/>
          </w:rPr>
          <w:t>пункта 1.7</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бюджету муниципального образования "</w:t>
      </w:r>
      <w:proofErr w:type="spellStart"/>
      <w:r>
        <w:t>Верхнетоемский</w:t>
      </w:r>
      <w:proofErr w:type="spellEnd"/>
      <w:r>
        <w:t xml:space="preserve"> </w:t>
      </w:r>
      <w:proofErr w:type="gramStart"/>
      <w:r>
        <w:t>муниципальный</w:t>
      </w:r>
      <w:proofErr w:type="gramEnd"/>
      <w:r>
        <w:t xml:space="preserve"> район" в </w:t>
      </w:r>
      <w:r>
        <w:lastRenderedPageBreak/>
        <w:t>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w:t>
      </w:r>
      <w:proofErr w:type="spellStart"/>
      <w:r>
        <w:t>Верхнетоемский</w:t>
      </w:r>
      <w:proofErr w:type="spellEnd"/>
      <w:r>
        <w:t xml:space="preserve"> муниципальный район". Размер выделяемых средств на реализацию мероприятия </w:t>
      </w:r>
      <w:hyperlink w:anchor="P1574" w:history="1">
        <w:r>
          <w:rPr>
            <w:color w:val="0000FF"/>
          </w:rPr>
          <w:t>пункта 1.7</w:t>
        </w:r>
      </w:hyperlink>
      <w:r>
        <w:t xml:space="preserve"> перечня мероприятий подпрограммы N 2 (приложение N 2 к государственной программе) из бюджета муниципального образования "</w:t>
      </w:r>
      <w:proofErr w:type="spellStart"/>
      <w:r>
        <w:t>Верхнетоемский</w:t>
      </w:r>
      <w:proofErr w:type="spellEnd"/>
      <w:r>
        <w:t xml:space="preserve"> муниципальный район" составляет в 2015 и 2016 годах не менее 163,3 тыс. рублей, в 2018 - 2020 годах - не менее 10 процентов от общего объема финансирования. Узкоколейная железная дорога пос. </w:t>
      </w:r>
      <w:proofErr w:type="spellStart"/>
      <w:r>
        <w:t>Авнюгский</w:t>
      </w:r>
      <w:proofErr w:type="spellEnd"/>
      <w:r>
        <w:t xml:space="preserve"> - пос. </w:t>
      </w:r>
      <w:proofErr w:type="spellStart"/>
      <w:r>
        <w:t>Поперечка</w:t>
      </w:r>
      <w:proofErr w:type="spellEnd"/>
      <w:r>
        <w:t xml:space="preserve"> является единственным видом сообщения, обеспечивающим транспортную доступность населения и связь с населенными пунктами муниципального образования "</w:t>
      </w:r>
      <w:proofErr w:type="spellStart"/>
      <w:r>
        <w:t>Верхнетоемский</w:t>
      </w:r>
      <w:proofErr w:type="spellEnd"/>
      <w:r>
        <w:t xml:space="preserve"> </w:t>
      </w:r>
      <w:proofErr w:type="gramStart"/>
      <w:r>
        <w:t>муниципальный</w:t>
      </w:r>
      <w:proofErr w:type="gramEnd"/>
      <w:r>
        <w:t xml:space="preserve"> район", не имеющими объектов социальной инфраструктуры (школа, больница, почта).</w:t>
      </w:r>
    </w:p>
    <w:p w:rsidR="006354C3" w:rsidRDefault="006354C3">
      <w:pPr>
        <w:pStyle w:val="ConsPlusNormal"/>
        <w:jc w:val="both"/>
      </w:pPr>
      <w:r>
        <w:t>(</w:t>
      </w:r>
      <w:proofErr w:type="gramStart"/>
      <w:r>
        <w:t>а</w:t>
      </w:r>
      <w:proofErr w:type="gramEnd"/>
      <w:r>
        <w:t xml:space="preserve">бзац введен </w:t>
      </w:r>
      <w:hyperlink r:id="rId84" w:history="1">
        <w:r>
          <w:rPr>
            <w:color w:val="0000FF"/>
          </w:rPr>
          <w:t>постановлением</w:t>
        </w:r>
      </w:hyperlink>
      <w:r>
        <w:t xml:space="preserve"> Правительства Архангельской области от 01.12.2015 N 487-пп; в ред. </w:t>
      </w:r>
      <w:hyperlink r:id="rId85" w:history="1">
        <w:r>
          <w:rPr>
            <w:color w:val="0000FF"/>
          </w:rPr>
          <w:t>постановления</w:t>
        </w:r>
      </w:hyperlink>
      <w:r>
        <w:t xml:space="preserve"> Правительства Архангельской области от 13.10.2017 N 421-пп)</w:t>
      </w:r>
    </w:p>
    <w:p w:rsidR="006354C3" w:rsidRDefault="006354C3">
      <w:pPr>
        <w:pStyle w:val="ConsPlusNormal"/>
        <w:spacing w:before="220"/>
        <w:ind w:firstLine="540"/>
        <w:jc w:val="both"/>
      </w:pPr>
      <w:proofErr w:type="gramStart"/>
      <w:r>
        <w:t xml:space="preserve">Реализация мероприятия </w:t>
      </w:r>
      <w:hyperlink w:anchor="P1574" w:history="1">
        <w:r>
          <w:rPr>
            <w:color w:val="0000FF"/>
          </w:rPr>
          <w:t>пункта 1.8</w:t>
        </w:r>
      </w:hyperlink>
      <w:r>
        <w:t xml:space="preserve"> перечня мероприятий подпрограммы N 2 (приложение N 2 к государственной программе) осуществляется путем предоставления иных межбюджетных трансфертов из областного бюджета бюджету муниципального образования "Город Архангельск" в соответствии с </w:t>
      </w:r>
      <w:hyperlink r:id="rId86" w:history="1">
        <w:r>
          <w:rPr>
            <w:color w:val="0000FF"/>
          </w:rPr>
          <w:t>Правилами</w:t>
        </w:r>
      </w:hyperlink>
      <w:r>
        <w:t xml:space="preserve"> предоставления и распределения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w:t>
      </w:r>
      <w:proofErr w:type="gramEnd"/>
      <w:r>
        <w:t xml:space="preserve"> </w:t>
      </w:r>
      <w:proofErr w:type="gramStart"/>
      <w:r>
        <w:t xml:space="preserve">ремонт уникальных искусственных дорожных сооружений по решениям Правительства Российской Федерации, утвержденными постановлением Правительства Российской Федерации от 20 апреля 2016 года N 329, и </w:t>
      </w:r>
      <w:hyperlink r:id="rId87" w:history="1">
        <w:r>
          <w:rPr>
            <w:color w:val="0000FF"/>
          </w:rPr>
          <w:t>распределением</w:t>
        </w:r>
      </w:hyperlink>
      <w:r>
        <w:t xml:space="preserve"> иных межбюджетных трансфертов, предоставляемых в 2016 году бюджетам субъектов Российской Федерации в целях достижения целевых показателей региональных программ, предусматривающих мероприятия по решению неотложных задач по приведению в нормативное состояние автомобильных дорог регионального или межмуниципального и местного</w:t>
      </w:r>
      <w:proofErr w:type="gramEnd"/>
      <w:r>
        <w:t xml:space="preserve"> значения, утвержденным распоряжением Правительства Российской Федерации от 23 мая 2016 года N 978-р.</w:t>
      </w:r>
    </w:p>
    <w:p w:rsidR="006354C3" w:rsidRDefault="006354C3">
      <w:pPr>
        <w:pStyle w:val="ConsPlusNormal"/>
        <w:jc w:val="both"/>
      </w:pPr>
      <w:r>
        <w:t xml:space="preserve">(абзац введен </w:t>
      </w:r>
      <w:hyperlink r:id="rId88" w:history="1">
        <w:r>
          <w:rPr>
            <w:color w:val="0000FF"/>
          </w:rPr>
          <w:t>постановлением</w:t>
        </w:r>
      </w:hyperlink>
      <w:r>
        <w:t xml:space="preserve"> Правительства Архангельской области от 07.06.2016 N 200-пп)</w:t>
      </w:r>
    </w:p>
    <w:p w:rsidR="006354C3" w:rsidRDefault="006354C3">
      <w:pPr>
        <w:pStyle w:val="ConsPlusNormal"/>
        <w:spacing w:before="220"/>
        <w:ind w:firstLine="540"/>
        <w:jc w:val="both"/>
      </w:pPr>
      <w:r>
        <w:t xml:space="preserve">Реализация мероприятия </w:t>
      </w:r>
      <w:hyperlink w:anchor="P1574" w:history="1">
        <w:r>
          <w:rPr>
            <w:color w:val="0000FF"/>
          </w:rPr>
          <w:t>пункта 1.9</w:t>
        </w:r>
      </w:hyperlink>
      <w:r>
        <w:t xml:space="preserve"> перечня мероприятий подпрограммы N 2 (приложение N 2 к государственной программе) осуществляется министерством транспорта. </w:t>
      </w:r>
      <w:proofErr w:type="gramStart"/>
      <w:r>
        <w:t>В рамках реализации данного мероприятия из областного бюджета предоставляются субсидии юридическим лицам (за исключением государственных (муниципальных) учреждений) и индивидуальным предпринимателям на возмещение части затрат, связанных с развитием аэропортовой инфраструктуры на территории Архангельской области, в том числе в 2016 году в соответствии с порядком, утвержденным областным законом об областном бюджете на 2016 год, в 2017 году - в соответствии с порядком, утвержденным</w:t>
      </w:r>
      <w:proofErr w:type="gramEnd"/>
      <w:r>
        <w:t xml:space="preserve"> настоящим постановлением.</w:t>
      </w:r>
    </w:p>
    <w:p w:rsidR="006354C3" w:rsidRDefault="006354C3">
      <w:pPr>
        <w:pStyle w:val="ConsPlusNormal"/>
        <w:jc w:val="both"/>
      </w:pPr>
      <w:r>
        <w:t xml:space="preserve">(абзац введен </w:t>
      </w:r>
      <w:hyperlink r:id="rId89" w:history="1">
        <w:r>
          <w:rPr>
            <w:color w:val="0000FF"/>
          </w:rPr>
          <w:t>постановлением</w:t>
        </w:r>
      </w:hyperlink>
      <w:r>
        <w:t xml:space="preserve"> Правительства Архангельской области от 30.12.2016 N 574-пп; в ред. </w:t>
      </w:r>
      <w:hyperlink r:id="rId90" w:history="1">
        <w:r>
          <w:rPr>
            <w:color w:val="0000FF"/>
          </w:rPr>
          <w:t>постановления</w:t>
        </w:r>
      </w:hyperlink>
      <w:r>
        <w:t xml:space="preserve"> Правительства Архангельской области от 22.12.2017 N 596-пп)</w:t>
      </w:r>
    </w:p>
    <w:p w:rsidR="006354C3" w:rsidRDefault="006354C3">
      <w:pPr>
        <w:pStyle w:val="ConsPlusNormal"/>
        <w:spacing w:before="220"/>
        <w:ind w:firstLine="540"/>
        <w:jc w:val="both"/>
      </w:pPr>
      <w:r>
        <w:t xml:space="preserve">Реализация </w:t>
      </w:r>
      <w:hyperlink w:anchor="P1574" w:history="1">
        <w:r>
          <w:rPr>
            <w:color w:val="0000FF"/>
          </w:rPr>
          <w:t>мероприятия 2.4</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бюджету муниципального образования "</w:t>
      </w:r>
      <w:proofErr w:type="spellStart"/>
      <w:r>
        <w:t>Виноградовский</w:t>
      </w:r>
      <w:proofErr w:type="spellEnd"/>
      <w:r>
        <w:t xml:space="preserve"> </w:t>
      </w:r>
      <w:proofErr w:type="gramStart"/>
      <w:r>
        <w:t>муниципальный</w:t>
      </w:r>
      <w:proofErr w:type="gramEnd"/>
      <w:r>
        <w:t xml:space="preserve">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w:t>
      </w:r>
      <w:proofErr w:type="spellStart"/>
      <w:r>
        <w:t>Виноградовский</w:t>
      </w:r>
      <w:proofErr w:type="spellEnd"/>
      <w:r>
        <w:t xml:space="preserve"> муниципальный район". Размер выделяемых средств на реализацию </w:t>
      </w:r>
      <w:hyperlink w:anchor="P1574" w:history="1">
        <w:r>
          <w:rPr>
            <w:color w:val="0000FF"/>
          </w:rPr>
          <w:t>мероприятия 2.4</w:t>
        </w:r>
      </w:hyperlink>
      <w:r>
        <w:t xml:space="preserve"> перечня мероприятий подпрограммы N 2 (приложение N 2 к государственной программе) из бюджета муниципального образования "</w:t>
      </w:r>
      <w:proofErr w:type="spellStart"/>
      <w:r>
        <w:t>Виноградовский</w:t>
      </w:r>
      <w:proofErr w:type="spellEnd"/>
      <w:r>
        <w:t xml:space="preserve"> муниципальный район" составляет не менее 3740,2 тыс. рублей.</w:t>
      </w:r>
    </w:p>
    <w:p w:rsidR="006354C3" w:rsidRDefault="006354C3">
      <w:pPr>
        <w:pStyle w:val="ConsPlusNormal"/>
        <w:jc w:val="both"/>
      </w:pPr>
      <w:r>
        <w:t xml:space="preserve">(абзац введен </w:t>
      </w:r>
      <w:hyperlink r:id="rId91" w:history="1">
        <w:r>
          <w:rPr>
            <w:color w:val="0000FF"/>
          </w:rPr>
          <w:t>постановлением</w:t>
        </w:r>
      </w:hyperlink>
      <w:r>
        <w:t xml:space="preserve"> Правительства Архангельской области от 11.03.2014 N 95-пп)</w:t>
      </w:r>
    </w:p>
    <w:p w:rsidR="006354C3" w:rsidRDefault="006354C3">
      <w:pPr>
        <w:pStyle w:val="ConsPlusNormal"/>
        <w:spacing w:before="220"/>
        <w:ind w:firstLine="540"/>
        <w:jc w:val="both"/>
      </w:pPr>
      <w:r>
        <w:t xml:space="preserve">Мероприятия </w:t>
      </w:r>
      <w:hyperlink w:anchor="P1971" w:history="1">
        <w:r>
          <w:rPr>
            <w:color w:val="0000FF"/>
          </w:rPr>
          <w:t>2.3</w:t>
        </w:r>
      </w:hyperlink>
      <w:r>
        <w:t xml:space="preserve"> и </w:t>
      </w:r>
      <w:hyperlink w:anchor="P1971" w:history="1">
        <w:r>
          <w:rPr>
            <w:color w:val="0000FF"/>
          </w:rPr>
          <w:t>2.6</w:t>
        </w:r>
      </w:hyperlink>
      <w:r>
        <w:t xml:space="preserve"> перечня мероприятий подпрограммы N 2 (приложение N 2 к </w:t>
      </w:r>
      <w:r>
        <w:lastRenderedPageBreak/>
        <w:t>государственной программе) реализуются министерством транспорта самостоятельно.</w:t>
      </w:r>
    </w:p>
    <w:p w:rsidR="006354C3" w:rsidRDefault="006354C3">
      <w:pPr>
        <w:pStyle w:val="ConsPlusNormal"/>
        <w:jc w:val="both"/>
      </w:pPr>
      <w:r>
        <w:t xml:space="preserve">(в ред. постановлений Правительства Архангельской области от 21.07.2015 </w:t>
      </w:r>
      <w:hyperlink r:id="rId92" w:history="1">
        <w:r>
          <w:rPr>
            <w:color w:val="0000FF"/>
          </w:rPr>
          <w:t>N 304-пп</w:t>
        </w:r>
      </w:hyperlink>
      <w:r>
        <w:t xml:space="preserve">, от 15.12.2015 </w:t>
      </w:r>
      <w:hyperlink r:id="rId93" w:history="1">
        <w:r>
          <w:rPr>
            <w:color w:val="0000FF"/>
          </w:rPr>
          <w:t>N 541-пп</w:t>
        </w:r>
      </w:hyperlink>
      <w:r>
        <w:t xml:space="preserve">, от 14.11.2016 </w:t>
      </w:r>
      <w:hyperlink r:id="rId94" w:history="1">
        <w:r>
          <w:rPr>
            <w:color w:val="0000FF"/>
          </w:rPr>
          <w:t>N 467-пп</w:t>
        </w:r>
      </w:hyperlink>
      <w:r>
        <w:t xml:space="preserve">, от 22.08.2017 </w:t>
      </w:r>
      <w:hyperlink r:id="rId95" w:history="1">
        <w:r>
          <w:rPr>
            <w:color w:val="0000FF"/>
          </w:rPr>
          <w:t>N 336-пп</w:t>
        </w:r>
      </w:hyperlink>
      <w:r>
        <w:t>)</w:t>
      </w:r>
    </w:p>
    <w:p w:rsidR="006354C3" w:rsidRDefault="006354C3">
      <w:pPr>
        <w:pStyle w:val="ConsPlusNormal"/>
        <w:spacing w:before="220"/>
        <w:ind w:firstLine="540"/>
        <w:jc w:val="both"/>
      </w:pPr>
      <w:r>
        <w:t xml:space="preserve">Мероприятие </w:t>
      </w:r>
      <w:hyperlink w:anchor="P1971" w:history="1">
        <w:r>
          <w:rPr>
            <w:color w:val="0000FF"/>
          </w:rPr>
          <w:t>2.2.1</w:t>
        </w:r>
      </w:hyperlink>
      <w:r>
        <w:t xml:space="preserve"> в 2017 - 2020 годах реализуется путем предоставления субсидии из областного бюджета бюджету муниципального образования "Город Архангельск" на приобретение речных пассажирских судов ледового класса для муниципальных нужд по договорам лизинга.</w:t>
      </w:r>
    </w:p>
    <w:p w:rsidR="006354C3" w:rsidRDefault="006354C3">
      <w:pPr>
        <w:pStyle w:val="ConsPlusNormal"/>
        <w:jc w:val="both"/>
      </w:pPr>
      <w:r>
        <w:t xml:space="preserve">(абзац введен </w:t>
      </w:r>
      <w:hyperlink r:id="rId96" w:history="1">
        <w:r>
          <w:rPr>
            <w:color w:val="0000FF"/>
          </w:rPr>
          <w:t>постановлением</w:t>
        </w:r>
      </w:hyperlink>
      <w:r>
        <w:t xml:space="preserve"> Правительства Архангельской области от 22.08.2017 N 336-пп)</w:t>
      </w:r>
    </w:p>
    <w:p w:rsidR="006354C3" w:rsidRDefault="006354C3">
      <w:pPr>
        <w:pStyle w:val="ConsPlusNormal"/>
        <w:spacing w:before="220"/>
        <w:ind w:firstLine="540"/>
        <w:jc w:val="both"/>
      </w:pPr>
      <w:r>
        <w:t xml:space="preserve">Реализация </w:t>
      </w:r>
      <w:hyperlink w:anchor="P1574" w:history="1">
        <w:r>
          <w:rPr>
            <w:color w:val="0000FF"/>
          </w:rPr>
          <w:t>мероприятия 2.5</w:t>
        </w:r>
      </w:hyperlink>
      <w:r>
        <w:t xml:space="preserve"> перечня мероприятий подпрограммы N 2 (приложение N 2 к государственной программе) осуществляется путем предоставления субсидий из областного бюджета бюджету муниципального образования "</w:t>
      </w:r>
      <w:proofErr w:type="gramStart"/>
      <w:r>
        <w:t>Холмогорский</w:t>
      </w:r>
      <w:proofErr w:type="gramEnd"/>
      <w:r>
        <w:t xml:space="preserve">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"Холмогорский муниципальный район". Размер выделяемых средств на реализацию </w:t>
      </w:r>
      <w:hyperlink w:anchor="P1574" w:history="1">
        <w:r>
          <w:rPr>
            <w:color w:val="0000FF"/>
          </w:rPr>
          <w:t>мероприятия 2.5</w:t>
        </w:r>
      </w:hyperlink>
      <w:r>
        <w:t xml:space="preserve"> перечня мероприятий подпрограммы N 2 (приложение N 2 к государственной программе) из бюджета муниципального образования "Холмогорский муниципальный район" составляет 2000,0 тыс. рублей.</w:t>
      </w:r>
    </w:p>
    <w:p w:rsidR="006354C3" w:rsidRDefault="006354C3">
      <w:pPr>
        <w:pStyle w:val="ConsPlusNormal"/>
        <w:jc w:val="both"/>
      </w:pPr>
      <w:r>
        <w:t xml:space="preserve">(абзац введен </w:t>
      </w:r>
      <w:hyperlink r:id="rId97" w:history="1">
        <w:r>
          <w:rPr>
            <w:color w:val="0000FF"/>
          </w:rPr>
          <w:t>постановлением</w:t>
        </w:r>
      </w:hyperlink>
      <w:r>
        <w:t xml:space="preserve"> Правительства Архангельской области от 22.12.2014 N 574-пп)</w:t>
      </w:r>
    </w:p>
    <w:p w:rsidR="006354C3" w:rsidRDefault="006354C3">
      <w:pPr>
        <w:pStyle w:val="ConsPlusNormal"/>
        <w:spacing w:before="220"/>
        <w:ind w:firstLine="540"/>
        <w:jc w:val="both"/>
      </w:pPr>
      <w:proofErr w:type="gramStart"/>
      <w:r>
        <w:t xml:space="preserve">Реализацию </w:t>
      </w:r>
      <w:hyperlink w:anchor="P1574" w:history="1">
        <w:r>
          <w:rPr>
            <w:color w:val="0000FF"/>
          </w:rPr>
          <w:t>мероприятия 2.6</w:t>
        </w:r>
      </w:hyperlink>
      <w:r>
        <w:t xml:space="preserve"> перечня мероприятий подпрограммы N 2 (приложение N 2 к государственной программе) осуществляет государственное бюджетное учреждение Архангельской области "Региональная транспортная служба", средства на реализацию которого направляются в форме субсидий на возмещение затрат на уплату лизинговых платежей по договорам лизинга на приобретение пассажирских судов ледового класса для нужд Архангельской области.</w:t>
      </w:r>
      <w:proofErr w:type="gramEnd"/>
    </w:p>
    <w:p w:rsidR="006354C3" w:rsidRDefault="006354C3">
      <w:pPr>
        <w:pStyle w:val="ConsPlusNormal"/>
        <w:jc w:val="both"/>
      </w:pPr>
      <w:r>
        <w:t xml:space="preserve">(абзац введен </w:t>
      </w:r>
      <w:hyperlink r:id="rId98" w:history="1">
        <w:r>
          <w:rPr>
            <w:color w:val="0000FF"/>
          </w:rPr>
          <w:t>постановлением</w:t>
        </w:r>
      </w:hyperlink>
      <w:r>
        <w:t xml:space="preserve"> Правительства Архангельской области от 21.07.2015 N 304-пп)</w:t>
      </w:r>
    </w:p>
    <w:p w:rsidR="006354C3" w:rsidRDefault="006354C3">
      <w:pPr>
        <w:pStyle w:val="ConsPlusNormal"/>
        <w:spacing w:before="220"/>
        <w:ind w:firstLine="540"/>
        <w:jc w:val="both"/>
      </w:pPr>
      <w:proofErr w:type="gramStart"/>
      <w:r>
        <w:t xml:space="preserve">Мероприятие </w:t>
      </w:r>
      <w:hyperlink w:anchor="P1971" w:history="1">
        <w:r>
          <w:rPr>
            <w:color w:val="0000FF"/>
          </w:rPr>
          <w:t>2.7</w:t>
        </w:r>
      </w:hyperlink>
      <w:r>
        <w:t xml:space="preserve"> реализуется министерством транспорта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t xml:space="preserve"> о внесении изменений в отдельные законодательные акты Российской Федерации".</w:t>
      </w:r>
    </w:p>
    <w:p w:rsidR="006354C3" w:rsidRDefault="006354C3">
      <w:pPr>
        <w:pStyle w:val="ConsPlusNormal"/>
        <w:jc w:val="both"/>
      </w:pPr>
      <w:r>
        <w:t xml:space="preserve">(абзац введен </w:t>
      </w:r>
      <w:hyperlink r:id="rId99" w:history="1">
        <w:r>
          <w:rPr>
            <w:color w:val="0000FF"/>
          </w:rPr>
          <w:t>постановлением</w:t>
        </w:r>
      </w:hyperlink>
      <w:r>
        <w:t xml:space="preserve"> Правительства Архангельской области от 22.08.2017 N 336-пп)</w:t>
      </w:r>
    </w:p>
    <w:p w:rsidR="006354C3" w:rsidRDefault="006354C3">
      <w:pPr>
        <w:pStyle w:val="ConsPlusNormal"/>
        <w:spacing w:before="220"/>
        <w:ind w:firstLine="540"/>
        <w:jc w:val="both"/>
      </w:pPr>
      <w:r>
        <w:t xml:space="preserve">Исполнители отдельных мероприятий подпрограммы N 2 определяются на основании положений Гражданского </w:t>
      </w:r>
      <w:hyperlink r:id="rId100" w:history="1">
        <w:r>
          <w:rPr>
            <w:color w:val="0000FF"/>
          </w:rPr>
          <w:t>кодекса</w:t>
        </w:r>
      </w:hyperlink>
      <w:r>
        <w:t xml:space="preserve">, в соответствии с требованиями Федерального </w:t>
      </w:r>
      <w:hyperlink r:id="rId101" w:history="1">
        <w:r>
          <w:rPr>
            <w:color w:val="0000FF"/>
          </w:rPr>
          <w:t>закона</w:t>
        </w:r>
      </w:hyperlink>
      <w:r>
        <w:t xml:space="preserve"> от 5 апреля 2013 года N 44-ФЗ "О контрактной системе в сферах закупок товаров, работ, услуг для обеспечения государственных и муниципальных нужд" (далее - Федеральный закон от 5 апреля 2013 года N 44-ФЗ).</w:t>
      </w:r>
    </w:p>
    <w:p w:rsidR="006354C3" w:rsidRDefault="0032425A">
      <w:pPr>
        <w:pStyle w:val="ConsPlusNormal"/>
        <w:spacing w:before="220"/>
        <w:ind w:firstLine="540"/>
        <w:jc w:val="both"/>
      </w:pPr>
      <w:hyperlink w:anchor="P7728" w:history="1">
        <w:r w:rsidR="006354C3">
          <w:rPr>
            <w:color w:val="0000FF"/>
          </w:rPr>
          <w:t>Ресурсное обеспечение</w:t>
        </w:r>
      </w:hyperlink>
      <w:r w:rsidR="006354C3">
        <w:t xml:space="preserve"> реализации подпрограммы N 2 за счет средств областного бюджета представлено в приложении N 3 к государственной программе.</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2 представлен в приложении N 2 к государственной программе.</w:t>
      </w:r>
    </w:p>
    <w:p w:rsidR="006354C3" w:rsidRDefault="006354C3">
      <w:pPr>
        <w:pStyle w:val="ConsPlusNormal"/>
        <w:jc w:val="both"/>
      </w:pPr>
    </w:p>
    <w:p w:rsidR="007607A8" w:rsidRDefault="007607A8">
      <w:pPr>
        <w:pStyle w:val="ConsPlusNormal"/>
        <w:jc w:val="center"/>
        <w:outlineLvl w:val="2"/>
      </w:pPr>
      <w:bookmarkStart w:id="3" w:name="P425"/>
      <w:bookmarkEnd w:id="3"/>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6354C3" w:rsidRDefault="006354C3">
      <w:pPr>
        <w:pStyle w:val="ConsPlusNormal"/>
        <w:jc w:val="center"/>
        <w:outlineLvl w:val="2"/>
      </w:pPr>
      <w:r>
        <w:lastRenderedPageBreak/>
        <w:t>2.7. ПАСПОРТ</w:t>
      </w:r>
    </w:p>
    <w:p w:rsidR="006354C3" w:rsidRDefault="006354C3">
      <w:pPr>
        <w:pStyle w:val="ConsPlusNormal"/>
        <w:jc w:val="center"/>
      </w:pPr>
      <w:r>
        <w:t>подпрограммы N 3 "Развитие и совершенствование</w:t>
      </w:r>
    </w:p>
    <w:p w:rsidR="006354C3" w:rsidRDefault="006354C3">
      <w:pPr>
        <w:pStyle w:val="ConsPlusNormal"/>
        <w:jc w:val="center"/>
      </w:pPr>
      <w:r>
        <w:t>сети автомобильных дорог общего пользования</w:t>
      </w:r>
    </w:p>
    <w:p w:rsidR="006354C3" w:rsidRDefault="006354C3">
      <w:pPr>
        <w:pStyle w:val="ConsPlusNormal"/>
        <w:jc w:val="center"/>
      </w:pPr>
      <w:r>
        <w:t>регионального значения"</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6354C3">
        <w:tc>
          <w:tcPr>
            <w:tcW w:w="2438" w:type="dxa"/>
          </w:tcPr>
          <w:p w:rsidR="006354C3" w:rsidRDefault="006354C3">
            <w:pPr>
              <w:pStyle w:val="ConsPlusNormal"/>
            </w:pPr>
            <w:r>
              <w:t>Наименование подпрограммы</w:t>
            </w:r>
          </w:p>
        </w:tc>
        <w:tc>
          <w:tcPr>
            <w:tcW w:w="6633" w:type="dxa"/>
          </w:tcPr>
          <w:p w:rsidR="006354C3" w:rsidRDefault="006354C3">
            <w:pPr>
              <w:pStyle w:val="ConsPlusNormal"/>
            </w:pPr>
            <w:r>
              <w:t>"Развитие и совершенствование сети автомобильных дорог общего пользования регионального значения" (далее - подпрограмма N 3)</w:t>
            </w:r>
          </w:p>
        </w:tc>
      </w:tr>
      <w:tr w:rsidR="006354C3">
        <w:tc>
          <w:tcPr>
            <w:tcW w:w="2438" w:type="dxa"/>
          </w:tcPr>
          <w:p w:rsidR="006354C3" w:rsidRDefault="006354C3">
            <w:pPr>
              <w:pStyle w:val="ConsPlusNormal"/>
            </w:pPr>
            <w:r>
              <w:t>Ответственный исполнитель подпрограммы</w:t>
            </w:r>
          </w:p>
        </w:tc>
        <w:tc>
          <w:tcPr>
            <w:tcW w:w="6633" w:type="dxa"/>
          </w:tcPr>
          <w:p w:rsidR="006354C3" w:rsidRDefault="006354C3">
            <w:pPr>
              <w:pStyle w:val="ConsPlusNormal"/>
            </w:pPr>
            <w:proofErr w:type="spellStart"/>
            <w:r>
              <w:t>Архангельскавтодор</w:t>
            </w:r>
            <w:proofErr w:type="spellEnd"/>
          </w:p>
        </w:tc>
      </w:tr>
      <w:tr w:rsidR="006354C3">
        <w:tc>
          <w:tcPr>
            <w:tcW w:w="2438" w:type="dxa"/>
          </w:tcPr>
          <w:p w:rsidR="006354C3" w:rsidRDefault="006354C3">
            <w:pPr>
              <w:pStyle w:val="ConsPlusNormal"/>
            </w:pPr>
            <w:r>
              <w:t>Соисполнители подпрограммы</w:t>
            </w:r>
          </w:p>
        </w:tc>
        <w:tc>
          <w:tcPr>
            <w:tcW w:w="6633" w:type="dxa"/>
          </w:tcPr>
          <w:p w:rsidR="006354C3" w:rsidRDefault="006354C3">
            <w:pPr>
              <w:pStyle w:val="ConsPlusNormal"/>
            </w:pPr>
            <w:r>
              <w:t>нет</w:t>
            </w:r>
          </w:p>
        </w:tc>
      </w:tr>
      <w:tr w:rsidR="006354C3">
        <w:tblPrEx>
          <w:tblBorders>
            <w:insideH w:val="nil"/>
          </w:tblBorders>
        </w:tblPrEx>
        <w:tc>
          <w:tcPr>
            <w:tcW w:w="2438" w:type="dxa"/>
            <w:tcBorders>
              <w:bottom w:val="nil"/>
            </w:tcBorders>
          </w:tcPr>
          <w:p w:rsidR="006354C3" w:rsidRDefault="006354C3">
            <w:pPr>
              <w:pStyle w:val="ConsPlusNormal"/>
            </w:pPr>
            <w:r>
              <w:t>Участники подпрограммы</w:t>
            </w:r>
          </w:p>
        </w:tc>
        <w:tc>
          <w:tcPr>
            <w:tcW w:w="6633" w:type="dxa"/>
            <w:tcBorders>
              <w:bottom w:val="nil"/>
            </w:tcBorders>
          </w:tcPr>
          <w:p w:rsidR="006354C3" w:rsidRDefault="006354C3">
            <w:pPr>
              <w:pStyle w:val="ConsPlusNormal"/>
            </w:pPr>
            <w: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w:t>
            </w:r>
            <w:hyperlink r:id="rId102" w:history="1">
              <w:r>
                <w:rPr>
                  <w:color w:val="0000FF"/>
                </w:rPr>
                <w:t>постановления</w:t>
              </w:r>
            </w:hyperlink>
            <w:r>
              <w:t xml:space="preserve"> Правительства Архангельской области от 14.11.2016 N 467-пп)</w:t>
            </w:r>
          </w:p>
        </w:tc>
      </w:tr>
      <w:tr w:rsidR="006354C3">
        <w:tc>
          <w:tcPr>
            <w:tcW w:w="2438" w:type="dxa"/>
          </w:tcPr>
          <w:p w:rsidR="006354C3" w:rsidRDefault="006354C3">
            <w:pPr>
              <w:pStyle w:val="ConsPlusNormal"/>
            </w:pPr>
            <w:r>
              <w:t>Цель подпрограммы</w:t>
            </w:r>
          </w:p>
        </w:tc>
        <w:tc>
          <w:tcPr>
            <w:tcW w:w="6633" w:type="dxa"/>
          </w:tcPr>
          <w:p w:rsidR="006354C3" w:rsidRDefault="006354C3">
            <w:pPr>
              <w:pStyle w:val="ConsPlusNormal"/>
            </w:pPr>
            <w:r>
              <w:t xml:space="preserve">развитие и совершенствование сети региональных автомобильных дорог и искусственных сооружений на них. </w:t>
            </w:r>
            <w:hyperlink w:anchor="P847" w:history="1">
              <w:r>
                <w:rPr>
                  <w:color w:val="0000FF"/>
                </w:rPr>
                <w:t>Перечень</w:t>
              </w:r>
            </w:hyperlink>
            <w:r>
              <w:t xml:space="preserve"> целевых показателей государственной программы приведен в приложении N 1 к государственной программе</w:t>
            </w:r>
          </w:p>
        </w:tc>
      </w:tr>
      <w:tr w:rsidR="006354C3">
        <w:tblPrEx>
          <w:tblBorders>
            <w:insideH w:val="nil"/>
          </w:tblBorders>
        </w:tblPrEx>
        <w:tc>
          <w:tcPr>
            <w:tcW w:w="2438" w:type="dxa"/>
            <w:tcBorders>
              <w:bottom w:val="nil"/>
            </w:tcBorders>
          </w:tcPr>
          <w:p w:rsidR="006354C3" w:rsidRDefault="006354C3">
            <w:pPr>
              <w:pStyle w:val="ConsPlusNormal"/>
            </w:pPr>
            <w:r>
              <w:t>Задачи подпрограммы</w:t>
            </w:r>
          </w:p>
        </w:tc>
        <w:tc>
          <w:tcPr>
            <w:tcW w:w="6633" w:type="dxa"/>
            <w:tcBorders>
              <w:bottom w:val="nil"/>
            </w:tcBorders>
          </w:tcPr>
          <w:p w:rsidR="006354C3" w:rsidRDefault="0032425A">
            <w:pPr>
              <w:pStyle w:val="ConsPlusNormal"/>
            </w:pPr>
            <w:hyperlink w:anchor="P1574" w:history="1">
              <w:r w:rsidR="006354C3">
                <w:rPr>
                  <w:color w:val="0000FF"/>
                </w:rPr>
                <w:t>задача N 1</w:t>
              </w:r>
            </w:hyperlink>
            <w:r w:rsidR="006354C3">
              <w:t xml:space="preserve">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p w:rsidR="006354C3" w:rsidRDefault="0032425A">
            <w:pPr>
              <w:pStyle w:val="ConsPlusNormal"/>
            </w:pPr>
            <w:hyperlink w:anchor="P1574" w:history="1">
              <w:r w:rsidR="006354C3">
                <w:rPr>
                  <w:color w:val="0000FF"/>
                </w:rPr>
                <w:t>задача N 2</w:t>
              </w:r>
            </w:hyperlink>
            <w:r w:rsidR="006354C3">
              <w:t xml:space="preserve">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6354C3" w:rsidRDefault="0032425A">
            <w:pPr>
              <w:pStyle w:val="ConsPlusNormal"/>
            </w:pPr>
            <w:hyperlink w:anchor="P1574" w:history="1">
              <w:r w:rsidR="006354C3">
                <w:rPr>
                  <w:color w:val="0000FF"/>
                </w:rPr>
                <w:t>задача N 3</w:t>
              </w:r>
            </w:hyperlink>
            <w:r w:rsidR="006354C3">
              <w:t xml:space="preserve"> - приведение в нормативное состояние автомобильной дороги Архангельск (от пос. </w:t>
            </w:r>
            <w:proofErr w:type="spellStart"/>
            <w:r w:rsidR="006354C3">
              <w:t>Брин-Наволок</w:t>
            </w:r>
            <w:proofErr w:type="spellEnd"/>
            <w:r w:rsidR="006354C3">
              <w:t>) - Каргополь - Вытегра (</w:t>
            </w:r>
            <w:proofErr w:type="gramStart"/>
            <w:r w:rsidR="006354C3">
              <w:t>до</w:t>
            </w:r>
            <w:proofErr w:type="gramEnd"/>
            <w:r w:rsidR="006354C3">
              <w:t xml:space="preserve"> с. </w:t>
            </w:r>
            <w:proofErr w:type="spellStart"/>
            <w:r w:rsidR="006354C3">
              <w:t>Прокшино</w:t>
            </w:r>
            <w:proofErr w:type="spellEnd"/>
            <w:r w:rsidR="006354C3">
              <w:t xml:space="preserve">) </w:t>
            </w:r>
            <w:proofErr w:type="gramStart"/>
            <w:r w:rsidR="006354C3">
              <w:t>в</w:t>
            </w:r>
            <w:proofErr w:type="gramEnd"/>
            <w:r w:rsidR="006354C3">
              <w:t xml:space="preserve">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p w:rsidR="006354C3" w:rsidRDefault="0032425A">
            <w:pPr>
              <w:pStyle w:val="ConsPlusNormal"/>
            </w:pPr>
            <w:hyperlink w:anchor="P1574" w:history="1">
              <w:r w:rsidR="006354C3">
                <w:rPr>
                  <w:color w:val="0000FF"/>
                </w:rPr>
                <w:t>задача N 4</w:t>
              </w:r>
            </w:hyperlink>
            <w:r w:rsidR="006354C3">
              <w:t xml:space="preserve">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6354C3" w:rsidRDefault="0032425A">
            <w:pPr>
              <w:pStyle w:val="ConsPlusNormal"/>
            </w:pPr>
            <w:hyperlink w:anchor="P1574" w:history="1">
              <w:r w:rsidR="006354C3">
                <w:rPr>
                  <w:color w:val="0000FF"/>
                </w:rPr>
                <w:t>задача N 5</w:t>
              </w:r>
            </w:hyperlink>
            <w:r w:rsidR="006354C3">
              <w:t xml:space="preserve"> - строительство капитальных мостов в целях ликвидации транспортных разрывов на региональных автомобильных дорогах</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w:t>
            </w:r>
            <w:hyperlink r:id="rId103" w:history="1">
              <w:r>
                <w:rPr>
                  <w:color w:val="0000FF"/>
                </w:rPr>
                <w:t>постановления</w:t>
              </w:r>
            </w:hyperlink>
            <w:r>
              <w:t xml:space="preserve"> Правительства Архангельской области от 28.04.2015 N 152-пп)</w:t>
            </w:r>
          </w:p>
        </w:tc>
      </w:tr>
      <w:tr w:rsidR="006354C3">
        <w:tc>
          <w:tcPr>
            <w:tcW w:w="2438" w:type="dxa"/>
          </w:tcPr>
          <w:p w:rsidR="006354C3" w:rsidRDefault="006354C3">
            <w:pPr>
              <w:pStyle w:val="ConsPlusNormal"/>
            </w:pPr>
            <w:r>
              <w:t>Сроки и этапы реализации подпрограммы</w:t>
            </w:r>
          </w:p>
        </w:tc>
        <w:tc>
          <w:tcPr>
            <w:tcW w:w="6633" w:type="dxa"/>
          </w:tcPr>
          <w:p w:rsidR="006354C3" w:rsidRDefault="006354C3">
            <w:pPr>
              <w:pStyle w:val="ConsPlusNormal"/>
            </w:pPr>
            <w:r>
              <w:t>2014 - 2020 годы.</w:t>
            </w:r>
          </w:p>
          <w:p w:rsidR="006354C3" w:rsidRDefault="006354C3">
            <w:pPr>
              <w:pStyle w:val="ConsPlusNormal"/>
            </w:pPr>
            <w:r>
              <w:t>Подпрограмма N 3 реализуется в один этап</w:t>
            </w:r>
          </w:p>
        </w:tc>
      </w:tr>
      <w:tr w:rsidR="006354C3">
        <w:tc>
          <w:tcPr>
            <w:tcW w:w="2438" w:type="dxa"/>
            <w:vMerge w:val="restart"/>
            <w:tcBorders>
              <w:bottom w:val="nil"/>
            </w:tcBorders>
          </w:tcPr>
          <w:p w:rsidR="006354C3" w:rsidRDefault="006354C3">
            <w:pPr>
              <w:pStyle w:val="ConsPlusNormal"/>
            </w:pPr>
            <w:r>
              <w:t xml:space="preserve">Объемы и источники </w:t>
            </w:r>
            <w:r>
              <w:lastRenderedPageBreak/>
              <w:t>финансирования подпрограммы</w:t>
            </w:r>
          </w:p>
        </w:tc>
        <w:tc>
          <w:tcPr>
            <w:tcW w:w="6633" w:type="dxa"/>
            <w:tcBorders>
              <w:bottom w:val="nil"/>
            </w:tcBorders>
          </w:tcPr>
          <w:p w:rsidR="006354C3" w:rsidRDefault="006354C3">
            <w:pPr>
              <w:pStyle w:val="ConsPlusNormal"/>
            </w:pPr>
            <w:r>
              <w:lastRenderedPageBreak/>
              <w:t xml:space="preserve">общий объем финансирования - 16 621 243,0 тыс. рублей, в том </w:t>
            </w:r>
            <w:r>
              <w:lastRenderedPageBreak/>
              <w:t>числе средства:</w:t>
            </w:r>
          </w:p>
        </w:tc>
      </w:tr>
      <w:tr w:rsidR="006354C3">
        <w:tblPrEx>
          <w:tblBorders>
            <w:insideH w:val="nil"/>
          </w:tblBorders>
        </w:tblPrEx>
        <w:tc>
          <w:tcPr>
            <w:tcW w:w="2438" w:type="dxa"/>
            <w:vMerge/>
            <w:tcBorders>
              <w:bottom w:val="nil"/>
            </w:tcBorders>
          </w:tcPr>
          <w:p w:rsidR="006354C3" w:rsidRDefault="006354C3"/>
        </w:tc>
        <w:tc>
          <w:tcPr>
            <w:tcW w:w="6633" w:type="dxa"/>
            <w:tcBorders>
              <w:top w:val="nil"/>
              <w:bottom w:val="nil"/>
            </w:tcBorders>
          </w:tcPr>
          <w:p w:rsidR="006354C3" w:rsidRDefault="006354C3">
            <w:pPr>
              <w:pStyle w:val="ConsPlusNormal"/>
            </w:pPr>
            <w:r>
              <w:t>федерального бюджета - 9 119 590,0 тыс. рублей;</w:t>
            </w:r>
          </w:p>
        </w:tc>
      </w:tr>
      <w:tr w:rsidR="006354C3">
        <w:tblPrEx>
          <w:tblBorders>
            <w:insideH w:val="nil"/>
          </w:tblBorders>
        </w:tblPrEx>
        <w:tc>
          <w:tcPr>
            <w:tcW w:w="2438" w:type="dxa"/>
            <w:vMerge/>
            <w:tcBorders>
              <w:bottom w:val="nil"/>
            </w:tcBorders>
          </w:tcPr>
          <w:p w:rsidR="006354C3" w:rsidRDefault="006354C3"/>
        </w:tc>
        <w:tc>
          <w:tcPr>
            <w:tcW w:w="6633" w:type="dxa"/>
            <w:tcBorders>
              <w:top w:val="nil"/>
              <w:bottom w:val="nil"/>
            </w:tcBorders>
          </w:tcPr>
          <w:p w:rsidR="006354C3" w:rsidRDefault="006354C3">
            <w:pPr>
              <w:pStyle w:val="ConsPlusNormal"/>
            </w:pPr>
            <w:r>
              <w:t>областного бюджета - 7 501 653,0 тыс. рублей</w:t>
            </w:r>
          </w:p>
        </w:tc>
      </w:tr>
      <w:tr w:rsidR="006354C3">
        <w:tblPrEx>
          <w:tblBorders>
            <w:insideH w:val="nil"/>
          </w:tblBorders>
        </w:tblPrEx>
        <w:tc>
          <w:tcPr>
            <w:tcW w:w="9071" w:type="dxa"/>
            <w:gridSpan w:val="2"/>
            <w:tcBorders>
              <w:top w:val="nil"/>
            </w:tcBorders>
          </w:tcPr>
          <w:p w:rsidR="006354C3" w:rsidRDefault="006354C3">
            <w:pPr>
              <w:pStyle w:val="ConsPlusNormal"/>
              <w:jc w:val="both"/>
            </w:pPr>
            <w:r>
              <w:t xml:space="preserve">(в ред. постановлений Правительства Архангельской области от 13.05.2014 </w:t>
            </w:r>
            <w:hyperlink r:id="rId104" w:history="1">
              <w:r>
                <w:rPr>
                  <w:color w:val="0000FF"/>
                </w:rPr>
                <w:t>N 192-пп</w:t>
              </w:r>
            </w:hyperlink>
            <w:r>
              <w:t xml:space="preserve">, от 30.09.2014 </w:t>
            </w:r>
            <w:hyperlink r:id="rId105" w:history="1">
              <w:r>
                <w:rPr>
                  <w:color w:val="0000FF"/>
                </w:rPr>
                <w:t>N 379-пп</w:t>
              </w:r>
            </w:hyperlink>
            <w:r>
              <w:t xml:space="preserve">, от 17.03.2015 </w:t>
            </w:r>
            <w:hyperlink r:id="rId106" w:history="1">
              <w:r>
                <w:rPr>
                  <w:color w:val="0000FF"/>
                </w:rPr>
                <w:t>N 105-пп</w:t>
              </w:r>
            </w:hyperlink>
            <w:r>
              <w:t xml:space="preserve">, от 28.04.2015 </w:t>
            </w:r>
            <w:hyperlink r:id="rId107" w:history="1">
              <w:r>
                <w:rPr>
                  <w:color w:val="0000FF"/>
                </w:rPr>
                <w:t>N 152-пп</w:t>
              </w:r>
            </w:hyperlink>
            <w:r>
              <w:t xml:space="preserve">, </w:t>
            </w:r>
            <w:proofErr w:type="gramStart"/>
            <w:r>
              <w:t>от</w:t>
            </w:r>
            <w:proofErr w:type="gramEnd"/>
            <w:r>
              <w:t xml:space="preserve"> 25.10.2016 </w:t>
            </w:r>
            <w:hyperlink r:id="rId108" w:history="1">
              <w:r>
                <w:rPr>
                  <w:color w:val="0000FF"/>
                </w:rPr>
                <w:t>N 436-пп</w:t>
              </w:r>
            </w:hyperlink>
            <w:r>
              <w:t xml:space="preserve">, от 04.04.2017 </w:t>
            </w:r>
            <w:hyperlink r:id="rId109" w:history="1">
              <w:r>
                <w:rPr>
                  <w:color w:val="0000FF"/>
                </w:rPr>
                <w:t>N 142-пп</w:t>
              </w:r>
            </w:hyperlink>
            <w:r>
              <w:t>)</w:t>
            </w:r>
          </w:p>
        </w:tc>
      </w:tr>
    </w:tbl>
    <w:p w:rsidR="006354C3" w:rsidRDefault="006354C3">
      <w:pPr>
        <w:pStyle w:val="ConsPlusNormal"/>
        <w:jc w:val="both"/>
      </w:pPr>
    </w:p>
    <w:p w:rsidR="006354C3" w:rsidRDefault="006354C3">
      <w:pPr>
        <w:pStyle w:val="ConsPlusNormal"/>
        <w:jc w:val="center"/>
        <w:outlineLvl w:val="2"/>
      </w:pPr>
      <w:r>
        <w:t>2.8. Характеристика сферы реализации подпрограммы N 3,</w:t>
      </w:r>
    </w:p>
    <w:p w:rsidR="006354C3" w:rsidRDefault="006354C3">
      <w:pPr>
        <w:pStyle w:val="ConsPlusNormal"/>
        <w:jc w:val="center"/>
      </w:pPr>
      <w:r>
        <w:t>описание основных проблем</w:t>
      </w:r>
    </w:p>
    <w:p w:rsidR="006354C3" w:rsidRDefault="006354C3">
      <w:pPr>
        <w:pStyle w:val="ConsPlusNormal"/>
        <w:jc w:val="both"/>
      </w:pPr>
    </w:p>
    <w:p w:rsidR="006354C3" w:rsidRDefault="006354C3">
      <w:pPr>
        <w:pStyle w:val="ConsPlusNormal"/>
        <w:ind w:firstLine="540"/>
        <w:jc w:val="both"/>
      </w:pPr>
      <w:r>
        <w:t>На формирование сети региональных автомобильных дорог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6354C3" w:rsidRDefault="006354C3">
      <w:pPr>
        <w:pStyle w:val="ConsPlusNormal"/>
        <w:spacing w:before="220"/>
        <w:ind w:firstLine="540"/>
        <w:jc w:val="both"/>
      </w:pPr>
      <w:r>
        <w:t>Густота сети региональных автомобильных дорог с твердым покрытием составляет 16,6 километра на 1000 квадратных километров территории, что ниже среднего аналогичного показателя по субъектам Российской Федерации более чем в два раза.</w:t>
      </w:r>
    </w:p>
    <w:p w:rsidR="006354C3" w:rsidRDefault="006354C3">
      <w:pPr>
        <w:pStyle w:val="ConsPlusNormal"/>
        <w:spacing w:before="220"/>
        <w:ind w:firstLine="540"/>
        <w:jc w:val="both"/>
      </w:pPr>
      <w:r>
        <w:t>По состоянию на 1 января 2013 года протяженность сети региональных автомобильных дорог составляет 8060,3 километра. Протяженность региональных автомобильных дорог с твердым покрытием в общей протяженности региональных автомобильных дорог составляет 87,2 процента (7028,9 километра), из них протяженность автомобильных дорог с усовершенствованным покрытием составляет только 30,9 процента (2173,0 километра). В составе сети региональных автомобильных дорог имеется 692 мостовых сооружения, из них капитальных (железобетонные, металлические, сталежелезобетонные) - 217 штук, некапитальных (деревянные) - 475 штук. Только 31 процент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 то есть отвечают характеристикам, имеющим первоочередное значение для опорной сети региональных автомобильных дорог. Основное количество капитальных мостов построено в 1985 - 2000 годах, и до настоящего времени они обеспечивают бесперебойное движение транспортных средств. Техническое состояние капитальных мостов характеризуется как хорошее и удовлетворительное у 83 процентов мостов. Аналогичный показатель по существующим некапитальным мостам соответствует 59 процентам. В приоритетном порядке строительство капитальных мостовых сооружений требуется на автомобильных дорогах, формирующих опорную сеть региональных автомобильных дорог и обеспечивающих основные транспортные потоки. В 2011 - 2012 годах судебными решениями удовлетворены отдельные исковые требования органов прокуратуры по обеспечению постоянных переправ через имеющиеся водные преграды, приведению в нормативное состояние ряда существующих аварийных мостовых сооружений.</w:t>
      </w:r>
    </w:p>
    <w:p w:rsidR="006354C3" w:rsidRDefault="006354C3">
      <w:pPr>
        <w:pStyle w:val="ConsPlusNormal"/>
        <w:spacing w:before="220"/>
        <w:ind w:firstLine="540"/>
        <w:jc w:val="both"/>
      </w:pPr>
      <w:r>
        <w:t>Формирование опорной сети региональных автомобильных дорог не завершено по следующим причинам:</w:t>
      </w:r>
    </w:p>
    <w:p w:rsidR="006354C3" w:rsidRDefault="006354C3">
      <w:pPr>
        <w:pStyle w:val="ConsPlusNormal"/>
        <w:spacing w:before="220"/>
        <w:ind w:firstLine="540"/>
        <w:jc w:val="both"/>
      </w:pPr>
      <w:r>
        <w:t>отсутствует постоянное автомобильное сообщение по дорогам с твердым покрытием между административными центрами четырех муниципальных районов и административным центром Архангельской области;</w:t>
      </w:r>
    </w:p>
    <w:p w:rsidR="006354C3" w:rsidRDefault="006354C3">
      <w:pPr>
        <w:pStyle w:val="ConsPlusNormal"/>
        <w:spacing w:before="220"/>
        <w:ind w:firstLine="540"/>
        <w:jc w:val="both"/>
      </w:pPr>
      <w:r>
        <w:t>117 населенных пунктов Архангельской области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6354C3" w:rsidRDefault="006354C3">
      <w:pPr>
        <w:pStyle w:val="ConsPlusNormal"/>
        <w:spacing w:before="220"/>
        <w:ind w:firstLine="540"/>
        <w:jc w:val="both"/>
      </w:pPr>
      <w:r>
        <w:lastRenderedPageBreak/>
        <w:t>отсутствуют альтернативные варианты основных маршрутов автомобильного транспорта внутри Архангельской области, что препятствует равномерному распределению транспортных потоков и ухудшает условия движения транспорта по автомобильным дорогам. Сложившаяся конфигурация сети региональных автомобильных дорог в совокупности с ее техническими характеристиками ограничивает мобильность населения и развитие экономики.</w:t>
      </w:r>
    </w:p>
    <w:p w:rsidR="006354C3" w:rsidRDefault="006354C3">
      <w:pPr>
        <w:pStyle w:val="ConsPlusNormal"/>
        <w:spacing w:before="220"/>
        <w:ind w:firstLine="540"/>
        <w:jc w:val="both"/>
      </w:pPr>
      <w:r>
        <w:t xml:space="preserve">Развитие сети региональных автомобильных дорог осуществлялось в рамках долгосрочной целевой </w:t>
      </w:r>
      <w:hyperlink r:id="rId110" w:history="1">
        <w:r>
          <w:rPr>
            <w:color w:val="0000FF"/>
          </w:rPr>
          <w:t>программы</w:t>
        </w:r>
      </w:hyperlink>
      <w:r>
        <w:t xml:space="preserve"> Архангельской области "Развитие и совершенствование сети автомобильных дорог общего пользования регионального значения Архангельской области (2011 - 2015 годы)", утвержденной постановлением администрации Архангельской области от 24 февраля 2009 года N 56-па/7 (далее - долгосрочная целевая программа Архангельской области).</w:t>
      </w:r>
    </w:p>
    <w:p w:rsidR="006354C3" w:rsidRDefault="006354C3">
      <w:pPr>
        <w:pStyle w:val="ConsPlusNormal"/>
        <w:spacing w:before="220"/>
        <w:ind w:firstLine="540"/>
        <w:jc w:val="both"/>
      </w:pPr>
      <w:r>
        <w:t>Строительство (реконструкция) автомобильной дороги - процесс длительный, требующий тщательной проработки на стадии проектирования и согласований с соответствующими государственными и муниципальными органами, другими организациями, включающий продолжительный подготовительный период, связанный с обеспечением отвода земель и освобождением их под строительство. С учетом ограниченности финансовых ресурсов, направляемых на дорожную деятельность в отношении региональных автомобильных дорог, объективной необходимости развития сети региональных автомобильных дорог и искусственных сооружений на них, а также в целях обеспечения эффективного вложения средств повышается значение преемственности решений, принимаемых в рамках инвестиционной составляющей дорожной деятельности.</w:t>
      </w:r>
    </w:p>
    <w:p w:rsidR="006354C3" w:rsidRDefault="006354C3">
      <w:pPr>
        <w:pStyle w:val="ConsPlusNormal"/>
        <w:spacing w:before="220"/>
        <w:ind w:firstLine="540"/>
        <w:jc w:val="both"/>
      </w:pPr>
      <w:proofErr w:type="gramStart"/>
      <w:r>
        <w:t xml:space="preserve">В рамках подпрограммы N 3 необходимо обеспечить реализацию Транспортной </w:t>
      </w:r>
      <w:hyperlink r:id="rId111" w:history="1">
        <w:r>
          <w:rPr>
            <w:color w:val="0000FF"/>
          </w:rPr>
          <w:t>стратегии</w:t>
        </w:r>
      </w:hyperlink>
      <w:r>
        <w:t xml:space="preserve"> Архангельской области до 2030 года, утвержденной распоряжением Правительства Архангельской области от 15 декабря 2009 года N 319-рп, и незавершенных мероприятий долгосрочной целевой программы Архангельской области, а также реализацию поручения Президента Российской Федерации от 22 декабря 2012 года N Пр-3410 и Правительства Российской Федерации от 28 декабря 2012 года N ДМ-П13-8043</w:t>
      </w:r>
      <w:proofErr w:type="gramEnd"/>
      <w:r>
        <w:t xml:space="preserve"> в части обеспечения удвоения объемов строительства (реконструкции) автомобильных дорог общего пользования в период 2013 - 2022 годов по сравнению с 2003 - 2012 годами (далее - удвоение объемов строительства дорог). Сведения об объемах ввода в эксплуатацию в Архангельской области автомобильных дорог общего пользования регионального и местного значения после строительства и реконструкции в период 2003 - 2012 годов приведены в приложении N 6 к государственной программе.</w:t>
      </w:r>
    </w:p>
    <w:p w:rsidR="006354C3" w:rsidRDefault="006354C3">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Правительства Архангельской области от 28.04.2015 N 152-пп)</w:t>
      </w:r>
    </w:p>
    <w:p w:rsidR="006354C3" w:rsidRDefault="0032425A">
      <w:pPr>
        <w:pStyle w:val="ConsPlusNormal"/>
        <w:spacing w:before="220"/>
        <w:ind w:firstLine="540"/>
        <w:jc w:val="both"/>
      </w:pPr>
      <w:hyperlink w:anchor="P9409" w:history="1">
        <w:r w:rsidR="006354C3">
          <w:rPr>
            <w:color w:val="0000FF"/>
          </w:rPr>
          <w:t>Реализация</w:t>
        </w:r>
      </w:hyperlink>
      <w:r w:rsidR="006354C3">
        <w:t xml:space="preserve"> мер по энергосбережению и повышению энергетической эффективности при строительстве региональных автомобильных дорог приведена в приложении N 7 к государственной программе.</w:t>
      </w:r>
    </w:p>
    <w:p w:rsidR="006354C3" w:rsidRDefault="006354C3">
      <w:pPr>
        <w:pStyle w:val="ConsPlusNormal"/>
        <w:jc w:val="both"/>
      </w:pPr>
      <w:r>
        <w:t xml:space="preserve">(абзац введен </w:t>
      </w:r>
      <w:hyperlink r:id="rId113" w:history="1">
        <w:r>
          <w:rPr>
            <w:color w:val="0000FF"/>
          </w:rPr>
          <w:t>постановлением</w:t>
        </w:r>
      </w:hyperlink>
      <w:r>
        <w:t xml:space="preserve"> Правительства Архангельской области от 15.09.2015 N 366-пп)</w:t>
      </w:r>
    </w:p>
    <w:p w:rsidR="006354C3" w:rsidRDefault="006354C3">
      <w:pPr>
        <w:pStyle w:val="ConsPlusNormal"/>
        <w:jc w:val="both"/>
      </w:pPr>
    </w:p>
    <w:p w:rsidR="006354C3" w:rsidRDefault="006354C3">
      <w:pPr>
        <w:pStyle w:val="ConsPlusNormal"/>
        <w:jc w:val="center"/>
        <w:outlineLvl w:val="2"/>
      </w:pPr>
      <w:r>
        <w:t>2.9. Механизм реализации мероприятий подпрограммы N 3</w:t>
      </w:r>
    </w:p>
    <w:p w:rsidR="006354C3" w:rsidRDefault="006354C3">
      <w:pPr>
        <w:pStyle w:val="ConsPlusNormal"/>
        <w:jc w:val="both"/>
      </w:pPr>
    </w:p>
    <w:p w:rsidR="006354C3" w:rsidRDefault="006354C3">
      <w:pPr>
        <w:pStyle w:val="ConsPlusNormal"/>
        <w:ind w:firstLine="540"/>
        <w:jc w:val="both"/>
      </w:pPr>
      <w:r>
        <w:t xml:space="preserve">Реализацию мероприятий </w:t>
      </w:r>
      <w:hyperlink w:anchor="P1574" w:history="1">
        <w:r>
          <w:rPr>
            <w:color w:val="0000FF"/>
          </w:rPr>
          <w:t>пунктов 1.1</w:t>
        </w:r>
      </w:hyperlink>
      <w:r>
        <w:t xml:space="preserve"> - </w:t>
      </w:r>
      <w:hyperlink w:anchor="P1574" w:history="1">
        <w:r>
          <w:rPr>
            <w:color w:val="0000FF"/>
          </w:rPr>
          <w:t>1.10</w:t>
        </w:r>
      </w:hyperlink>
      <w:r>
        <w:t xml:space="preserve">, </w:t>
      </w:r>
      <w:hyperlink w:anchor="P1574" w:history="1">
        <w:r>
          <w:rPr>
            <w:color w:val="0000FF"/>
          </w:rPr>
          <w:t>2.1</w:t>
        </w:r>
      </w:hyperlink>
      <w:r>
        <w:t xml:space="preserve"> - </w:t>
      </w:r>
      <w:hyperlink w:anchor="P1574" w:history="1">
        <w:r>
          <w:rPr>
            <w:color w:val="0000FF"/>
          </w:rPr>
          <w:t>2.4</w:t>
        </w:r>
      </w:hyperlink>
      <w:r>
        <w:t xml:space="preserve">, </w:t>
      </w:r>
      <w:hyperlink w:anchor="P1574" w:history="1">
        <w:r>
          <w:rPr>
            <w:color w:val="0000FF"/>
          </w:rPr>
          <w:t>3.1</w:t>
        </w:r>
      </w:hyperlink>
      <w:r>
        <w:t xml:space="preserve"> - </w:t>
      </w:r>
      <w:hyperlink w:anchor="P1574" w:history="1">
        <w:r>
          <w:rPr>
            <w:color w:val="0000FF"/>
          </w:rPr>
          <w:t>3.11</w:t>
        </w:r>
      </w:hyperlink>
      <w:r>
        <w:t xml:space="preserve">, </w:t>
      </w:r>
      <w:hyperlink w:anchor="P1574" w:history="1">
        <w:r>
          <w:rPr>
            <w:color w:val="0000FF"/>
          </w:rPr>
          <w:t>4.1</w:t>
        </w:r>
      </w:hyperlink>
      <w:r>
        <w:t xml:space="preserve"> - </w:t>
      </w:r>
      <w:hyperlink w:anchor="P1574" w:history="1">
        <w:r>
          <w:rPr>
            <w:color w:val="0000FF"/>
          </w:rPr>
          <w:t>4.4</w:t>
        </w:r>
      </w:hyperlink>
      <w:r>
        <w:t xml:space="preserve">, </w:t>
      </w:r>
      <w:hyperlink w:anchor="P1574" w:history="1">
        <w:r>
          <w:rPr>
            <w:color w:val="0000FF"/>
          </w:rPr>
          <w:t>5.1</w:t>
        </w:r>
      </w:hyperlink>
      <w:r>
        <w:t xml:space="preserve"> - </w:t>
      </w:r>
      <w:hyperlink w:anchor="P1574" w:history="1">
        <w:r>
          <w:rPr>
            <w:color w:val="0000FF"/>
          </w:rPr>
          <w:t>5.6</w:t>
        </w:r>
      </w:hyperlink>
      <w:r>
        <w:t xml:space="preserve"> перечня мероприятий подпрограммы N 3 (приложение N 2 к государственной программе) осуществляет </w:t>
      </w:r>
      <w:proofErr w:type="spellStart"/>
      <w:r>
        <w:t>Архангельскавтодор</w:t>
      </w:r>
      <w:proofErr w:type="spellEnd"/>
      <w:r>
        <w:t>.</w:t>
      </w:r>
    </w:p>
    <w:p w:rsidR="006354C3" w:rsidRDefault="006354C3">
      <w:pPr>
        <w:pStyle w:val="ConsPlusNormal"/>
        <w:jc w:val="both"/>
      </w:pPr>
      <w:r>
        <w:t xml:space="preserve">(в ред. постановлений Правительства Архангельской области от 11.03.2014 </w:t>
      </w:r>
      <w:hyperlink r:id="rId114" w:history="1">
        <w:r>
          <w:rPr>
            <w:color w:val="0000FF"/>
          </w:rPr>
          <w:t>N 95-пп</w:t>
        </w:r>
      </w:hyperlink>
      <w:r>
        <w:t xml:space="preserve">, от 13.05.2014 </w:t>
      </w:r>
      <w:hyperlink r:id="rId115" w:history="1">
        <w:r>
          <w:rPr>
            <w:color w:val="0000FF"/>
          </w:rPr>
          <w:t>N 192-пп</w:t>
        </w:r>
      </w:hyperlink>
      <w:r>
        <w:t xml:space="preserve">, от 17.03.2015 </w:t>
      </w:r>
      <w:hyperlink r:id="rId116" w:history="1">
        <w:r>
          <w:rPr>
            <w:color w:val="0000FF"/>
          </w:rPr>
          <w:t>N 105-пп</w:t>
        </w:r>
      </w:hyperlink>
      <w:r>
        <w:t xml:space="preserve">, от 28.04.2015 </w:t>
      </w:r>
      <w:hyperlink r:id="rId117" w:history="1">
        <w:r>
          <w:rPr>
            <w:color w:val="0000FF"/>
          </w:rPr>
          <w:t>N 152-пп</w:t>
        </w:r>
      </w:hyperlink>
      <w:r>
        <w:t xml:space="preserve">, </w:t>
      </w:r>
      <w:proofErr w:type="gramStart"/>
      <w:r>
        <w:t>от</w:t>
      </w:r>
      <w:proofErr w:type="gramEnd"/>
      <w:r>
        <w:t xml:space="preserve"> 06.11.2015 </w:t>
      </w:r>
      <w:hyperlink r:id="rId118" w:history="1">
        <w:r>
          <w:rPr>
            <w:color w:val="0000FF"/>
          </w:rPr>
          <w:t>N 462-пп</w:t>
        </w:r>
      </w:hyperlink>
      <w:r>
        <w:t>)</w:t>
      </w:r>
    </w:p>
    <w:p w:rsidR="006354C3" w:rsidRDefault="006354C3">
      <w:pPr>
        <w:pStyle w:val="ConsPlusNormal"/>
        <w:spacing w:before="220"/>
        <w:ind w:firstLine="540"/>
        <w:jc w:val="both"/>
      </w:pPr>
      <w:r>
        <w:t xml:space="preserve">Реализация мероприятий подпрограммы N 3 осуществляется в соответствии с </w:t>
      </w:r>
      <w:hyperlink r:id="rId119" w:history="1">
        <w:r>
          <w:rPr>
            <w:color w:val="0000FF"/>
          </w:rPr>
          <w:t>Порядком</w:t>
        </w:r>
      </w:hyperlink>
      <w: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6354C3" w:rsidRDefault="006354C3">
      <w:pPr>
        <w:pStyle w:val="ConsPlusNormal"/>
        <w:spacing w:before="220"/>
        <w:ind w:firstLine="540"/>
        <w:jc w:val="both"/>
      </w:pPr>
      <w:r>
        <w:t xml:space="preserve">Исполнители работ по мероприятиям подпрограммы N 3 определяются на основании положений Гражданского </w:t>
      </w:r>
      <w:hyperlink r:id="rId120" w:history="1">
        <w:r>
          <w:rPr>
            <w:color w:val="0000FF"/>
          </w:rPr>
          <w:t>кодекса</w:t>
        </w:r>
      </w:hyperlink>
      <w:r>
        <w:t xml:space="preserve">, Градостроительного </w:t>
      </w:r>
      <w:hyperlink r:id="rId121" w:history="1">
        <w:r>
          <w:rPr>
            <w:color w:val="0000FF"/>
          </w:rPr>
          <w:t>кодекса</w:t>
        </w:r>
      </w:hyperlink>
      <w:r>
        <w:t xml:space="preserve"> Российской Федерации (далее - </w:t>
      </w:r>
      <w:r>
        <w:lastRenderedPageBreak/>
        <w:t xml:space="preserve">Градостроительный кодекс), в соответствии с требованиями Федерального </w:t>
      </w:r>
      <w:hyperlink r:id="rId122" w:history="1">
        <w:r>
          <w:rPr>
            <w:color w:val="0000FF"/>
          </w:rPr>
          <w:t>закона</w:t>
        </w:r>
      </w:hyperlink>
      <w:r>
        <w:t xml:space="preserve"> от 5 апреля 2013 года N 44-ФЗ.</w:t>
      </w:r>
    </w:p>
    <w:p w:rsidR="006354C3" w:rsidRDefault="006354C3">
      <w:pPr>
        <w:pStyle w:val="ConsPlusNormal"/>
        <w:spacing w:before="220"/>
        <w:ind w:firstLine="540"/>
        <w:jc w:val="both"/>
      </w:pPr>
      <w:proofErr w:type="spellStart"/>
      <w:r>
        <w:t>Архангельскавтодор</w:t>
      </w:r>
      <w:proofErr w:type="spellEnd"/>
      <w: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строительство (реконструкцию)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6354C3" w:rsidRDefault="006354C3">
      <w:pPr>
        <w:pStyle w:val="ConsPlusNormal"/>
        <w:jc w:val="both"/>
      </w:pPr>
      <w:r>
        <w:t xml:space="preserve">(в ред. </w:t>
      </w:r>
      <w:hyperlink r:id="rId123" w:history="1">
        <w:r>
          <w:rPr>
            <w:color w:val="0000FF"/>
          </w:rPr>
          <w:t>постановления</w:t>
        </w:r>
      </w:hyperlink>
      <w:r>
        <w:t xml:space="preserve"> Правительства Архангельской области от 11.08.2015 N 331-пп)</w:t>
      </w:r>
    </w:p>
    <w:p w:rsidR="006354C3" w:rsidRDefault="006354C3">
      <w:pPr>
        <w:pStyle w:val="ConsPlusNormal"/>
        <w:spacing w:before="220"/>
        <w:ind w:firstLine="540"/>
        <w:jc w:val="both"/>
      </w:pPr>
      <w:r>
        <w:t xml:space="preserve">При разработке документации о закупке и проекта государственного контракта на выполнение работ по строительству (реконструкции) автомобильных дорог общего пользования регионального значения Архангельской области (далее - государственные контракты) </w:t>
      </w:r>
      <w:proofErr w:type="spellStart"/>
      <w:r>
        <w:t>Архангельскавтодор</w:t>
      </w:r>
      <w:proofErr w:type="spellEnd"/>
      <w:r>
        <w:t xml:space="preserve"> вправе одновременно предусматривать в проектах государственных контрактов следующие положения:</w:t>
      </w:r>
    </w:p>
    <w:p w:rsidR="006354C3" w:rsidRDefault="006354C3">
      <w:pPr>
        <w:pStyle w:val="ConsPlusNormal"/>
        <w:jc w:val="both"/>
      </w:pPr>
      <w:r>
        <w:t xml:space="preserve">(абзац введен </w:t>
      </w:r>
      <w:hyperlink r:id="rId124"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bookmarkStart w:id="4" w:name="P484"/>
      <w:bookmarkEnd w:id="4"/>
      <w:r>
        <w:t xml:space="preserve">1) исполнитель государственного контракта осуществляет работы по строительству (реконструкции) автомобильных дорог общего пользования регионального значения Архангельской области на земельных участках, предоставленных </w:t>
      </w:r>
      <w:proofErr w:type="spellStart"/>
      <w:r>
        <w:t>Архангельскавтодору</w:t>
      </w:r>
      <w:proofErr w:type="spellEnd"/>
      <w: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6354C3" w:rsidRDefault="006354C3">
      <w:pPr>
        <w:pStyle w:val="ConsPlusNormal"/>
        <w:jc w:val="both"/>
      </w:pPr>
      <w:r>
        <w:t xml:space="preserve">(абзац введен </w:t>
      </w:r>
      <w:hyperlink r:id="rId125"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w:t>
      </w:r>
      <w:hyperlink w:anchor="P484" w:history="1">
        <w:r>
          <w:rPr>
            <w:color w:val="0000FF"/>
          </w:rPr>
          <w:t>пункте 1</w:t>
        </w:r>
      </w:hyperlink>
      <w:r>
        <w:t xml:space="preserve"> земельных участках, без изменения предусмотренных государственным контрактом объема работ и иных условий государственного контракта;</w:t>
      </w:r>
    </w:p>
    <w:p w:rsidR="006354C3" w:rsidRDefault="006354C3">
      <w:pPr>
        <w:pStyle w:val="ConsPlusNormal"/>
        <w:jc w:val="both"/>
      </w:pPr>
      <w:r>
        <w:t xml:space="preserve">(абзац введен </w:t>
      </w:r>
      <w:hyperlink r:id="rId126"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proofErr w:type="gramStart"/>
      <w:r>
        <w:t xml:space="preserve">3) в соответствии со </w:t>
      </w:r>
      <w:hyperlink r:id="rId127" w:history="1">
        <w:r>
          <w:rPr>
            <w:color w:val="0000FF"/>
          </w:rPr>
          <w:t>статьей 136</w:t>
        </w:r>
      </w:hyperlink>
      <w:r>
        <w:t xml:space="preserve"> Гражданского кодекса Российской Федерации, </w:t>
      </w:r>
      <w:hyperlink r:id="rId128" w:history="1">
        <w:r>
          <w:rPr>
            <w:color w:val="0000FF"/>
          </w:rPr>
          <w:t>частью 2 статьи 3</w:t>
        </w:r>
      </w:hyperlink>
      <w:r>
        <w:t xml:space="preserve">, </w:t>
      </w:r>
      <w:hyperlink r:id="rId129" w:history="1">
        <w:r>
          <w:rPr>
            <w:color w:val="0000FF"/>
          </w:rPr>
          <w:t>частью 1 статьи 20</w:t>
        </w:r>
      </w:hyperlink>
      <w:r>
        <w:t xml:space="preserve">, </w:t>
      </w:r>
      <w:hyperlink r:id="rId130" w:history="1">
        <w:r>
          <w:rPr>
            <w:color w:val="0000FF"/>
          </w:rPr>
          <w:t>пунктом 13 части 1 статьи 25</w:t>
        </w:r>
      </w:hyperlink>
      <w:r>
        <w:t xml:space="preserve">, </w:t>
      </w:r>
      <w:hyperlink r:id="rId131" w:history="1">
        <w:r>
          <w:rPr>
            <w:color w:val="0000FF"/>
          </w:rPr>
          <w:t>статьей 45</w:t>
        </w:r>
      </w:hyperlink>
      <w:r>
        <w:t xml:space="preserve"> Лесного кодекса Российской Федерации, </w:t>
      </w:r>
      <w:hyperlink r:id="rId132" w:history="1">
        <w:r>
          <w:rPr>
            <w:color w:val="0000FF"/>
          </w:rPr>
          <w:t>статьей 90</w:t>
        </w:r>
      </w:hyperlink>
      <w:r>
        <w:t xml:space="preserve"> Земельного кодекса Российской Федерации с даты заключения соглашения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w:t>
      </w:r>
      <w:hyperlink w:anchor="P484" w:history="1">
        <w:r>
          <w:rPr>
            <w:color w:val="0000FF"/>
          </w:rPr>
          <w:t>пункте 1</w:t>
        </w:r>
      </w:hyperlink>
      <w:r>
        <w:t xml:space="preserve"> земельных</w:t>
      </w:r>
      <w:proofErr w:type="gramEnd"/>
      <w:r>
        <w:t xml:space="preserve"> участках и </w:t>
      </w:r>
      <w:proofErr w:type="gramStart"/>
      <w:r>
        <w:t>поступившую</w:t>
      </w:r>
      <w:proofErr w:type="gramEnd"/>
      <w:r>
        <w:t xml:space="preserve"> во владение исполнителя государственного контракта в ходе его исполнения.</w:t>
      </w:r>
    </w:p>
    <w:p w:rsidR="006354C3" w:rsidRDefault="006354C3">
      <w:pPr>
        <w:pStyle w:val="ConsPlusNormal"/>
        <w:jc w:val="both"/>
      </w:pPr>
      <w:r>
        <w:t xml:space="preserve">(абзац введен </w:t>
      </w:r>
      <w:hyperlink r:id="rId133"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Стоимость древесины, право </w:t>
      </w:r>
      <w:proofErr w:type="gramStart"/>
      <w:r>
        <w:t>собственности</w:t>
      </w:r>
      <w:proofErr w:type="gramEnd"/>
      <w:r>
        <w:t xml:space="preserve"> на которую приобретено исполнителем государственного контракта при его исполнении, определяется </w:t>
      </w:r>
      <w:proofErr w:type="spellStart"/>
      <w:r>
        <w:t>Архангельскавтодором</w:t>
      </w:r>
      <w:proofErr w:type="spellEnd"/>
      <w:r>
        <w:t xml:space="preserve"> исходя:</w:t>
      </w:r>
    </w:p>
    <w:p w:rsidR="006354C3" w:rsidRDefault="006354C3">
      <w:pPr>
        <w:pStyle w:val="ConsPlusNormal"/>
        <w:jc w:val="both"/>
      </w:pPr>
      <w:r>
        <w:t xml:space="preserve">(абзац введен </w:t>
      </w:r>
      <w:hyperlink r:id="rId134"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а) из видов древесины (деловая и дровяная, хвойная и лиственная), ее диаметров и фактических объемов, определенных до начала рубки министерством природных ресурсов и лесопромышленного комплекса и его территориальными органами;</w:t>
      </w:r>
    </w:p>
    <w:p w:rsidR="006354C3" w:rsidRDefault="006354C3">
      <w:pPr>
        <w:pStyle w:val="ConsPlusNormal"/>
        <w:jc w:val="both"/>
      </w:pPr>
      <w:r>
        <w:t xml:space="preserve">(абзац введен </w:t>
      </w:r>
      <w:hyperlink r:id="rId135"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б) из </w:t>
      </w:r>
      <w:hyperlink r:id="rId136" w:history="1">
        <w:r>
          <w:rPr>
            <w:color w:val="0000FF"/>
          </w:rPr>
          <w:t>ставок платы</w:t>
        </w:r>
      </w:hyperlink>
      <w:r>
        <w:t xml:space="preserve"> за единицу объема древесины лесных насаждений, установленных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6354C3" w:rsidRDefault="006354C3">
      <w:pPr>
        <w:pStyle w:val="ConsPlusNormal"/>
        <w:jc w:val="both"/>
      </w:pPr>
      <w:r>
        <w:t xml:space="preserve">(абзац введен </w:t>
      </w:r>
      <w:hyperlink r:id="rId137" w:history="1">
        <w:r>
          <w:rPr>
            <w:color w:val="0000FF"/>
          </w:rPr>
          <w:t>постановлением</w:t>
        </w:r>
      </w:hyperlink>
      <w:r>
        <w:t xml:space="preserve"> Правительства Архангельской области от 14.11.2016 N 467-пп)</w:t>
      </w:r>
    </w:p>
    <w:p w:rsidR="006354C3" w:rsidRDefault="0032425A">
      <w:pPr>
        <w:pStyle w:val="ConsPlusNormal"/>
        <w:spacing w:before="220"/>
        <w:ind w:firstLine="540"/>
        <w:jc w:val="both"/>
      </w:pPr>
      <w:hyperlink w:anchor="P1574" w:history="1">
        <w:r w:rsidR="006354C3">
          <w:rPr>
            <w:color w:val="0000FF"/>
          </w:rPr>
          <w:t>Мероприятие 4.1</w:t>
        </w:r>
      </w:hyperlink>
      <w:r w:rsidR="006354C3">
        <w:t xml:space="preserve"> перечня мероприятий подпрограммы N 3 (приложение N 2 к государственной программе) участвует в отборе на получение средств федерального бюджета в рамках реализации подпрограммы "Автомобильные дороги" федеральной целевой </w:t>
      </w:r>
      <w:hyperlink r:id="rId138" w:history="1">
        <w:r w:rsidR="006354C3">
          <w:rPr>
            <w:color w:val="0000FF"/>
          </w:rPr>
          <w:t>программы</w:t>
        </w:r>
      </w:hyperlink>
      <w:r w:rsidR="006354C3">
        <w:t xml:space="preserve"> "Развитие транспортной системы России (2010 - 2020 годы)", утвержденной постановлением Правительства Российской Федерации от 5 декабря 2001 года N 848. </w:t>
      </w:r>
      <w:proofErr w:type="gramStart"/>
      <w:r w:rsidR="006354C3">
        <w:t xml:space="preserve">Условия предоставления средств федерального бюджета устанавливаются пунктом 10 раздела IV "Расчет размера субсидий, предоставляемых бюджету субъекта Российской Федерации на </w:t>
      </w:r>
      <w:proofErr w:type="spellStart"/>
      <w:r w:rsidR="006354C3">
        <w:t>софинансирование</w:t>
      </w:r>
      <w:proofErr w:type="spellEnd"/>
      <w:r w:rsidR="006354C3">
        <w:t xml:space="preserve"> объектов,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w:t>
      </w:r>
      <w:hyperlink r:id="rId139" w:history="1">
        <w:r w:rsidR="006354C3">
          <w:rPr>
            <w:color w:val="0000FF"/>
          </w:rPr>
          <w:t>приложения N 4</w:t>
        </w:r>
      </w:hyperlink>
      <w:r w:rsidR="006354C3">
        <w:t xml:space="preserve"> к подпрограмме "Автомобильные дороги" федеральной целевой программы "Развитие транспортной системы России (2010 - 2020 годы)", утвержденной</w:t>
      </w:r>
      <w:proofErr w:type="gramEnd"/>
      <w:r w:rsidR="006354C3">
        <w:t xml:space="preserve"> постановлением Правительства Российской Федерации от 5 декабря 2001 года N 848.</w:t>
      </w:r>
    </w:p>
    <w:p w:rsidR="006354C3" w:rsidRDefault="006354C3">
      <w:pPr>
        <w:pStyle w:val="ConsPlusNormal"/>
        <w:jc w:val="both"/>
      </w:pPr>
      <w:r>
        <w:t xml:space="preserve">(в ред. </w:t>
      </w:r>
      <w:hyperlink r:id="rId140" w:history="1">
        <w:r>
          <w:rPr>
            <w:color w:val="0000FF"/>
          </w:rPr>
          <w:t>постановления</w:t>
        </w:r>
      </w:hyperlink>
      <w:r>
        <w:t xml:space="preserve"> Правительства Архангельской области от 28.04.2015 N 152-пп)</w:t>
      </w:r>
    </w:p>
    <w:p w:rsidR="006354C3" w:rsidRDefault="006354C3">
      <w:pPr>
        <w:pStyle w:val="ConsPlusNormal"/>
        <w:spacing w:before="220"/>
        <w:ind w:firstLine="540"/>
        <w:jc w:val="both"/>
      </w:pPr>
      <w:r>
        <w:t xml:space="preserve">В целях удвоения объемов строительства дорог на реализацию мероприятий </w:t>
      </w:r>
      <w:hyperlink w:anchor="P1574" w:history="1">
        <w:r>
          <w:rPr>
            <w:color w:val="0000FF"/>
          </w:rPr>
          <w:t>пунктов 1.1</w:t>
        </w:r>
      </w:hyperlink>
      <w:r>
        <w:t xml:space="preserve">, </w:t>
      </w:r>
      <w:hyperlink w:anchor="P1574" w:history="1">
        <w:r>
          <w:rPr>
            <w:color w:val="0000FF"/>
          </w:rPr>
          <w:t>1.3</w:t>
        </w:r>
      </w:hyperlink>
      <w:r>
        <w:t xml:space="preserve">, </w:t>
      </w:r>
      <w:hyperlink w:anchor="P1574" w:history="1">
        <w:r>
          <w:rPr>
            <w:color w:val="0000FF"/>
          </w:rPr>
          <w:t>1.6</w:t>
        </w:r>
      </w:hyperlink>
      <w:r>
        <w:t xml:space="preserve"> - </w:t>
      </w:r>
      <w:hyperlink w:anchor="P1574" w:history="1">
        <w:r>
          <w:rPr>
            <w:color w:val="0000FF"/>
          </w:rPr>
          <w:t>1.9</w:t>
        </w:r>
      </w:hyperlink>
      <w:r>
        <w:t xml:space="preserve">, </w:t>
      </w:r>
      <w:hyperlink w:anchor="P1574" w:history="1">
        <w:r>
          <w:rPr>
            <w:color w:val="0000FF"/>
          </w:rPr>
          <w:t>2.1</w:t>
        </w:r>
      </w:hyperlink>
      <w:r>
        <w:t xml:space="preserve"> - </w:t>
      </w:r>
      <w:hyperlink w:anchor="P1574" w:history="1">
        <w:r>
          <w:rPr>
            <w:color w:val="0000FF"/>
          </w:rPr>
          <w:t>2.4</w:t>
        </w:r>
      </w:hyperlink>
      <w:r>
        <w:t xml:space="preserve">, </w:t>
      </w:r>
      <w:hyperlink w:anchor="P1574" w:history="1">
        <w:r>
          <w:rPr>
            <w:color w:val="0000FF"/>
          </w:rPr>
          <w:t>3.2</w:t>
        </w:r>
      </w:hyperlink>
      <w:r>
        <w:t xml:space="preserve"> - </w:t>
      </w:r>
      <w:hyperlink w:anchor="P1574" w:history="1">
        <w:r>
          <w:rPr>
            <w:color w:val="0000FF"/>
          </w:rPr>
          <w:t>3.11</w:t>
        </w:r>
      </w:hyperlink>
      <w:r>
        <w:t xml:space="preserve">, </w:t>
      </w:r>
      <w:hyperlink w:anchor="P1574" w:history="1">
        <w:r>
          <w:rPr>
            <w:color w:val="0000FF"/>
          </w:rPr>
          <w:t>5.1</w:t>
        </w:r>
      </w:hyperlink>
      <w:r>
        <w:t xml:space="preserve"> - </w:t>
      </w:r>
      <w:hyperlink w:anchor="P1574" w:history="1">
        <w:r>
          <w:rPr>
            <w:color w:val="0000FF"/>
          </w:rPr>
          <w:t>5.6</w:t>
        </w:r>
      </w:hyperlink>
      <w:r>
        <w:t xml:space="preserve"> перечня мероприятий подпрограммы N 3 (приложение N 2 к государственной программе) привлекаются средства федерального бюджета в пределах средств, предусмотренных Архангельской области в соответствии с нормативными правовыми актами Правительства Российской Федерации.</w:t>
      </w:r>
    </w:p>
    <w:p w:rsidR="006354C3" w:rsidRDefault="006354C3">
      <w:pPr>
        <w:pStyle w:val="ConsPlusNormal"/>
        <w:jc w:val="both"/>
      </w:pPr>
      <w:r>
        <w:t xml:space="preserve">(в ред. постановлений Правительства Архангельской области от 28.04.2015 </w:t>
      </w:r>
      <w:hyperlink r:id="rId141" w:history="1">
        <w:r>
          <w:rPr>
            <w:color w:val="0000FF"/>
          </w:rPr>
          <w:t>N 152-пп</w:t>
        </w:r>
      </w:hyperlink>
      <w:r>
        <w:t xml:space="preserve">, от 06.11.2015 </w:t>
      </w:r>
      <w:hyperlink r:id="rId142" w:history="1">
        <w:r>
          <w:rPr>
            <w:color w:val="0000FF"/>
          </w:rPr>
          <w:t>N 462-пп</w:t>
        </w:r>
      </w:hyperlink>
      <w:r>
        <w:t>)</w:t>
      </w:r>
    </w:p>
    <w:p w:rsidR="006354C3" w:rsidRDefault="006354C3">
      <w:pPr>
        <w:pStyle w:val="ConsPlusNormal"/>
        <w:spacing w:before="220"/>
        <w:ind w:firstLine="540"/>
        <w:jc w:val="both"/>
      </w:pPr>
      <w:r>
        <w:t>Привлечение средств федерального бюджета осуществляется на основании соглашений между Правительством Архангельской области и Федеральным дорожным агентством Министерства транспорта Российской Федерации, в том числе в замещение средств областного бюджета, предусмотренных на реализацию мероприятий подпрограммы N 3.</w:t>
      </w:r>
    </w:p>
    <w:p w:rsidR="006354C3" w:rsidRDefault="006354C3">
      <w:pPr>
        <w:pStyle w:val="ConsPlusNormal"/>
        <w:jc w:val="both"/>
      </w:pPr>
      <w:r>
        <w:t xml:space="preserve">(в ред. постановлений Правительства Архангельской области от 17.03.2015 </w:t>
      </w:r>
      <w:hyperlink r:id="rId143" w:history="1">
        <w:r>
          <w:rPr>
            <w:color w:val="0000FF"/>
          </w:rPr>
          <w:t>N 105-пп</w:t>
        </w:r>
      </w:hyperlink>
      <w:r>
        <w:t xml:space="preserve">, от 28.04.2015 </w:t>
      </w:r>
      <w:hyperlink r:id="rId144" w:history="1">
        <w:r>
          <w:rPr>
            <w:color w:val="0000FF"/>
          </w:rPr>
          <w:t>N 152-пп</w:t>
        </w:r>
      </w:hyperlink>
      <w:r>
        <w:t>)</w:t>
      </w:r>
    </w:p>
    <w:p w:rsidR="006354C3" w:rsidRDefault="0032425A">
      <w:pPr>
        <w:pStyle w:val="ConsPlusNormal"/>
        <w:spacing w:before="220"/>
        <w:ind w:firstLine="540"/>
        <w:jc w:val="both"/>
      </w:pPr>
      <w:hyperlink w:anchor="P7728" w:history="1">
        <w:r w:rsidR="006354C3">
          <w:rPr>
            <w:color w:val="0000FF"/>
          </w:rPr>
          <w:t>Ресурсное обеспечение</w:t>
        </w:r>
      </w:hyperlink>
      <w:r w:rsidR="006354C3">
        <w:t xml:space="preserve"> подпрограммы N 3 приведено в приложении N 3 к государственной программе.</w:t>
      </w:r>
    </w:p>
    <w:p w:rsidR="006354C3" w:rsidRDefault="006354C3">
      <w:pPr>
        <w:pStyle w:val="ConsPlusNormal"/>
        <w:spacing w:before="220"/>
        <w:ind w:firstLine="540"/>
        <w:jc w:val="both"/>
      </w:pPr>
      <w:proofErr w:type="gramStart"/>
      <w:r>
        <w:t xml:space="preserve">Ресурсное </w:t>
      </w:r>
      <w:hyperlink w:anchor="P8009" w:history="1">
        <w:r>
          <w:rPr>
            <w:color w:val="0000FF"/>
          </w:rPr>
          <w:t>обеспечение</w:t>
        </w:r>
      </w:hyperlink>
      <w:r>
        <w:t xml:space="preserve">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2014 - 2022 годов, в том числе в рамках расходов, предусмотренных на реализацию государственной программы, и </w:t>
      </w:r>
      <w:proofErr w:type="spellStart"/>
      <w:r>
        <w:t>непрограммных</w:t>
      </w:r>
      <w:proofErr w:type="spellEnd"/>
      <w:r>
        <w:t xml:space="preserve"> расходов областного бюджета Архангельской области, осуществляемых за счет средств дорожного фонда Архангельской области, приведено в приложении N 4 к государственной программе.</w:t>
      </w:r>
      <w:proofErr w:type="gramEnd"/>
    </w:p>
    <w:p w:rsidR="006354C3" w:rsidRDefault="006354C3">
      <w:pPr>
        <w:pStyle w:val="ConsPlusNormal"/>
        <w:jc w:val="both"/>
      </w:pPr>
      <w:r>
        <w:t xml:space="preserve">(абзац введен </w:t>
      </w:r>
      <w:hyperlink r:id="rId145" w:history="1">
        <w:r>
          <w:rPr>
            <w:color w:val="0000FF"/>
          </w:rPr>
          <w:t>постановлением</w:t>
        </w:r>
      </w:hyperlink>
      <w:r>
        <w:t xml:space="preserve"> Правительства Архангельской области от 28.04.2015 N 152-пп)</w:t>
      </w:r>
    </w:p>
    <w:p w:rsidR="006354C3" w:rsidRDefault="0032425A">
      <w:pPr>
        <w:pStyle w:val="ConsPlusNormal"/>
        <w:spacing w:before="220"/>
        <w:ind w:firstLine="540"/>
        <w:jc w:val="both"/>
      </w:pPr>
      <w:hyperlink w:anchor="P9054" w:history="1">
        <w:r w:rsidR="006354C3">
          <w:rPr>
            <w:color w:val="0000FF"/>
          </w:rPr>
          <w:t>Сведения</w:t>
        </w:r>
      </w:hyperlink>
      <w:r w:rsidR="006354C3">
        <w:t xml:space="preserve"> о прогнозных значениях целевых показателей осуществления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2014 - 2022 годов, в том числе в рамках государственной программы, приведены в приложении N 5 к государственной программе.</w:t>
      </w:r>
    </w:p>
    <w:p w:rsidR="006354C3" w:rsidRDefault="006354C3">
      <w:pPr>
        <w:pStyle w:val="ConsPlusNormal"/>
        <w:jc w:val="both"/>
      </w:pPr>
      <w:r>
        <w:t xml:space="preserve">(абзац введен </w:t>
      </w:r>
      <w:hyperlink r:id="rId146" w:history="1">
        <w:r>
          <w:rPr>
            <w:color w:val="0000FF"/>
          </w:rPr>
          <w:t>постановлением</w:t>
        </w:r>
      </w:hyperlink>
      <w:r>
        <w:t xml:space="preserve"> Правительства Архангельской области от 28.04.2015 N 152-пп)</w:t>
      </w:r>
    </w:p>
    <w:p w:rsidR="006354C3" w:rsidRDefault="006354C3">
      <w:pPr>
        <w:pStyle w:val="ConsPlusNormal"/>
        <w:spacing w:before="220"/>
        <w:ind w:firstLine="540"/>
        <w:jc w:val="both"/>
      </w:pPr>
      <w:r>
        <w:t xml:space="preserve">В целях </w:t>
      </w:r>
      <w:proofErr w:type="gramStart"/>
      <w:r>
        <w:t>осуществления мониторинга удвоения объемов строительства дорог</w:t>
      </w:r>
      <w:proofErr w:type="gramEnd"/>
      <w:r>
        <w:t xml:space="preserve"> в Федеральное дорожное агентство Министерства транспорта Российской Федерации ежегодно представляются отчеты по установленной форме.</w:t>
      </w:r>
    </w:p>
    <w:p w:rsidR="006354C3" w:rsidRDefault="006354C3">
      <w:pPr>
        <w:pStyle w:val="ConsPlusNormal"/>
        <w:jc w:val="both"/>
      </w:pPr>
      <w:r>
        <w:t xml:space="preserve">(абзац введен </w:t>
      </w:r>
      <w:hyperlink r:id="rId147" w:history="1">
        <w:r>
          <w:rPr>
            <w:color w:val="0000FF"/>
          </w:rPr>
          <w:t>постановлением</w:t>
        </w:r>
      </w:hyperlink>
      <w:r>
        <w:t xml:space="preserve"> Правительства Архангельской области от 28.04.2015 N 152-пп)</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3 представлен в приложении N 2 к государственной программе.</w:t>
      </w:r>
    </w:p>
    <w:p w:rsidR="006354C3" w:rsidRDefault="006354C3">
      <w:pPr>
        <w:pStyle w:val="ConsPlusNormal"/>
        <w:jc w:val="both"/>
      </w:pPr>
    </w:p>
    <w:p w:rsidR="006354C3" w:rsidRDefault="006354C3">
      <w:pPr>
        <w:pStyle w:val="ConsPlusNormal"/>
        <w:jc w:val="center"/>
        <w:outlineLvl w:val="2"/>
      </w:pPr>
      <w:bookmarkStart w:id="5" w:name="P511"/>
      <w:bookmarkEnd w:id="5"/>
      <w:r>
        <w:t>2.10. ПАСПОРТ</w:t>
      </w:r>
    </w:p>
    <w:p w:rsidR="006354C3" w:rsidRDefault="006354C3">
      <w:pPr>
        <w:pStyle w:val="ConsPlusNormal"/>
        <w:jc w:val="center"/>
      </w:pPr>
      <w:r>
        <w:t>подпрограммы N 4 "Улучшение эксплуатационного состояния</w:t>
      </w:r>
    </w:p>
    <w:p w:rsidR="006354C3" w:rsidRDefault="006354C3">
      <w:pPr>
        <w:pStyle w:val="ConsPlusNormal"/>
        <w:jc w:val="center"/>
      </w:pPr>
      <w:r>
        <w:t>автомобильных дорог общего пользования регионального</w:t>
      </w:r>
    </w:p>
    <w:p w:rsidR="006354C3" w:rsidRDefault="006354C3">
      <w:pPr>
        <w:pStyle w:val="ConsPlusNormal"/>
        <w:jc w:val="center"/>
      </w:pPr>
      <w:r>
        <w:t>значения за счет ремонта, капитального ремонта и содержания"</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488"/>
        <w:gridCol w:w="6123"/>
      </w:tblGrid>
      <w:tr w:rsidR="006354C3">
        <w:tc>
          <w:tcPr>
            <w:tcW w:w="2438" w:type="dxa"/>
          </w:tcPr>
          <w:p w:rsidR="006354C3" w:rsidRDefault="006354C3">
            <w:pPr>
              <w:pStyle w:val="ConsPlusNormal"/>
            </w:pPr>
            <w:r>
              <w:t>Наименование подпрограммы</w:t>
            </w:r>
          </w:p>
        </w:tc>
        <w:tc>
          <w:tcPr>
            <w:tcW w:w="488" w:type="dxa"/>
          </w:tcPr>
          <w:p w:rsidR="006354C3" w:rsidRDefault="006354C3">
            <w:pPr>
              <w:pStyle w:val="ConsPlusNormal"/>
              <w:jc w:val="center"/>
            </w:pPr>
            <w:r>
              <w:t>-</w:t>
            </w:r>
          </w:p>
        </w:tc>
        <w:tc>
          <w:tcPr>
            <w:tcW w:w="6123" w:type="dxa"/>
          </w:tcPr>
          <w:p w:rsidR="006354C3" w:rsidRDefault="006354C3">
            <w:pPr>
              <w:pStyle w:val="ConsPlusNormal"/>
            </w:pPr>
            <w: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(далее - подпрограмма N 4)</w:t>
            </w:r>
          </w:p>
        </w:tc>
      </w:tr>
      <w:tr w:rsidR="006354C3">
        <w:tc>
          <w:tcPr>
            <w:tcW w:w="2438" w:type="dxa"/>
          </w:tcPr>
          <w:p w:rsidR="006354C3" w:rsidRDefault="006354C3">
            <w:pPr>
              <w:pStyle w:val="ConsPlusNormal"/>
            </w:pPr>
            <w:r>
              <w:t>Ответственный исполнитель подпрограммы</w:t>
            </w:r>
          </w:p>
        </w:tc>
        <w:tc>
          <w:tcPr>
            <w:tcW w:w="488" w:type="dxa"/>
          </w:tcPr>
          <w:p w:rsidR="006354C3" w:rsidRDefault="006354C3">
            <w:pPr>
              <w:pStyle w:val="ConsPlusNormal"/>
              <w:jc w:val="center"/>
            </w:pPr>
            <w:r>
              <w:t>-</w:t>
            </w:r>
          </w:p>
        </w:tc>
        <w:tc>
          <w:tcPr>
            <w:tcW w:w="6123" w:type="dxa"/>
          </w:tcPr>
          <w:p w:rsidR="006354C3" w:rsidRDefault="006354C3">
            <w:pPr>
              <w:pStyle w:val="ConsPlusNormal"/>
            </w:pPr>
            <w:proofErr w:type="spellStart"/>
            <w:r>
              <w:t>Архангельскавтодор</w:t>
            </w:r>
            <w:proofErr w:type="spellEnd"/>
          </w:p>
        </w:tc>
      </w:tr>
      <w:tr w:rsidR="006354C3">
        <w:tblPrEx>
          <w:tblBorders>
            <w:insideH w:val="nil"/>
          </w:tblBorders>
        </w:tblPrEx>
        <w:tc>
          <w:tcPr>
            <w:tcW w:w="2438" w:type="dxa"/>
            <w:tcBorders>
              <w:bottom w:val="nil"/>
            </w:tcBorders>
          </w:tcPr>
          <w:p w:rsidR="006354C3" w:rsidRDefault="006354C3">
            <w:pPr>
              <w:pStyle w:val="ConsPlusNormal"/>
            </w:pPr>
            <w:r>
              <w:t>Соисполнитель подпрограммы</w:t>
            </w:r>
          </w:p>
        </w:tc>
        <w:tc>
          <w:tcPr>
            <w:tcW w:w="488" w:type="dxa"/>
            <w:tcBorders>
              <w:bottom w:val="nil"/>
            </w:tcBorders>
          </w:tcPr>
          <w:p w:rsidR="006354C3" w:rsidRDefault="006354C3">
            <w:pPr>
              <w:pStyle w:val="ConsPlusNormal"/>
              <w:jc w:val="center"/>
            </w:pPr>
            <w:r>
              <w:t>-</w:t>
            </w:r>
          </w:p>
        </w:tc>
        <w:tc>
          <w:tcPr>
            <w:tcW w:w="6123" w:type="dxa"/>
            <w:tcBorders>
              <w:bottom w:val="nil"/>
            </w:tcBorders>
          </w:tcPr>
          <w:p w:rsidR="006354C3" w:rsidRDefault="006354C3">
            <w:pPr>
              <w:pStyle w:val="ConsPlusNormal"/>
            </w:pPr>
            <w:r>
              <w:t>министерство транспорта</w:t>
            </w:r>
          </w:p>
        </w:tc>
      </w:tr>
      <w:tr w:rsidR="006354C3">
        <w:tblPrEx>
          <w:tblBorders>
            <w:insideH w:val="nil"/>
          </w:tblBorders>
        </w:tblPrEx>
        <w:tc>
          <w:tcPr>
            <w:tcW w:w="9049" w:type="dxa"/>
            <w:gridSpan w:val="3"/>
            <w:tcBorders>
              <w:top w:val="nil"/>
            </w:tcBorders>
          </w:tcPr>
          <w:p w:rsidR="006354C3" w:rsidRDefault="006354C3">
            <w:pPr>
              <w:pStyle w:val="ConsPlusNormal"/>
              <w:jc w:val="both"/>
            </w:pPr>
            <w:r>
              <w:t xml:space="preserve">(в ред. постановлений Правительства Архангельской области от 21.07.2015 </w:t>
            </w:r>
            <w:hyperlink r:id="rId148" w:history="1">
              <w:r>
                <w:rPr>
                  <w:color w:val="0000FF"/>
                </w:rPr>
                <w:t>N 304-пп</w:t>
              </w:r>
            </w:hyperlink>
            <w:r>
              <w:t xml:space="preserve">, от 15.12.2015 </w:t>
            </w:r>
            <w:hyperlink r:id="rId149" w:history="1">
              <w:r>
                <w:rPr>
                  <w:color w:val="0000FF"/>
                </w:rPr>
                <w:t>N 541-пп</w:t>
              </w:r>
            </w:hyperlink>
            <w:r>
              <w:t>)</w:t>
            </w:r>
          </w:p>
        </w:tc>
      </w:tr>
      <w:tr w:rsidR="006354C3">
        <w:tc>
          <w:tcPr>
            <w:tcW w:w="2438" w:type="dxa"/>
            <w:vMerge w:val="restart"/>
            <w:tcBorders>
              <w:bottom w:val="nil"/>
            </w:tcBorders>
          </w:tcPr>
          <w:p w:rsidR="006354C3" w:rsidRDefault="006354C3">
            <w:pPr>
              <w:pStyle w:val="ConsPlusNormal"/>
              <w:jc w:val="both"/>
            </w:pPr>
            <w:r>
              <w:t>Участники подпрограммы</w:t>
            </w:r>
          </w:p>
        </w:tc>
        <w:tc>
          <w:tcPr>
            <w:tcW w:w="488" w:type="dxa"/>
            <w:vMerge w:val="restart"/>
            <w:tcBorders>
              <w:bottom w:val="nil"/>
            </w:tcBorders>
          </w:tcPr>
          <w:p w:rsidR="006354C3" w:rsidRDefault="006354C3">
            <w:pPr>
              <w:pStyle w:val="ConsPlusNormal"/>
              <w:jc w:val="center"/>
            </w:pPr>
            <w:r>
              <w:t>-</w:t>
            </w:r>
          </w:p>
        </w:tc>
        <w:tc>
          <w:tcPr>
            <w:tcW w:w="6123" w:type="dxa"/>
          </w:tcPr>
          <w:p w:rsidR="006354C3" w:rsidRDefault="006354C3">
            <w:pPr>
              <w:pStyle w:val="ConsPlusNormal"/>
            </w:pPr>
            <w:r>
              <w:t>государственное бюджетное учреждение Архангельской области "Региональная транспортная служба" (далее - ГБУ "Региональная транспортная служба");</w:t>
            </w:r>
          </w:p>
        </w:tc>
      </w:tr>
      <w:tr w:rsidR="006354C3">
        <w:tblPrEx>
          <w:tblBorders>
            <w:insideH w:val="nil"/>
          </w:tblBorders>
        </w:tblPrEx>
        <w:tc>
          <w:tcPr>
            <w:tcW w:w="2438" w:type="dxa"/>
            <w:vMerge/>
            <w:tcBorders>
              <w:bottom w:val="nil"/>
            </w:tcBorders>
          </w:tcPr>
          <w:p w:rsidR="006354C3" w:rsidRDefault="006354C3"/>
        </w:tc>
        <w:tc>
          <w:tcPr>
            <w:tcW w:w="488" w:type="dxa"/>
            <w:vMerge/>
            <w:tcBorders>
              <w:bottom w:val="nil"/>
            </w:tcBorders>
          </w:tcPr>
          <w:p w:rsidR="006354C3" w:rsidRDefault="006354C3"/>
        </w:tc>
        <w:tc>
          <w:tcPr>
            <w:tcW w:w="6123" w:type="dxa"/>
            <w:tcBorders>
              <w:bottom w:val="nil"/>
            </w:tcBorders>
          </w:tcPr>
          <w:p w:rsidR="006354C3" w:rsidRDefault="006354C3">
            <w:pPr>
              <w:pStyle w:val="ConsPlusNormal"/>
            </w:pPr>
            <w:r>
              <w:t>министерство природных ресурсов и лесопромышленного комплекса</w:t>
            </w:r>
          </w:p>
        </w:tc>
      </w:tr>
      <w:tr w:rsidR="006354C3">
        <w:tblPrEx>
          <w:tblBorders>
            <w:insideH w:val="nil"/>
          </w:tblBorders>
        </w:tblPrEx>
        <w:tc>
          <w:tcPr>
            <w:tcW w:w="9049" w:type="dxa"/>
            <w:gridSpan w:val="3"/>
            <w:tcBorders>
              <w:top w:val="nil"/>
            </w:tcBorders>
          </w:tcPr>
          <w:p w:rsidR="006354C3" w:rsidRDefault="006354C3">
            <w:pPr>
              <w:pStyle w:val="ConsPlusNormal"/>
              <w:jc w:val="both"/>
            </w:pPr>
            <w:r>
              <w:t xml:space="preserve">(в ред. </w:t>
            </w:r>
            <w:hyperlink r:id="rId150" w:history="1">
              <w:r>
                <w:rPr>
                  <w:color w:val="0000FF"/>
                </w:rPr>
                <w:t>постановления</w:t>
              </w:r>
            </w:hyperlink>
            <w:r>
              <w:t xml:space="preserve"> Правительства Архангельской области от 14.11.2016 N 467-пп)</w:t>
            </w:r>
          </w:p>
        </w:tc>
      </w:tr>
      <w:tr w:rsidR="006354C3">
        <w:tc>
          <w:tcPr>
            <w:tcW w:w="2438" w:type="dxa"/>
          </w:tcPr>
          <w:p w:rsidR="006354C3" w:rsidRDefault="006354C3">
            <w:pPr>
              <w:pStyle w:val="ConsPlusNormal"/>
            </w:pPr>
            <w:r>
              <w:t>Цель подпрограммы</w:t>
            </w:r>
          </w:p>
        </w:tc>
        <w:tc>
          <w:tcPr>
            <w:tcW w:w="488" w:type="dxa"/>
          </w:tcPr>
          <w:p w:rsidR="006354C3" w:rsidRDefault="006354C3">
            <w:pPr>
              <w:pStyle w:val="ConsPlusNormal"/>
              <w:jc w:val="center"/>
            </w:pPr>
            <w:r>
              <w:t>-</w:t>
            </w:r>
          </w:p>
        </w:tc>
        <w:tc>
          <w:tcPr>
            <w:tcW w:w="6123" w:type="dxa"/>
          </w:tcPr>
          <w:p w:rsidR="006354C3" w:rsidRDefault="006354C3">
            <w:pPr>
              <w:pStyle w:val="ConsPlusNormal"/>
            </w:pPr>
            <w:r>
              <w:t>улучшение функционирования сети региональных автомобильных дорог.</w:t>
            </w:r>
          </w:p>
          <w:p w:rsidR="006354C3" w:rsidRDefault="0032425A">
            <w:pPr>
              <w:pStyle w:val="ConsPlusNormal"/>
            </w:pPr>
            <w:hyperlink w:anchor="P847" w:history="1">
              <w:r w:rsidR="006354C3">
                <w:rPr>
                  <w:color w:val="0000FF"/>
                </w:rPr>
                <w:t>Перечень</w:t>
              </w:r>
            </w:hyperlink>
            <w:r w:rsidR="006354C3">
              <w:t xml:space="preserve"> целевых показателей подпрограммы N 4 приведен в приложении N 1 к государственной программе</w:t>
            </w:r>
          </w:p>
        </w:tc>
      </w:tr>
      <w:tr w:rsidR="006354C3">
        <w:tc>
          <w:tcPr>
            <w:tcW w:w="2438" w:type="dxa"/>
            <w:vMerge w:val="restart"/>
          </w:tcPr>
          <w:p w:rsidR="006354C3" w:rsidRDefault="006354C3">
            <w:pPr>
              <w:pStyle w:val="ConsPlusNormal"/>
            </w:pPr>
            <w:r>
              <w:t>Задачи подпрограммы</w:t>
            </w:r>
          </w:p>
        </w:tc>
        <w:tc>
          <w:tcPr>
            <w:tcW w:w="488" w:type="dxa"/>
            <w:vMerge w:val="restart"/>
          </w:tcPr>
          <w:p w:rsidR="006354C3" w:rsidRDefault="006354C3">
            <w:pPr>
              <w:pStyle w:val="ConsPlusNormal"/>
              <w:jc w:val="center"/>
            </w:pPr>
            <w:r>
              <w:t>-</w:t>
            </w:r>
          </w:p>
        </w:tc>
        <w:tc>
          <w:tcPr>
            <w:tcW w:w="6123" w:type="dxa"/>
            <w:tcBorders>
              <w:bottom w:val="nil"/>
            </w:tcBorders>
          </w:tcPr>
          <w:p w:rsidR="006354C3" w:rsidRDefault="0032425A">
            <w:pPr>
              <w:pStyle w:val="ConsPlusNormal"/>
            </w:pPr>
            <w:hyperlink w:anchor="P1574" w:history="1">
              <w:r w:rsidR="006354C3">
                <w:rPr>
                  <w:color w:val="0000FF"/>
                </w:rPr>
                <w:t>задача N 1</w:t>
              </w:r>
            </w:hyperlink>
            <w:r w:rsidR="006354C3">
              <w:t xml:space="preserve"> - приведение в нормативное состояние важнейших для экономики Архангельской области региональных автомобильных дорог;</w:t>
            </w:r>
          </w:p>
        </w:tc>
      </w:tr>
      <w:tr w:rsidR="006354C3">
        <w:tblPrEx>
          <w:tblBorders>
            <w:insideH w:val="nil"/>
          </w:tblBorders>
        </w:tblPrEx>
        <w:tc>
          <w:tcPr>
            <w:tcW w:w="2438" w:type="dxa"/>
            <w:vMerge/>
          </w:tcPr>
          <w:p w:rsidR="006354C3" w:rsidRDefault="006354C3"/>
        </w:tc>
        <w:tc>
          <w:tcPr>
            <w:tcW w:w="488" w:type="dxa"/>
            <w:vMerge/>
          </w:tcPr>
          <w:p w:rsidR="006354C3" w:rsidRDefault="006354C3"/>
        </w:tc>
        <w:tc>
          <w:tcPr>
            <w:tcW w:w="6123" w:type="dxa"/>
            <w:tcBorders>
              <w:top w:val="nil"/>
              <w:bottom w:val="nil"/>
            </w:tcBorders>
          </w:tcPr>
          <w:p w:rsidR="006354C3" w:rsidRDefault="0032425A">
            <w:pPr>
              <w:pStyle w:val="ConsPlusNormal"/>
            </w:pPr>
            <w:hyperlink w:anchor="P1574" w:history="1">
              <w:r w:rsidR="006354C3">
                <w:rPr>
                  <w:color w:val="0000FF"/>
                </w:rPr>
                <w:t>задача N 2</w:t>
              </w:r>
            </w:hyperlink>
            <w:r w:rsidR="006354C3">
              <w:t xml:space="preserve">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6354C3">
        <w:tblPrEx>
          <w:tblBorders>
            <w:insideH w:val="nil"/>
          </w:tblBorders>
        </w:tblPrEx>
        <w:tc>
          <w:tcPr>
            <w:tcW w:w="2438" w:type="dxa"/>
            <w:vMerge/>
          </w:tcPr>
          <w:p w:rsidR="006354C3" w:rsidRDefault="006354C3"/>
        </w:tc>
        <w:tc>
          <w:tcPr>
            <w:tcW w:w="488" w:type="dxa"/>
            <w:vMerge/>
          </w:tcPr>
          <w:p w:rsidR="006354C3" w:rsidRDefault="006354C3"/>
        </w:tc>
        <w:tc>
          <w:tcPr>
            <w:tcW w:w="6123" w:type="dxa"/>
            <w:tcBorders>
              <w:top w:val="nil"/>
              <w:bottom w:val="nil"/>
            </w:tcBorders>
          </w:tcPr>
          <w:p w:rsidR="006354C3" w:rsidRDefault="0032425A">
            <w:pPr>
              <w:pStyle w:val="ConsPlusNormal"/>
            </w:pPr>
            <w:hyperlink w:anchor="P1574" w:history="1">
              <w:r w:rsidR="006354C3">
                <w:rPr>
                  <w:color w:val="0000FF"/>
                </w:rPr>
                <w:t>задача N 3</w:t>
              </w:r>
            </w:hyperlink>
            <w:r w:rsidR="006354C3">
              <w:t xml:space="preserve">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6354C3">
        <w:tc>
          <w:tcPr>
            <w:tcW w:w="2438" w:type="dxa"/>
            <w:vMerge/>
          </w:tcPr>
          <w:p w:rsidR="006354C3" w:rsidRDefault="006354C3"/>
        </w:tc>
        <w:tc>
          <w:tcPr>
            <w:tcW w:w="488" w:type="dxa"/>
            <w:vMerge/>
          </w:tcPr>
          <w:p w:rsidR="006354C3" w:rsidRDefault="006354C3"/>
        </w:tc>
        <w:tc>
          <w:tcPr>
            <w:tcW w:w="6123" w:type="dxa"/>
            <w:tcBorders>
              <w:top w:val="nil"/>
            </w:tcBorders>
          </w:tcPr>
          <w:p w:rsidR="006354C3" w:rsidRDefault="0032425A">
            <w:pPr>
              <w:pStyle w:val="ConsPlusNormal"/>
            </w:pPr>
            <w:hyperlink w:anchor="P1574" w:history="1">
              <w:r w:rsidR="006354C3">
                <w:rPr>
                  <w:color w:val="0000FF"/>
                </w:rPr>
                <w:t>задача N 4</w:t>
              </w:r>
            </w:hyperlink>
            <w:r w:rsidR="006354C3">
              <w:t xml:space="preserve"> - приобретение имущества для обеспечения сохранности региональных автомобильных дорог</w:t>
            </w:r>
          </w:p>
        </w:tc>
      </w:tr>
      <w:tr w:rsidR="006354C3">
        <w:tc>
          <w:tcPr>
            <w:tcW w:w="2438" w:type="dxa"/>
          </w:tcPr>
          <w:p w:rsidR="006354C3" w:rsidRDefault="006354C3">
            <w:pPr>
              <w:pStyle w:val="ConsPlusNormal"/>
            </w:pPr>
            <w:r>
              <w:t>Сроки и этапы реализации подпрограммы</w:t>
            </w:r>
          </w:p>
        </w:tc>
        <w:tc>
          <w:tcPr>
            <w:tcW w:w="488" w:type="dxa"/>
          </w:tcPr>
          <w:p w:rsidR="006354C3" w:rsidRDefault="006354C3">
            <w:pPr>
              <w:pStyle w:val="ConsPlusNormal"/>
              <w:jc w:val="center"/>
            </w:pPr>
            <w:r>
              <w:t>-</w:t>
            </w:r>
          </w:p>
        </w:tc>
        <w:tc>
          <w:tcPr>
            <w:tcW w:w="6123" w:type="dxa"/>
          </w:tcPr>
          <w:p w:rsidR="006354C3" w:rsidRDefault="006354C3">
            <w:pPr>
              <w:pStyle w:val="ConsPlusNormal"/>
            </w:pPr>
            <w:r>
              <w:t>2014 - 2020 годы.</w:t>
            </w:r>
          </w:p>
          <w:p w:rsidR="006354C3" w:rsidRDefault="006354C3">
            <w:pPr>
              <w:pStyle w:val="ConsPlusNormal"/>
            </w:pPr>
            <w:r>
              <w:t>Подпрограмма N 4 реализуется в один этап</w:t>
            </w:r>
          </w:p>
        </w:tc>
      </w:tr>
      <w:tr w:rsidR="006354C3">
        <w:tblPrEx>
          <w:tblBorders>
            <w:insideH w:val="nil"/>
          </w:tblBorders>
        </w:tblPrEx>
        <w:tc>
          <w:tcPr>
            <w:tcW w:w="2438" w:type="dxa"/>
            <w:tcBorders>
              <w:bottom w:val="nil"/>
            </w:tcBorders>
          </w:tcPr>
          <w:p w:rsidR="006354C3" w:rsidRDefault="006354C3">
            <w:pPr>
              <w:pStyle w:val="ConsPlusNormal"/>
            </w:pPr>
            <w:r>
              <w:lastRenderedPageBreak/>
              <w:t>Объемы</w:t>
            </w:r>
          </w:p>
          <w:p w:rsidR="006354C3" w:rsidRDefault="006354C3">
            <w:pPr>
              <w:pStyle w:val="ConsPlusNormal"/>
            </w:pPr>
            <w:r>
              <w:t>и источники финансирования подпрограммы</w:t>
            </w:r>
          </w:p>
        </w:tc>
        <w:tc>
          <w:tcPr>
            <w:tcW w:w="488" w:type="dxa"/>
            <w:tcBorders>
              <w:bottom w:val="nil"/>
            </w:tcBorders>
          </w:tcPr>
          <w:p w:rsidR="006354C3" w:rsidRDefault="006354C3">
            <w:pPr>
              <w:pStyle w:val="ConsPlusNormal"/>
              <w:jc w:val="center"/>
            </w:pPr>
            <w:r>
              <w:t>-</w:t>
            </w:r>
          </w:p>
        </w:tc>
        <w:tc>
          <w:tcPr>
            <w:tcW w:w="6123" w:type="dxa"/>
            <w:tcBorders>
              <w:bottom w:val="nil"/>
            </w:tcBorders>
          </w:tcPr>
          <w:p w:rsidR="006354C3" w:rsidRDefault="006354C3">
            <w:pPr>
              <w:pStyle w:val="ConsPlusNormal"/>
            </w:pPr>
            <w:r>
              <w:t>общий объем финансирования - 25 616 138,2 тыс. рублей, в том числе средства:</w:t>
            </w:r>
          </w:p>
          <w:p w:rsidR="006354C3" w:rsidRDefault="006354C3">
            <w:pPr>
              <w:pStyle w:val="ConsPlusNormal"/>
            </w:pPr>
            <w:r>
              <w:t>федерального бюджета - 994 698,0 тыс. рублей;</w:t>
            </w:r>
          </w:p>
          <w:p w:rsidR="006354C3" w:rsidRDefault="006354C3">
            <w:pPr>
              <w:pStyle w:val="ConsPlusNormal"/>
            </w:pPr>
            <w:r>
              <w:t>областного бюджета - 24 621 440,2 тыс. рублей</w:t>
            </w:r>
          </w:p>
        </w:tc>
      </w:tr>
      <w:tr w:rsidR="006354C3">
        <w:tblPrEx>
          <w:tblBorders>
            <w:insideH w:val="nil"/>
          </w:tblBorders>
        </w:tblPrEx>
        <w:tc>
          <w:tcPr>
            <w:tcW w:w="9049" w:type="dxa"/>
            <w:gridSpan w:val="3"/>
            <w:tcBorders>
              <w:top w:val="nil"/>
            </w:tcBorders>
          </w:tcPr>
          <w:p w:rsidR="006354C3" w:rsidRDefault="006354C3">
            <w:pPr>
              <w:pStyle w:val="ConsPlusNormal"/>
              <w:jc w:val="both"/>
            </w:pPr>
            <w:r>
              <w:t xml:space="preserve">(в ред. </w:t>
            </w:r>
            <w:hyperlink r:id="rId151"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6354C3" w:rsidRDefault="006354C3">
      <w:pPr>
        <w:pStyle w:val="ConsPlusNormal"/>
        <w:jc w:val="center"/>
        <w:outlineLvl w:val="2"/>
      </w:pPr>
      <w:r>
        <w:t>2.11. Характеристика сферы реализации подпрограммы N 4,</w:t>
      </w:r>
    </w:p>
    <w:p w:rsidR="006354C3" w:rsidRDefault="006354C3">
      <w:pPr>
        <w:pStyle w:val="ConsPlusNormal"/>
        <w:jc w:val="center"/>
      </w:pPr>
      <w:r>
        <w:t>описание основных проблем</w:t>
      </w:r>
    </w:p>
    <w:p w:rsidR="006354C3" w:rsidRDefault="006354C3">
      <w:pPr>
        <w:pStyle w:val="ConsPlusNormal"/>
        <w:jc w:val="both"/>
      </w:pPr>
    </w:p>
    <w:p w:rsidR="006354C3" w:rsidRDefault="006354C3">
      <w:pPr>
        <w:pStyle w:val="ConsPlusNormal"/>
        <w:ind w:firstLine="540"/>
        <w:jc w:val="both"/>
      </w:pPr>
      <w:r>
        <w:t xml:space="preserve">Транспортно-эксплуатационное состояние сети региональных автомобильных дорог не отвечает техническим и технико-эксплуатационным показателям, установленным </w:t>
      </w:r>
      <w:proofErr w:type="spellStart"/>
      <w:r>
        <w:t>СНиП</w:t>
      </w:r>
      <w:proofErr w:type="spellEnd"/>
      <w:r>
        <w:t xml:space="preserve"> 2.05.02-85 и </w:t>
      </w:r>
      <w:hyperlink r:id="rId152" w:history="1">
        <w:r>
          <w:rPr>
            <w:color w:val="0000FF"/>
          </w:rPr>
          <w:t xml:space="preserve">ГОСТ </w:t>
        </w:r>
        <w:proofErr w:type="gramStart"/>
        <w:r>
          <w:rPr>
            <w:color w:val="0000FF"/>
          </w:rPr>
          <w:t>Р</w:t>
        </w:r>
        <w:proofErr w:type="gramEnd"/>
        <w:r>
          <w:rPr>
            <w:color w:val="0000FF"/>
          </w:rPr>
          <w:t xml:space="preserve"> 50597-93</w:t>
        </w:r>
      </w:hyperlink>
      <w:r>
        <w:t>. На начало 2013 года только 9,3 процента сети региональных автомобильных дорог соответствовали требованиям к транспортно-эксплуатационным показателям. Из общего количества мостовых сооружений 224 штуки (32,4 процента) находятся в аварийном и неудовлетворительном состоянии, что существенно снижает уровень транспортной доступности и повышает социальную напряженность в населенных пунктах Архангельской области.</w:t>
      </w:r>
    </w:p>
    <w:p w:rsidR="006354C3" w:rsidRDefault="006354C3">
      <w:pPr>
        <w:pStyle w:val="ConsPlusNormal"/>
        <w:spacing w:before="220"/>
        <w:ind w:firstLine="540"/>
        <w:jc w:val="both"/>
      </w:pPr>
      <w:r>
        <w:t>На состояние сети региональных автомобильных дорог оказывают влияние следующие факторы:</w:t>
      </w:r>
    </w:p>
    <w:p w:rsidR="006354C3" w:rsidRDefault="006354C3">
      <w:pPr>
        <w:pStyle w:val="ConsPlusNormal"/>
        <w:spacing w:before="220"/>
        <w:ind w:firstLine="540"/>
        <w:jc w:val="both"/>
      </w:pPr>
      <w:r>
        <w:t>природные и климатические условия Архангельской области, которые существенно отличаются от условий центральных районов второй дорожно-климатической зоны Российской Федерации и неблагоприятны для работы земляного полотна. Близкий уровень грунтовых вод, приводящий к высокой влажности грунта в осенний период и глубокому промерзанию в зимний период, определяет морозное пучение слоев природных грунтов и соответственно неоднородных грунтов земляного полотна автомобильной дороги, что приводит к деформациям и поднятию проезжей части автомобильной дороги, особенно на участках с неблагоприятными грунтово-гидрологическими условиями;</w:t>
      </w:r>
    </w:p>
    <w:p w:rsidR="006354C3" w:rsidRDefault="006354C3">
      <w:pPr>
        <w:pStyle w:val="ConsPlusNormal"/>
        <w:spacing w:before="220"/>
        <w:ind w:firstLine="540"/>
        <w:jc w:val="both"/>
      </w:pPr>
      <w:proofErr w:type="gramStart"/>
      <w:r>
        <w:t xml:space="preserve">снижение объемов ремонтных работ на протяжении более чем десятилетнего периода из-за недостаточного и нестабильного финансирования, в результате чего происходит зарастание полосы отвода, ухудшение водно-теплового режима работы автомобильной дороги, отклонение величины поперечных уклонов проезжей части от нормативных значений, разрушение дорожного покрытия, в том числе возникновение деформаций в виде пучин, сетки трещин, выбоин, </w:t>
      </w:r>
      <w:proofErr w:type="spellStart"/>
      <w:r>
        <w:t>колейности</w:t>
      </w:r>
      <w:proofErr w:type="spellEnd"/>
      <w:r>
        <w:t>, просадок.</w:t>
      </w:r>
      <w:proofErr w:type="gramEnd"/>
      <w:r>
        <w:t xml:space="preserve"> Наличие деформаций в конструктивных элементах автомобильных дорог сказывается на условиях безопасного проезда и на скорости движения автотранспортных средств;</w:t>
      </w:r>
    </w:p>
    <w:p w:rsidR="006354C3" w:rsidRDefault="006354C3">
      <w:pPr>
        <w:pStyle w:val="ConsPlusNormal"/>
        <w:spacing w:before="220"/>
        <w:ind w:firstLine="540"/>
        <w:jc w:val="both"/>
      </w:pPr>
      <w:r>
        <w:t>рост интенсивности движения автомобильного транспорта, в том числе большегрузного, на региональных автомобильных дорогах к 2010 году составил 162 процента от уровня 2001 года и продолжает ежегодно увеличиваться;</w:t>
      </w:r>
    </w:p>
    <w:p w:rsidR="006354C3" w:rsidRDefault="006354C3">
      <w:pPr>
        <w:pStyle w:val="ConsPlusNormal"/>
        <w:spacing w:before="220"/>
        <w:ind w:firstLine="540"/>
        <w:jc w:val="both"/>
      </w:pPr>
      <w:r>
        <w:t xml:space="preserve">недостаточная материально-техническая оснащенность в сфере обеспечения сохранности региональных автомобильных дорог за счет соблюдения пользователями автомобильных дорог установленных нормативных требований к весовым параметрам транспортных средств. </w:t>
      </w:r>
      <w:proofErr w:type="gramStart"/>
      <w:r>
        <w:t>В Архангельской области действует один стационарный и три передвижных поста весового контроля, что недостаточно для обеспечения стопроцентного охвата контрольными мероприятиями весовых параметров грузового транспорта, проходящего по сети региональных автомобильных дорог;</w:t>
      </w:r>
      <w:proofErr w:type="gramEnd"/>
    </w:p>
    <w:p w:rsidR="006354C3" w:rsidRDefault="006354C3">
      <w:pPr>
        <w:pStyle w:val="ConsPlusNormal"/>
        <w:spacing w:before="220"/>
        <w:ind w:firstLine="540"/>
        <w:jc w:val="both"/>
      </w:pPr>
      <w:r>
        <w:t>доля деревянных мостов со сроком службы 15 - 20 лет в общем количестве мостовых сооружений составляет более 60 процентов;</w:t>
      </w:r>
    </w:p>
    <w:p w:rsidR="006354C3" w:rsidRDefault="006354C3">
      <w:pPr>
        <w:pStyle w:val="ConsPlusNormal"/>
        <w:spacing w:before="220"/>
        <w:ind w:firstLine="540"/>
        <w:jc w:val="both"/>
      </w:pPr>
      <w:r>
        <w:t xml:space="preserve">протяженность грунтовых автомобильных дорог, сроки использования и состояние которых </w:t>
      </w:r>
      <w:r>
        <w:lastRenderedPageBreak/>
        <w:t>в течение года зависят от погодных условий, составляет 1031,4 километра, или 12,8 процента от общей протяженности сети региональных автомобильных дорог.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6354C3" w:rsidRDefault="006354C3">
      <w:pPr>
        <w:pStyle w:val="ConsPlusNormal"/>
        <w:spacing w:before="220"/>
        <w:ind w:firstLine="540"/>
        <w:jc w:val="both"/>
      </w:pPr>
      <w:r>
        <w:t>Несоответствие транспортно-эксплуатационного состояния сети региональных автомобильных дорог нормативным требованиям приводит к потерям участниками дорожного движения до полутора часов свободного или рабочего времени на каждые 100 километров пути из-за низких скоростей движения (30 - 40 км/ч). В весенний период задержки машин в пути составляют 10 - 12 часов, в 1,5 раза увеличивается себестоимость автомобильных перевозок, на 30 процентов увеличивается расход топлива, 20 из 120 межмуниципальных автобусных маршрутов нерентабельны. Социально-экономический ущерб от гибели людей в дорожно-транспортных происшествиях на автомобильных дорогах Архангельской области ежегодно составляет порядка 800 миллионов рублей.</w:t>
      </w:r>
    </w:p>
    <w:p w:rsidR="006354C3" w:rsidRDefault="006354C3">
      <w:pPr>
        <w:pStyle w:val="ConsPlusNormal"/>
        <w:spacing w:before="220"/>
        <w:ind w:firstLine="540"/>
        <w:jc w:val="both"/>
      </w:pPr>
      <w:r>
        <w:t>Неудовлетворительное состояние сети региональных автомобильных дорог, их несоответствие спросу на автомобильные перевозки приводит к замедлению социально-экономического развития Архангельской области, усугубляет проблемы в социальной сфере (несвоевременное оказание срочной и профилактической медицинской помощи, дополнительные потери времени в пути и ограничения на поездки).</w:t>
      </w:r>
    </w:p>
    <w:p w:rsidR="006354C3" w:rsidRDefault="006354C3">
      <w:pPr>
        <w:pStyle w:val="ConsPlusNormal"/>
        <w:spacing w:before="220"/>
        <w:ind w:firstLine="540"/>
        <w:jc w:val="both"/>
      </w:pPr>
      <w:r>
        <w:t>Без обеспечения надлежащего транспортно-эксплуатационного состояния сети региональных автомобильных дорог невозможно достижение устойчивого экономического роста.</w:t>
      </w:r>
    </w:p>
    <w:p w:rsidR="006354C3" w:rsidRDefault="006354C3">
      <w:pPr>
        <w:pStyle w:val="ConsPlusNormal"/>
        <w:spacing w:before="220"/>
        <w:ind w:firstLine="540"/>
        <w:jc w:val="both"/>
      </w:pPr>
      <w:r>
        <w:t>Реализация подпрограммы N 4 направлена на приведение опорной сети региональных автомобильных дорог в нормативное состояние.</w:t>
      </w:r>
    </w:p>
    <w:p w:rsidR="006354C3" w:rsidRDefault="006354C3">
      <w:pPr>
        <w:pStyle w:val="ConsPlusNormal"/>
        <w:spacing w:before="220"/>
        <w:ind w:firstLine="540"/>
        <w:jc w:val="both"/>
      </w:pPr>
      <w:r>
        <w:t xml:space="preserve">Подпрограмма N 4 обеспечивает преемственность целей, задач и мероприятий, реализация которых предусматривалась долгосрочной целевой </w:t>
      </w:r>
      <w:hyperlink r:id="rId153" w:history="1">
        <w:r>
          <w:rPr>
            <w:color w:val="0000FF"/>
          </w:rPr>
          <w:t>программой</w:t>
        </w:r>
      </w:hyperlink>
      <w:r>
        <w:t xml:space="preserve"> Архангельской области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(2012 - 2016 годы)", утвержденной постановлением Правительства Архангельской области от 17 мая 2011 года N 154-пп.</w:t>
      </w:r>
    </w:p>
    <w:p w:rsidR="006354C3" w:rsidRDefault="0032425A">
      <w:pPr>
        <w:pStyle w:val="ConsPlusNormal"/>
        <w:spacing w:before="220"/>
        <w:ind w:firstLine="540"/>
        <w:jc w:val="both"/>
      </w:pPr>
      <w:hyperlink w:anchor="P9409" w:history="1">
        <w:r w:rsidR="006354C3">
          <w:rPr>
            <w:color w:val="0000FF"/>
          </w:rPr>
          <w:t>Реализация</w:t>
        </w:r>
      </w:hyperlink>
      <w:r w:rsidR="006354C3">
        <w:t xml:space="preserve"> мер по энергосбережению и повышению энергетической эффективности при капитальном ремонте (ремонте) региональных автомобильных дорог приведена в приложении N 7 к государственной программе.</w:t>
      </w:r>
    </w:p>
    <w:p w:rsidR="006354C3" w:rsidRDefault="006354C3">
      <w:pPr>
        <w:pStyle w:val="ConsPlusNormal"/>
        <w:jc w:val="both"/>
      </w:pPr>
      <w:r>
        <w:t xml:space="preserve">(абзац введен </w:t>
      </w:r>
      <w:hyperlink r:id="rId154" w:history="1">
        <w:r>
          <w:rPr>
            <w:color w:val="0000FF"/>
          </w:rPr>
          <w:t>постановлением</w:t>
        </w:r>
      </w:hyperlink>
      <w:r>
        <w:t xml:space="preserve"> Правительства Архангельской области от 15.09.2015 N 366-пп)</w:t>
      </w:r>
    </w:p>
    <w:p w:rsidR="006354C3" w:rsidRDefault="006354C3">
      <w:pPr>
        <w:pStyle w:val="ConsPlusNormal"/>
        <w:jc w:val="both"/>
      </w:pPr>
    </w:p>
    <w:p w:rsidR="006354C3" w:rsidRDefault="006354C3">
      <w:pPr>
        <w:pStyle w:val="ConsPlusNormal"/>
        <w:jc w:val="center"/>
        <w:outlineLvl w:val="2"/>
      </w:pPr>
      <w:r>
        <w:t>2.12. Механизм реализации мероприятий подпрограммы N 4</w:t>
      </w:r>
    </w:p>
    <w:p w:rsidR="006354C3" w:rsidRDefault="006354C3">
      <w:pPr>
        <w:pStyle w:val="ConsPlusNormal"/>
        <w:jc w:val="both"/>
      </w:pPr>
    </w:p>
    <w:p w:rsidR="006354C3" w:rsidRDefault="006354C3">
      <w:pPr>
        <w:pStyle w:val="ConsPlusNormal"/>
        <w:ind w:firstLine="540"/>
        <w:jc w:val="both"/>
      </w:pPr>
      <w:r>
        <w:t xml:space="preserve">Реализацию мероприятий </w:t>
      </w:r>
      <w:hyperlink w:anchor="P1574" w:history="1">
        <w:r>
          <w:rPr>
            <w:color w:val="0000FF"/>
          </w:rPr>
          <w:t>пунктов 1.1</w:t>
        </w:r>
      </w:hyperlink>
      <w:r>
        <w:t xml:space="preserve"> - </w:t>
      </w:r>
      <w:hyperlink w:anchor="P1574" w:history="1">
        <w:r>
          <w:rPr>
            <w:color w:val="0000FF"/>
          </w:rPr>
          <w:t>1.9</w:t>
        </w:r>
      </w:hyperlink>
      <w:r>
        <w:t xml:space="preserve">, </w:t>
      </w:r>
      <w:hyperlink w:anchor="P1574" w:history="1">
        <w:r>
          <w:rPr>
            <w:color w:val="0000FF"/>
          </w:rPr>
          <w:t>2.1</w:t>
        </w:r>
      </w:hyperlink>
      <w:r>
        <w:t xml:space="preserve">, </w:t>
      </w:r>
      <w:hyperlink w:anchor="P1574" w:history="1">
        <w:r>
          <w:rPr>
            <w:color w:val="0000FF"/>
          </w:rPr>
          <w:t>2.2</w:t>
        </w:r>
      </w:hyperlink>
      <w:r>
        <w:t xml:space="preserve">, </w:t>
      </w:r>
      <w:hyperlink w:anchor="P1574" w:history="1">
        <w:r>
          <w:rPr>
            <w:color w:val="0000FF"/>
          </w:rPr>
          <w:t>3.1</w:t>
        </w:r>
      </w:hyperlink>
      <w:r>
        <w:t xml:space="preserve"> - </w:t>
      </w:r>
      <w:hyperlink w:anchor="P1574" w:history="1">
        <w:r>
          <w:rPr>
            <w:color w:val="0000FF"/>
          </w:rPr>
          <w:t>3.8</w:t>
        </w:r>
      </w:hyperlink>
      <w:r>
        <w:t xml:space="preserve">, </w:t>
      </w:r>
      <w:hyperlink w:anchor="P1574" w:history="1">
        <w:r>
          <w:rPr>
            <w:color w:val="0000FF"/>
          </w:rPr>
          <w:t>4.2</w:t>
        </w:r>
      </w:hyperlink>
      <w:r>
        <w:t xml:space="preserve"> перечня мероприятий подпрограммы N 4 (приложение N 2 к государственной программе) осуществляет </w:t>
      </w:r>
      <w:proofErr w:type="spellStart"/>
      <w:r>
        <w:t>Архангельскавтодор</w:t>
      </w:r>
      <w:proofErr w:type="spellEnd"/>
      <w:r>
        <w:t>.</w:t>
      </w:r>
    </w:p>
    <w:p w:rsidR="006354C3" w:rsidRDefault="006354C3">
      <w:pPr>
        <w:pStyle w:val="ConsPlusNormal"/>
        <w:jc w:val="both"/>
      </w:pPr>
      <w:r>
        <w:t xml:space="preserve">(в ред. </w:t>
      </w:r>
      <w:hyperlink r:id="rId155" w:history="1">
        <w:r>
          <w:rPr>
            <w:color w:val="0000FF"/>
          </w:rPr>
          <w:t>постановления</w:t>
        </w:r>
      </w:hyperlink>
      <w:r>
        <w:t xml:space="preserve"> Правительства Архангельской области от 11.03.2014 N 95-пп)</w:t>
      </w:r>
    </w:p>
    <w:p w:rsidR="006354C3" w:rsidRDefault="006354C3">
      <w:pPr>
        <w:pStyle w:val="ConsPlusNormal"/>
        <w:spacing w:before="220"/>
        <w:ind w:firstLine="540"/>
        <w:jc w:val="both"/>
      </w:pPr>
      <w:r>
        <w:t xml:space="preserve">Исполнители работ в рамках реализации мероприятий определяются на основании положений Гражданского </w:t>
      </w:r>
      <w:hyperlink r:id="rId156" w:history="1">
        <w:r>
          <w:rPr>
            <w:color w:val="0000FF"/>
          </w:rPr>
          <w:t>кодекса</w:t>
        </w:r>
      </w:hyperlink>
      <w:r>
        <w:t xml:space="preserve">, в соответствии с требованиями Федерального </w:t>
      </w:r>
      <w:hyperlink r:id="rId157" w:history="1">
        <w:r>
          <w:rPr>
            <w:color w:val="0000FF"/>
          </w:rPr>
          <w:t>закона</w:t>
        </w:r>
      </w:hyperlink>
      <w:r>
        <w:t xml:space="preserve"> от 5 апреля 2013 года N 44-ФЗ.</w:t>
      </w:r>
    </w:p>
    <w:p w:rsidR="006354C3" w:rsidRDefault="006354C3">
      <w:pPr>
        <w:pStyle w:val="ConsPlusNormal"/>
        <w:spacing w:before="220"/>
        <w:ind w:firstLine="540"/>
        <w:jc w:val="both"/>
      </w:pPr>
      <w:proofErr w:type="spellStart"/>
      <w:r>
        <w:t>Архангельскавтодор</w:t>
      </w:r>
      <w:proofErr w:type="spellEnd"/>
      <w: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w:t>
      </w:r>
      <w:r>
        <w:lastRenderedPageBreak/>
        <w:t>(капитальные вложения)".</w:t>
      </w:r>
    </w:p>
    <w:p w:rsidR="006354C3" w:rsidRDefault="006354C3">
      <w:pPr>
        <w:pStyle w:val="ConsPlusNormal"/>
        <w:jc w:val="both"/>
      </w:pPr>
      <w:r>
        <w:t xml:space="preserve">(в ред. </w:t>
      </w:r>
      <w:hyperlink r:id="rId158" w:history="1">
        <w:r>
          <w:rPr>
            <w:color w:val="0000FF"/>
          </w:rPr>
          <w:t>постановления</w:t>
        </w:r>
      </w:hyperlink>
      <w:r>
        <w:t xml:space="preserve"> Правительства Архангельской области от 11.08.2015 N 331-пп)</w:t>
      </w:r>
    </w:p>
    <w:p w:rsidR="006354C3" w:rsidRDefault="006354C3">
      <w:pPr>
        <w:pStyle w:val="ConsPlusNormal"/>
        <w:spacing w:before="220"/>
        <w:ind w:firstLine="540"/>
        <w:jc w:val="both"/>
      </w:pPr>
      <w:r>
        <w:t xml:space="preserve">При разработке документации о закупке и проекта государственного контракта на выполнение работ по капитальному ремонту, ремонту, содержанию автомобильных дорог общего пользования регионального значения Архангельской области (далее - государственные контракты), </w:t>
      </w:r>
      <w:proofErr w:type="spellStart"/>
      <w:r>
        <w:t>Архангельскавтодор</w:t>
      </w:r>
      <w:proofErr w:type="spellEnd"/>
      <w:r>
        <w:t xml:space="preserve"> вправе одновременно предусматривать в проектах государственных контрактов следующие положения:</w:t>
      </w:r>
    </w:p>
    <w:p w:rsidR="006354C3" w:rsidRDefault="006354C3">
      <w:pPr>
        <w:pStyle w:val="ConsPlusNormal"/>
        <w:jc w:val="both"/>
      </w:pPr>
      <w:r>
        <w:t xml:space="preserve">(абзац введен </w:t>
      </w:r>
      <w:hyperlink r:id="rId159"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bookmarkStart w:id="6" w:name="P581"/>
      <w:bookmarkEnd w:id="6"/>
      <w:r>
        <w:t xml:space="preserve">1) исполнитель государственного контракта осуществляет работы по капитальному ремонту, ремонту, содержанию автомобильных дорог общего пользования регионального значения Архангельской области на земельных участках, предоставленных </w:t>
      </w:r>
      <w:proofErr w:type="spellStart"/>
      <w:r>
        <w:t>Архангельскавтодору</w:t>
      </w:r>
      <w:proofErr w:type="spellEnd"/>
      <w: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6354C3" w:rsidRDefault="006354C3">
      <w:pPr>
        <w:pStyle w:val="ConsPlusNormal"/>
        <w:jc w:val="both"/>
      </w:pPr>
      <w:r>
        <w:t xml:space="preserve">(абзац введен </w:t>
      </w:r>
      <w:hyperlink r:id="rId160"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w:t>
      </w:r>
      <w:hyperlink w:anchor="P581" w:history="1">
        <w:r>
          <w:rPr>
            <w:color w:val="0000FF"/>
          </w:rPr>
          <w:t>пункте 1</w:t>
        </w:r>
      </w:hyperlink>
      <w:r>
        <w:t xml:space="preserve"> земельных участках, без изменения предусмотренных государственным контрактом объема работ и иных условий государственного контракта;</w:t>
      </w:r>
    </w:p>
    <w:p w:rsidR="006354C3" w:rsidRDefault="006354C3">
      <w:pPr>
        <w:pStyle w:val="ConsPlusNormal"/>
        <w:jc w:val="both"/>
      </w:pPr>
      <w:r>
        <w:t xml:space="preserve">(абзац введен </w:t>
      </w:r>
      <w:hyperlink r:id="rId161"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proofErr w:type="gramStart"/>
      <w:r>
        <w:t xml:space="preserve">3) в соответствии со </w:t>
      </w:r>
      <w:hyperlink r:id="rId162" w:history="1">
        <w:r>
          <w:rPr>
            <w:color w:val="0000FF"/>
          </w:rPr>
          <w:t>статьей 136</w:t>
        </w:r>
      </w:hyperlink>
      <w:r>
        <w:t xml:space="preserve"> Гражданского кодекса Российской Федерации, </w:t>
      </w:r>
      <w:hyperlink r:id="rId163" w:history="1">
        <w:r>
          <w:rPr>
            <w:color w:val="0000FF"/>
          </w:rPr>
          <w:t>частью 2 статьи 3</w:t>
        </w:r>
      </w:hyperlink>
      <w:r>
        <w:t xml:space="preserve">, </w:t>
      </w:r>
      <w:hyperlink r:id="rId164" w:history="1">
        <w:r>
          <w:rPr>
            <w:color w:val="0000FF"/>
          </w:rPr>
          <w:t>частью 1 статьи 20</w:t>
        </w:r>
      </w:hyperlink>
      <w:r>
        <w:t xml:space="preserve">, </w:t>
      </w:r>
      <w:hyperlink r:id="rId165" w:history="1">
        <w:r>
          <w:rPr>
            <w:color w:val="0000FF"/>
          </w:rPr>
          <w:t>пунктом 13 части 1 статьи 25</w:t>
        </w:r>
      </w:hyperlink>
      <w:r>
        <w:t xml:space="preserve">, </w:t>
      </w:r>
      <w:hyperlink r:id="rId166" w:history="1">
        <w:r>
          <w:rPr>
            <w:color w:val="0000FF"/>
          </w:rPr>
          <w:t>статьей 45</w:t>
        </w:r>
      </w:hyperlink>
      <w:r>
        <w:t xml:space="preserve"> Лесного кодекса Российской Федерации, </w:t>
      </w:r>
      <w:hyperlink r:id="rId167" w:history="1">
        <w:r>
          <w:rPr>
            <w:color w:val="0000FF"/>
          </w:rPr>
          <w:t>статьей 90</w:t>
        </w:r>
      </w:hyperlink>
      <w:r>
        <w:t xml:space="preserve"> Земельного кодекса Российской Федерации с даты заключения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w:t>
      </w:r>
      <w:hyperlink w:anchor="P581" w:history="1">
        <w:r>
          <w:rPr>
            <w:color w:val="0000FF"/>
          </w:rPr>
          <w:t>пункте 1</w:t>
        </w:r>
      </w:hyperlink>
      <w:r>
        <w:t xml:space="preserve"> земельных участках</w:t>
      </w:r>
      <w:proofErr w:type="gramEnd"/>
      <w:r>
        <w:t xml:space="preserve"> и </w:t>
      </w:r>
      <w:proofErr w:type="gramStart"/>
      <w:r>
        <w:t>поступившую</w:t>
      </w:r>
      <w:proofErr w:type="gramEnd"/>
      <w:r>
        <w:t xml:space="preserve"> во владение исполнителя государственного контракта в ходе его исполнении.</w:t>
      </w:r>
    </w:p>
    <w:p w:rsidR="006354C3" w:rsidRDefault="006354C3">
      <w:pPr>
        <w:pStyle w:val="ConsPlusNormal"/>
        <w:jc w:val="both"/>
      </w:pPr>
      <w:r>
        <w:t xml:space="preserve">(абзац введен </w:t>
      </w:r>
      <w:hyperlink r:id="rId168"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Стоимость древесины, право </w:t>
      </w:r>
      <w:proofErr w:type="gramStart"/>
      <w:r>
        <w:t>собственности</w:t>
      </w:r>
      <w:proofErr w:type="gramEnd"/>
      <w:r>
        <w:t xml:space="preserve"> на которую приобретено исполнителем государственного контракта при его исполнении, определяется </w:t>
      </w:r>
      <w:proofErr w:type="spellStart"/>
      <w:r>
        <w:t>Архангельскавтодором</w:t>
      </w:r>
      <w:proofErr w:type="spellEnd"/>
      <w:r>
        <w:t xml:space="preserve"> исходя:</w:t>
      </w:r>
    </w:p>
    <w:p w:rsidR="006354C3" w:rsidRDefault="006354C3">
      <w:pPr>
        <w:pStyle w:val="ConsPlusNormal"/>
        <w:jc w:val="both"/>
      </w:pPr>
      <w:r>
        <w:t xml:space="preserve">(абзац введен </w:t>
      </w:r>
      <w:hyperlink r:id="rId169"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а) из видов древесины (деловая и дровяная, хвойная и лиственная), ее диаметров и фактических объемов, определенных до начала рубки министерством природных ресурсов и лесопромышленного комплекса и его территориальными органами;</w:t>
      </w:r>
    </w:p>
    <w:p w:rsidR="006354C3" w:rsidRDefault="006354C3">
      <w:pPr>
        <w:pStyle w:val="ConsPlusNormal"/>
        <w:jc w:val="both"/>
      </w:pPr>
      <w:r>
        <w:t xml:space="preserve">(абзац введен </w:t>
      </w:r>
      <w:hyperlink r:id="rId170"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б) из </w:t>
      </w:r>
      <w:hyperlink r:id="rId171" w:history="1">
        <w:r>
          <w:rPr>
            <w:color w:val="0000FF"/>
          </w:rPr>
          <w:t>ставок платы</w:t>
        </w:r>
      </w:hyperlink>
      <w:r>
        <w:t xml:space="preserve"> за единицу объема древесины лесных насаждений, установленных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6354C3" w:rsidRDefault="006354C3">
      <w:pPr>
        <w:pStyle w:val="ConsPlusNormal"/>
        <w:jc w:val="both"/>
      </w:pPr>
      <w:r>
        <w:t xml:space="preserve">(абзац введен </w:t>
      </w:r>
      <w:hyperlink r:id="rId172" w:history="1">
        <w:r>
          <w:rPr>
            <w:color w:val="0000FF"/>
          </w:rPr>
          <w:t>постановлением</w:t>
        </w:r>
      </w:hyperlink>
      <w:r>
        <w:t xml:space="preserve"> Правительства Архангельской области от 14.11.2016 N 467-пп)</w:t>
      </w:r>
    </w:p>
    <w:p w:rsidR="006354C3" w:rsidRDefault="006354C3">
      <w:pPr>
        <w:pStyle w:val="ConsPlusNormal"/>
        <w:spacing w:before="220"/>
        <w:ind w:firstLine="540"/>
        <w:jc w:val="both"/>
      </w:pPr>
      <w:r>
        <w:t xml:space="preserve">Реализацию мероприятия </w:t>
      </w:r>
      <w:hyperlink w:anchor="P1574" w:history="1">
        <w:r>
          <w:rPr>
            <w:color w:val="0000FF"/>
          </w:rPr>
          <w:t>пункта 4.1</w:t>
        </w:r>
      </w:hyperlink>
      <w:r>
        <w:t xml:space="preserve"> перечня мероприятий подпрограммы N 4 (приложение N 2 к государственной программе) осуществляет ГБУ "Региональная транспортная служба", </w:t>
      </w:r>
      <w:proofErr w:type="gramStart"/>
      <w:r>
        <w:t>средства</w:t>
      </w:r>
      <w:proofErr w:type="gramEnd"/>
      <w:r>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w:t>
      </w:r>
    </w:p>
    <w:p w:rsidR="006354C3" w:rsidRDefault="006354C3">
      <w:pPr>
        <w:pStyle w:val="ConsPlusNormal"/>
        <w:spacing w:before="220"/>
        <w:ind w:firstLine="540"/>
        <w:jc w:val="both"/>
      </w:pPr>
      <w:r>
        <w:t xml:space="preserve">На реализацию мероприятий подпрограммы N 4 привлекаются средства федерального </w:t>
      </w:r>
      <w:r>
        <w:lastRenderedPageBreak/>
        <w:t>бюджета в пределах объемов средств, предусмотренных Архангельской области на финансовое обеспечение дорожной деятельности в соответствии с федеральным законом о федеральном бюджете на очередной финансовый год и плановый период.</w:t>
      </w:r>
    </w:p>
    <w:p w:rsidR="006354C3" w:rsidRDefault="006354C3">
      <w:pPr>
        <w:pStyle w:val="ConsPlusNormal"/>
        <w:jc w:val="both"/>
      </w:pPr>
      <w:r>
        <w:t xml:space="preserve">(абзац введен </w:t>
      </w:r>
      <w:hyperlink r:id="rId173" w:history="1">
        <w:r>
          <w:rPr>
            <w:color w:val="0000FF"/>
          </w:rPr>
          <w:t>постановлением</w:t>
        </w:r>
      </w:hyperlink>
      <w:r>
        <w:t xml:space="preserve"> Правительства Архангельской области от 14.10.2014 N 411-пп)</w:t>
      </w:r>
    </w:p>
    <w:p w:rsidR="006354C3" w:rsidRDefault="0032425A">
      <w:pPr>
        <w:pStyle w:val="ConsPlusNormal"/>
        <w:spacing w:before="220"/>
        <w:ind w:firstLine="540"/>
        <w:jc w:val="both"/>
      </w:pPr>
      <w:hyperlink w:anchor="P7728" w:history="1">
        <w:r w:rsidR="006354C3">
          <w:rPr>
            <w:color w:val="0000FF"/>
          </w:rPr>
          <w:t>Ресурсное обеспечение</w:t>
        </w:r>
      </w:hyperlink>
      <w:r w:rsidR="006354C3">
        <w:t xml:space="preserve"> реализации подпрограммы N 4 приведено в приложении N 3 к государственной программе.</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4 приведен в приложении N 2 к государственной программе.</w:t>
      </w:r>
    </w:p>
    <w:p w:rsidR="006354C3" w:rsidRDefault="006354C3">
      <w:pPr>
        <w:pStyle w:val="ConsPlusNormal"/>
        <w:jc w:val="both"/>
      </w:pPr>
    </w:p>
    <w:p w:rsidR="006354C3" w:rsidRDefault="006354C3">
      <w:pPr>
        <w:pStyle w:val="ConsPlusNormal"/>
        <w:jc w:val="center"/>
        <w:outlineLvl w:val="2"/>
      </w:pPr>
      <w:bookmarkStart w:id="7" w:name="P599"/>
      <w:bookmarkEnd w:id="7"/>
      <w:r>
        <w:t>2.13. ПАСПОРТ</w:t>
      </w:r>
    </w:p>
    <w:p w:rsidR="006354C3" w:rsidRDefault="006354C3">
      <w:pPr>
        <w:pStyle w:val="ConsPlusNormal"/>
        <w:jc w:val="center"/>
      </w:pPr>
      <w:r>
        <w:t>подпрограммы N 5 "Создание условий для реализации</w:t>
      </w:r>
    </w:p>
    <w:p w:rsidR="006354C3" w:rsidRDefault="006354C3">
      <w:pPr>
        <w:pStyle w:val="ConsPlusNormal"/>
        <w:jc w:val="center"/>
      </w:pPr>
      <w:r>
        <w:t>государственной программы и осуществления иных расходов"</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425"/>
        <w:gridCol w:w="6180"/>
      </w:tblGrid>
      <w:tr w:rsidR="006354C3">
        <w:tc>
          <w:tcPr>
            <w:tcW w:w="2438" w:type="dxa"/>
          </w:tcPr>
          <w:p w:rsidR="006354C3" w:rsidRDefault="006354C3">
            <w:pPr>
              <w:pStyle w:val="ConsPlusNormal"/>
            </w:pPr>
            <w:r>
              <w:t>Наименование подпрограммы</w:t>
            </w:r>
          </w:p>
        </w:tc>
        <w:tc>
          <w:tcPr>
            <w:tcW w:w="425" w:type="dxa"/>
          </w:tcPr>
          <w:p w:rsidR="006354C3" w:rsidRDefault="006354C3">
            <w:pPr>
              <w:pStyle w:val="ConsPlusNormal"/>
              <w:jc w:val="center"/>
            </w:pPr>
            <w:r>
              <w:t>-</w:t>
            </w:r>
          </w:p>
        </w:tc>
        <w:tc>
          <w:tcPr>
            <w:tcW w:w="6180" w:type="dxa"/>
          </w:tcPr>
          <w:p w:rsidR="006354C3" w:rsidRDefault="006354C3">
            <w:pPr>
              <w:pStyle w:val="ConsPlusNormal"/>
            </w:pPr>
            <w:r>
              <w:t>"Создание условий для реализации государственной программы и осуществления иных расходов" (далее - подпрограмма N 5)</w:t>
            </w:r>
          </w:p>
        </w:tc>
      </w:tr>
      <w:tr w:rsidR="006354C3">
        <w:tblPrEx>
          <w:tblBorders>
            <w:insideH w:val="nil"/>
          </w:tblBorders>
        </w:tblPrEx>
        <w:tc>
          <w:tcPr>
            <w:tcW w:w="2438" w:type="dxa"/>
            <w:tcBorders>
              <w:bottom w:val="nil"/>
            </w:tcBorders>
          </w:tcPr>
          <w:p w:rsidR="006354C3" w:rsidRDefault="006354C3">
            <w:pPr>
              <w:pStyle w:val="ConsPlusNormal"/>
            </w:pPr>
            <w:r>
              <w:t>Ответственный исполнитель подпрограммы</w:t>
            </w:r>
          </w:p>
        </w:tc>
        <w:tc>
          <w:tcPr>
            <w:tcW w:w="425" w:type="dxa"/>
            <w:tcBorders>
              <w:bottom w:val="nil"/>
            </w:tcBorders>
          </w:tcPr>
          <w:p w:rsidR="006354C3" w:rsidRDefault="006354C3">
            <w:pPr>
              <w:pStyle w:val="ConsPlusNormal"/>
              <w:jc w:val="center"/>
            </w:pPr>
            <w:r>
              <w:t>-</w:t>
            </w:r>
          </w:p>
        </w:tc>
        <w:tc>
          <w:tcPr>
            <w:tcW w:w="6180" w:type="dxa"/>
            <w:tcBorders>
              <w:bottom w:val="nil"/>
            </w:tcBorders>
          </w:tcPr>
          <w:p w:rsidR="006354C3" w:rsidRDefault="006354C3">
            <w:pPr>
              <w:pStyle w:val="ConsPlusNormal"/>
            </w:pPr>
            <w:r>
              <w:t>министерство транспорта</w:t>
            </w:r>
          </w:p>
        </w:tc>
      </w:tr>
      <w:tr w:rsidR="006354C3">
        <w:tblPrEx>
          <w:tblBorders>
            <w:insideH w:val="nil"/>
          </w:tblBorders>
        </w:tblPrEx>
        <w:tc>
          <w:tcPr>
            <w:tcW w:w="9043" w:type="dxa"/>
            <w:gridSpan w:val="3"/>
            <w:tcBorders>
              <w:top w:val="nil"/>
            </w:tcBorders>
          </w:tcPr>
          <w:p w:rsidR="006354C3" w:rsidRDefault="006354C3">
            <w:pPr>
              <w:pStyle w:val="ConsPlusNormal"/>
              <w:jc w:val="both"/>
            </w:pPr>
            <w:r>
              <w:t xml:space="preserve">(в ред. постановлений Правительства Архангельской области от 21.07.2015 </w:t>
            </w:r>
            <w:hyperlink r:id="rId174" w:history="1">
              <w:r>
                <w:rPr>
                  <w:color w:val="0000FF"/>
                </w:rPr>
                <w:t>N 304-пп</w:t>
              </w:r>
            </w:hyperlink>
            <w:r>
              <w:t xml:space="preserve">, от 15.12.2015 </w:t>
            </w:r>
            <w:hyperlink r:id="rId175" w:history="1">
              <w:r>
                <w:rPr>
                  <w:color w:val="0000FF"/>
                </w:rPr>
                <w:t>N 541-пп</w:t>
              </w:r>
            </w:hyperlink>
            <w:r>
              <w:t>)</w:t>
            </w:r>
          </w:p>
        </w:tc>
      </w:tr>
      <w:tr w:rsidR="006354C3">
        <w:tblPrEx>
          <w:tblBorders>
            <w:insideH w:val="nil"/>
          </w:tblBorders>
        </w:tblPrEx>
        <w:tc>
          <w:tcPr>
            <w:tcW w:w="2438" w:type="dxa"/>
            <w:tcBorders>
              <w:bottom w:val="nil"/>
            </w:tcBorders>
          </w:tcPr>
          <w:p w:rsidR="006354C3" w:rsidRDefault="006354C3">
            <w:pPr>
              <w:pStyle w:val="ConsPlusNormal"/>
            </w:pPr>
            <w:r>
              <w:t>Соисполнители подпрограммы</w:t>
            </w:r>
          </w:p>
        </w:tc>
        <w:tc>
          <w:tcPr>
            <w:tcW w:w="425" w:type="dxa"/>
            <w:tcBorders>
              <w:bottom w:val="nil"/>
            </w:tcBorders>
          </w:tcPr>
          <w:p w:rsidR="006354C3" w:rsidRDefault="006354C3">
            <w:pPr>
              <w:pStyle w:val="ConsPlusNormal"/>
              <w:jc w:val="center"/>
            </w:pPr>
            <w:r>
              <w:t>-</w:t>
            </w:r>
          </w:p>
        </w:tc>
        <w:tc>
          <w:tcPr>
            <w:tcW w:w="6180" w:type="dxa"/>
            <w:tcBorders>
              <w:bottom w:val="nil"/>
            </w:tcBorders>
          </w:tcPr>
          <w:p w:rsidR="006354C3" w:rsidRDefault="006354C3">
            <w:pPr>
              <w:pStyle w:val="ConsPlusNormal"/>
            </w:pPr>
            <w:r>
              <w:t xml:space="preserve">государственная инспекция по надзору за техническим состоянием самоходных машин и других видов техники Архангельской области (далее - инспекция </w:t>
            </w:r>
            <w:proofErr w:type="spellStart"/>
            <w:r>
              <w:t>Архоблгостехнадзора</w:t>
            </w:r>
            <w:proofErr w:type="spellEnd"/>
            <w:r>
              <w:t>) (до 2016 года);</w:t>
            </w:r>
          </w:p>
          <w:p w:rsidR="006354C3" w:rsidRDefault="006354C3">
            <w:pPr>
              <w:pStyle w:val="ConsPlusNormal"/>
            </w:pPr>
            <w:r>
              <w:t>министерство связи и информационных технологий</w:t>
            </w:r>
          </w:p>
        </w:tc>
      </w:tr>
      <w:tr w:rsidR="006354C3">
        <w:tblPrEx>
          <w:tblBorders>
            <w:insideH w:val="nil"/>
          </w:tblBorders>
        </w:tblPrEx>
        <w:tc>
          <w:tcPr>
            <w:tcW w:w="9043" w:type="dxa"/>
            <w:gridSpan w:val="3"/>
            <w:tcBorders>
              <w:top w:val="nil"/>
            </w:tcBorders>
          </w:tcPr>
          <w:p w:rsidR="006354C3" w:rsidRDefault="006354C3">
            <w:pPr>
              <w:pStyle w:val="ConsPlusNormal"/>
              <w:jc w:val="both"/>
            </w:pPr>
            <w:r>
              <w:t xml:space="preserve">(в ред. </w:t>
            </w:r>
            <w:hyperlink r:id="rId176" w:history="1">
              <w:r>
                <w:rPr>
                  <w:color w:val="0000FF"/>
                </w:rPr>
                <w:t>постановления</w:t>
              </w:r>
            </w:hyperlink>
            <w:r>
              <w:t xml:space="preserve"> Правительства Архангельской области от 20.07.2016 N 264-пп)</w:t>
            </w:r>
          </w:p>
        </w:tc>
      </w:tr>
      <w:tr w:rsidR="006354C3">
        <w:tblPrEx>
          <w:tblBorders>
            <w:insideH w:val="nil"/>
          </w:tblBorders>
        </w:tblPrEx>
        <w:tc>
          <w:tcPr>
            <w:tcW w:w="2438" w:type="dxa"/>
            <w:tcBorders>
              <w:bottom w:val="nil"/>
            </w:tcBorders>
          </w:tcPr>
          <w:p w:rsidR="006354C3" w:rsidRDefault="006354C3">
            <w:pPr>
              <w:pStyle w:val="ConsPlusNormal"/>
            </w:pPr>
            <w:r>
              <w:t>Участники подпрограммы</w:t>
            </w:r>
          </w:p>
        </w:tc>
        <w:tc>
          <w:tcPr>
            <w:tcW w:w="425" w:type="dxa"/>
            <w:tcBorders>
              <w:bottom w:val="nil"/>
            </w:tcBorders>
          </w:tcPr>
          <w:p w:rsidR="006354C3" w:rsidRDefault="006354C3">
            <w:pPr>
              <w:pStyle w:val="ConsPlusNormal"/>
              <w:jc w:val="center"/>
            </w:pPr>
            <w:r>
              <w:t>-</w:t>
            </w:r>
          </w:p>
        </w:tc>
        <w:tc>
          <w:tcPr>
            <w:tcW w:w="6180" w:type="dxa"/>
            <w:tcBorders>
              <w:bottom w:val="nil"/>
            </w:tcBorders>
          </w:tcPr>
          <w:p w:rsidR="006354C3" w:rsidRDefault="006354C3">
            <w:pPr>
              <w:pStyle w:val="ConsPlusNormal"/>
            </w:pPr>
            <w:r>
              <w:t>государственные учреждения Архангельской области, подведомственные министерству транспорта;</w:t>
            </w:r>
          </w:p>
          <w:p w:rsidR="006354C3" w:rsidRDefault="006354C3">
            <w:pPr>
              <w:pStyle w:val="ConsPlusNormal"/>
            </w:pPr>
            <w:r>
              <w:t xml:space="preserve">ГБУ Архангельской области "Архангельский телекоммуникационный центр", </w:t>
            </w:r>
            <w:proofErr w:type="gramStart"/>
            <w:r>
              <w:t>подведомственное</w:t>
            </w:r>
            <w:proofErr w:type="gramEnd"/>
            <w:r>
              <w:t xml:space="preserve"> министерству связи и информационных технологий Архангельской области</w:t>
            </w:r>
          </w:p>
        </w:tc>
      </w:tr>
      <w:tr w:rsidR="006354C3">
        <w:tblPrEx>
          <w:tblBorders>
            <w:insideH w:val="nil"/>
          </w:tblBorders>
        </w:tblPrEx>
        <w:tc>
          <w:tcPr>
            <w:tcW w:w="9043" w:type="dxa"/>
            <w:gridSpan w:val="3"/>
            <w:tcBorders>
              <w:top w:val="nil"/>
            </w:tcBorders>
          </w:tcPr>
          <w:p w:rsidR="006354C3" w:rsidRDefault="006354C3">
            <w:pPr>
              <w:pStyle w:val="ConsPlusNormal"/>
              <w:jc w:val="both"/>
            </w:pPr>
            <w:r>
              <w:t xml:space="preserve">(в ред. постановлений Правительства Архангельской области от 21.07.2015 </w:t>
            </w:r>
            <w:hyperlink r:id="rId177" w:history="1">
              <w:r>
                <w:rPr>
                  <w:color w:val="0000FF"/>
                </w:rPr>
                <w:t>N 304-пп</w:t>
              </w:r>
            </w:hyperlink>
            <w:r>
              <w:t xml:space="preserve">, от 15.12.2015 </w:t>
            </w:r>
            <w:hyperlink r:id="rId178" w:history="1">
              <w:r>
                <w:rPr>
                  <w:color w:val="0000FF"/>
                </w:rPr>
                <w:t>N 541-пп</w:t>
              </w:r>
            </w:hyperlink>
            <w:r>
              <w:t xml:space="preserve">, от 20.07.2016 </w:t>
            </w:r>
            <w:hyperlink r:id="rId179" w:history="1">
              <w:r>
                <w:rPr>
                  <w:color w:val="0000FF"/>
                </w:rPr>
                <w:t>N 264-пп</w:t>
              </w:r>
            </w:hyperlink>
            <w:r>
              <w:t>)</w:t>
            </w:r>
          </w:p>
        </w:tc>
      </w:tr>
      <w:tr w:rsidR="006354C3">
        <w:tc>
          <w:tcPr>
            <w:tcW w:w="2438" w:type="dxa"/>
          </w:tcPr>
          <w:p w:rsidR="006354C3" w:rsidRDefault="006354C3">
            <w:pPr>
              <w:pStyle w:val="ConsPlusNormal"/>
            </w:pPr>
            <w:r>
              <w:t>Цель подпрограммы</w:t>
            </w:r>
          </w:p>
        </w:tc>
        <w:tc>
          <w:tcPr>
            <w:tcW w:w="425" w:type="dxa"/>
          </w:tcPr>
          <w:p w:rsidR="006354C3" w:rsidRDefault="006354C3">
            <w:pPr>
              <w:pStyle w:val="ConsPlusNormal"/>
              <w:jc w:val="center"/>
            </w:pPr>
            <w:r>
              <w:t>-</w:t>
            </w:r>
          </w:p>
        </w:tc>
        <w:tc>
          <w:tcPr>
            <w:tcW w:w="6180" w:type="dxa"/>
          </w:tcPr>
          <w:p w:rsidR="006354C3" w:rsidRDefault="006354C3">
            <w:pPr>
              <w:pStyle w:val="ConsPlusNormal"/>
            </w:pPr>
            <w:r>
              <w:t>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p w:rsidR="006354C3" w:rsidRDefault="0032425A">
            <w:pPr>
              <w:pStyle w:val="ConsPlusNormal"/>
            </w:pPr>
            <w:hyperlink w:anchor="P847" w:history="1">
              <w:r w:rsidR="006354C3">
                <w:rPr>
                  <w:color w:val="0000FF"/>
                </w:rPr>
                <w:t>Перечень</w:t>
              </w:r>
            </w:hyperlink>
            <w:r w:rsidR="006354C3">
              <w:t xml:space="preserve"> целевых показателей подпрограммы N 5 приведен в приложении N 1 к государственной программе</w:t>
            </w:r>
          </w:p>
        </w:tc>
      </w:tr>
      <w:tr w:rsidR="006354C3">
        <w:tc>
          <w:tcPr>
            <w:tcW w:w="2438" w:type="dxa"/>
            <w:vMerge w:val="restart"/>
          </w:tcPr>
          <w:p w:rsidR="006354C3" w:rsidRDefault="006354C3">
            <w:pPr>
              <w:pStyle w:val="ConsPlusNormal"/>
            </w:pPr>
            <w:r>
              <w:t>Задачи подпрограммы</w:t>
            </w:r>
          </w:p>
        </w:tc>
        <w:tc>
          <w:tcPr>
            <w:tcW w:w="425" w:type="dxa"/>
            <w:vMerge w:val="restart"/>
          </w:tcPr>
          <w:p w:rsidR="006354C3" w:rsidRDefault="006354C3">
            <w:pPr>
              <w:pStyle w:val="ConsPlusNormal"/>
              <w:jc w:val="center"/>
            </w:pPr>
            <w:r>
              <w:t>-</w:t>
            </w:r>
          </w:p>
        </w:tc>
        <w:tc>
          <w:tcPr>
            <w:tcW w:w="6180" w:type="dxa"/>
            <w:tcBorders>
              <w:bottom w:val="nil"/>
            </w:tcBorders>
          </w:tcPr>
          <w:p w:rsidR="006354C3" w:rsidRDefault="0032425A">
            <w:pPr>
              <w:pStyle w:val="ConsPlusNormal"/>
            </w:pPr>
            <w:hyperlink w:anchor="P1574" w:history="1">
              <w:r w:rsidR="006354C3">
                <w:rPr>
                  <w:color w:val="0000FF"/>
                </w:rPr>
                <w:t>задача N 1</w:t>
              </w:r>
            </w:hyperlink>
            <w:r w:rsidR="006354C3">
              <w:t xml:space="preserve"> - обеспечение управления реализацией мероприятий государственной программы на региональном уровне;</w:t>
            </w:r>
          </w:p>
        </w:tc>
      </w:tr>
      <w:tr w:rsidR="006354C3">
        <w:tc>
          <w:tcPr>
            <w:tcW w:w="2438" w:type="dxa"/>
            <w:vMerge/>
          </w:tcPr>
          <w:p w:rsidR="006354C3" w:rsidRDefault="006354C3"/>
        </w:tc>
        <w:tc>
          <w:tcPr>
            <w:tcW w:w="425" w:type="dxa"/>
            <w:vMerge/>
          </w:tcPr>
          <w:p w:rsidR="006354C3" w:rsidRDefault="006354C3"/>
        </w:tc>
        <w:tc>
          <w:tcPr>
            <w:tcW w:w="6180" w:type="dxa"/>
            <w:tcBorders>
              <w:top w:val="nil"/>
            </w:tcBorders>
          </w:tcPr>
          <w:p w:rsidR="006354C3" w:rsidRDefault="0032425A">
            <w:pPr>
              <w:pStyle w:val="ConsPlusNormal"/>
            </w:pPr>
            <w:hyperlink w:anchor="P1574" w:history="1">
              <w:r w:rsidR="006354C3">
                <w:rPr>
                  <w:color w:val="0000FF"/>
                </w:rPr>
                <w:t>задача N 2</w:t>
              </w:r>
            </w:hyperlink>
            <w:r w:rsidR="006354C3">
              <w:t xml:space="preserve"> - обеспечение выполнения государственных заданий и осуществления иных расходов</w:t>
            </w:r>
          </w:p>
        </w:tc>
      </w:tr>
      <w:tr w:rsidR="006354C3">
        <w:tc>
          <w:tcPr>
            <w:tcW w:w="2438" w:type="dxa"/>
          </w:tcPr>
          <w:p w:rsidR="006354C3" w:rsidRDefault="006354C3">
            <w:pPr>
              <w:pStyle w:val="ConsPlusNormal"/>
            </w:pPr>
            <w:r>
              <w:t>Сроки и этапы реализации подпрограммы</w:t>
            </w:r>
          </w:p>
        </w:tc>
        <w:tc>
          <w:tcPr>
            <w:tcW w:w="425" w:type="dxa"/>
          </w:tcPr>
          <w:p w:rsidR="006354C3" w:rsidRDefault="006354C3">
            <w:pPr>
              <w:pStyle w:val="ConsPlusNormal"/>
              <w:jc w:val="center"/>
            </w:pPr>
            <w:r>
              <w:t>-</w:t>
            </w:r>
          </w:p>
        </w:tc>
        <w:tc>
          <w:tcPr>
            <w:tcW w:w="6180" w:type="dxa"/>
          </w:tcPr>
          <w:p w:rsidR="006354C3" w:rsidRDefault="006354C3">
            <w:pPr>
              <w:pStyle w:val="ConsPlusNormal"/>
            </w:pPr>
            <w:r>
              <w:t>2014 - 2020 годы.</w:t>
            </w:r>
          </w:p>
          <w:p w:rsidR="006354C3" w:rsidRDefault="006354C3">
            <w:pPr>
              <w:pStyle w:val="ConsPlusNormal"/>
            </w:pPr>
            <w:r>
              <w:t>Подпрограмма N 5 реализуется в один этап</w:t>
            </w:r>
          </w:p>
        </w:tc>
      </w:tr>
      <w:tr w:rsidR="006354C3">
        <w:tblPrEx>
          <w:tblBorders>
            <w:insideH w:val="nil"/>
          </w:tblBorders>
        </w:tblPrEx>
        <w:tc>
          <w:tcPr>
            <w:tcW w:w="2438" w:type="dxa"/>
            <w:tcBorders>
              <w:bottom w:val="nil"/>
            </w:tcBorders>
          </w:tcPr>
          <w:p w:rsidR="006354C3" w:rsidRDefault="006354C3">
            <w:pPr>
              <w:pStyle w:val="ConsPlusNormal"/>
            </w:pPr>
            <w:r>
              <w:t>Объемы</w:t>
            </w:r>
          </w:p>
          <w:p w:rsidR="006354C3" w:rsidRDefault="006354C3">
            <w:pPr>
              <w:pStyle w:val="ConsPlusNormal"/>
            </w:pPr>
            <w:r>
              <w:t>и источники финансирования подпрограммы</w:t>
            </w:r>
          </w:p>
        </w:tc>
        <w:tc>
          <w:tcPr>
            <w:tcW w:w="425" w:type="dxa"/>
            <w:tcBorders>
              <w:bottom w:val="nil"/>
            </w:tcBorders>
          </w:tcPr>
          <w:p w:rsidR="006354C3" w:rsidRDefault="006354C3">
            <w:pPr>
              <w:pStyle w:val="ConsPlusNormal"/>
              <w:jc w:val="center"/>
            </w:pPr>
            <w:r>
              <w:t>-</w:t>
            </w:r>
          </w:p>
        </w:tc>
        <w:tc>
          <w:tcPr>
            <w:tcW w:w="6180" w:type="dxa"/>
            <w:tcBorders>
              <w:bottom w:val="nil"/>
            </w:tcBorders>
          </w:tcPr>
          <w:p w:rsidR="006354C3" w:rsidRDefault="006354C3">
            <w:pPr>
              <w:pStyle w:val="ConsPlusNormal"/>
            </w:pPr>
            <w:r>
              <w:t>общий объем финансирования - 4 431 421,2 тыс. рублей,</w:t>
            </w:r>
          </w:p>
          <w:p w:rsidR="006354C3" w:rsidRDefault="006354C3">
            <w:pPr>
              <w:pStyle w:val="ConsPlusNormal"/>
            </w:pPr>
            <w:r>
              <w:t>в том числе средства:</w:t>
            </w:r>
          </w:p>
          <w:p w:rsidR="006354C3" w:rsidRDefault="006354C3">
            <w:pPr>
              <w:pStyle w:val="ConsPlusNormal"/>
            </w:pPr>
            <w:r>
              <w:t>федерального бюджета - 20 901,1 тыс. рублей;</w:t>
            </w:r>
          </w:p>
          <w:p w:rsidR="006354C3" w:rsidRDefault="006354C3">
            <w:pPr>
              <w:pStyle w:val="ConsPlusNormal"/>
            </w:pPr>
            <w:r>
              <w:t>областного бюджета - 4 410 520,1 тыс. рублей</w:t>
            </w:r>
          </w:p>
        </w:tc>
      </w:tr>
      <w:tr w:rsidR="006354C3">
        <w:tblPrEx>
          <w:tblBorders>
            <w:insideH w:val="nil"/>
          </w:tblBorders>
        </w:tblPrEx>
        <w:tc>
          <w:tcPr>
            <w:tcW w:w="9043" w:type="dxa"/>
            <w:gridSpan w:val="3"/>
            <w:tcBorders>
              <w:top w:val="nil"/>
            </w:tcBorders>
          </w:tcPr>
          <w:p w:rsidR="006354C3" w:rsidRDefault="006354C3">
            <w:pPr>
              <w:pStyle w:val="ConsPlusNormal"/>
              <w:jc w:val="both"/>
            </w:pPr>
            <w:r>
              <w:t xml:space="preserve">(в ред. </w:t>
            </w:r>
            <w:hyperlink r:id="rId180"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6354C3" w:rsidRDefault="006354C3">
      <w:pPr>
        <w:pStyle w:val="ConsPlusNormal"/>
        <w:jc w:val="center"/>
        <w:outlineLvl w:val="2"/>
      </w:pPr>
      <w:r>
        <w:t>2.14. Характеристика сферы реализации подпрограммы N 5,</w:t>
      </w:r>
    </w:p>
    <w:p w:rsidR="006354C3" w:rsidRDefault="006354C3">
      <w:pPr>
        <w:pStyle w:val="ConsPlusNormal"/>
        <w:jc w:val="center"/>
      </w:pPr>
      <w:r>
        <w:t>описание основных проблем</w:t>
      </w:r>
    </w:p>
    <w:p w:rsidR="006354C3" w:rsidRDefault="006354C3">
      <w:pPr>
        <w:pStyle w:val="ConsPlusNormal"/>
        <w:jc w:val="both"/>
      </w:pPr>
    </w:p>
    <w:p w:rsidR="006354C3" w:rsidRDefault="006354C3">
      <w:pPr>
        <w:pStyle w:val="ConsPlusNormal"/>
        <w:ind w:firstLine="540"/>
        <w:jc w:val="both"/>
      </w:pPr>
      <w:r>
        <w:t>Транспортный комплекс Архангельской области обеспечивает базовые условия жизнедеятельности общества, являясь важным инструментом достижения социальных и экономических целей.</w:t>
      </w:r>
    </w:p>
    <w:p w:rsidR="006354C3" w:rsidRDefault="006354C3">
      <w:pPr>
        <w:pStyle w:val="ConsPlusNormal"/>
        <w:spacing w:before="220"/>
        <w:ind w:firstLine="540"/>
        <w:jc w:val="both"/>
      </w:pPr>
      <w:r>
        <w:t>Реализация государственной программы предусматривает широкий диапазон решаемых вопросов и значительное количество участников, что обуславливает необходимость согласованных действий при планировании, подготовке отчетности, корректировке государственной программы.</w:t>
      </w:r>
    </w:p>
    <w:p w:rsidR="006354C3" w:rsidRDefault="006354C3">
      <w:pPr>
        <w:pStyle w:val="ConsPlusNormal"/>
        <w:spacing w:before="220"/>
        <w:ind w:firstLine="540"/>
        <w:jc w:val="both"/>
      </w:pPr>
      <w:r>
        <w:t>В целях эффективной реализации государственной программы требуется создание условий и координация деятельности всех органов, обеспечивающих реализацию государственной программы и функционирование транспортной системы Архангельской области в рамках государственных полномочий Архангельской области, установленных законодательством Российской Федерации и Архангельской области. Обеспечить решение этой задачи планируется в рамках подпрограммы N 5.</w:t>
      </w:r>
    </w:p>
    <w:p w:rsidR="006354C3" w:rsidRDefault="006354C3">
      <w:pPr>
        <w:pStyle w:val="ConsPlusNormal"/>
        <w:spacing w:before="220"/>
        <w:ind w:firstLine="540"/>
        <w:jc w:val="both"/>
      </w:pPr>
      <w:r>
        <w:t>Для этого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государственной программы (включая подпрограммы), финансирование разработки или адаптации к условиям Архангельской области инновационных технологий и материалов в сфере дорожного хозяйства, предоставление субсидий на выполнение государственных заданий на оказание государственных услуг.</w:t>
      </w:r>
    </w:p>
    <w:p w:rsidR="006354C3" w:rsidRDefault="006354C3">
      <w:pPr>
        <w:pStyle w:val="ConsPlusNormal"/>
        <w:spacing w:before="220"/>
        <w:ind w:firstLine="540"/>
        <w:jc w:val="both"/>
      </w:pPr>
      <w:r>
        <w:t>Дополнительная потребность в кадрах предприятий транспортной и дорожной отрасли на 2015 - 2020 годы составляет:</w:t>
      </w:r>
    </w:p>
    <w:p w:rsidR="006354C3" w:rsidRDefault="006354C3">
      <w:pPr>
        <w:pStyle w:val="ConsPlusNormal"/>
        <w:jc w:val="both"/>
      </w:pPr>
      <w:r>
        <w:t xml:space="preserve">(абзац введен </w:t>
      </w:r>
      <w:hyperlink r:id="rId181" w:history="1">
        <w:r>
          <w:rPr>
            <w:color w:val="0000FF"/>
          </w:rPr>
          <w:t>постановлением</w:t>
        </w:r>
      </w:hyperlink>
      <w:r>
        <w:t xml:space="preserve"> Правительства Архангельской области от 02.12.2014 N 499-пп)</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077"/>
        <w:gridCol w:w="1077"/>
        <w:gridCol w:w="1077"/>
        <w:gridCol w:w="1077"/>
        <w:gridCol w:w="1077"/>
        <w:gridCol w:w="1077"/>
      </w:tblGrid>
      <w:tr w:rsidR="006354C3">
        <w:tc>
          <w:tcPr>
            <w:tcW w:w="2551" w:type="dxa"/>
            <w:vMerge w:val="restart"/>
          </w:tcPr>
          <w:p w:rsidR="006354C3" w:rsidRDefault="006354C3">
            <w:pPr>
              <w:pStyle w:val="ConsPlusNormal"/>
              <w:jc w:val="center"/>
            </w:pPr>
            <w:r>
              <w:t>Наименование отрасли</w:t>
            </w:r>
          </w:p>
        </w:tc>
        <w:tc>
          <w:tcPr>
            <w:tcW w:w="6462" w:type="dxa"/>
            <w:gridSpan w:val="6"/>
          </w:tcPr>
          <w:p w:rsidR="006354C3" w:rsidRDefault="006354C3">
            <w:pPr>
              <w:pStyle w:val="ConsPlusNormal"/>
              <w:jc w:val="center"/>
            </w:pPr>
            <w:r>
              <w:t>Дополнительная потребность в кадрах, человек</w:t>
            </w:r>
          </w:p>
        </w:tc>
      </w:tr>
      <w:tr w:rsidR="006354C3">
        <w:tc>
          <w:tcPr>
            <w:tcW w:w="2551" w:type="dxa"/>
            <w:vMerge/>
          </w:tcPr>
          <w:p w:rsidR="006354C3" w:rsidRDefault="006354C3"/>
        </w:tc>
        <w:tc>
          <w:tcPr>
            <w:tcW w:w="1077" w:type="dxa"/>
          </w:tcPr>
          <w:p w:rsidR="006354C3" w:rsidRDefault="006354C3">
            <w:pPr>
              <w:pStyle w:val="ConsPlusNormal"/>
              <w:jc w:val="center"/>
            </w:pPr>
            <w:r>
              <w:t>2015 г.</w:t>
            </w:r>
          </w:p>
        </w:tc>
        <w:tc>
          <w:tcPr>
            <w:tcW w:w="1077" w:type="dxa"/>
          </w:tcPr>
          <w:p w:rsidR="006354C3" w:rsidRDefault="006354C3">
            <w:pPr>
              <w:pStyle w:val="ConsPlusNormal"/>
              <w:jc w:val="center"/>
            </w:pPr>
            <w:r>
              <w:t>2016 г.</w:t>
            </w:r>
          </w:p>
        </w:tc>
        <w:tc>
          <w:tcPr>
            <w:tcW w:w="1077" w:type="dxa"/>
          </w:tcPr>
          <w:p w:rsidR="006354C3" w:rsidRDefault="006354C3">
            <w:pPr>
              <w:pStyle w:val="ConsPlusNormal"/>
              <w:jc w:val="center"/>
            </w:pPr>
            <w:r>
              <w:t>2017 г.</w:t>
            </w:r>
          </w:p>
        </w:tc>
        <w:tc>
          <w:tcPr>
            <w:tcW w:w="1077" w:type="dxa"/>
          </w:tcPr>
          <w:p w:rsidR="006354C3" w:rsidRDefault="006354C3">
            <w:pPr>
              <w:pStyle w:val="ConsPlusNormal"/>
              <w:jc w:val="center"/>
            </w:pPr>
            <w:r>
              <w:t>2018 г.</w:t>
            </w:r>
          </w:p>
        </w:tc>
        <w:tc>
          <w:tcPr>
            <w:tcW w:w="1077" w:type="dxa"/>
          </w:tcPr>
          <w:p w:rsidR="006354C3" w:rsidRDefault="006354C3">
            <w:pPr>
              <w:pStyle w:val="ConsPlusNormal"/>
              <w:jc w:val="center"/>
            </w:pPr>
            <w:r>
              <w:t>2019 г.</w:t>
            </w:r>
          </w:p>
        </w:tc>
        <w:tc>
          <w:tcPr>
            <w:tcW w:w="1077" w:type="dxa"/>
          </w:tcPr>
          <w:p w:rsidR="006354C3" w:rsidRDefault="006354C3">
            <w:pPr>
              <w:pStyle w:val="ConsPlusNormal"/>
              <w:jc w:val="center"/>
            </w:pPr>
            <w:r>
              <w:t>2020 г.</w:t>
            </w:r>
          </w:p>
        </w:tc>
      </w:tr>
      <w:tr w:rsidR="006354C3">
        <w:tc>
          <w:tcPr>
            <w:tcW w:w="2551" w:type="dxa"/>
          </w:tcPr>
          <w:p w:rsidR="006354C3" w:rsidRDefault="006354C3">
            <w:pPr>
              <w:pStyle w:val="ConsPlusNormal"/>
            </w:pPr>
            <w:r>
              <w:t>Дорожная отрасль</w:t>
            </w:r>
          </w:p>
        </w:tc>
        <w:tc>
          <w:tcPr>
            <w:tcW w:w="1077" w:type="dxa"/>
          </w:tcPr>
          <w:p w:rsidR="006354C3" w:rsidRDefault="006354C3">
            <w:pPr>
              <w:pStyle w:val="ConsPlusNormal"/>
              <w:jc w:val="center"/>
            </w:pPr>
            <w:r>
              <w:t>3</w:t>
            </w:r>
          </w:p>
        </w:tc>
        <w:tc>
          <w:tcPr>
            <w:tcW w:w="1077" w:type="dxa"/>
          </w:tcPr>
          <w:p w:rsidR="006354C3" w:rsidRDefault="006354C3">
            <w:pPr>
              <w:pStyle w:val="ConsPlusNormal"/>
              <w:jc w:val="center"/>
            </w:pPr>
            <w:r>
              <w:t>5</w:t>
            </w:r>
          </w:p>
        </w:tc>
        <w:tc>
          <w:tcPr>
            <w:tcW w:w="1077" w:type="dxa"/>
          </w:tcPr>
          <w:p w:rsidR="006354C3" w:rsidRDefault="006354C3">
            <w:pPr>
              <w:pStyle w:val="ConsPlusNormal"/>
              <w:jc w:val="center"/>
            </w:pPr>
            <w:r>
              <w:t>6</w:t>
            </w:r>
          </w:p>
        </w:tc>
        <w:tc>
          <w:tcPr>
            <w:tcW w:w="1077" w:type="dxa"/>
          </w:tcPr>
          <w:p w:rsidR="006354C3" w:rsidRDefault="006354C3">
            <w:pPr>
              <w:pStyle w:val="ConsPlusNormal"/>
              <w:jc w:val="center"/>
            </w:pPr>
            <w:r>
              <w:t>6</w:t>
            </w:r>
          </w:p>
        </w:tc>
        <w:tc>
          <w:tcPr>
            <w:tcW w:w="1077" w:type="dxa"/>
          </w:tcPr>
          <w:p w:rsidR="006354C3" w:rsidRDefault="006354C3">
            <w:pPr>
              <w:pStyle w:val="ConsPlusNormal"/>
              <w:jc w:val="center"/>
            </w:pPr>
            <w:r>
              <w:t>6</w:t>
            </w:r>
          </w:p>
        </w:tc>
        <w:tc>
          <w:tcPr>
            <w:tcW w:w="1077" w:type="dxa"/>
          </w:tcPr>
          <w:p w:rsidR="006354C3" w:rsidRDefault="006354C3">
            <w:pPr>
              <w:pStyle w:val="ConsPlusNormal"/>
              <w:jc w:val="center"/>
            </w:pPr>
            <w:r>
              <w:t>2</w:t>
            </w:r>
          </w:p>
        </w:tc>
      </w:tr>
      <w:tr w:rsidR="006354C3">
        <w:tc>
          <w:tcPr>
            <w:tcW w:w="2551" w:type="dxa"/>
          </w:tcPr>
          <w:p w:rsidR="006354C3" w:rsidRDefault="006354C3">
            <w:pPr>
              <w:pStyle w:val="ConsPlusNormal"/>
            </w:pPr>
            <w:r>
              <w:t>Железнодорожный транспорт</w:t>
            </w:r>
          </w:p>
        </w:tc>
        <w:tc>
          <w:tcPr>
            <w:tcW w:w="1077" w:type="dxa"/>
          </w:tcPr>
          <w:p w:rsidR="006354C3" w:rsidRDefault="006354C3">
            <w:pPr>
              <w:pStyle w:val="ConsPlusNormal"/>
              <w:jc w:val="center"/>
            </w:pPr>
            <w:r>
              <w:t>83</w:t>
            </w:r>
          </w:p>
        </w:tc>
        <w:tc>
          <w:tcPr>
            <w:tcW w:w="1077" w:type="dxa"/>
          </w:tcPr>
          <w:p w:rsidR="006354C3" w:rsidRDefault="006354C3">
            <w:pPr>
              <w:pStyle w:val="ConsPlusNormal"/>
              <w:jc w:val="center"/>
            </w:pPr>
            <w:r>
              <w:t>81</w:t>
            </w:r>
          </w:p>
        </w:tc>
        <w:tc>
          <w:tcPr>
            <w:tcW w:w="1077" w:type="dxa"/>
          </w:tcPr>
          <w:p w:rsidR="006354C3" w:rsidRDefault="006354C3">
            <w:pPr>
              <w:pStyle w:val="ConsPlusNormal"/>
              <w:jc w:val="center"/>
            </w:pPr>
            <w:r>
              <w:t>92</w:t>
            </w:r>
          </w:p>
        </w:tc>
        <w:tc>
          <w:tcPr>
            <w:tcW w:w="1077" w:type="dxa"/>
          </w:tcPr>
          <w:p w:rsidR="006354C3" w:rsidRDefault="006354C3">
            <w:pPr>
              <w:pStyle w:val="ConsPlusNormal"/>
              <w:jc w:val="center"/>
            </w:pPr>
            <w:r>
              <w:t>87</w:t>
            </w:r>
          </w:p>
        </w:tc>
        <w:tc>
          <w:tcPr>
            <w:tcW w:w="1077" w:type="dxa"/>
          </w:tcPr>
          <w:p w:rsidR="006354C3" w:rsidRDefault="006354C3">
            <w:pPr>
              <w:pStyle w:val="ConsPlusNormal"/>
              <w:jc w:val="center"/>
            </w:pPr>
            <w:r>
              <w:t>53</w:t>
            </w:r>
          </w:p>
        </w:tc>
        <w:tc>
          <w:tcPr>
            <w:tcW w:w="1077" w:type="dxa"/>
          </w:tcPr>
          <w:p w:rsidR="006354C3" w:rsidRDefault="006354C3">
            <w:pPr>
              <w:pStyle w:val="ConsPlusNormal"/>
              <w:jc w:val="center"/>
            </w:pPr>
            <w:r>
              <w:t>57</w:t>
            </w:r>
          </w:p>
        </w:tc>
      </w:tr>
      <w:tr w:rsidR="006354C3">
        <w:tc>
          <w:tcPr>
            <w:tcW w:w="2551" w:type="dxa"/>
          </w:tcPr>
          <w:p w:rsidR="006354C3" w:rsidRDefault="006354C3">
            <w:pPr>
              <w:pStyle w:val="ConsPlusNormal"/>
            </w:pPr>
            <w:r>
              <w:t>Водный транспорт</w:t>
            </w:r>
          </w:p>
        </w:tc>
        <w:tc>
          <w:tcPr>
            <w:tcW w:w="1077" w:type="dxa"/>
          </w:tcPr>
          <w:p w:rsidR="006354C3" w:rsidRDefault="006354C3">
            <w:pPr>
              <w:pStyle w:val="ConsPlusNormal"/>
              <w:jc w:val="center"/>
            </w:pPr>
            <w:r>
              <w:t>157</w:t>
            </w:r>
          </w:p>
        </w:tc>
        <w:tc>
          <w:tcPr>
            <w:tcW w:w="1077" w:type="dxa"/>
          </w:tcPr>
          <w:p w:rsidR="006354C3" w:rsidRDefault="006354C3">
            <w:pPr>
              <w:pStyle w:val="ConsPlusNormal"/>
              <w:jc w:val="center"/>
            </w:pPr>
            <w:r>
              <w:t>97</w:t>
            </w:r>
          </w:p>
        </w:tc>
        <w:tc>
          <w:tcPr>
            <w:tcW w:w="1077" w:type="dxa"/>
          </w:tcPr>
          <w:p w:rsidR="006354C3" w:rsidRDefault="006354C3">
            <w:pPr>
              <w:pStyle w:val="ConsPlusNormal"/>
              <w:jc w:val="center"/>
            </w:pPr>
            <w:r>
              <w:t>128</w:t>
            </w:r>
          </w:p>
        </w:tc>
        <w:tc>
          <w:tcPr>
            <w:tcW w:w="1077" w:type="dxa"/>
          </w:tcPr>
          <w:p w:rsidR="006354C3" w:rsidRDefault="006354C3">
            <w:pPr>
              <w:pStyle w:val="ConsPlusNormal"/>
              <w:jc w:val="center"/>
            </w:pPr>
            <w:r>
              <w:t>89</w:t>
            </w:r>
          </w:p>
        </w:tc>
        <w:tc>
          <w:tcPr>
            <w:tcW w:w="1077" w:type="dxa"/>
          </w:tcPr>
          <w:p w:rsidR="006354C3" w:rsidRDefault="006354C3">
            <w:pPr>
              <w:pStyle w:val="ConsPlusNormal"/>
              <w:jc w:val="center"/>
            </w:pPr>
            <w:r>
              <w:t>79</w:t>
            </w:r>
          </w:p>
        </w:tc>
        <w:tc>
          <w:tcPr>
            <w:tcW w:w="1077" w:type="dxa"/>
          </w:tcPr>
          <w:p w:rsidR="006354C3" w:rsidRDefault="006354C3">
            <w:pPr>
              <w:pStyle w:val="ConsPlusNormal"/>
              <w:jc w:val="center"/>
            </w:pPr>
            <w:r>
              <w:t>75</w:t>
            </w:r>
          </w:p>
        </w:tc>
      </w:tr>
      <w:tr w:rsidR="006354C3">
        <w:tc>
          <w:tcPr>
            <w:tcW w:w="2551" w:type="dxa"/>
          </w:tcPr>
          <w:p w:rsidR="006354C3" w:rsidRDefault="006354C3">
            <w:pPr>
              <w:pStyle w:val="ConsPlusNormal"/>
            </w:pPr>
            <w:r>
              <w:lastRenderedPageBreak/>
              <w:t>Воздушный транспорт</w:t>
            </w:r>
          </w:p>
        </w:tc>
        <w:tc>
          <w:tcPr>
            <w:tcW w:w="1077" w:type="dxa"/>
          </w:tcPr>
          <w:p w:rsidR="006354C3" w:rsidRDefault="006354C3">
            <w:pPr>
              <w:pStyle w:val="ConsPlusNormal"/>
              <w:jc w:val="center"/>
            </w:pPr>
            <w:r>
              <w:t>10</w:t>
            </w:r>
          </w:p>
        </w:tc>
        <w:tc>
          <w:tcPr>
            <w:tcW w:w="1077" w:type="dxa"/>
          </w:tcPr>
          <w:p w:rsidR="006354C3" w:rsidRDefault="006354C3">
            <w:pPr>
              <w:pStyle w:val="ConsPlusNormal"/>
            </w:pPr>
          </w:p>
        </w:tc>
        <w:tc>
          <w:tcPr>
            <w:tcW w:w="1077" w:type="dxa"/>
          </w:tcPr>
          <w:p w:rsidR="006354C3" w:rsidRDefault="006354C3">
            <w:pPr>
              <w:pStyle w:val="ConsPlusNormal"/>
              <w:jc w:val="center"/>
            </w:pPr>
            <w:r>
              <w:t>10</w:t>
            </w:r>
          </w:p>
        </w:tc>
        <w:tc>
          <w:tcPr>
            <w:tcW w:w="1077" w:type="dxa"/>
          </w:tcPr>
          <w:p w:rsidR="006354C3" w:rsidRDefault="006354C3">
            <w:pPr>
              <w:pStyle w:val="ConsPlusNormal"/>
            </w:pPr>
          </w:p>
        </w:tc>
        <w:tc>
          <w:tcPr>
            <w:tcW w:w="1077" w:type="dxa"/>
          </w:tcPr>
          <w:p w:rsidR="006354C3" w:rsidRDefault="006354C3">
            <w:pPr>
              <w:pStyle w:val="ConsPlusNormal"/>
              <w:jc w:val="center"/>
            </w:pPr>
            <w:r>
              <w:t>10</w:t>
            </w:r>
          </w:p>
        </w:tc>
        <w:tc>
          <w:tcPr>
            <w:tcW w:w="1077" w:type="dxa"/>
          </w:tcPr>
          <w:p w:rsidR="006354C3" w:rsidRDefault="006354C3">
            <w:pPr>
              <w:pStyle w:val="ConsPlusNormal"/>
            </w:pPr>
          </w:p>
        </w:tc>
      </w:tr>
      <w:tr w:rsidR="006354C3">
        <w:tc>
          <w:tcPr>
            <w:tcW w:w="2551" w:type="dxa"/>
          </w:tcPr>
          <w:p w:rsidR="006354C3" w:rsidRDefault="006354C3">
            <w:pPr>
              <w:pStyle w:val="ConsPlusNormal"/>
            </w:pPr>
            <w:r>
              <w:t>Итого:</w:t>
            </w:r>
          </w:p>
        </w:tc>
        <w:tc>
          <w:tcPr>
            <w:tcW w:w="1077" w:type="dxa"/>
          </w:tcPr>
          <w:p w:rsidR="006354C3" w:rsidRDefault="006354C3">
            <w:pPr>
              <w:pStyle w:val="ConsPlusNormal"/>
              <w:jc w:val="center"/>
            </w:pPr>
            <w:r>
              <w:t>253</w:t>
            </w:r>
          </w:p>
        </w:tc>
        <w:tc>
          <w:tcPr>
            <w:tcW w:w="1077" w:type="dxa"/>
          </w:tcPr>
          <w:p w:rsidR="006354C3" w:rsidRDefault="006354C3">
            <w:pPr>
              <w:pStyle w:val="ConsPlusNormal"/>
              <w:jc w:val="center"/>
            </w:pPr>
            <w:r>
              <w:t>183</w:t>
            </w:r>
          </w:p>
        </w:tc>
        <w:tc>
          <w:tcPr>
            <w:tcW w:w="1077" w:type="dxa"/>
          </w:tcPr>
          <w:p w:rsidR="006354C3" w:rsidRDefault="006354C3">
            <w:pPr>
              <w:pStyle w:val="ConsPlusNormal"/>
              <w:jc w:val="center"/>
            </w:pPr>
            <w:r>
              <w:t>236</w:t>
            </w:r>
          </w:p>
        </w:tc>
        <w:tc>
          <w:tcPr>
            <w:tcW w:w="1077" w:type="dxa"/>
          </w:tcPr>
          <w:p w:rsidR="006354C3" w:rsidRDefault="006354C3">
            <w:pPr>
              <w:pStyle w:val="ConsPlusNormal"/>
              <w:jc w:val="center"/>
            </w:pPr>
            <w:r>
              <w:t>182</w:t>
            </w:r>
          </w:p>
        </w:tc>
        <w:tc>
          <w:tcPr>
            <w:tcW w:w="1077" w:type="dxa"/>
          </w:tcPr>
          <w:p w:rsidR="006354C3" w:rsidRDefault="006354C3">
            <w:pPr>
              <w:pStyle w:val="ConsPlusNormal"/>
              <w:jc w:val="center"/>
            </w:pPr>
            <w:r>
              <w:t>138</w:t>
            </w:r>
          </w:p>
        </w:tc>
        <w:tc>
          <w:tcPr>
            <w:tcW w:w="1077" w:type="dxa"/>
          </w:tcPr>
          <w:p w:rsidR="006354C3" w:rsidRDefault="006354C3">
            <w:pPr>
              <w:pStyle w:val="ConsPlusNormal"/>
              <w:jc w:val="center"/>
            </w:pPr>
            <w:r>
              <w:t>144</w:t>
            </w:r>
          </w:p>
        </w:tc>
      </w:tr>
    </w:tbl>
    <w:p w:rsidR="006354C3" w:rsidRDefault="006354C3">
      <w:pPr>
        <w:pStyle w:val="ConsPlusNormal"/>
        <w:jc w:val="both"/>
      </w:pPr>
      <w:r>
        <w:t xml:space="preserve">(таблица введена </w:t>
      </w:r>
      <w:hyperlink r:id="rId182" w:history="1">
        <w:r>
          <w:rPr>
            <w:color w:val="0000FF"/>
          </w:rPr>
          <w:t>постановлением</w:t>
        </w:r>
      </w:hyperlink>
      <w:r>
        <w:t xml:space="preserve"> Правительства Архангельской области от 02.12.2014 N 499-пп)</w:t>
      </w:r>
    </w:p>
    <w:p w:rsidR="006354C3" w:rsidRDefault="006354C3">
      <w:pPr>
        <w:pStyle w:val="ConsPlusNormal"/>
        <w:jc w:val="both"/>
      </w:pPr>
    </w:p>
    <w:p w:rsidR="006354C3" w:rsidRDefault="006354C3">
      <w:pPr>
        <w:pStyle w:val="ConsPlusNormal"/>
        <w:ind w:firstLine="540"/>
        <w:jc w:val="both"/>
      </w:pPr>
      <w:r>
        <w:t>В рамках подпрограммы N 5 предусматривается перечисление членских взносов в ассоциацию "Некоммерческое партнерство по координации использования Северного морского пути", уплата земельного налога на участки строящихся региональных автомобильных дорог и налога на имущество региональных автомобильных дорог в целях реализации положений Налогового кодекса Российской Федерации и законодательства Архангельской области.</w:t>
      </w:r>
    </w:p>
    <w:p w:rsidR="006354C3" w:rsidRDefault="006354C3">
      <w:pPr>
        <w:pStyle w:val="ConsPlusNormal"/>
        <w:spacing w:before="220"/>
        <w:ind w:firstLine="540"/>
        <w:jc w:val="both"/>
      </w:pPr>
      <w:r>
        <w:t>Ответственным исполнителем государственной программы является министерство транспорта.</w:t>
      </w:r>
    </w:p>
    <w:p w:rsidR="006354C3" w:rsidRDefault="006354C3">
      <w:pPr>
        <w:pStyle w:val="ConsPlusNormal"/>
        <w:jc w:val="both"/>
      </w:pPr>
      <w:r>
        <w:t xml:space="preserve">(в ред. постановлений Правительства Архангельской области от 21.07.2015 </w:t>
      </w:r>
      <w:hyperlink r:id="rId183" w:history="1">
        <w:r>
          <w:rPr>
            <w:color w:val="0000FF"/>
          </w:rPr>
          <w:t>N 304-пп</w:t>
        </w:r>
      </w:hyperlink>
      <w:r>
        <w:t xml:space="preserve">, от 15.12.2015 </w:t>
      </w:r>
      <w:hyperlink r:id="rId184" w:history="1">
        <w:r>
          <w:rPr>
            <w:color w:val="0000FF"/>
          </w:rPr>
          <w:t>N 541-пп</w:t>
        </w:r>
      </w:hyperlink>
      <w:r>
        <w:t>)</w:t>
      </w:r>
    </w:p>
    <w:p w:rsidR="006354C3" w:rsidRDefault="006354C3">
      <w:pPr>
        <w:pStyle w:val="ConsPlusNormal"/>
        <w:spacing w:before="220"/>
        <w:ind w:firstLine="540"/>
        <w:jc w:val="both"/>
      </w:pPr>
      <w:r>
        <w:t xml:space="preserve">Министерство транспорта осуществляет свою деятельность непосредственно и через подведомственные государственные учреждения Архангельской области - ГБУ "Региональная транспортная служба", </w:t>
      </w:r>
      <w:proofErr w:type="spellStart"/>
      <w:r>
        <w:t>Архангельскавтодор</w:t>
      </w:r>
      <w:proofErr w:type="spellEnd"/>
      <w:r>
        <w:t>.</w:t>
      </w:r>
    </w:p>
    <w:p w:rsidR="006354C3" w:rsidRDefault="006354C3">
      <w:pPr>
        <w:pStyle w:val="ConsPlusNormal"/>
        <w:jc w:val="both"/>
      </w:pPr>
      <w:r>
        <w:t xml:space="preserve">(в ред. постановлений Правительства Архангельской области от 21.07.2015 </w:t>
      </w:r>
      <w:hyperlink r:id="rId185" w:history="1">
        <w:r>
          <w:rPr>
            <w:color w:val="0000FF"/>
          </w:rPr>
          <w:t>N 304-пп</w:t>
        </w:r>
      </w:hyperlink>
      <w:r>
        <w:t xml:space="preserve">, от 20.10.2015 </w:t>
      </w:r>
      <w:hyperlink r:id="rId186" w:history="1">
        <w:r>
          <w:rPr>
            <w:color w:val="0000FF"/>
          </w:rPr>
          <w:t>N 424-пп</w:t>
        </w:r>
      </w:hyperlink>
      <w:r>
        <w:t xml:space="preserve">, от 15.12.2015 </w:t>
      </w:r>
      <w:hyperlink r:id="rId187" w:history="1">
        <w:r>
          <w:rPr>
            <w:color w:val="0000FF"/>
          </w:rPr>
          <w:t>N 541-пп</w:t>
        </w:r>
      </w:hyperlink>
      <w:r>
        <w:t xml:space="preserve">, от 20.07.2016 </w:t>
      </w:r>
      <w:hyperlink r:id="rId188" w:history="1">
        <w:r>
          <w:rPr>
            <w:color w:val="0000FF"/>
          </w:rPr>
          <w:t>N 264-пп</w:t>
        </w:r>
      </w:hyperlink>
      <w:r>
        <w:t>)</w:t>
      </w:r>
    </w:p>
    <w:p w:rsidR="006354C3" w:rsidRDefault="006354C3">
      <w:pPr>
        <w:pStyle w:val="ConsPlusNormal"/>
        <w:spacing w:before="220"/>
        <w:ind w:firstLine="540"/>
        <w:jc w:val="both"/>
      </w:pPr>
      <w:r>
        <w:t>Соисполнителем государственной программы является министерство связи и информационных технологий Архангельской области, которое осуществляет свою деятельность через ГБУ Архангельской области "Архангельский телекоммуникационный центр".</w:t>
      </w:r>
    </w:p>
    <w:p w:rsidR="006354C3" w:rsidRDefault="006354C3">
      <w:pPr>
        <w:pStyle w:val="ConsPlusNormal"/>
        <w:jc w:val="both"/>
      </w:pPr>
      <w:r>
        <w:t xml:space="preserve">(абзац введен </w:t>
      </w:r>
      <w:hyperlink r:id="rId189" w:history="1">
        <w:r>
          <w:rPr>
            <w:color w:val="0000FF"/>
          </w:rPr>
          <w:t>постановлением</w:t>
        </w:r>
      </w:hyperlink>
      <w:r>
        <w:t xml:space="preserve"> Правительства Архангельской области от 20.07.2016 N 264-пп)</w:t>
      </w:r>
    </w:p>
    <w:p w:rsidR="006354C3" w:rsidRDefault="006354C3">
      <w:pPr>
        <w:pStyle w:val="ConsPlusNormal"/>
        <w:spacing w:before="220"/>
        <w:ind w:firstLine="540"/>
        <w:jc w:val="both"/>
      </w:pPr>
      <w:r>
        <w:t xml:space="preserve">Соисполнителем государственной программы является инспекция </w:t>
      </w:r>
      <w:proofErr w:type="spellStart"/>
      <w:r>
        <w:t>Архоблгостехнадзора</w:t>
      </w:r>
      <w:proofErr w:type="spellEnd"/>
      <w:r>
        <w:t xml:space="preserve">. Реализация полномочий инспекцией </w:t>
      </w:r>
      <w:proofErr w:type="spellStart"/>
      <w:r>
        <w:t>Архоблгостехнадзора</w:t>
      </w:r>
      <w:proofErr w:type="spellEnd"/>
      <w:r>
        <w:t xml:space="preserve"> состоит в решении задач по обеспечению учета самоходных машин и других видов техники и обеспечению качественного надзора за техническим состоянием самоходных машин и других видов техники. Инспекцией </w:t>
      </w:r>
      <w:proofErr w:type="spellStart"/>
      <w:r>
        <w:t>Архоблгостехнадзора</w:t>
      </w:r>
      <w:proofErr w:type="spellEnd"/>
      <w:r>
        <w:t xml:space="preserve"> осуществляется допуск к управлению самоходными машинами и выдача удостоверений тракториста-машиниста (тракториста).</w:t>
      </w:r>
    </w:p>
    <w:p w:rsidR="006354C3" w:rsidRDefault="006354C3">
      <w:pPr>
        <w:pStyle w:val="ConsPlusNormal"/>
        <w:jc w:val="both"/>
      </w:pPr>
    </w:p>
    <w:p w:rsidR="006354C3" w:rsidRDefault="006354C3">
      <w:pPr>
        <w:pStyle w:val="ConsPlusNormal"/>
        <w:jc w:val="center"/>
        <w:outlineLvl w:val="2"/>
      </w:pPr>
      <w:r>
        <w:t>2.15. Механизм реализации мероприятий подпрограммы N 5</w:t>
      </w:r>
    </w:p>
    <w:p w:rsidR="006354C3" w:rsidRDefault="006354C3">
      <w:pPr>
        <w:pStyle w:val="ConsPlusNormal"/>
        <w:jc w:val="both"/>
      </w:pPr>
    </w:p>
    <w:p w:rsidR="006354C3" w:rsidRDefault="0032425A">
      <w:pPr>
        <w:pStyle w:val="ConsPlusNormal"/>
        <w:ind w:firstLine="540"/>
        <w:jc w:val="both"/>
      </w:pPr>
      <w:hyperlink w:anchor="P1574" w:history="1">
        <w:r w:rsidR="006354C3">
          <w:rPr>
            <w:color w:val="0000FF"/>
          </w:rPr>
          <w:t>Мероприятие 1.3</w:t>
        </w:r>
      </w:hyperlink>
      <w:r w:rsidR="006354C3">
        <w:t xml:space="preserve"> перечня мероприятий подпрограммы N 5 (приложение N 2 к государственной программе) осуществляется путем передачи бюджетных ассигнований на материально-техническое и финансовое обеспечение деятельности </w:t>
      </w:r>
      <w:proofErr w:type="spellStart"/>
      <w:r w:rsidR="006354C3">
        <w:t>Архангельскавтодора</w:t>
      </w:r>
      <w:proofErr w:type="spellEnd"/>
      <w:r w:rsidR="006354C3">
        <w:t xml:space="preserve"> за счет средств дорожного фонда Архангельской области.</w:t>
      </w:r>
    </w:p>
    <w:p w:rsidR="006354C3" w:rsidRDefault="006354C3">
      <w:pPr>
        <w:pStyle w:val="ConsPlusNormal"/>
        <w:spacing w:before="220"/>
        <w:ind w:firstLine="540"/>
        <w:jc w:val="both"/>
      </w:pPr>
      <w:r>
        <w:t xml:space="preserve">Реализацию </w:t>
      </w:r>
      <w:hyperlink w:anchor="P1574" w:history="1">
        <w:r>
          <w:rPr>
            <w:color w:val="0000FF"/>
          </w:rPr>
          <w:t>мероприятия 2.1</w:t>
        </w:r>
      </w:hyperlink>
      <w:r>
        <w:t xml:space="preserve"> перечня мероприятий подпрограммы N 5 (приложение N 2 к государственной программе) осуществляют ГБУ Архангельской области "Региональная транспортная служба" и ГБУ Архангельской области "Архангельский телекоммуникационный центр", </w:t>
      </w:r>
      <w:proofErr w:type="gramStart"/>
      <w:r>
        <w:t>средства</w:t>
      </w:r>
      <w:proofErr w:type="gramEnd"/>
      <w:r>
        <w:t xml:space="preserve"> на реализацию которого направляются данным учреждениям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6354C3" w:rsidRDefault="006354C3">
      <w:pPr>
        <w:pStyle w:val="ConsPlusNormal"/>
        <w:jc w:val="both"/>
      </w:pPr>
      <w:r>
        <w:t xml:space="preserve">(в ред. </w:t>
      </w:r>
      <w:hyperlink r:id="rId190" w:history="1">
        <w:r>
          <w:rPr>
            <w:color w:val="0000FF"/>
          </w:rPr>
          <w:t>постановления</w:t>
        </w:r>
      </w:hyperlink>
      <w:r>
        <w:t xml:space="preserve"> Правительства Архангельской области от 20.07.2016 N 264-пп)</w:t>
      </w:r>
    </w:p>
    <w:p w:rsidR="006354C3" w:rsidRDefault="006354C3">
      <w:pPr>
        <w:pStyle w:val="ConsPlusNormal"/>
        <w:spacing w:before="220"/>
        <w:ind w:firstLine="540"/>
        <w:jc w:val="both"/>
      </w:pPr>
      <w:r>
        <w:t>ГБУ Архангельской области "Региональная транспортная служба" оказываются и выполняются следующие государственные услуги и работы:</w:t>
      </w:r>
    </w:p>
    <w:p w:rsidR="006354C3" w:rsidRDefault="006354C3">
      <w:pPr>
        <w:pStyle w:val="ConsPlusNormal"/>
        <w:jc w:val="both"/>
      </w:pPr>
      <w:r>
        <w:t xml:space="preserve">(абзац введен </w:t>
      </w:r>
      <w:hyperlink r:id="rId191"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r>
        <w:lastRenderedPageBreak/>
        <w:t>1)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354C3" w:rsidRDefault="006354C3">
      <w:pPr>
        <w:pStyle w:val="ConsPlusNormal"/>
        <w:jc w:val="both"/>
      </w:pPr>
      <w:r>
        <w:t xml:space="preserve">(абзац введен </w:t>
      </w:r>
      <w:hyperlink r:id="rId192"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r>
        <w:t>2) взвешивание транспортных средств, осуществляющих перевозки тяжеловесных грузов, при осуществлении весового контроля на автомобильных дорогах общего пользования регионального или межмуниципального значения;</w:t>
      </w:r>
    </w:p>
    <w:p w:rsidR="006354C3" w:rsidRDefault="006354C3">
      <w:pPr>
        <w:pStyle w:val="ConsPlusNormal"/>
        <w:jc w:val="both"/>
      </w:pPr>
      <w:r>
        <w:t xml:space="preserve">(абзац введен </w:t>
      </w:r>
      <w:hyperlink r:id="rId193"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r>
        <w:t>3) перемещение и хранение транспортных средств, а также эксплуатация специализированных стоянок;</w:t>
      </w:r>
    </w:p>
    <w:p w:rsidR="006354C3" w:rsidRDefault="006354C3">
      <w:pPr>
        <w:pStyle w:val="ConsPlusNormal"/>
        <w:jc w:val="both"/>
      </w:pPr>
      <w:r>
        <w:t xml:space="preserve">(абзац введен </w:t>
      </w:r>
      <w:hyperlink r:id="rId194"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r>
        <w:t>4) содержание и техническое обслуживание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Российской Федерации;</w:t>
      </w:r>
    </w:p>
    <w:p w:rsidR="006354C3" w:rsidRDefault="006354C3">
      <w:pPr>
        <w:pStyle w:val="ConsPlusNormal"/>
        <w:jc w:val="both"/>
      </w:pPr>
      <w:r>
        <w:t xml:space="preserve">(абзац введен </w:t>
      </w:r>
      <w:hyperlink r:id="rId195"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r>
        <w:t>5) мониторинг и учет выполнения подрядчиком объемов работ, связанных с осуществлением регулярных перевозок по регулируемым тарифам, в соответствии с требованиями, установленными государственным контрактом.</w:t>
      </w:r>
    </w:p>
    <w:p w:rsidR="006354C3" w:rsidRDefault="006354C3">
      <w:pPr>
        <w:pStyle w:val="ConsPlusNormal"/>
        <w:jc w:val="both"/>
      </w:pPr>
      <w:r>
        <w:t xml:space="preserve">(абзац введен </w:t>
      </w:r>
      <w:hyperlink r:id="rId196" w:history="1">
        <w:r>
          <w:rPr>
            <w:color w:val="0000FF"/>
          </w:rPr>
          <w:t>постановлением</w:t>
        </w:r>
      </w:hyperlink>
      <w:r>
        <w:t xml:space="preserve"> Правительства Архангельской области от 22.12.2017 N 596-пп)</w:t>
      </w:r>
    </w:p>
    <w:p w:rsidR="006354C3" w:rsidRDefault="006354C3">
      <w:pPr>
        <w:pStyle w:val="ConsPlusNormal"/>
        <w:spacing w:before="220"/>
        <w:ind w:firstLine="540"/>
        <w:jc w:val="both"/>
      </w:pPr>
      <w:proofErr w:type="gramStart"/>
      <w:r>
        <w:t xml:space="preserve">Реализацию </w:t>
      </w:r>
      <w:hyperlink w:anchor="P1574" w:history="1">
        <w:r>
          <w:rPr>
            <w:color w:val="0000FF"/>
          </w:rPr>
          <w:t>мероприятия 2.1.1</w:t>
        </w:r>
      </w:hyperlink>
      <w:r>
        <w:t xml:space="preserve"> перечня мероприятий подпрограммы N 5 (приложение N 2 к государственной программе) осуществляет ГБУ Архангельской области "Архангельский телекоммуникационный центр", средства на реализацию которого, начиная с февраля 2016 года, направляются данному учреждению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w:t>
      </w:r>
      <w:proofErr w:type="gramEnd"/>
      <w:r>
        <w:t xml:space="preserve"> стоимости проезда и провоза багажа к месту использования отпуска и обратно.</w:t>
      </w:r>
    </w:p>
    <w:p w:rsidR="006354C3" w:rsidRDefault="006354C3">
      <w:pPr>
        <w:pStyle w:val="ConsPlusNormal"/>
        <w:jc w:val="both"/>
      </w:pPr>
      <w:r>
        <w:t xml:space="preserve">(абзац введен </w:t>
      </w:r>
      <w:hyperlink r:id="rId197" w:history="1">
        <w:r>
          <w:rPr>
            <w:color w:val="0000FF"/>
          </w:rPr>
          <w:t>постановлением</w:t>
        </w:r>
      </w:hyperlink>
      <w:r>
        <w:t xml:space="preserve"> Правительства Архангельской области от 20.07.2016 N 264-пп)</w:t>
      </w:r>
    </w:p>
    <w:p w:rsidR="006354C3" w:rsidRDefault="006354C3">
      <w:pPr>
        <w:pStyle w:val="ConsPlusNormal"/>
        <w:spacing w:before="220"/>
        <w:ind w:firstLine="540"/>
        <w:jc w:val="both"/>
      </w:pPr>
      <w:proofErr w:type="gramStart"/>
      <w:r>
        <w:t xml:space="preserve">Реализацию </w:t>
      </w:r>
      <w:hyperlink w:anchor="P1574" w:history="1">
        <w:r>
          <w:rPr>
            <w:color w:val="0000FF"/>
          </w:rPr>
          <w:t>мероприятия 2.1.2</w:t>
        </w:r>
      </w:hyperlink>
      <w:r>
        <w:t xml:space="preserve"> перечня мероприятий подпрограммы N 5 (приложение N 2 к государственной программе) осуществляет ГБУ Архангельской области "Архангельский телекоммуникационный центр", средства на реализацию которого, начиная с февраля 2016 года,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roofErr w:type="gramEnd"/>
      <w:r>
        <w:t xml:space="preserve"> Исполнители работ в рамках реализации мероприятия определяются в соответствии с требованиями Федерального </w:t>
      </w:r>
      <w:hyperlink r:id="rId198" w:history="1">
        <w:r>
          <w:rPr>
            <w:color w:val="0000FF"/>
          </w:rPr>
          <w:t>закона</w:t>
        </w:r>
      </w:hyperlink>
      <w:r>
        <w:t xml:space="preserve"> от 5 апреля 2013 года N 44-ФЗ.</w:t>
      </w:r>
    </w:p>
    <w:p w:rsidR="006354C3" w:rsidRDefault="006354C3">
      <w:pPr>
        <w:pStyle w:val="ConsPlusNormal"/>
        <w:jc w:val="both"/>
      </w:pPr>
      <w:r>
        <w:t xml:space="preserve">(абзац введен </w:t>
      </w:r>
      <w:hyperlink r:id="rId199" w:history="1">
        <w:r>
          <w:rPr>
            <w:color w:val="0000FF"/>
          </w:rPr>
          <w:t>постановлением</w:t>
        </w:r>
      </w:hyperlink>
      <w:r>
        <w:t xml:space="preserve"> Правительства Архангельской области от 20.07.2016 N 264-пп)</w:t>
      </w:r>
    </w:p>
    <w:p w:rsidR="006354C3" w:rsidRDefault="006354C3">
      <w:pPr>
        <w:pStyle w:val="ConsPlusNormal"/>
        <w:spacing w:before="220"/>
        <w:ind w:firstLine="540"/>
        <w:jc w:val="both"/>
      </w:pPr>
      <w:r>
        <w:t xml:space="preserve">Исполнителем </w:t>
      </w:r>
      <w:hyperlink w:anchor="P1574" w:history="1">
        <w:r>
          <w:rPr>
            <w:color w:val="0000FF"/>
          </w:rPr>
          <w:t>мероприятий 2.2</w:t>
        </w:r>
      </w:hyperlink>
      <w:r>
        <w:t xml:space="preserve"> и </w:t>
      </w:r>
      <w:hyperlink w:anchor="P1574" w:history="1">
        <w:r>
          <w:rPr>
            <w:color w:val="0000FF"/>
          </w:rPr>
          <w:t>2.3</w:t>
        </w:r>
      </w:hyperlink>
      <w:r>
        <w:t xml:space="preserve"> перечня мероприятий подпрограммы N 5 (приложение N 2 к государственной программе) является </w:t>
      </w:r>
      <w:proofErr w:type="spellStart"/>
      <w:r>
        <w:t>Архангельскавтодор</w:t>
      </w:r>
      <w:proofErr w:type="spellEnd"/>
      <w:r>
        <w:t xml:space="preserve">. </w:t>
      </w:r>
      <w:hyperlink w:anchor="P1574" w:history="1">
        <w:r>
          <w:rPr>
            <w:color w:val="0000FF"/>
          </w:rPr>
          <w:t>Мероприятие 2.2</w:t>
        </w:r>
      </w:hyperlink>
      <w:r>
        <w:t xml:space="preserve"> перечня мероприятий подпрограммы N 5 (приложение N 2 к государственной программе) осуществляется за счет средств дорожного фонда Архангельской области.</w:t>
      </w:r>
    </w:p>
    <w:p w:rsidR="006354C3" w:rsidRDefault="006354C3">
      <w:pPr>
        <w:pStyle w:val="ConsPlusNormal"/>
        <w:spacing w:before="220"/>
        <w:ind w:firstLine="540"/>
        <w:jc w:val="both"/>
      </w:pPr>
      <w:r>
        <w:t xml:space="preserve">Реализация </w:t>
      </w:r>
      <w:hyperlink w:anchor="P1574" w:history="1">
        <w:r>
          <w:rPr>
            <w:color w:val="0000FF"/>
          </w:rPr>
          <w:t>мероприятия 2.4</w:t>
        </w:r>
      </w:hyperlink>
      <w:r>
        <w:t xml:space="preserve"> перечня мероприятий подпрограммы N 5 (приложение N 2 к государственной программе) осуществляется министерством транспорта посредством уплаты ежегодного взноса за членство Правительства Архангельской области в ассоциации "Некоммерческое партнерство по координации использования Северного морского пути".</w:t>
      </w:r>
    </w:p>
    <w:p w:rsidR="006354C3" w:rsidRDefault="006354C3">
      <w:pPr>
        <w:pStyle w:val="ConsPlusNormal"/>
        <w:jc w:val="both"/>
      </w:pPr>
      <w:r>
        <w:t xml:space="preserve">(в ред. постановлений Правительства Архангельской области от 21.07.2015 </w:t>
      </w:r>
      <w:hyperlink r:id="rId200" w:history="1">
        <w:r>
          <w:rPr>
            <w:color w:val="0000FF"/>
          </w:rPr>
          <w:t>N 304-пп</w:t>
        </w:r>
      </w:hyperlink>
      <w:r>
        <w:t xml:space="preserve">, от 15.12.2015 </w:t>
      </w:r>
      <w:hyperlink r:id="rId201" w:history="1">
        <w:r>
          <w:rPr>
            <w:color w:val="0000FF"/>
          </w:rPr>
          <w:t>N 541-пп</w:t>
        </w:r>
      </w:hyperlink>
      <w:r>
        <w:t>)</w:t>
      </w:r>
    </w:p>
    <w:p w:rsidR="006354C3" w:rsidRDefault="0032425A">
      <w:pPr>
        <w:pStyle w:val="ConsPlusNormal"/>
        <w:spacing w:before="220"/>
        <w:ind w:firstLine="540"/>
        <w:jc w:val="both"/>
      </w:pPr>
      <w:hyperlink w:anchor="P1574" w:history="1">
        <w:proofErr w:type="gramStart"/>
        <w:r w:rsidR="006354C3">
          <w:rPr>
            <w:color w:val="0000FF"/>
          </w:rPr>
          <w:t>Мероприятие 2.5</w:t>
        </w:r>
      </w:hyperlink>
      <w:r w:rsidR="006354C3">
        <w:t xml:space="preserve"> перечня мероприятий подпрограммы N 5 (приложение N 2 к </w:t>
      </w:r>
      <w:r w:rsidR="006354C3">
        <w:lastRenderedPageBreak/>
        <w:t>государственной программе) осуществляется путем передачи бюджетных ассигнований местным бюджетам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в пределах объемов средств, предусмотренных Архангельской области федеральным законом о федеральном бюджете на очередной финансовый год и плановый период.</w:t>
      </w:r>
      <w:proofErr w:type="gramEnd"/>
    </w:p>
    <w:p w:rsidR="006354C3" w:rsidRDefault="006354C3">
      <w:pPr>
        <w:pStyle w:val="ConsPlusNormal"/>
        <w:jc w:val="both"/>
      </w:pPr>
      <w:r>
        <w:t xml:space="preserve">(абзац введен </w:t>
      </w:r>
      <w:hyperlink r:id="rId202" w:history="1">
        <w:r>
          <w:rPr>
            <w:color w:val="0000FF"/>
          </w:rPr>
          <w:t>постановлением</w:t>
        </w:r>
      </w:hyperlink>
      <w:r>
        <w:t xml:space="preserve"> Правительства Архангельской области от 14.10.2014 N 411-пп)</w:t>
      </w:r>
    </w:p>
    <w:p w:rsidR="006354C3" w:rsidRDefault="006354C3">
      <w:pPr>
        <w:pStyle w:val="ConsPlusNormal"/>
        <w:spacing w:before="220"/>
        <w:ind w:firstLine="540"/>
        <w:jc w:val="both"/>
      </w:pPr>
      <w:r>
        <w:t xml:space="preserve">В рамках реализации </w:t>
      </w:r>
      <w:hyperlink w:anchor="P1574" w:history="1">
        <w:r>
          <w:rPr>
            <w:color w:val="0000FF"/>
          </w:rPr>
          <w:t>мероприятия 2.5</w:t>
        </w:r>
      </w:hyperlink>
      <w:r>
        <w:t xml:space="preserve"> перечня мероприятий подпрограммы N 5 (приложение N 2 к государственной программе) осуществляются определение размеров и распределение межбюджетных трансфертов бюджетам муниципальных образований Архангельской области.</w:t>
      </w:r>
    </w:p>
    <w:p w:rsidR="006354C3" w:rsidRDefault="006354C3">
      <w:pPr>
        <w:pStyle w:val="ConsPlusNormal"/>
        <w:jc w:val="both"/>
      </w:pPr>
      <w:r>
        <w:t xml:space="preserve">(абзац введен </w:t>
      </w:r>
      <w:hyperlink r:id="rId203" w:history="1">
        <w:r>
          <w:rPr>
            <w:color w:val="0000FF"/>
          </w:rPr>
          <w:t>постановлением</w:t>
        </w:r>
      </w:hyperlink>
      <w:r>
        <w:t xml:space="preserve"> Правительства Архангельской области от 14.10.2014 N 411-пп)</w:t>
      </w:r>
    </w:p>
    <w:p w:rsidR="006354C3" w:rsidRDefault="006354C3">
      <w:pPr>
        <w:pStyle w:val="ConsPlusNormal"/>
        <w:spacing w:before="220"/>
        <w:ind w:firstLine="540"/>
        <w:jc w:val="both"/>
      </w:pPr>
      <w:r>
        <w:t>Порядок предоставления и расходования межбюджетных трансфертов муниципальным образованиям Архангельской области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и их распределение между муниципальными образованиями Архангельской области утверждаются областным законом об областном бюджете на очередной финансовый год и плановый период.</w:t>
      </w:r>
    </w:p>
    <w:p w:rsidR="006354C3" w:rsidRDefault="006354C3">
      <w:pPr>
        <w:pStyle w:val="ConsPlusNormal"/>
        <w:jc w:val="both"/>
      </w:pPr>
      <w:r>
        <w:t xml:space="preserve">(абзац введен </w:t>
      </w:r>
      <w:hyperlink r:id="rId204" w:history="1">
        <w:r>
          <w:rPr>
            <w:color w:val="0000FF"/>
          </w:rPr>
          <w:t>постановлением</w:t>
        </w:r>
      </w:hyperlink>
      <w:r>
        <w:t xml:space="preserve"> Правительства Архангельской области от 14.10.2014 N 411-пп)</w:t>
      </w:r>
    </w:p>
    <w:p w:rsidR="006354C3" w:rsidRDefault="006354C3">
      <w:pPr>
        <w:pStyle w:val="ConsPlusNormal"/>
        <w:spacing w:before="220"/>
        <w:ind w:firstLine="540"/>
        <w:jc w:val="both"/>
      </w:pPr>
      <w:r>
        <w:t>ГБУ Архангельской области "Архангельский телекоммуникационный центр" оказываются и выполняются следующие государственные услуги и работы:</w:t>
      </w:r>
    </w:p>
    <w:p w:rsidR="006354C3" w:rsidRDefault="006354C3">
      <w:pPr>
        <w:pStyle w:val="ConsPlusNormal"/>
        <w:jc w:val="both"/>
      </w:pPr>
      <w:r>
        <w:t xml:space="preserve">(абзац введен </w:t>
      </w:r>
      <w:hyperlink r:id="rId205" w:history="1">
        <w:r>
          <w:rPr>
            <w:color w:val="0000FF"/>
          </w:rPr>
          <w:t>постановлением</w:t>
        </w:r>
      </w:hyperlink>
      <w:r>
        <w:t xml:space="preserve"> Правительства Архангельской области от 26.12.2017 N 634-пп)</w:t>
      </w:r>
    </w:p>
    <w:p w:rsidR="006354C3" w:rsidRDefault="006354C3">
      <w:pPr>
        <w:pStyle w:val="ConsPlusNormal"/>
        <w:spacing w:before="220"/>
        <w:ind w:firstLine="540"/>
        <w:jc w:val="both"/>
      </w:pPr>
      <w:r>
        <w:t>1) предоставление программного обеспечения, инженерной, вычислительной и информационной инфраструктуры, в том числе на основе "облачных технологий";</w:t>
      </w:r>
    </w:p>
    <w:p w:rsidR="006354C3" w:rsidRDefault="006354C3">
      <w:pPr>
        <w:pStyle w:val="ConsPlusNormal"/>
        <w:jc w:val="both"/>
      </w:pPr>
      <w:r>
        <w:t xml:space="preserve">(абзац введен </w:t>
      </w:r>
      <w:hyperlink r:id="rId206" w:history="1">
        <w:r>
          <w:rPr>
            <w:color w:val="0000FF"/>
          </w:rPr>
          <w:t>постановлением</w:t>
        </w:r>
      </w:hyperlink>
      <w:r>
        <w:t xml:space="preserve"> Правительства Архангельской области от 26.12.2017 N 634-пп)</w:t>
      </w:r>
    </w:p>
    <w:p w:rsidR="006354C3" w:rsidRDefault="006354C3">
      <w:pPr>
        <w:pStyle w:val="ConsPlusNormal"/>
        <w:spacing w:before="220"/>
        <w:ind w:firstLine="540"/>
        <w:jc w:val="both"/>
      </w:pPr>
      <w:r>
        <w:t>2) ведение информационных ресурсов и баз данных.</w:t>
      </w:r>
    </w:p>
    <w:p w:rsidR="006354C3" w:rsidRDefault="006354C3">
      <w:pPr>
        <w:pStyle w:val="ConsPlusNormal"/>
        <w:jc w:val="both"/>
      </w:pPr>
      <w:r>
        <w:t xml:space="preserve">(абзац введен </w:t>
      </w:r>
      <w:hyperlink r:id="rId207" w:history="1">
        <w:r>
          <w:rPr>
            <w:color w:val="0000FF"/>
          </w:rPr>
          <w:t>постановлением</w:t>
        </w:r>
      </w:hyperlink>
      <w:r>
        <w:t xml:space="preserve"> Правительства Архангельской области от 26.12.2017 N 634-пп)</w:t>
      </w:r>
    </w:p>
    <w:p w:rsidR="006354C3" w:rsidRDefault="006354C3">
      <w:pPr>
        <w:pStyle w:val="ConsPlusNormal"/>
        <w:spacing w:before="220"/>
        <w:ind w:firstLine="540"/>
        <w:jc w:val="both"/>
      </w:pPr>
      <w:r>
        <w:t xml:space="preserve">Реализация мероприятий </w:t>
      </w:r>
      <w:hyperlink w:anchor="P1574" w:history="1">
        <w:r>
          <w:rPr>
            <w:color w:val="0000FF"/>
          </w:rPr>
          <w:t>пункта 2.6</w:t>
        </w:r>
      </w:hyperlink>
      <w:r>
        <w:t xml:space="preserve"> перечня мероприятий подпрограммы N 5 (приложение N 2 к государственной программе) осуществляется министерством транспорта в соответствии с исполнительными документами, выданными на основании судебных актов, за счет средств областного бюджета.</w:t>
      </w:r>
    </w:p>
    <w:p w:rsidR="006354C3" w:rsidRDefault="006354C3">
      <w:pPr>
        <w:pStyle w:val="ConsPlusNormal"/>
        <w:jc w:val="both"/>
      </w:pPr>
      <w:r>
        <w:t xml:space="preserve">(абзац введен </w:t>
      </w:r>
      <w:hyperlink r:id="rId208" w:history="1">
        <w:r>
          <w:rPr>
            <w:color w:val="0000FF"/>
          </w:rPr>
          <w:t>постановлением</w:t>
        </w:r>
      </w:hyperlink>
      <w:r>
        <w:t xml:space="preserve"> Правительства Архангельской области от 20.09.2016 N 388-пп)</w:t>
      </w:r>
    </w:p>
    <w:p w:rsidR="006354C3" w:rsidRDefault="0032425A">
      <w:pPr>
        <w:pStyle w:val="ConsPlusNormal"/>
        <w:spacing w:before="220"/>
        <w:ind w:firstLine="540"/>
        <w:jc w:val="both"/>
      </w:pPr>
      <w:hyperlink w:anchor="P7728" w:history="1">
        <w:r w:rsidR="006354C3">
          <w:rPr>
            <w:color w:val="0000FF"/>
          </w:rPr>
          <w:t>Ресурсное обеспечение</w:t>
        </w:r>
      </w:hyperlink>
      <w:r w:rsidR="006354C3">
        <w:t xml:space="preserve"> реализации подпрограммы N 5 за счет средств областного бюджета представлено в приложении N 3 к государственной программе.</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5 представлен в приложении N 2 к государственной программе.</w:t>
      </w:r>
    </w:p>
    <w:p w:rsidR="006354C3" w:rsidRDefault="006354C3">
      <w:pPr>
        <w:pStyle w:val="ConsPlusNormal"/>
        <w:jc w:val="both"/>
      </w:pPr>
    </w:p>
    <w:p w:rsidR="007607A8" w:rsidRDefault="007607A8">
      <w:pPr>
        <w:pStyle w:val="ConsPlusNormal"/>
        <w:jc w:val="center"/>
        <w:outlineLvl w:val="2"/>
      </w:pPr>
      <w:bookmarkStart w:id="8" w:name="P746"/>
      <w:bookmarkEnd w:id="8"/>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7607A8" w:rsidRDefault="007607A8">
      <w:pPr>
        <w:pStyle w:val="ConsPlusNormal"/>
        <w:jc w:val="center"/>
        <w:outlineLvl w:val="2"/>
      </w:pPr>
    </w:p>
    <w:p w:rsidR="006354C3" w:rsidRDefault="006354C3">
      <w:pPr>
        <w:pStyle w:val="ConsPlusNormal"/>
        <w:jc w:val="center"/>
        <w:outlineLvl w:val="2"/>
      </w:pPr>
      <w:r>
        <w:lastRenderedPageBreak/>
        <w:t>2.16. ПАСПОРТ</w:t>
      </w:r>
    </w:p>
    <w:p w:rsidR="006354C3" w:rsidRDefault="006354C3">
      <w:pPr>
        <w:pStyle w:val="ConsPlusNormal"/>
        <w:jc w:val="center"/>
      </w:pPr>
      <w:r>
        <w:t xml:space="preserve">подпрограммы N 6 "Повышение безопасности </w:t>
      </w:r>
      <w:proofErr w:type="gramStart"/>
      <w:r>
        <w:t>дорожного</w:t>
      </w:r>
      <w:proofErr w:type="gramEnd"/>
    </w:p>
    <w:p w:rsidR="006354C3" w:rsidRDefault="006354C3">
      <w:pPr>
        <w:pStyle w:val="ConsPlusNormal"/>
        <w:jc w:val="center"/>
      </w:pPr>
      <w:r>
        <w:t>движения в Архангельской области"</w:t>
      </w:r>
    </w:p>
    <w:p w:rsidR="006354C3" w:rsidRDefault="006354C3">
      <w:pPr>
        <w:pStyle w:val="ConsPlusNormal"/>
        <w:jc w:val="center"/>
      </w:pPr>
      <w:proofErr w:type="gramStart"/>
      <w:r>
        <w:t xml:space="preserve">(введен </w:t>
      </w:r>
      <w:hyperlink r:id="rId209" w:history="1">
        <w:r>
          <w:rPr>
            <w:color w:val="0000FF"/>
          </w:rPr>
          <w:t>постановлением</w:t>
        </w:r>
      </w:hyperlink>
      <w:r>
        <w:t xml:space="preserve"> Правительства Архангельской области</w:t>
      </w:r>
      <w:proofErr w:type="gramEnd"/>
    </w:p>
    <w:p w:rsidR="006354C3" w:rsidRDefault="006354C3">
      <w:pPr>
        <w:pStyle w:val="ConsPlusNormal"/>
        <w:jc w:val="center"/>
      </w:pPr>
      <w:r>
        <w:t>от 14.04.2016 N 117-пп)</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2"/>
        <w:gridCol w:w="360"/>
        <w:gridCol w:w="6633"/>
      </w:tblGrid>
      <w:tr w:rsidR="006354C3">
        <w:tc>
          <w:tcPr>
            <w:tcW w:w="2042" w:type="dxa"/>
          </w:tcPr>
          <w:p w:rsidR="006354C3" w:rsidRDefault="006354C3">
            <w:pPr>
              <w:pStyle w:val="ConsPlusNormal"/>
            </w:pPr>
            <w:r>
              <w:t>Наименование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"Повышение безопасности дорожного движения в Архангельской области" (далее - подпрограмма N 6)</w:t>
            </w:r>
          </w:p>
        </w:tc>
      </w:tr>
      <w:tr w:rsidR="006354C3">
        <w:tc>
          <w:tcPr>
            <w:tcW w:w="2042" w:type="dxa"/>
          </w:tcPr>
          <w:p w:rsidR="006354C3" w:rsidRDefault="006354C3">
            <w:pPr>
              <w:pStyle w:val="ConsPlusNormal"/>
            </w:pPr>
            <w:r>
              <w:t>Ответственный исполнитель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министерство транспорта</w:t>
            </w:r>
          </w:p>
        </w:tc>
      </w:tr>
      <w:tr w:rsidR="006354C3">
        <w:tc>
          <w:tcPr>
            <w:tcW w:w="2042" w:type="dxa"/>
          </w:tcPr>
          <w:p w:rsidR="006354C3" w:rsidRDefault="006354C3">
            <w:pPr>
              <w:pStyle w:val="ConsPlusNormal"/>
            </w:pPr>
            <w:r>
              <w:t>Соисполнители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proofErr w:type="spellStart"/>
            <w:r>
              <w:t>Архангельскавтодор</w:t>
            </w:r>
            <w:proofErr w:type="spellEnd"/>
          </w:p>
        </w:tc>
      </w:tr>
      <w:tr w:rsidR="006354C3">
        <w:tc>
          <w:tcPr>
            <w:tcW w:w="2042" w:type="dxa"/>
          </w:tcPr>
          <w:p w:rsidR="006354C3" w:rsidRDefault="006354C3">
            <w:pPr>
              <w:pStyle w:val="ConsPlusNormal"/>
            </w:pPr>
            <w:r>
              <w:t>Участники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государственное бюджетное учреждение Архангельской области "Региональная транспортная служба" (далее - ГБУ "Региональная транспортная служба")</w:t>
            </w:r>
          </w:p>
        </w:tc>
      </w:tr>
      <w:tr w:rsidR="006354C3">
        <w:tc>
          <w:tcPr>
            <w:tcW w:w="2042" w:type="dxa"/>
            <w:vMerge w:val="restart"/>
          </w:tcPr>
          <w:p w:rsidR="006354C3" w:rsidRDefault="006354C3">
            <w:pPr>
              <w:pStyle w:val="ConsPlusNormal"/>
            </w:pPr>
            <w:r>
              <w:t>Цель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повышение уровня безопасности дорожного движения на территории Архангельской области.</w:t>
            </w:r>
          </w:p>
        </w:tc>
      </w:tr>
      <w:tr w:rsidR="006354C3">
        <w:tc>
          <w:tcPr>
            <w:tcW w:w="2042" w:type="dxa"/>
            <w:vMerge/>
          </w:tcPr>
          <w:p w:rsidR="006354C3" w:rsidRDefault="006354C3"/>
        </w:tc>
        <w:tc>
          <w:tcPr>
            <w:tcW w:w="360" w:type="dxa"/>
          </w:tcPr>
          <w:p w:rsidR="006354C3" w:rsidRDefault="006354C3">
            <w:pPr>
              <w:pStyle w:val="ConsPlusNormal"/>
            </w:pPr>
          </w:p>
        </w:tc>
        <w:tc>
          <w:tcPr>
            <w:tcW w:w="6633" w:type="dxa"/>
          </w:tcPr>
          <w:p w:rsidR="006354C3" w:rsidRDefault="0032425A">
            <w:pPr>
              <w:pStyle w:val="ConsPlusNormal"/>
            </w:pPr>
            <w:hyperlink w:anchor="P847" w:history="1">
              <w:r w:rsidR="006354C3">
                <w:rPr>
                  <w:color w:val="0000FF"/>
                </w:rPr>
                <w:t>Перечень</w:t>
              </w:r>
            </w:hyperlink>
            <w:r w:rsidR="006354C3">
              <w:t xml:space="preserve"> целевых показателей подпрограммы N 6 приведен в приложении N 1 к государственной программе</w:t>
            </w:r>
          </w:p>
        </w:tc>
      </w:tr>
      <w:tr w:rsidR="006354C3">
        <w:tc>
          <w:tcPr>
            <w:tcW w:w="2042" w:type="dxa"/>
          </w:tcPr>
          <w:p w:rsidR="006354C3" w:rsidRDefault="006354C3">
            <w:pPr>
              <w:pStyle w:val="ConsPlusNormal"/>
            </w:pPr>
            <w:r>
              <w:t>Задачи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задача N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 (далее - автомобильные дороги)</w:t>
            </w:r>
          </w:p>
        </w:tc>
      </w:tr>
      <w:tr w:rsidR="006354C3">
        <w:tc>
          <w:tcPr>
            <w:tcW w:w="2042" w:type="dxa"/>
            <w:vMerge w:val="restart"/>
          </w:tcPr>
          <w:p w:rsidR="006354C3" w:rsidRDefault="006354C3">
            <w:pPr>
              <w:pStyle w:val="ConsPlusNormal"/>
            </w:pPr>
            <w:r>
              <w:t>Сроки и этапы реализации подпрограммы</w:t>
            </w:r>
          </w:p>
        </w:tc>
        <w:tc>
          <w:tcPr>
            <w:tcW w:w="360" w:type="dxa"/>
          </w:tcPr>
          <w:p w:rsidR="006354C3" w:rsidRDefault="006354C3">
            <w:pPr>
              <w:pStyle w:val="ConsPlusNormal"/>
              <w:jc w:val="center"/>
            </w:pPr>
            <w:r>
              <w:t>-</w:t>
            </w:r>
          </w:p>
        </w:tc>
        <w:tc>
          <w:tcPr>
            <w:tcW w:w="6633" w:type="dxa"/>
          </w:tcPr>
          <w:p w:rsidR="006354C3" w:rsidRDefault="006354C3">
            <w:pPr>
              <w:pStyle w:val="ConsPlusNormal"/>
            </w:pPr>
            <w:r>
              <w:t>2014 - 2020 годы</w:t>
            </w:r>
          </w:p>
        </w:tc>
      </w:tr>
      <w:tr w:rsidR="006354C3">
        <w:tc>
          <w:tcPr>
            <w:tcW w:w="2042" w:type="dxa"/>
            <w:vMerge/>
          </w:tcPr>
          <w:p w:rsidR="006354C3" w:rsidRDefault="006354C3"/>
        </w:tc>
        <w:tc>
          <w:tcPr>
            <w:tcW w:w="360" w:type="dxa"/>
          </w:tcPr>
          <w:p w:rsidR="006354C3" w:rsidRDefault="006354C3">
            <w:pPr>
              <w:pStyle w:val="ConsPlusNormal"/>
            </w:pPr>
          </w:p>
        </w:tc>
        <w:tc>
          <w:tcPr>
            <w:tcW w:w="6633" w:type="dxa"/>
          </w:tcPr>
          <w:p w:rsidR="006354C3" w:rsidRDefault="006354C3">
            <w:pPr>
              <w:pStyle w:val="ConsPlusNormal"/>
            </w:pPr>
            <w:r>
              <w:t>Подпрограмма N 6 реализуется в один этап</w:t>
            </w:r>
          </w:p>
        </w:tc>
      </w:tr>
      <w:tr w:rsidR="006354C3">
        <w:tblPrEx>
          <w:tblBorders>
            <w:insideH w:val="nil"/>
          </w:tblBorders>
        </w:tblPrEx>
        <w:tc>
          <w:tcPr>
            <w:tcW w:w="2042" w:type="dxa"/>
            <w:tcBorders>
              <w:bottom w:val="nil"/>
            </w:tcBorders>
          </w:tcPr>
          <w:p w:rsidR="006354C3" w:rsidRDefault="006354C3">
            <w:pPr>
              <w:pStyle w:val="ConsPlusNormal"/>
            </w:pPr>
            <w:r>
              <w:t>Объемы и источники финансирования подпрограммы</w:t>
            </w:r>
          </w:p>
        </w:tc>
        <w:tc>
          <w:tcPr>
            <w:tcW w:w="360" w:type="dxa"/>
            <w:tcBorders>
              <w:bottom w:val="nil"/>
            </w:tcBorders>
          </w:tcPr>
          <w:p w:rsidR="006354C3" w:rsidRDefault="006354C3">
            <w:pPr>
              <w:pStyle w:val="ConsPlusNormal"/>
              <w:jc w:val="center"/>
            </w:pPr>
            <w:r>
              <w:t>-</w:t>
            </w:r>
          </w:p>
        </w:tc>
        <w:tc>
          <w:tcPr>
            <w:tcW w:w="6633" w:type="dxa"/>
            <w:tcBorders>
              <w:bottom w:val="nil"/>
            </w:tcBorders>
          </w:tcPr>
          <w:p w:rsidR="006354C3" w:rsidRDefault="006354C3">
            <w:pPr>
              <w:pStyle w:val="ConsPlusNormal"/>
            </w:pPr>
            <w:r>
              <w:t>общий объем финансирования подпрограммы N 6 за счет средств областного бюджета составляет 312 224,1 тыс. рублей</w:t>
            </w:r>
          </w:p>
        </w:tc>
      </w:tr>
      <w:tr w:rsidR="006354C3">
        <w:tblPrEx>
          <w:tblBorders>
            <w:insideH w:val="nil"/>
          </w:tblBorders>
        </w:tblPrEx>
        <w:tc>
          <w:tcPr>
            <w:tcW w:w="9035" w:type="dxa"/>
            <w:gridSpan w:val="3"/>
            <w:tcBorders>
              <w:top w:val="nil"/>
            </w:tcBorders>
          </w:tcPr>
          <w:p w:rsidR="006354C3" w:rsidRDefault="006354C3">
            <w:pPr>
              <w:pStyle w:val="ConsPlusNormal"/>
              <w:jc w:val="both"/>
            </w:pPr>
            <w:r>
              <w:t xml:space="preserve">(в ред. </w:t>
            </w:r>
            <w:hyperlink r:id="rId210"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6354C3" w:rsidRDefault="006354C3">
      <w:pPr>
        <w:pStyle w:val="ConsPlusNormal"/>
        <w:jc w:val="center"/>
        <w:outlineLvl w:val="2"/>
      </w:pPr>
      <w:r>
        <w:t>2.17. Характеристика сферы реализации подпрограммы N 6,</w:t>
      </w:r>
    </w:p>
    <w:p w:rsidR="006354C3" w:rsidRDefault="006354C3">
      <w:pPr>
        <w:pStyle w:val="ConsPlusNormal"/>
        <w:jc w:val="center"/>
      </w:pPr>
      <w:r>
        <w:t>описание основных проблем</w:t>
      </w:r>
    </w:p>
    <w:p w:rsidR="006354C3" w:rsidRDefault="006354C3">
      <w:pPr>
        <w:pStyle w:val="ConsPlusNormal"/>
        <w:jc w:val="center"/>
      </w:pPr>
      <w:proofErr w:type="gramStart"/>
      <w:r>
        <w:t xml:space="preserve">(введен </w:t>
      </w:r>
      <w:hyperlink r:id="rId211" w:history="1">
        <w:r>
          <w:rPr>
            <w:color w:val="0000FF"/>
          </w:rPr>
          <w:t>постановлением</w:t>
        </w:r>
      </w:hyperlink>
      <w:r>
        <w:t xml:space="preserve"> Правительства Архангельской области</w:t>
      </w:r>
      <w:proofErr w:type="gramEnd"/>
    </w:p>
    <w:p w:rsidR="006354C3" w:rsidRDefault="006354C3">
      <w:pPr>
        <w:pStyle w:val="ConsPlusNormal"/>
        <w:jc w:val="center"/>
      </w:pPr>
      <w:r>
        <w:t>от 14.04.2016 N 117-пп)</w:t>
      </w:r>
    </w:p>
    <w:p w:rsidR="006354C3" w:rsidRDefault="006354C3">
      <w:pPr>
        <w:pStyle w:val="ConsPlusNormal"/>
        <w:jc w:val="both"/>
      </w:pPr>
    </w:p>
    <w:p w:rsidR="006354C3" w:rsidRDefault="006354C3">
      <w:pPr>
        <w:pStyle w:val="ConsPlusNormal"/>
        <w:ind w:firstLine="540"/>
        <w:jc w:val="both"/>
      </w:pPr>
      <w:r>
        <w:t>Подпрограмма N 6 разработана в целях координации деятельности исполнительных органов государственной власти Архангельской области и правоохранительных органов в Архангельской области в сфере обеспечения безопасности дорожного движения на территории Архангельской области.</w:t>
      </w:r>
    </w:p>
    <w:p w:rsidR="006354C3" w:rsidRDefault="006354C3">
      <w:pPr>
        <w:pStyle w:val="ConsPlusNormal"/>
        <w:spacing w:before="220"/>
        <w:ind w:firstLine="540"/>
        <w:jc w:val="both"/>
      </w:pPr>
      <w:r>
        <w:t>В Архангельской области за 2015 год в результате ДТП погибли и получили ранения около 2,3 тыс. человек.</w:t>
      </w:r>
    </w:p>
    <w:p w:rsidR="006354C3" w:rsidRDefault="006354C3">
      <w:pPr>
        <w:pStyle w:val="ConsPlusNormal"/>
        <w:spacing w:before="220"/>
        <w:ind w:firstLine="540"/>
        <w:jc w:val="both"/>
      </w:pPr>
      <w:r>
        <w:lastRenderedPageBreak/>
        <w:t>По итогам 2015 года в Архангельской области зарегистрировано 1673 ДТП, в которых погибли 136 человек и получили травмы различной степени тяжести 2142 человека. Тяжесть последствий составила 6 погибших на 100 пострадавших (в 2014 году - 7,9). В сравнении с аналогичным периодом 2014 года снизилось общее количество происшествий (на 12,8 процента) и число раненых в них людей (на 14,3 процента), число погибших (на 36,2 процента).</w:t>
      </w:r>
    </w:p>
    <w:p w:rsidR="006354C3" w:rsidRDefault="006354C3">
      <w:pPr>
        <w:pStyle w:val="ConsPlusNormal"/>
        <w:spacing w:before="220"/>
        <w:ind w:firstLine="540"/>
        <w:jc w:val="both"/>
      </w:pPr>
      <w:r>
        <w:t xml:space="preserve">По причине несоответствия скорости конкретным дорожным условиям и превышения установленной скорости в 2015 году произошло 168 ДТП, удельный вес которых составил 7,3 процента. Количество таких ДТП за 12 месяцев 2015 года снижено на 40,0 процента по сравнению с аналогичным периодом 2014 года, количество погибших - на 50 процентов, количество раненых в них людей - на 39,6 процента. Причиной снижения количества данных ДТП послужило эффективное применение специальных технических </w:t>
      </w:r>
      <w:proofErr w:type="gramStart"/>
      <w:r>
        <w:t xml:space="preserve">средств фиксации нарушений </w:t>
      </w:r>
      <w:hyperlink r:id="rId212" w:history="1">
        <w:r>
          <w:rPr>
            <w:color w:val="0000FF"/>
          </w:rPr>
          <w:t>Правил</w:t>
        </w:r>
      </w:hyperlink>
      <w:r>
        <w:t xml:space="preserve"> дорожного движения Российской</w:t>
      </w:r>
      <w:proofErr w:type="gramEnd"/>
      <w:r>
        <w:t xml:space="preserve">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работающих в автоматическом режиме.</w:t>
      </w:r>
    </w:p>
    <w:p w:rsidR="006354C3" w:rsidRDefault="006354C3">
      <w:pPr>
        <w:pStyle w:val="ConsPlusNormal"/>
        <w:spacing w:before="220"/>
        <w:ind w:firstLine="540"/>
        <w:jc w:val="both"/>
      </w:pPr>
      <w:r>
        <w:t>За 12 месяцев 2015 года с помощью применения комплексов фот</w:t>
      </w:r>
      <w:proofErr w:type="gramStart"/>
      <w:r>
        <w:t>о-</w:t>
      </w:r>
      <w:proofErr w:type="gramEnd"/>
      <w:r>
        <w:t xml:space="preserve">, </w:t>
      </w:r>
      <w:proofErr w:type="spellStart"/>
      <w:r>
        <w:t>видеофиксации</w:t>
      </w:r>
      <w:proofErr w:type="spellEnd"/>
      <w:r>
        <w:t xml:space="preserve"> возбуждено 156 526 постановлений по делам об административных правонарушениях, выявленных с помощью специальных технических средств фиксации нарушений Правил дорожного движения, работающих в автоматическом режиме.</w:t>
      </w:r>
    </w:p>
    <w:p w:rsidR="006354C3" w:rsidRDefault="006354C3">
      <w:pPr>
        <w:pStyle w:val="ConsPlusNormal"/>
        <w:spacing w:before="220"/>
        <w:ind w:firstLine="540"/>
        <w:jc w:val="both"/>
      </w:pPr>
      <w:r>
        <w:t>Анализ показателей аварийности ставит проблему обеспечения безопасности дорожного движения в ряд важнейших. Ее решение необходимо рассматривать в качестве одной из основных социально-экономических задач. 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 организационного, технического и воспитательного характера.</w:t>
      </w:r>
    </w:p>
    <w:p w:rsidR="006354C3" w:rsidRDefault="006354C3">
      <w:pPr>
        <w:pStyle w:val="ConsPlusNormal"/>
        <w:spacing w:before="220"/>
        <w:ind w:firstLine="540"/>
        <w:jc w:val="both"/>
      </w:pPr>
      <w:proofErr w:type="gramStart"/>
      <w:r>
        <w:t xml:space="preserve">В 2014 - 2015 годы подпрограмма N 3 "Повышение безопасности дорожного движения в Архангельской области" (далее - подпрограмма N 3) реализовывалась в рамках государственной </w:t>
      </w:r>
      <w:hyperlink r:id="rId213" w:history="1">
        <w:r>
          <w:rPr>
            <w:color w:val="0000FF"/>
          </w:rPr>
          <w:t>программы</w:t>
        </w:r>
      </w:hyperlink>
      <w: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 утвержденной постановлением Правительства Архангельской области от 11 октября 2013 г. N 478-пп.</w:t>
      </w:r>
      <w:proofErr w:type="gramEnd"/>
    </w:p>
    <w:p w:rsidR="006354C3" w:rsidRDefault="006354C3">
      <w:pPr>
        <w:pStyle w:val="ConsPlusNormal"/>
        <w:spacing w:before="220"/>
        <w:ind w:firstLine="540"/>
        <w:jc w:val="both"/>
      </w:pPr>
      <w:r>
        <w:t>Результаты реализованных мероприятий в рамках подпрограммы N 3 свидетельствуют о том, что использование программно-целевых методов управления в этой сфере позволило стабилизировать ситуацию с дорожно-транспортной аварийностью. За 12 месяцев 2015 года по отношению к аналогичному периоду 2014 года удалось сократить общее количество ДТП на 12,8 процента, погибших - на 36,2 процента, раненых - на 14,3 процента.</w:t>
      </w:r>
    </w:p>
    <w:p w:rsidR="006354C3" w:rsidRDefault="006354C3">
      <w:pPr>
        <w:pStyle w:val="ConsPlusNormal"/>
        <w:spacing w:before="220"/>
        <w:ind w:firstLine="540"/>
        <w:jc w:val="both"/>
      </w:pPr>
      <w:r>
        <w:t>В целях создания условий для повышения уровня безопасности дорожного движения на территории Архангельской области необходимо обеспечить реализацию мероприятий, предусмотренных подпрограммой N 6.</w:t>
      </w:r>
    </w:p>
    <w:p w:rsidR="006354C3" w:rsidRDefault="006354C3">
      <w:pPr>
        <w:pStyle w:val="ConsPlusNormal"/>
        <w:jc w:val="both"/>
      </w:pPr>
    </w:p>
    <w:p w:rsidR="006354C3" w:rsidRDefault="006354C3">
      <w:pPr>
        <w:pStyle w:val="ConsPlusNormal"/>
        <w:jc w:val="center"/>
        <w:outlineLvl w:val="2"/>
      </w:pPr>
      <w:r>
        <w:t>2.18. Механизм реализации мероприятий подпрограммы N 6</w:t>
      </w:r>
    </w:p>
    <w:p w:rsidR="006354C3" w:rsidRDefault="006354C3">
      <w:pPr>
        <w:pStyle w:val="ConsPlusNormal"/>
        <w:jc w:val="center"/>
      </w:pPr>
      <w:proofErr w:type="gramStart"/>
      <w:r>
        <w:t xml:space="preserve">(введен </w:t>
      </w:r>
      <w:hyperlink r:id="rId214" w:history="1">
        <w:r>
          <w:rPr>
            <w:color w:val="0000FF"/>
          </w:rPr>
          <w:t>постановлением</w:t>
        </w:r>
      </w:hyperlink>
      <w:r>
        <w:t xml:space="preserve"> Правительства Архангельской области</w:t>
      </w:r>
      <w:proofErr w:type="gramEnd"/>
    </w:p>
    <w:p w:rsidR="006354C3" w:rsidRDefault="006354C3">
      <w:pPr>
        <w:pStyle w:val="ConsPlusNormal"/>
        <w:jc w:val="center"/>
      </w:pPr>
      <w:r>
        <w:t>от 14.04.2016 N 117-пп)</w:t>
      </w:r>
    </w:p>
    <w:p w:rsidR="006354C3" w:rsidRDefault="006354C3">
      <w:pPr>
        <w:pStyle w:val="ConsPlusNormal"/>
        <w:jc w:val="both"/>
      </w:pPr>
    </w:p>
    <w:p w:rsidR="006354C3" w:rsidRDefault="006354C3">
      <w:pPr>
        <w:pStyle w:val="ConsPlusNormal"/>
        <w:ind w:firstLine="540"/>
        <w:jc w:val="both"/>
      </w:pPr>
      <w:r>
        <w:t xml:space="preserve">Реализацию мероприятия </w:t>
      </w:r>
      <w:hyperlink w:anchor="P1574" w:history="1">
        <w:r>
          <w:rPr>
            <w:color w:val="0000FF"/>
          </w:rPr>
          <w:t>пункта 1.1</w:t>
        </w:r>
      </w:hyperlink>
      <w:r>
        <w:t xml:space="preserve"> перечня мероприятий подпрограммы N 6 (</w:t>
      </w:r>
      <w:hyperlink w:anchor="P1574" w:history="1">
        <w:r>
          <w:rPr>
            <w:color w:val="0000FF"/>
          </w:rPr>
          <w:t>приложение N 2</w:t>
        </w:r>
      </w:hyperlink>
      <w:r>
        <w:t xml:space="preserve"> к государственной программе) осуществляет ГБУ "Региональная транспортная служба", </w:t>
      </w:r>
      <w:proofErr w:type="gramStart"/>
      <w:r>
        <w:t>средства</w:t>
      </w:r>
      <w:proofErr w:type="gramEnd"/>
      <w: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354C3" w:rsidRDefault="006354C3">
      <w:pPr>
        <w:pStyle w:val="ConsPlusNormal"/>
        <w:spacing w:before="220"/>
        <w:ind w:firstLine="540"/>
        <w:jc w:val="both"/>
      </w:pPr>
      <w:r>
        <w:lastRenderedPageBreak/>
        <w:t>Приобретение и установка опор для комплексов фот</w:t>
      </w:r>
      <w:proofErr w:type="gramStart"/>
      <w:r>
        <w:t>о-</w:t>
      </w:r>
      <w:proofErr w:type="gramEnd"/>
      <w:r>
        <w:t xml:space="preserve">, </w:t>
      </w:r>
      <w:proofErr w:type="spellStart"/>
      <w:r>
        <w:t>видеофиксации</w:t>
      </w:r>
      <w:proofErr w:type="spellEnd"/>
      <w:r>
        <w:t xml:space="preserve"> на автомобильных дорогах федерального и местного значения осуществляется за счет собственников указанных автомобильных дорог.</w:t>
      </w:r>
    </w:p>
    <w:p w:rsidR="006354C3" w:rsidRDefault="006354C3">
      <w:pPr>
        <w:pStyle w:val="ConsPlusNormal"/>
        <w:spacing w:before="220"/>
        <w:ind w:firstLine="540"/>
        <w:jc w:val="both"/>
      </w:pPr>
      <w:proofErr w:type="gramStart"/>
      <w:r>
        <w:t xml:space="preserve">Мероприятие </w:t>
      </w:r>
      <w:hyperlink w:anchor="P1574" w:history="1">
        <w:r>
          <w:rPr>
            <w:color w:val="0000FF"/>
          </w:rPr>
          <w:t>пункта 1.2</w:t>
        </w:r>
      </w:hyperlink>
      <w:r>
        <w:t xml:space="preserve"> перечня мероприятий подпрограммы N 6 (приложение N 2 к государственной программе) осуществляется посредством заключения гражданско-правового договора с единственным поставщиком услуг - федеральным государственным унитарным предприятием "Почта России" по </w:t>
      </w:r>
      <w:proofErr w:type="spellStart"/>
      <w:r>
        <w:t>предпочтовой</w:t>
      </w:r>
      <w:proofErr w:type="spellEnd"/>
      <w:r>
        <w:t xml:space="preserve"> подготовке и отправке корреспонденции (постановлений по делам об административных правонарушениях) в соответствии с соглашением, заключенным между Управлением Министерства внутренних дел Российской Федерации по Архангельской области (далее - УМВД России по</w:t>
      </w:r>
      <w:proofErr w:type="gramEnd"/>
      <w:r>
        <w:t xml:space="preserve"> Архангельской области), министерством транспорта и ГБУ "Региональная транспортная служба".</w:t>
      </w:r>
    </w:p>
    <w:p w:rsidR="006354C3" w:rsidRDefault="006354C3">
      <w:pPr>
        <w:pStyle w:val="ConsPlusNormal"/>
        <w:spacing w:before="220"/>
        <w:ind w:firstLine="540"/>
        <w:jc w:val="both"/>
      </w:pPr>
      <w:r>
        <w:t xml:space="preserve">Средства на реализацию мероприятия </w:t>
      </w:r>
      <w:hyperlink w:anchor="P1574" w:history="1">
        <w:r>
          <w:rPr>
            <w:color w:val="0000FF"/>
          </w:rPr>
          <w:t>пункта 1.2</w:t>
        </w:r>
      </w:hyperlink>
      <w:r>
        <w:t xml:space="preserve"> перечня мероприятий подпрограммы N 6 (приложение N 2 к государственной программе) перечисляются ГБУ "Региональная транспортная служба"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354C3" w:rsidRDefault="006354C3">
      <w:pPr>
        <w:pStyle w:val="ConsPlusNormal"/>
        <w:spacing w:before="220"/>
        <w:ind w:firstLine="540"/>
        <w:jc w:val="both"/>
      </w:pPr>
      <w:r>
        <w:t xml:space="preserve">Реализацию мероприятия </w:t>
      </w:r>
      <w:hyperlink w:anchor="P1574" w:history="1">
        <w:r>
          <w:rPr>
            <w:color w:val="0000FF"/>
          </w:rPr>
          <w:t>пункта 1.3</w:t>
        </w:r>
      </w:hyperlink>
      <w:r>
        <w:t xml:space="preserve"> перечня мероприятий подпрограммы N 6 (приложение N 2 к государственной программе) осуществляет </w:t>
      </w:r>
      <w:proofErr w:type="spellStart"/>
      <w:r>
        <w:t>Архангельскавтодор</w:t>
      </w:r>
      <w:proofErr w:type="spellEnd"/>
      <w:r>
        <w:t>. Средства на реализацию данного мероприятия предоставляются учреждению на выполнение функций казенными учреждениями.</w:t>
      </w:r>
    </w:p>
    <w:p w:rsidR="006354C3" w:rsidRDefault="006354C3">
      <w:pPr>
        <w:pStyle w:val="ConsPlusNormal"/>
        <w:spacing w:before="220"/>
        <w:ind w:firstLine="540"/>
        <w:jc w:val="both"/>
      </w:pPr>
      <w:r>
        <w:t xml:space="preserve">Исполнители работ в рамках реализации мероприятия определяются на основании положений Гражданского </w:t>
      </w:r>
      <w:hyperlink r:id="rId215" w:history="1">
        <w:r>
          <w:rPr>
            <w:color w:val="0000FF"/>
          </w:rPr>
          <w:t>кодекса</w:t>
        </w:r>
      </w:hyperlink>
      <w:r>
        <w:t xml:space="preserve"> в соответствии с требованиями Федерального </w:t>
      </w:r>
      <w:hyperlink r:id="rId216" w:history="1">
        <w:r>
          <w:rPr>
            <w:color w:val="0000FF"/>
          </w:rPr>
          <w:t>закона</w:t>
        </w:r>
      </w:hyperlink>
      <w:r>
        <w:t xml:space="preserve"> от 5 апреля 2013 года N 44-ФЗ.</w:t>
      </w:r>
    </w:p>
    <w:p w:rsidR="006354C3" w:rsidRDefault="006354C3">
      <w:pPr>
        <w:pStyle w:val="ConsPlusNormal"/>
        <w:spacing w:before="220"/>
        <w:ind w:firstLine="540"/>
        <w:jc w:val="both"/>
      </w:pPr>
      <w:proofErr w:type="spellStart"/>
      <w:proofErr w:type="gramStart"/>
      <w:r>
        <w:t>Архангельскавтодор</w:t>
      </w:r>
      <w:proofErr w:type="spellEnd"/>
      <w: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при реализации мероприятия в рамках капитального ремонта, ремонта или содержания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roofErr w:type="gramEnd"/>
    </w:p>
    <w:p w:rsidR="006354C3" w:rsidRDefault="006354C3">
      <w:pPr>
        <w:pStyle w:val="ConsPlusNormal"/>
        <w:spacing w:before="220"/>
        <w:ind w:firstLine="540"/>
        <w:jc w:val="both"/>
      </w:pPr>
      <w:r>
        <w:t xml:space="preserve">Ресурсное </w:t>
      </w:r>
      <w:hyperlink w:anchor="P7728" w:history="1">
        <w:r>
          <w:rPr>
            <w:color w:val="0000FF"/>
          </w:rPr>
          <w:t>обеспечение</w:t>
        </w:r>
      </w:hyperlink>
      <w:r>
        <w:t xml:space="preserve"> реализации подпрограммы N 6 за счет средств областного бюджета представлено в приложении N 3 к государственной программе.</w:t>
      </w:r>
    </w:p>
    <w:p w:rsidR="006354C3" w:rsidRDefault="0032425A">
      <w:pPr>
        <w:pStyle w:val="ConsPlusNormal"/>
        <w:spacing w:before="220"/>
        <w:ind w:firstLine="540"/>
        <w:jc w:val="both"/>
      </w:pPr>
      <w:hyperlink w:anchor="P1574" w:history="1">
        <w:r w:rsidR="006354C3">
          <w:rPr>
            <w:color w:val="0000FF"/>
          </w:rPr>
          <w:t>Перечень</w:t>
        </w:r>
      </w:hyperlink>
      <w:r w:rsidR="006354C3">
        <w:t xml:space="preserve"> мероприятий подпрограммы N 6 представлен в приложении N 2 к государственной программе.</w:t>
      </w:r>
    </w:p>
    <w:p w:rsidR="006354C3" w:rsidRDefault="006354C3">
      <w:pPr>
        <w:pStyle w:val="ConsPlusNormal"/>
        <w:jc w:val="both"/>
      </w:pPr>
    </w:p>
    <w:p w:rsidR="006354C3" w:rsidRDefault="006354C3">
      <w:pPr>
        <w:pStyle w:val="ConsPlusNormal"/>
        <w:jc w:val="center"/>
        <w:outlineLvl w:val="1"/>
      </w:pPr>
      <w:r>
        <w:t>III. Ожидаемые результаты реализации</w:t>
      </w:r>
    </w:p>
    <w:p w:rsidR="006354C3" w:rsidRDefault="006354C3">
      <w:pPr>
        <w:pStyle w:val="ConsPlusNormal"/>
        <w:jc w:val="center"/>
      </w:pPr>
      <w:r>
        <w:t>государственной программы</w:t>
      </w:r>
    </w:p>
    <w:p w:rsidR="006354C3" w:rsidRDefault="006354C3">
      <w:pPr>
        <w:pStyle w:val="ConsPlusNormal"/>
        <w:jc w:val="both"/>
      </w:pPr>
    </w:p>
    <w:p w:rsidR="006354C3" w:rsidRDefault="006354C3">
      <w:pPr>
        <w:pStyle w:val="ConsPlusNormal"/>
        <w:ind w:firstLine="540"/>
        <w:jc w:val="both"/>
      </w:pPr>
      <w:r>
        <w:t>Реализация мероприятий государственной программы позволит:</w:t>
      </w:r>
    </w:p>
    <w:p w:rsidR="006354C3" w:rsidRDefault="006354C3">
      <w:pPr>
        <w:pStyle w:val="ConsPlusNormal"/>
        <w:spacing w:before="220"/>
        <w:ind w:firstLine="540"/>
        <w:jc w:val="both"/>
      </w:pPr>
      <w:r>
        <w:t>повысить уровень транспортной доступности населения и организаций Архангельской области;</w:t>
      </w:r>
    </w:p>
    <w:p w:rsidR="006354C3" w:rsidRDefault="006354C3">
      <w:pPr>
        <w:pStyle w:val="ConsPlusNormal"/>
        <w:jc w:val="both"/>
      </w:pPr>
      <w:r>
        <w:t xml:space="preserve">(в ред. </w:t>
      </w:r>
      <w:hyperlink r:id="rId217" w:history="1">
        <w:r>
          <w:rPr>
            <w:color w:val="0000FF"/>
          </w:rPr>
          <w:t>постановления</w:t>
        </w:r>
      </w:hyperlink>
      <w:r>
        <w:t xml:space="preserve"> Правительства Архангельской области от 16.06.2015 N 229-пп)</w:t>
      </w:r>
    </w:p>
    <w:p w:rsidR="006354C3" w:rsidRDefault="006354C3">
      <w:pPr>
        <w:pStyle w:val="ConsPlusNormal"/>
        <w:spacing w:before="220"/>
        <w:ind w:firstLine="540"/>
        <w:jc w:val="both"/>
      </w:pPr>
      <w:r>
        <w:t>повысить качество и безопасность услуг транспорта;</w:t>
      </w:r>
    </w:p>
    <w:p w:rsidR="006354C3" w:rsidRDefault="006354C3">
      <w:pPr>
        <w:pStyle w:val="ConsPlusNormal"/>
        <w:spacing w:before="220"/>
        <w:ind w:firstLine="540"/>
        <w:jc w:val="both"/>
      </w:pPr>
      <w:r>
        <w:t>ввести в эксплуатацию 7 объектов пассажирской транспортной инфраструктуры;</w:t>
      </w:r>
    </w:p>
    <w:p w:rsidR="006354C3" w:rsidRDefault="006354C3">
      <w:pPr>
        <w:pStyle w:val="ConsPlusNormal"/>
        <w:jc w:val="both"/>
      </w:pPr>
      <w:r>
        <w:t xml:space="preserve">(в ред. постановлений Правительства Архангельской области от 01.12.2015 </w:t>
      </w:r>
      <w:hyperlink r:id="rId218" w:history="1">
        <w:r>
          <w:rPr>
            <w:color w:val="0000FF"/>
          </w:rPr>
          <w:t>N 487-пп</w:t>
        </w:r>
      </w:hyperlink>
      <w:r>
        <w:t xml:space="preserve">, от 13.10.2017 </w:t>
      </w:r>
      <w:hyperlink r:id="rId219" w:history="1">
        <w:r>
          <w:rPr>
            <w:color w:val="0000FF"/>
          </w:rPr>
          <w:t>N 421-пп</w:t>
        </w:r>
      </w:hyperlink>
      <w:r>
        <w:t>)</w:t>
      </w:r>
    </w:p>
    <w:p w:rsidR="006354C3" w:rsidRDefault="006354C3">
      <w:pPr>
        <w:pStyle w:val="ConsPlusNormal"/>
        <w:spacing w:before="220"/>
        <w:ind w:firstLine="540"/>
        <w:jc w:val="both"/>
      </w:pPr>
      <w:r>
        <w:t>приобрести 48 единиц техники для осуществления пассажирских перевозок;</w:t>
      </w:r>
    </w:p>
    <w:p w:rsidR="006354C3" w:rsidRDefault="006354C3">
      <w:pPr>
        <w:pStyle w:val="ConsPlusNormal"/>
        <w:jc w:val="both"/>
      </w:pPr>
      <w:r>
        <w:lastRenderedPageBreak/>
        <w:t xml:space="preserve">(в ред. постановлений Правительства Архангельской области от 02.12.2014 </w:t>
      </w:r>
      <w:hyperlink r:id="rId220" w:history="1">
        <w:r>
          <w:rPr>
            <w:color w:val="0000FF"/>
          </w:rPr>
          <w:t>N 499-пп</w:t>
        </w:r>
      </w:hyperlink>
      <w:r>
        <w:t xml:space="preserve">, от 14.11.2016 </w:t>
      </w:r>
      <w:hyperlink r:id="rId221" w:history="1">
        <w:r>
          <w:rPr>
            <w:color w:val="0000FF"/>
          </w:rPr>
          <w:t>N 467-пп</w:t>
        </w:r>
      </w:hyperlink>
      <w:r>
        <w:t xml:space="preserve">, от 13.10.2017 </w:t>
      </w:r>
      <w:hyperlink r:id="rId222" w:history="1">
        <w:r>
          <w:rPr>
            <w:color w:val="0000FF"/>
          </w:rPr>
          <w:t>N 421-пп</w:t>
        </w:r>
      </w:hyperlink>
      <w:r>
        <w:t>)</w:t>
      </w:r>
    </w:p>
    <w:p w:rsidR="006354C3" w:rsidRDefault="006354C3">
      <w:pPr>
        <w:pStyle w:val="ConsPlusNormal"/>
        <w:spacing w:before="220"/>
        <w:ind w:firstLine="540"/>
        <w:jc w:val="both"/>
      </w:pPr>
      <w:r>
        <w:t xml:space="preserve">провести капитальный ремонт 1 единицы техники по отрасли </w:t>
      </w:r>
      <w:proofErr w:type="gramStart"/>
      <w:r>
        <w:t>водного</w:t>
      </w:r>
      <w:proofErr w:type="gramEnd"/>
      <w:r>
        <w:t xml:space="preserve"> транспорта;</w:t>
      </w:r>
    </w:p>
    <w:p w:rsidR="006354C3" w:rsidRDefault="006354C3">
      <w:pPr>
        <w:pStyle w:val="ConsPlusNormal"/>
        <w:jc w:val="both"/>
      </w:pPr>
      <w:r>
        <w:t xml:space="preserve">(абзац введен </w:t>
      </w:r>
      <w:hyperlink r:id="rId223" w:history="1">
        <w:r>
          <w:rPr>
            <w:color w:val="0000FF"/>
          </w:rPr>
          <w:t>постановлением</w:t>
        </w:r>
      </w:hyperlink>
      <w:r>
        <w:t xml:space="preserve"> Правительства Архангельской области от 11.03.2014 N 95-пп)</w:t>
      </w:r>
    </w:p>
    <w:p w:rsidR="006354C3" w:rsidRDefault="006354C3">
      <w:pPr>
        <w:pStyle w:val="ConsPlusNormal"/>
        <w:spacing w:before="220"/>
        <w:ind w:firstLine="540"/>
        <w:jc w:val="both"/>
      </w:pPr>
      <w:r>
        <w:t xml:space="preserve">увеличить долю протяженности региональных автомобильных дорог, отвечающих нормативным требованиям, в общей протяженности региональных автомобильных дорог </w:t>
      </w:r>
      <w:proofErr w:type="gramStart"/>
      <w:r>
        <w:t>на конец</w:t>
      </w:r>
      <w:proofErr w:type="gramEnd"/>
      <w:r>
        <w:t xml:space="preserve"> 2020 года до 21,8 процента;</w:t>
      </w:r>
    </w:p>
    <w:p w:rsidR="006354C3" w:rsidRDefault="006354C3">
      <w:pPr>
        <w:pStyle w:val="ConsPlusNormal"/>
        <w:jc w:val="both"/>
      </w:pPr>
      <w:r>
        <w:t xml:space="preserve">(в ред. постановлений Правительства Архангельской области от 28.04.2015 </w:t>
      </w:r>
      <w:hyperlink r:id="rId224" w:history="1">
        <w:r>
          <w:rPr>
            <w:color w:val="0000FF"/>
          </w:rPr>
          <w:t>N 152-пп</w:t>
        </w:r>
      </w:hyperlink>
      <w:r>
        <w:t xml:space="preserve">, от 31.01.2017 </w:t>
      </w:r>
      <w:hyperlink r:id="rId225" w:history="1">
        <w:r>
          <w:rPr>
            <w:color w:val="0000FF"/>
          </w:rPr>
          <w:t>N 25-пп</w:t>
        </w:r>
      </w:hyperlink>
      <w:r>
        <w:t>)</w:t>
      </w:r>
    </w:p>
    <w:p w:rsidR="006354C3" w:rsidRDefault="006354C3">
      <w:pPr>
        <w:pStyle w:val="ConsPlusNormal"/>
        <w:spacing w:before="220"/>
        <w:ind w:firstLine="540"/>
        <w:jc w:val="both"/>
      </w:pPr>
      <w:r>
        <w:t>снизить к 2020 году на сети региональных автомобильных дорог количество дорожно-транспортных происшествий с сопутствующими дорожными условиями на 1 тысячу автотранспортных средств до 0,061 единицы, или более чем в 2 раза;</w:t>
      </w:r>
    </w:p>
    <w:p w:rsidR="006354C3" w:rsidRDefault="006354C3">
      <w:pPr>
        <w:pStyle w:val="ConsPlusNormal"/>
        <w:spacing w:before="220"/>
        <w:ind w:firstLine="540"/>
        <w:jc w:val="both"/>
      </w:pPr>
      <w:r>
        <w:t>обеспечить строительство (реконструкцию) 337,3 километра автомобильных дорог и 14 капитальных мостов общей протяженностью 1208,6 погонных метра, привести в нормативное состояние за счет капитального ремонта и ремонта 485 километров автомобильных дорог и 79 мостов.</w:t>
      </w:r>
    </w:p>
    <w:p w:rsidR="006354C3" w:rsidRDefault="006354C3">
      <w:pPr>
        <w:pStyle w:val="ConsPlusNormal"/>
        <w:jc w:val="both"/>
      </w:pPr>
      <w:r>
        <w:t xml:space="preserve">(в ред. постановлений Правительства Архангельской области от 11.03.2014 </w:t>
      </w:r>
      <w:hyperlink r:id="rId226" w:history="1">
        <w:r>
          <w:rPr>
            <w:color w:val="0000FF"/>
          </w:rPr>
          <w:t>N 95-пп</w:t>
        </w:r>
      </w:hyperlink>
      <w:r>
        <w:t xml:space="preserve">, от 13.05.2014 </w:t>
      </w:r>
      <w:hyperlink r:id="rId227" w:history="1">
        <w:r>
          <w:rPr>
            <w:color w:val="0000FF"/>
          </w:rPr>
          <w:t>N 192-пп</w:t>
        </w:r>
      </w:hyperlink>
      <w:r>
        <w:t xml:space="preserve">, от 17.03.2015 </w:t>
      </w:r>
      <w:hyperlink r:id="rId228" w:history="1">
        <w:r>
          <w:rPr>
            <w:color w:val="0000FF"/>
          </w:rPr>
          <w:t>N 105-пп</w:t>
        </w:r>
      </w:hyperlink>
      <w:r>
        <w:t xml:space="preserve">, от 28.04.2015 </w:t>
      </w:r>
      <w:hyperlink r:id="rId229" w:history="1">
        <w:r>
          <w:rPr>
            <w:color w:val="0000FF"/>
          </w:rPr>
          <w:t>N 152-пп</w:t>
        </w:r>
      </w:hyperlink>
      <w:r>
        <w:t xml:space="preserve">, </w:t>
      </w:r>
      <w:proofErr w:type="gramStart"/>
      <w:r>
        <w:t>от</w:t>
      </w:r>
      <w:proofErr w:type="gramEnd"/>
      <w:r>
        <w:t xml:space="preserve"> 06.11.2015 </w:t>
      </w:r>
      <w:hyperlink r:id="rId230" w:history="1">
        <w:r>
          <w:rPr>
            <w:color w:val="0000FF"/>
          </w:rPr>
          <w:t>N 462-пп</w:t>
        </w:r>
      </w:hyperlink>
      <w:r>
        <w:t xml:space="preserve">, от 07.06.2016 </w:t>
      </w:r>
      <w:hyperlink r:id="rId231" w:history="1">
        <w:r>
          <w:rPr>
            <w:color w:val="0000FF"/>
          </w:rPr>
          <w:t>N 200-пп</w:t>
        </w:r>
      </w:hyperlink>
      <w:r>
        <w:t>)</w:t>
      </w:r>
    </w:p>
    <w:p w:rsidR="006354C3" w:rsidRDefault="006354C3">
      <w:pPr>
        <w:pStyle w:val="ConsPlusNormal"/>
        <w:spacing w:before="220"/>
        <w:ind w:firstLine="540"/>
        <w:jc w:val="both"/>
      </w:pPr>
      <w:r>
        <w:t>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ДТП путем установки 31 систем автоматического контроля и выявления нарушений Правил дорожного движения;</w:t>
      </w:r>
    </w:p>
    <w:p w:rsidR="006354C3" w:rsidRDefault="006354C3">
      <w:pPr>
        <w:pStyle w:val="ConsPlusNormal"/>
        <w:jc w:val="both"/>
      </w:pPr>
      <w:r>
        <w:t xml:space="preserve">(абзац введен </w:t>
      </w:r>
      <w:hyperlink r:id="rId232" w:history="1">
        <w:r>
          <w:rPr>
            <w:color w:val="0000FF"/>
          </w:rPr>
          <w:t>постановлением</w:t>
        </w:r>
      </w:hyperlink>
      <w:r>
        <w:t xml:space="preserve"> Правительства Архангельской области от 14.04.2016 N 117-пп; в ред. </w:t>
      </w:r>
      <w:hyperlink r:id="rId233" w:history="1">
        <w:r>
          <w:rPr>
            <w:color w:val="0000FF"/>
          </w:rPr>
          <w:t>постановления</w:t>
        </w:r>
      </w:hyperlink>
      <w:r>
        <w:t xml:space="preserve"> Правительства Архангельской области от 13.10.2017 N 421-пп)</w:t>
      </w:r>
    </w:p>
    <w:p w:rsidR="006354C3" w:rsidRDefault="006354C3">
      <w:pPr>
        <w:pStyle w:val="ConsPlusNormal"/>
        <w:spacing w:before="220"/>
        <w:ind w:firstLine="540"/>
        <w:jc w:val="both"/>
      </w:pPr>
      <w:r>
        <w:t>сокращение количества мест концентрации ДТП на автомобильных дорогах общего пользования регионального значения Архангельской области с 48 до 4 единиц;</w:t>
      </w:r>
    </w:p>
    <w:p w:rsidR="006354C3" w:rsidRDefault="006354C3">
      <w:pPr>
        <w:pStyle w:val="ConsPlusNormal"/>
        <w:jc w:val="both"/>
      </w:pPr>
      <w:r>
        <w:t xml:space="preserve">(абзац введен </w:t>
      </w:r>
      <w:hyperlink r:id="rId234" w:history="1">
        <w:r>
          <w:rPr>
            <w:color w:val="0000FF"/>
          </w:rPr>
          <w:t>постановлением</w:t>
        </w:r>
      </w:hyperlink>
      <w:r>
        <w:t xml:space="preserve"> Правительства Архангельской области от 14.04.2016 N 117-пп; в ред. </w:t>
      </w:r>
      <w:hyperlink r:id="rId235" w:history="1">
        <w:r>
          <w:rPr>
            <w:color w:val="0000FF"/>
          </w:rPr>
          <w:t>постановления</w:t>
        </w:r>
      </w:hyperlink>
      <w:r>
        <w:t xml:space="preserve"> Правительства Архангельской области от 26.09.2017 N 378-пп)</w:t>
      </w:r>
    </w:p>
    <w:p w:rsidR="006354C3" w:rsidRDefault="006354C3">
      <w:pPr>
        <w:pStyle w:val="ConsPlusNormal"/>
        <w:spacing w:before="220"/>
        <w:ind w:firstLine="540"/>
        <w:jc w:val="both"/>
      </w:pPr>
      <w:r>
        <w:t>снижение тяжести последствий ДТП на автомобильных дорогах общего пользования регионального значения Архангельской области (доля лиц, погибших в дорожно-транспортных происшествиях на автомобильных дорогах общего пользования регионального значения Архангельской области, на 100 пострадавших) с 9,1 до 8,4 процента.</w:t>
      </w:r>
    </w:p>
    <w:p w:rsidR="006354C3" w:rsidRDefault="006354C3">
      <w:pPr>
        <w:pStyle w:val="ConsPlusNormal"/>
        <w:jc w:val="both"/>
      </w:pPr>
      <w:r>
        <w:t xml:space="preserve">(абзац введен </w:t>
      </w:r>
      <w:hyperlink r:id="rId236" w:history="1">
        <w:r>
          <w:rPr>
            <w:color w:val="0000FF"/>
          </w:rPr>
          <w:t>постановлением</w:t>
        </w:r>
      </w:hyperlink>
      <w:r>
        <w:t xml:space="preserve"> Правительства Архангельской области от 14.04.2016 N 117-пп)</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1"/>
      </w:pPr>
      <w:r>
        <w:lastRenderedPageBreak/>
        <w:t>Приложение N 1</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9" w:name="P847"/>
      <w:bookmarkEnd w:id="9"/>
      <w:r>
        <w:t>ПЕРЕЧЕНЬ</w:t>
      </w:r>
    </w:p>
    <w:p w:rsidR="006354C3" w:rsidRDefault="006354C3">
      <w:pPr>
        <w:pStyle w:val="ConsPlusNormal"/>
        <w:jc w:val="center"/>
      </w:pPr>
      <w:r>
        <w:t>целевых показателей государственной программы Архангельской</w:t>
      </w:r>
    </w:p>
    <w:p w:rsidR="006354C3" w:rsidRDefault="006354C3">
      <w:pPr>
        <w:pStyle w:val="ConsPlusNormal"/>
        <w:jc w:val="center"/>
      </w:pPr>
      <w:r>
        <w:t>области "Развитие транспортной системы Архангельской</w:t>
      </w:r>
    </w:p>
    <w:p w:rsidR="006354C3" w:rsidRDefault="006354C3">
      <w:pPr>
        <w:pStyle w:val="ConsPlusNormal"/>
        <w:jc w:val="center"/>
      </w:pPr>
      <w:r>
        <w:t>области (2014 - 2020 годы)"</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(в ред. постановлений Правительства Архангельской области</w:t>
            </w:r>
            <w:proofErr w:type="gramEnd"/>
          </w:p>
          <w:p w:rsidR="006354C3" w:rsidRDefault="006354C3">
            <w:pPr>
              <w:pStyle w:val="ConsPlusNormal"/>
              <w:jc w:val="center"/>
            </w:pPr>
            <w:r>
              <w:rPr>
                <w:color w:val="392C69"/>
              </w:rPr>
              <w:t xml:space="preserve">от 19.11.2015 </w:t>
            </w:r>
            <w:hyperlink r:id="rId237" w:history="1">
              <w:r>
                <w:rPr>
                  <w:color w:val="0000FF"/>
                </w:rPr>
                <w:t>N 472-пп</w:t>
              </w:r>
            </w:hyperlink>
            <w:r>
              <w:rPr>
                <w:color w:val="392C69"/>
              </w:rPr>
              <w:t xml:space="preserve">, от 01.12.2015 </w:t>
            </w:r>
            <w:hyperlink r:id="rId238" w:history="1">
              <w:r>
                <w:rPr>
                  <w:color w:val="0000FF"/>
                </w:rPr>
                <w:t>N 487-пп</w:t>
              </w:r>
            </w:hyperlink>
            <w:r>
              <w:rPr>
                <w:color w:val="392C69"/>
              </w:rPr>
              <w:t xml:space="preserve">, от 15.12.2015 </w:t>
            </w:r>
            <w:hyperlink r:id="rId239" w:history="1">
              <w:r>
                <w:rPr>
                  <w:color w:val="0000FF"/>
                </w:rPr>
                <w:t>N 541-пп</w:t>
              </w:r>
            </w:hyperlink>
            <w:r>
              <w:rPr>
                <w:color w:val="392C69"/>
              </w:rPr>
              <w:t>,</w:t>
            </w:r>
          </w:p>
          <w:p w:rsidR="006354C3" w:rsidRDefault="006354C3">
            <w:pPr>
              <w:pStyle w:val="ConsPlusNormal"/>
              <w:jc w:val="center"/>
            </w:pPr>
            <w:r>
              <w:rPr>
                <w:color w:val="392C69"/>
              </w:rPr>
              <w:t xml:space="preserve">от 14.04.2016 </w:t>
            </w:r>
            <w:hyperlink r:id="rId240" w:history="1">
              <w:r>
                <w:rPr>
                  <w:color w:val="0000FF"/>
                </w:rPr>
                <w:t>N 117-пп</w:t>
              </w:r>
            </w:hyperlink>
            <w:r>
              <w:rPr>
                <w:color w:val="392C69"/>
              </w:rPr>
              <w:t xml:space="preserve">, от 07.06.2016 </w:t>
            </w:r>
            <w:hyperlink r:id="rId241" w:history="1">
              <w:r>
                <w:rPr>
                  <w:color w:val="0000FF"/>
                </w:rPr>
                <w:t>N 200-пп</w:t>
              </w:r>
            </w:hyperlink>
            <w:r>
              <w:rPr>
                <w:color w:val="392C69"/>
              </w:rPr>
              <w:t xml:space="preserve">, от 20.07.2016 </w:t>
            </w:r>
            <w:hyperlink r:id="rId242" w:history="1">
              <w:r>
                <w:rPr>
                  <w:color w:val="0000FF"/>
                </w:rPr>
                <w:t>N 264-пп</w:t>
              </w:r>
            </w:hyperlink>
            <w:r>
              <w:rPr>
                <w:color w:val="392C69"/>
              </w:rPr>
              <w:t>,</w:t>
            </w:r>
          </w:p>
          <w:p w:rsidR="006354C3" w:rsidRDefault="006354C3">
            <w:pPr>
              <w:pStyle w:val="ConsPlusNormal"/>
              <w:jc w:val="center"/>
            </w:pPr>
            <w:r>
              <w:rPr>
                <w:color w:val="392C69"/>
              </w:rPr>
              <w:t xml:space="preserve">от 20.09.2016 </w:t>
            </w:r>
            <w:hyperlink r:id="rId243" w:history="1">
              <w:r>
                <w:rPr>
                  <w:color w:val="0000FF"/>
                </w:rPr>
                <w:t>N 388-пп</w:t>
              </w:r>
            </w:hyperlink>
            <w:r>
              <w:rPr>
                <w:color w:val="392C69"/>
              </w:rPr>
              <w:t xml:space="preserve">, от 14.11.2016 </w:t>
            </w:r>
            <w:hyperlink r:id="rId244" w:history="1">
              <w:r>
                <w:rPr>
                  <w:color w:val="0000FF"/>
                </w:rPr>
                <w:t>N 467-пп</w:t>
              </w:r>
            </w:hyperlink>
            <w:r>
              <w:rPr>
                <w:color w:val="392C69"/>
              </w:rPr>
              <w:t xml:space="preserve">, от 21.03.2017 </w:t>
            </w:r>
            <w:hyperlink r:id="rId245" w:history="1">
              <w:r>
                <w:rPr>
                  <w:color w:val="0000FF"/>
                </w:rPr>
                <w:t>N 118-пп</w:t>
              </w:r>
            </w:hyperlink>
            <w:r>
              <w:rPr>
                <w:color w:val="392C69"/>
              </w:rPr>
              <w:t>,</w:t>
            </w:r>
          </w:p>
          <w:p w:rsidR="006354C3" w:rsidRDefault="006354C3">
            <w:pPr>
              <w:pStyle w:val="ConsPlusNormal"/>
              <w:jc w:val="center"/>
            </w:pPr>
            <w:r>
              <w:rPr>
                <w:color w:val="392C69"/>
              </w:rPr>
              <w:t xml:space="preserve">от 16.05.2017 </w:t>
            </w:r>
            <w:hyperlink r:id="rId246" w:history="1">
              <w:r>
                <w:rPr>
                  <w:color w:val="0000FF"/>
                </w:rPr>
                <w:t>N 200-пп</w:t>
              </w:r>
            </w:hyperlink>
            <w:r>
              <w:rPr>
                <w:color w:val="392C69"/>
              </w:rPr>
              <w:t xml:space="preserve">, от 22.08.2017 </w:t>
            </w:r>
            <w:hyperlink r:id="rId247" w:history="1">
              <w:r>
                <w:rPr>
                  <w:color w:val="0000FF"/>
                </w:rPr>
                <w:t>N 336-пп</w:t>
              </w:r>
            </w:hyperlink>
            <w:r>
              <w:rPr>
                <w:color w:val="392C69"/>
              </w:rPr>
              <w:t xml:space="preserve">, от 26.09.2017 </w:t>
            </w:r>
            <w:hyperlink r:id="rId248" w:history="1">
              <w:r>
                <w:rPr>
                  <w:color w:val="0000FF"/>
                </w:rPr>
                <w:t>N 378-пп</w:t>
              </w:r>
            </w:hyperlink>
            <w:r>
              <w:rPr>
                <w:color w:val="392C69"/>
              </w:rPr>
              <w:t>,</w:t>
            </w:r>
          </w:p>
          <w:p w:rsidR="006354C3" w:rsidRDefault="006354C3">
            <w:pPr>
              <w:pStyle w:val="ConsPlusNormal"/>
              <w:jc w:val="center"/>
            </w:pPr>
            <w:r>
              <w:rPr>
                <w:color w:val="392C69"/>
              </w:rPr>
              <w:t xml:space="preserve">от 13.10.2017 </w:t>
            </w:r>
            <w:hyperlink r:id="rId249" w:history="1">
              <w:r>
                <w:rPr>
                  <w:color w:val="0000FF"/>
                </w:rPr>
                <w:t>N 421-пп</w:t>
              </w:r>
            </w:hyperlink>
            <w:r>
              <w:rPr>
                <w:color w:val="392C69"/>
              </w:rPr>
              <w:t xml:space="preserve">, от 22.12.2017 </w:t>
            </w:r>
            <w:hyperlink r:id="rId250" w:history="1">
              <w:r>
                <w:rPr>
                  <w:color w:val="0000FF"/>
                </w:rPr>
                <w:t>N 596-пп</w:t>
              </w:r>
            </w:hyperlink>
            <w:r>
              <w:rPr>
                <w:color w:val="392C69"/>
              </w:rPr>
              <w:t>)</w:t>
            </w:r>
          </w:p>
        </w:tc>
      </w:tr>
    </w:tbl>
    <w:p w:rsidR="006354C3" w:rsidRDefault="006354C3">
      <w:pPr>
        <w:pStyle w:val="ConsPlusNormal"/>
        <w:jc w:val="both"/>
      </w:pPr>
    </w:p>
    <w:p w:rsidR="006354C3" w:rsidRDefault="006354C3">
      <w:pPr>
        <w:pStyle w:val="ConsPlusNormal"/>
        <w:ind w:firstLine="540"/>
        <w:jc w:val="both"/>
      </w:pPr>
      <w:r>
        <w:t>Ответственный исполнитель - министерство транспорта Архангельской области.</w:t>
      </w:r>
    </w:p>
    <w:p w:rsidR="006354C3" w:rsidRDefault="006354C3">
      <w:pPr>
        <w:pStyle w:val="ConsPlusNormal"/>
        <w:jc w:val="both"/>
      </w:pPr>
      <w:r>
        <w:t xml:space="preserve">(в ред. </w:t>
      </w:r>
      <w:hyperlink r:id="rId251" w:history="1">
        <w:r>
          <w:rPr>
            <w:color w:val="0000FF"/>
          </w:rPr>
          <w:t>постановления</w:t>
        </w:r>
      </w:hyperlink>
      <w:r>
        <w:t xml:space="preserve"> Правительства Архангельской области от 15.12.2015 N 541-пп)</w:t>
      </w:r>
    </w:p>
    <w:p w:rsidR="006354C3" w:rsidRDefault="006354C3">
      <w:pPr>
        <w:sectPr w:rsidR="006354C3">
          <w:pgSz w:w="11905" w:h="16838"/>
          <w:pgMar w:top="1134" w:right="850" w:bottom="1134" w:left="1701" w:header="0" w:footer="0" w:gutter="0"/>
          <w:cols w:space="720"/>
        </w:sectPr>
      </w:pPr>
    </w:p>
    <w:p w:rsidR="006354C3" w:rsidRDefault="006354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644"/>
        <w:gridCol w:w="850"/>
        <w:gridCol w:w="1143"/>
        <w:gridCol w:w="1143"/>
        <w:gridCol w:w="1143"/>
        <w:gridCol w:w="1143"/>
        <w:gridCol w:w="1143"/>
        <w:gridCol w:w="1143"/>
        <w:gridCol w:w="1077"/>
        <w:gridCol w:w="1077"/>
      </w:tblGrid>
      <w:tr w:rsidR="006354C3">
        <w:tc>
          <w:tcPr>
            <w:tcW w:w="2041" w:type="dxa"/>
            <w:vMerge w:val="restart"/>
            <w:tcBorders>
              <w:top w:val="single" w:sz="4" w:space="0" w:color="auto"/>
              <w:bottom w:val="single" w:sz="4" w:space="0" w:color="auto"/>
            </w:tcBorders>
          </w:tcPr>
          <w:p w:rsidR="006354C3" w:rsidRDefault="006354C3">
            <w:pPr>
              <w:pStyle w:val="ConsPlusNormal"/>
              <w:jc w:val="center"/>
            </w:pPr>
            <w:r>
              <w:t>Наименование целевого показателя</w:t>
            </w:r>
          </w:p>
        </w:tc>
        <w:tc>
          <w:tcPr>
            <w:tcW w:w="1644" w:type="dxa"/>
            <w:vMerge w:val="restart"/>
            <w:tcBorders>
              <w:top w:val="single" w:sz="4" w:space="0" w:color="auto"/>
              <w:bottom w:val="single" w:sz="4" w:space="0" w:color="auto"/>
            </w:tcBorders>
          </w:tcPr>
          <w:p w:rsidR="006354C3" w:rsidRDefault="006354C3">
            <w:pPr>
              <w:pStyle w:val="ConsPlusNormal"/>
              <w:jc w:val="center"/>
            </w:pPr>
            <w:r>
              <w:t>Исполнитель</w:t>
            </w:r>
          </w:p>
        </w:tc>
        <w:tc>
          <w:tcPr>
            <w:tcW w:w="850" w:type="dxa"/>
            <w:vMerge w:val="restart"/>
            <w:tcBorders>
              <w:top w:val="single" w:sz="4" w:space="0" w:color="auto"/>
              <w:bottom w:val="single" w:sz="4" w:space="0" w:color="auto"/>
            </w:tcBorders>
          </w:tcPr>
          <w:p w:rsidR="006354C3" w:rsidRDefault="006354C3">
            <w:pPr>
              <w:pStyle w:val="ConsPlusNormal"/>
              <w:jc w:val="center"/>
            </w:pPr>
            <w:r>
              <w:t>Единица измерения</w:t>
            </w:r>
          </w:p>
        </w:tc>
        <w:tc>
          <w:tcPr>
            <w:tcW w:w="9012" w:type="dxa"/>
            <w:gridSpan w:val="8"/>
            <w:tcBorders>
              <w:top w:val="single" w:sz="4" w:space="0" w:color="auto"/>
              <w:bottom w:val="single" w:sz="4" w:space="0" w:color="auto"/>
            </w:tcBorders>
          </w:tcPr>
          <w:p w:rsidR="006354C3" w:rsidRDefault="006354C3">
            <w:pPr>
              <w:pStyle w:val="ConsPlusNormal"/>
              <w:jc w:val="center"/>
            </w:pPr>
            <w:r>
              <w:t>Значение целевых показателей</w:t>
            </w:r>
          </w:p>
        </w:tc>
      </w:tr>
      <w:tr w:rsidR="006354C3">
        <w:tc>
          <w:tcPr>
            <w:tcW w:w="2041" w:type="dxa"/>
            <w:vMerge/>
            <w:tcBorders>
              <w:top w:val="single" w:sz="4" w:space="0" w:color="auto"/>
              <w:bottom w:val="single" w:sz="4" w:space="0" w:color="auto"/>
            </w:tcBorders>
          </w:tcPr>
          <w:p w:rsidR="006354C3" w:rsidRDefault="006354C3"/>
        </w:tc>
        <w:tc>
          <w:tcPr>
            <w:tcW w:w="1644" w:type="dxa"/>
            <w:vMerge/>
            <w:tcBorders>
              <w:top w:val="single" w:sz="4" w:space="0" w:color="auto"/>
              <w:bottom w:val="single" w:sz="4" w:space="0" w:color="auto"/>
            </w:tcBorders>
          </w:tcPr>
          <w:p w:rsidR="006354C3" w:rsidRDefault="006354C3"/>
        </w:tc>
        <w:tc>
          <w:tcPr>
            <w:tcW w:w="850" w:type="dxa"/>
            <w:vMerge/>
            <w:tcBorders>
              <w:top w:val="single" w:sz="4" w:space="0" w:color="auto"/>
              <w:bottom w:val="single" w:sz="4" w:space="0" w:color="auto"/>
            </w:tcBorders>
          </w:tcPr>
          <w:p w:rsidR="006354C3" w:rsidRDefault="006354C3"/>
        </w:tc>
        <w:tc>
          <w:tcPr>
            <w:tcW w:w="1143" w:type="dxa"/>
            <w:tcBorders>
              <w:top w:val="single" w:sz="4" w:space="0" w:color="auto"/>
              <w:bottom w:val="single" w:sz="4" w:space="0" w:color="auto"/>
            </w:tcBorders>
          </w:tcPr>
          <w:p w:rsidR="006354C3" w:rsidRDefault="006354C3">
            <w:pPr>
              <w:pStyle w:val="ConsPlusNormal"/>
              <w:jc w:val="center"/>
            </w:pPr>
            <w:r>
              <w:t>базовый 2013 год</w:t>
            </w:r>
          </w:p>
        </w:tc>
        <w:tc>
          <w:tcPr>
            <w:tcW w:w="1143" w:type="dxa"/>
            <w:tcBorders>
              <w:top w:val="single" w:sz="4" w:space="0" w:color="auto"/>
              <w:bottom w:val="single" w:sz="4" w:space="0" w:color="auto"/>
            </w:tcBorders>
          </w:tcPr>
          <w:p w:rsidR="006354C3" w:rsidRDefault="006354C3">
            <w:pPr>
              <w:pStyle w:val="ConsPlusNormal"/>
              <w:jc w:val="center"/>
            </w:pPr>
            <w:r>
              <w:t>2014 год</w:t>
            </w:r>
          </w:p>
        </w:tc>
        <w:tc>
          <w:tcPr>
            <w:tcW w:w="1143" w:type="dxa"/>
            <w:tcBorders>
              <w:top w:val="single" w:sz="4" w:space="0" w:color="auto"/>
              <w:bottom w:val="single" w:sz="4" w:space="0" w:color="auto"/>
            </w:tcBorders>
          </w:tcPr>
          <w:p w:rsidR="006354C3" w:rsidRDefault="006354C3">
            <w:pPr>
              <w:pStyle w:val="ConsPlusNormal"/>
              <w:jc w:val="center"/>
            </w:pPr>
            <w:r>
              <w:t>2015 год</w:t>
            </w:r>
          </w:p>
        </w:tc>
        <w:tc>
          <w:tcPr>
            <w:tcW w:w="1143" w:type="dxa"/>
            <w:tcBorders>
              <w:top w:val="single" w:sz="4" w:space="0" w:color="auto"/>
              <w:bottom w:val="single" w:sz="4" w:space="0" w:color="auto"/>
            </w:tcBorders>
          </w:tcPr>
          <w:p w:rsidR="006354C3" w:rsidRDefault="006354C3">
            <w:pPr>
              <w:pStyle w:val="ConsPlusNormal"/>
              <w:jc w:val="center"/>
            </w:pPr>
            <w:r>
              <w:t>2016 год</w:t>
            </w:r>
          </w:p>
        </w:tc>
        <w:tc>
          <w:tcPr>
            <w:tcW w:w="1143" w:type="dxa"/>
            <w:tcBorders>
              <w:top w:val="single" w:sz="4" w:space="0" w:color="auto"/>
              <w:bottom w:val="single" w:sz="4" w:space="0" w:color="auto"/>
            </w:tcBorders>
          </w:tcPr>
          <w:p w:rsidR="006354C3" w:rsidRDefault="006354C3">
            <w:pPr>
              <w:pStyle w:val="ConsPlusNormal"/>
              <w:jc w:val="center"/>
            </w:pPr>
            <w:r>
              <w:t>2017 год</w:t>
            </w:r>
          </w:p>
        </w:tc>
        <w:tc>
          <w:tcPr>
            <w:tcW w:w="1143" w:type="dxa"/>
            <w:tcBorders>
              <w:top w:val="single" w:sz="4" w:space="0" w:color="auto"/>
              <w:bottom w:val="single" w:sz="4" w:space="0" w:color="auto"/>
            </w:tcBorders>
          </w:tcPr>
          <w:p w:rsidR="006354C3" w:rsidRDefault="006354C3">
            <w:pPr>
              <w:pStyle w:val="ConsPlusNormal"/>
              <w:jc w:val="center"/>
            </w:pPr>
            <w:r>
              <w:t>2018 год</w:t>
            </w:r>
          </w:p>
        </w:tc>
        <w:tc>
          <w:tcPr>
            <w:tcW w:w="1077" w:type="dxa"/>
            <w:tcBorders>
              <w:top w:val="single" w:sz="4" w:space="0" w:color="auto"/>
              <w:bottom w:val="single" w:sz="4" w:space="0" w:color="auto"/>
            </w:tcBorders>
          </w:tcPr>
          <w:p w:rsidR="006354C3" w:rsidRDefault="006354C3">
            <w:pPr>
              <w:pStyle w:val="ConsPlusNormal"/>
              <w:jc w:val="center"/>
            </w:pPr>
            <w:r>
              <w:t>2019 год</w:t>
            </w:r>
          </w:p>
        </w:tc>
        <w:tc>
          <w:tcPr>
            <w:tcW w:w="1077" w:type="dxa"/>
            <w:tcBorders>
              <w:top w:val="single" w:sz="4" w:space="0" w:color="auto"/>
              <w:bottom w:val="single" w:sz="4" w:space="0" w:color="auto"/>
            </w:tcBorders>
          </w:tcPr>
          <w:p w:rsidR="006354C3" w:rsidRDefault="006354C3">
            <w:pPr>
              <w:pStyle w:val="ConsPlusNormal"/>
              <w:jc w:val="center"/>
            </w:pPr>
            <w:r>
              <w:t>2020 год</w:t>
            </w:r>
          </w:p>
        </w:tc>
      </w:tr>
      <w:tr w:rsidR="006354C3">
        <w:tc>
          <w:tcPr>
            <w:tcW w:w="2041" w:type="dxa"/>
            <w:tcBorders>
              <w:top w:val="single" w:sz="4" w:space="0" w:color="auto"/>
              <w:bottom w:val="single" w:sz="4" w:space="0" w:color="auto"/>
            </w:tcBorders>
          </w:tcPr>
          <w:p w:rsidR="006354C3" w:rsidRDefault="006354C3">
            <w:pPr>
              <w:pStyle w:val="ConsPlusNormal"/>
              <w:jc w:val="center"/>
            </w:pPr>
            <w:r>
              <w:t>1</w:t>
            </w:r>
          </w:p>
        </w:tc>
        <w:tc>
          <w:tcPr>
            <w:tcW w:w="1644" w:type="dxa"/>
            <w:tcBorders>
              <w:top w:val="single" w:sz="4" w:space="0" w:color="auto"/>
              <w:bottom w:val="single" w:sz="4" w:space="0" w:color="auto"/>
            </w:tcBorders>
          </w:tcPr>
          <w:p w:rsidR="006354C3" w:rsidRDefault="006354C3">
            <w:pPr>
              <w:pStyle w:val="ConsPlusNormal"/>
              <w:jc w:val="center"/>
            </w:pPr>
            <w:r>
              <w:t>2</w:t>
            </w:r>
          </w:p>
        </w:tc>
        <w:tc>
          <w:tcPr>
            <w:tcW w:w="850" w:type="dxa"/>
            <w:tcBorders>
              <w:top w:val="single" w:sz="4" w:space="0" w:color="auto"/>
              <w:bottom w:val="single" w:sz="4" w:space="0" w:color="auto"/>
            </w:tcBorders>
          </w:tcPr>
          <w:p w:rsidR="006354C3" w:rsidRDefault="006354C3">
            <w:pPr>
              <w:pStyle w:val="ConsPlusNormal"/>
              <w:jc w:val="center"/>
            </w:pPr>
            <w:r>
              <w:t>3</w:t>
            </w:r>
          </w:p>
        </w:tc>
        <w:tc>
          <w:tcPr>
            <w:tcW w:w="1143" w:type="dxa"/>
            <w:tcBorders>
              <w:top w:val="single" w:sz="4" w:space="0" w:color="auto"/>
              <w:bottom w:val="single" w:sz="4" w:space="0" w:color="auto"/>
            </w:tcBorders>
          </w:tcPr>
          <w:p w:rsidR="006354C3" w:rsidRDefault="006354C3">
            <w:pPr>
              <w:pStyle w:val="ConsPlusNormal"/>
              <w:jc w:val="center"/>
            </w:pPr>
            <w:r>
              <w:t>4</w:t>
            </w:r>
          </w:p>
        </w:tc>
        <w:tc>
          <w:tcPr>
            <w:tcW w:w="1143" w:type="dxa"/>
            <w:tcBorders>
              <w:top w:val="single" w:sz="4" w:space="0" w:color="auto"/>
              <w:bottom w:val="single" w:sz="4" w:space="0" w:color="auto"/>
            </w:tcBorders>
          </w:tcPr>
          <w:p w:rsidR="006354C3" w:rsidRDefault="006354C3">
            <w:pPr>
              <w:pStyle w:val="ConsPlusNormal"/>
              <w:jc w:val="center"/>
            </w:pPr>
            <w:r>
              <w:t>5</w:t>
            </w:r>
          </w:p>
        </w:tc>
        <w:tc>
          <w:tcPr>
            <w:tcW w:w="1143" w:type="dxa"/>
            <w:tcBorders>
              <w:top w:val="single" w:sz="4" w:space="0" w:color="auto"/>
              <w:bottom w:val="single" w:sz="4" w:space="0" w:color="auto"/>
            </w:tcBorders>
          </w:tcPr>
          <w:p w:rsidR="006354C3" w:rsidRDefault="006354C3">
            <w:pPr>
              <w:pStyle w:val="ConsPlusNormal"/>
              <w:jc w:val="center"/>
            </w:pPr>
            <w:r>
              <w:t>6</w:t>
            </w:r>
          </w:p>
        </w:tc>
        <w:tc>
          <w:tcPr>
            <w:tcW w:w="1143" w:type="dxa"/>
            <w:tcBorders>
              <w:top w:val="single" w:sz="4" w:space="0" w:color="auto"/>
              <w:bottom w:val="single" w:sz="4" w:space="0" w:color="auto"/>
            </w:tcBorders>
          </w:tcPr>
          <w:p w:rsidR="006354C3" w:rsidRDefault="006354C3">
            <w:pPr>
              <w:pStyle w:val="ConsPlusNormal"/>
              <w:jc w:val="center"/>
            </w:pPr>
            <w:r>
              <w:t>7</w:t>
            </w:r>
          </w:p>
        </w:tc>
        <w:tc>
          <w:tcPr>
            <w:tcW w:w="1143" w:type="dxa"/>
            <w:tcBorders>
              <w:top w:val="single" w:sz="4" w:space="0" w:color="auto"/>
              <w:bottom w:val="single" w:sz="4" w:space="0" w:color="auto"/>
            </w:tcBorders>
          </w:tcPr>
          <w:p w:rsidR="006354C3" w:rsidRDefault="006354C3">
            <w:pPr>
              <w:pStyle w:val="ConsPlusNormal"/>
              <w:jc w:val="center"/>
            </w:pPr>
            <w:r>
              <w:t>8</w:t>
            </w:r>
          </w:p>
        </w:tc>
        <w:tc>
          <w:tcPr>
            <w:tcW w:w="1143" w:type="dxa"/>
            <w:tcBorders>
              <w:top w:val="single" w:sz="4" w:space="0" w:color="auto"/>
              <w:bottom w:val="single" w:sz="4" w:space="0" w:color="auto"/>
            </w:tcBorders>
          </w:tcPr>
          <w:p w:rsidR="006354C3" w:rsidRDefault="006354C3">
            <w:pPr>
              <w:pStyle w:val="ConsPlusNormal"/>
              <w:jc w:val="center"/>
            </w:pPr>
            <w:r>
              <w:t>9</w:t>
            </w:r>
          </w:p>
        </w:tc>
        <w:tc>
          <w:tcPr>
            <w:tcW w:w="1077" w:type="dxa"/>
            <w:tcBorders>
              <w:top w:val="single" w:sz="4" w:space="0" w:color="auto"/>
              <w:bottom w:val="single" w:sz="4" w:space="0" w:color="auto"/>
            </w:tcBorders>
          </w:tcPr>
          <w:p w:rsidR="006354C3" w:rsidRDefault="006354C3">
            <w:pPr>
              <w:pStyle w:val="ConsPlusNormal"/>
              <w:jc w:val="center"/>
            </w:pPr>
            <w:r>
              <w:t>10</w:t>
            </w:r>
          </w:p>
        </w:tc>
        <w:tc>
          <w:tcPr>
            <w:tcW w:w="1077" w:type="dxa"/>
            <w:tcBorders>
              <w:top w:val="single" w:sz="4" w:space="0" w:color="auto"/>
              <w:bottom w:val="single" w:sz="4" w:space="0" w:color="auto"/>
            </w:tcBorders>
          </w:tcPr>
          <w:p w:rsidR="006354C3" w:rsidRDefault="006354C3">
            <w:pPr>
              <w:pStyle w:val="ConsPlusNormal"/>
              <w:jc w:val="center"/>
            </w:pPr>
            <w:r>
              <w:t>11</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single" w:sz="4" w:space="0" w:color="auto"/>
              <w:left w:val="nil"/>
              <w:bottom w:val="nil"/>
              <w:right w:val="nil"/>
            </w:tcBorders>
          </w:tcPr>
          <w:p w:rsidR="006354C3" w:rsidRDefault="006354C3">
            <w:pPr>
              <w:pStyle w:val="ConsPlusNormal"/>
              <w:jc w:val="center"/>
              <w:outlineLvl w:val="2"/>
            </w:pPr>
            <w:r>
              <w:t xml:space="preserve">I. Государственная </w:t>
            </w:r>
            <w:hyperlink w:anchor="P86" w:history="1">
              <w:r>
                <w:rPr>
                  <w:color w:val="0000FF"/>
                </w:rPr>
                <w:t>программа</w:t>
              </w:r>
            </w:hyperlink>
            <w:r>
              <w:t xml:space="preserve"> Архангельской области "Развитие транспортной системы Архангельской области (2014 - 2020 годы)"</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 xml:space="preserve">1. Протяженность сети автомобильных дорог общего пользования на территории Архангельской области (далее - автомобильные дороги общего пользования) на 31 декабря отчетного года </w:t>
            </w:r>
            <w:hyperlink w:anchor="P1518" w:history="1">
              <w:r>
                <w:rPr>
                  <w:color w:val="0000FF"/>
                </w:rPr>
                <w:t>&lt;*&gt;</w:t>
              </w:r>
            </w:hyperlink>
            <w:r>
              <w:t>, в том числе:</w:t>
            </w:r>
          </w:p>
        </w:tc>
        <w:tc>
          <w:tcPr>
            <w:tcW w:w="1644" w:type="dxa"/>
            <w:tcBorders>
              <w:top w:val="nil"/>
              <w:left w:val="nil"/>
              <w:bottom w:val="nil"/>
              <w:right w:val="nil"/>
            </w:tcBorders>
          </w:tcPr>
          <w:p w:rsidR="006354C3" w:rsidRDefault="006354C3">
            <w:pPr>
              <w:pStyle w:val="ConsPlusNormal"/>
            </w:pPr>
            <w:r>
              <w:t>министерство транспорта Архангельской области (далее - министерство транспорта), государственное казенное учреждение Архангельской области "Дорожное агентство "</w:t>
            </w:r>
            <w:proofErr w:type="spellStart"/>
            <w:r>
              <w:t>Архангельскавтодор</w:t>
            </w:r>
            <w:proofErr w:type="spellEnd"/>
            <w:r>
              <w:t xml:space="preserve">" (далее - </w:t>
            </w:r>
            <w:proofErr w:type="spellStart"/>
            <w:r>
              <w:t>Архангельскавтодор</w:t>
            </w:r>
            <w:proofErr w:type="spellEnd"/>
            <w:r>
              <w:t>)</w:t>
            </w:r>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18 502,6</w:t>
            </w:r>
          </w:p>
        </w:tc>
        <w:tc>
          <w:tcPr>
            <w:tcW w:w="1143" w:type="dxa"/>
            <w:tcBorders>
              <w:top w:val="nil"/>
              <w:left w:val="nil"/>
              <w:bottom w:val="nil"/>
              <w:right w:val="nil"/>
            </w:tcBorders>
          </w:tcPr>
          <w:p w:rsidR="006354C3" w:rsidRDefault="006354C3">
            <w:pPr>
              <w:pStyle w:val="ConsPlusNormal"/>
              <w:jc w:val="center"/>
            </w:pPr>
            <w:r>
              <w:t>18 734,7</w:t>
            </w:r>
          </w:p>
        </w:tc>
        <w:tc>
          <w:tcPr>
            <w:tcW w:w="1143" w:type="dxa"/>
            <w:tcBorders>
              <w:top w:val="nil"/>
              <w:left w:val="nil"/>
              <w:bottom w:val="nil"/>
              <w:right w:val="nil"/>
            </w:tcBorders>
          </w:tcPr>
          <w:p w:rsidR="006354C3" w:rsidRDefault="006354C3">
            <w:pPr>
              <w:pStyle w:val="ConsPlusNormal"/>
              <w:jc w:val="center"/>
            </w:pPr>
            <w:r>
              <w:t>18 800,3</w:t>
            </w:r>
          </w:p>
        </w:tc>
        <w:tc>
          <w:tcPr>
            <w:tcW w:w="1143" w:type="dxa"/>
            <w:tcBorders>
              <w:top w:val="nil"/>
              <w:left w:val="nil"/>
              <w:bottom w:val="nil"/>
              <w:right w:val="nil"/>
            </w:tcBorders>
          </w:tcPr>
          <w:p w:rsidR="006354C3" w:rsidRDefault="006354C3">
            <w:pPr>
              <w:pStyle w:val="ConsPlusNormal"/>
              <w:jc w:val="center"/>
            </w:pPr>
            <w:r>
              <w:t>18 886,5</w:t>
            </w:r>
          </w:p>
        </w:tc>
        <w:tc>
          <w:tcPr>
            <w:tcW w:w="1077" w:type="dxa"/>
            <w:tcBorders>
              <w:top w:val="nil"/>
              <w:left w:val="nil"/>
              <w:bottom w:val="nil"/>
              <w:right w:val="nil"/>
            </w:tcBorders>
          </w:tcPr>
          <w:p w:rsidR="006354C3" w:rsidRDefault="006354C3">
            <w:pPr>
              <w:pStyle w:val="ConsPlusNormal"/>
              <w:jc w:val="center"/>
            </w:pPr>
            <w:r>
              <w:t>18 886,5</w:t>
            </w:r>
          </w:p>
        </w:tc>
        <w:tc>
          <w:tcPr>
            <w:tcW w:w="1077" w:type="dxa"/>
            <w:tcBorders>
              <w:top w:val="nil"/>
              <w:left w:val="nil"/>
              <w:bottom w:val="nil"/>
              <w:right w:val="nil"/>
            </w:tcBorders>
          </w:tcPr>
          <w:p w:rsidR="006354C3" w:rsidRDefault="006354C3">
            <w:pPr>
              <w:pStyle w:val="ConsPlusNormal"/>
              <w:jc w:val="center"/>
            </w:pPr>
            <w:r>
              <w:t>18 886,5</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 в ред. </w:t>
            </w:r>
            <w:hyperlink r:id="rId252"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0" w:name="P899"/>
            <w:bookmarkEnd w:id="10"/>
            <w:r>
              <w:t xml:space="preserve">1.1. Автомобильных дорог общего пользования регионального </w:t>
            </w:r>
            <w:r>
              <w:lastRenderedPageBreak/>
              <w:t xml:space="preserve">значения Архангельской области (далее - региональные автомобильные дороги)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7 593,1</w:t>
            </w:r>
          </w:p>
        </w:tc>
        <w:tc>
          <w:tcPr>
            <w:tcW w:w="1143" w:type="dxa"/>
            <w:tcBorders>
              <w:top w:val="nil"/>
              <w:left w:val="nil"/>
              <w:bottom w:val="nil"/>
              <w:right w:val="nil"/>
            </w:tcBorders>
          </w:tcPr>
          <w:p w:rsidR="006354C3" w:rsidRDefault="006354C3">
            <w:pPr>
              <w:pStyle w:val="ConsPlusNormal"/>
              <w:jc w:val="center"/>
            </w:pPr>
            <w:r>
              <w:t>7607,9</w:t>
            </w:r>
          </w:p>
        </w:tc>
        <w:tc>
          <w:tcPr>
            <w:tcW w:w="1143" w:type="dxa"/>
            <w:tcBorders>
              <w:top w:val="nil"/>
              <w:left w:val="nil"/>
              <w:bottom w:val="nil"/>
              <w:right w:val="nil"/>
            </w:tcBorders>
          </w:tcPr>
          <w:p w:rsidR="006354C3" w:rsidRDefault="006354C3">
            <w:pPr>
              <w:pStyle w:val="ConsPlusNormal"/>
              <w:jc w:val="center"/>
            </w:pPr>
            <w:r>
              <w:t>7673,5</w:t>
            </w:r>
          </w:p>
        </w:tc>
        <w:tc>
          <w:tcPr>
            <w:tcW w:w="1143" w:type="dxa"/>
            <w:tcBorders>
              <w:top w:val="nil"/>
              <w:left w:val="nil"/>
              <w:bottom w:val="nil"/>
              <w:right w:val="nil"/>
            </w:tcBorders>
          </w:tcPr>
          <w:p w:rsidR="006354C3" w:rsidRDefault="006354C3">
            <w:pPr>
              <w:pStyle w:val="ConsPlusNormal"/>
              <w:jc w:val="center"/>
            </w:pPr>
            <w:r>
              <w:t>7 685,7</w:t>
            </w:r>
          </w:p>
        </w:tc>
        <w:tc>
          <w:tcPr>
            <w:tcW w:w="1077" w:type="dxa"/>
            <w:tcBorders>
              <w:top w:val="nil"/>
              <w:left w:val="nil"/>
              <w:bottom w:val="nil"/>
              <w:right w:val="nil"/>
            </w:tcBorders>
          </w:tcPr>
          <w:p w:rsidR="006354C3" w:rsidRDefault="006354C3">
            <w:pPr>
              <w:pStyle w:val="ConsPlusNormal"/>
              <w:jc w:val="center"/>
            </w:pPr>
            <w:r>
              <w:t>7 685,7</w:t>
            </w:r>
          </w:p>
        </w:tc>
        <w:tc>
          <w:tcPr>
            <w:tcW w:w="1077" w:type="dxa"/>
            <w:tcBorders>
              <w:top w:val="nil"/>
              <w:left w:val="nil"/>
              <w:bottom w:val="nil"/>
              <w:right w:val="nil"/>
            </w:tcBorders>
          </w:tcPr>
          <w:p w:rsidR="006354C3" w:rsidRDefault="006354C3">
            <w:pPr>
              <w:pStyle w:val="ConsPlusNormal"/>
              <w:jc w:val="center"/>
            </w:pPr>
            <w:r>
              <w:t>7 685,7</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1.1 в ред. </w:t>
            </w:r>
            <w:hyperlink r:id="rId253"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1" w:name="P912"/>
            <w:bookmarkEnd w:id="11"/>
            <w:r>
              <w:t xml:space="preserve">1.2. Автомобильных дорог общего пользования местного значения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10 909,5</w:t>
            </w:r>
          </w:p>
        </w:tc>
        <w:tc>
          <w:tcPr>
            <w:tcW w:w="1143" w:type="dxa"/>
            <w:tcBorders>
              <w:top w:val="nil"/>
              <w:left w:val="nil"/>
              <w:bottom w:val="nil"/>
              <w:right w:val="nil"/>
            </w:tcBorders>
          </w:tcPr>
          <w:p w:rsidR="006354C3" w:rsidRDefault="006354C3">
            <w:pPr>
              <w:pStyle w:val="ConsPlusNormal"/>
              <w:jc w:val="center"/>
            </w:pPr>
            <w:r>
              <w:t>11 126,8</w:t>
            </w:r>
          </w:p>
        </w:tc>
        <w:tc>
          <w:tcPr>
            <w:tcW w:w="1143" w:type="dxa"/>
            <w:tcBorders>
              <w:top w:val="nil"/>
              <w:left w:val="nil"/>
              <w:bottom w:val="nil"/>
              <w:right w:val="nil"/>
            </w:tcBorders>
          </w:tcPr>
          <w:p w:rsidR="006354C3" w:rsidRDefault="006354C3">
            <w:pPr>
              <w:pStyle w:val="ConsPlusNormal"/>
              <w:jc w:val="center"/>
            </w:pPr>
            <w:r>
              <w:t>11 126,8</w:t>
            </w:r>
          </w:p>
        </w:tc>
        <w:tc>
          <w:tcPr>
            <w:tcW w:w="1143" w:type="dxa"/>
            <w:tcBorders>
              <w:top w:val="nil"/>
              <w:left w:val="nil"/>
              <w:bottom w:val="nil"/>
              <w:right w:val="nil"/>
            </w:tcBorders>
          </w:tcPr>
          <w:p w:rsidR="006354C3" w:rsidRDefault="006354C3">
            <w:pPr>
              <w:pStyle w:val="ConsPlusNormal"/>
              <w:jc w:val="center"/>
            </w:pPr>
            <w:r>
              <w:t>11 200,8</w:t>
            </w:r>
          </w:p>
        </w:tc>
        <w:tc>
          <w:tcPr>
            <w:tcW w:w="1077" w:type="dxa"/>
            <w:tcBorders>
              <w:top w:val="nil"/>
              <w:left w:val="nil"/>
              <w:bottom w:val="nil"/>
              <w:right w:val="nil"/>
            </w:tcBorders>
          </w:tcPr>
          <w:p w:rsidR="006354C3" w:rsidRDefault="006354C3">
            <w:pPr>
              <w:pStyle w:val="ConsPlusNormal"/>
              <w:jc w:val="center"/>
            </w:pPr>
            <w:r>
              <w:t>11 200,8</w:t>
            </w:r>
          </w:p>
        </w:tc>
        <w:tc>
          <w:tcPr>
            <w:tcW w:w="1077" w:type="dxa"/>
            <w:tcBorders>
              <w:top w:val="nil"/>
              <w:left w:val="nil"/>
              <w:bottom w:val="nil"/>
              <w:right w:val="nil"/>
            </w:tcBorders>
          </w:tcPr>
          <w:p w:rsidR="006354C3" w:rsidRDefault="006354C3">
            <w:pPr>
              <w:pStyle w:val="ConsPlusNormal"/>
              <w:jc w:val="center"/>
            </w:pPr>
            <w:r>
              <w:t>11 200,8</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1.2 в ред. </w:t>
            </w:r>
            <w:hyperlink r:id="rId254"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 xml:space="preserve">2. Общая протяженность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 </w:t>
            </w:r>
            <w:hyperlink w:anchor="P1518" w:history="1">
              <w:r>
                <w:rPr>
                  <w:color w:val="0000FF"/>
                </w:rPr>
                <w:t>&lt;*&gt;</w:t>
              </w:r>
            </w:hyperlink>
            <w:r>
              <w:t>, в том числе:</w:t>
            </w:r>
          </w:p>
        </w:tc>
        <w:tc>
          <w:tcPr>
            <w:tcW w:w="1644" w:type="dxa"/>
            <w:tcBorders>
              <w:top w:val="nil"/>
              <w:left w:val="nil"/>
              <w:bottom w:val="nil"/>
              <w:right w:val="nil"/>
            </w:tcBorders>
          </w:tcPr>
          <w:p w:rsidR="006354C3" w:rsidRDefault="006354C3">
            <w:pPr>
              <w:pStyle w:val="ConsPlusNormal"/>
            </w:pPr>
            <w:r>
              <w:t xml:space="preserve">министерство транспорта, </w:t>
            </w: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1234,7</w:t>
            </w:r>
          </w:p>
        </w:tc>
        <w:tc>
          <w:tcPr>
            <w:tcW w:w="1143" w:type="dxa"/>
            <w:tcBorders>
              <w:top w:val="nil"/>
              <w:left w:val="nil"/>
              <w:bottom w:val="nil"/>
              <w:right w:val="nil"/>
            </w:tcBorders>
          </w:tcPr>
          <w:p w:rsidR="006354C3" w:rsidRDefault="006354C3">
            <w:pPr>
              <w:pStyle w:val="ConsPlusNormal"/>
              <w:jc w:val="center"/>
            </w:pPr>
            <w:r>
              <w:t>1303,9</w:t>
            </w:r>
          </w:p>
        </w:tc>
        <w:tc>
          <w:tcPr>
            <w:tcW w:w="1143" w:type="dxa"/>
            <w:tcBorders>
              <w:top w:val="nil"/>
              <w:left w:val="nil"/>
              <w:bottom w:val="nil"/>
              <w:right w:val="nil"/>
            </w:tcBorders>
          </w:tcPr>
          <w:p w:rsidR="006354C3" w:rsidRDefault="006354C3">
            <w:pPr>
              <w:pStyle w:val="ConsPlusNormal"/>
              <w:jc w:val="center"/>
            </w:pPr>
            <w:r>
              <w:t>1380,9</w:t>
            </w:r>
          </w:p>
        </w:tc>
        <w:tc>
          <w:tcPr>
            <w:tcW w:w="1143" w:type="dxa"/>
            <w:tcBorders>
              <w:top w:val="nil"/>
              <w:left w:val="nil"/>
              <w:bottom w:val="nil"/>
              <w:right w:val="nil"/>
            </w:tcBorders>
          </w:tcPr>
          <w:p w:rsidR="006354C3" w:rsidRDefault="006354C3">
            <w:pPr>
              <w:pStyle w:val="ConsPlusNormal"/>
              <w:jc w:val="center"/>
            </w:pPr>
            <w:r>
              <w:t>1 531,4</w:t>
            </w:r>
          </w:p>
        </w:tc>
        <w:tc>
          <w:tcPr>
            <w:tcW w:w="1077" w:type="dxa"/>
            <w:tcBorders>
              <w:top w:val="nil"/>
              <w:left w:val="nil"/>
              <w:bottom w:val="nil"/>
              <w:right w:val="nil"/>
            </w:tcBorders>
          </w:tcPr>
          <w:p w:rsidR="006354C3" w:rsidRDefault="006354C3">
            <w:pPr>
              <w:pStyle w:val="ConsPlusNormal"/>
              <w:jc w:val="center"/>
            </w:pPr>
            <w:r>
              <w:t>1 548,7</w:t>
            </w:r>
          </w:p>
        </w:tc>
        <w:tc>
          <w:tcPr>
            <w:tcW w:w="1077" w:type="dxa"/>
            <w:tcBorders>
              <w:top w:val="nil"/>
              <w:left w:val="nil"/>
              <w:bottom w:val="nil"/>
              <w:right w:val="nil"/>
            </w:tcBorders>
          </w:tcPr>
          <w:p w:rsidR="006354C3" w:rsidRDefault="006354C3">
            <w:pPr>
              <w:pStyle w:val="ConsPlusNormal"/>
              <w:jc w:val="center"/>
            </w:pPr>
            <w:r>
              <w:t>2 107,8</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2 в ред. </w:t>
            </w:r>
            <w:hyperlink r:id="rId255"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lastRenderedPageBreak/>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2" w:name="P938"/>
            <w:bookmarkEnd w:id="12"/>
            <w:r>
              <w:lastRenderedPageBreak/>
              <w:t xml:space="preserve">2.1. Региональных автомобильных дорог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943,3</w:t>
            </w:r>
          </w:p>
        </w:tc>
        <w:tc>
          <w:tcPr>
            <w:tcW w:w="1143" w:type="dxa"/>
            <w:tcBorders>
              <w:top w:val="nil"/>
              <w:left w:val="nil"/>
              <w:bottom w:val="nil"/>
              <w:right w:val="nil"/>
            </w:tcBorders>
          </w:tcPr>
          <w:p w:rsidR="006354C3" w:rsidRDefault="006354C3">
            <w:pPr>
              <w:pStyle w:val="ConsPlusNormal"/>
              <w:jc w:val="center"/>
            </w:pPr>
            <w:r>
              <w:t>1012,5</w:t>
            </w:r>
          </w:p>
        </w:tc>
        <w:tc>
          <w:tcPr>
            <w:tcW w:w="1143" w:type="dxa"/>
            <w:tcBorders>
              <w:top w:val="nil"/>
              <w:left w:val="nil"/>
              <w:bottom w:val="nil"/>
              <w:right w:val="nil"/>
            </w:tcBorders>
          </w:tcPr>
          <w:p w:rsidR="006354C3" w:rsidRDefault="006354C3">
            <w:pPr>
              <w:pStyle w:val="ConsPlusNormal"/>
              <w:jc w:val="center"/>
            </w:pPr>
            <w:r>
              <w:t>1089,5</w:t>
            </w:r>
          </w:p>
        </w:tc>
        <w:tc>
          <w:tcPr>
            <w:tcW w:w="1143" w:type="dxa"/>
            <w:tcBorders>
              <w:top w:val="nil"/>
              <w:left w:val="nil"/>
              <w:bottom w:val="nil"/>
              <w:right w:val="nil"/>
            </w:tcBorders>
          </w:tcPr>
          <w:p w:rsidR="006354C3" w:rsidRDefault="006354C3">
            <w:pPr>
              <w:pStyle w:val="ConsPlusNormal"/>
              <w:jc w:val="center"/>
            </w:pPr>
            <w:r>
              <w:t>1 104,6</w:t>
            </w:r>
          </w:p>
        </w:tc>
        <w:tc>
          <w:tcPr>
            <w:tcW w:w="1077" w:type="dxa"/>
            <w:tcBorders>
              <w:top w:val="nil"/>
              <w:left w:val="nil"/>
              <w:bottom w:val="nil"/>
              <w:right w:val="nil"/>
            </w:tcBorders>
          </w:tcPr>
          <w:p w:rsidR="006354C3" w:rsidRDefault="006354C3">
            <w:pPr>
              <w:pStyle w:val="ConsPlusNormal"/>
              <w:jc w:val="center"/>
            </w:pPr>
            <w:r>
              <w:t>1 121,9</w:t>
            </w:r>
          </w:p>
        </w:tc>
        <w:tc>
          <w:tcPr>
            <w:tcW w:w="1077" w:type="dxa"/>
            <w:tcBorders>
              <w:top w:val="nil"/>
              <w:left w:val="nil"/>
              <w:bottom w:val="nil"/>
              <w:right w:val="nil"/>
            </w:tcBorders>
          </w:tcPr>
          <w:p w:rsidR="006354C3" w:rsidRDefault="006354C3">
            <w:pPr>
              <w:pStyle w:val="ConsPlusNormal"/>
              <w:jc w:val="center"/>
            </w:pPr>
            <w:r>
              <w:t>1 681,0</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2.1 в ред. </w:t>
            </w:r>
            <w:hyperlink r:id="rId256"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3" w:name="P951"/>
            <w:bookmarkEnd w:id="13"/>
            <w:r>
              <w:t xml:space="preserve">2.2. Автомобильных дорог общего пользования местного значения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291,4</w:t>
            </w:r>
          </w:p>
        </w:tc>
        <w:tc>
          <w:tcPr>
            <w:tcW w:w="1143" w:type="dxa"/>
            <w:tcBorders>
              <w:top w:val="nil"/>
              <w:left w:val="nil"/>
              <w:bottom w:val="nil"/>
              <w:right w:val="nil"/>
            </w:tcBorders>
          </w:tcPr>
          <w:p w:rsidR="006354C3" w:rsidRDefault="006354C3">
            <w:pPr>
              <w:pStyle w:val="ConsPlusNormal"/>
              <w:jc w:val="center"/>
            </w:pPr>
            <w:r>
              <w:t>291,4</w:t>
            </w:r>
          </w:p>
        </w:tc>
        <w:tc>
          <w:tcPr>
            <w:tcW w:w="1143" w:type="dxa"/>
            <w:tcBorders>
              <w:top w:val="nil"/>
              <w:left w:val="nil"/>
              <w:bottom w:val="nil"/>
              <w:right w:val="nil"/>
            </w:tcBorders>
          </w:tcPr>
          <w:p w:rsidR="006354C3" w:rsidRDefault="006354C3">
            <w:pPr>
              <w:pStyle w:val="ConsPlusNormal"/>
              <w:jc w:val="center"/>
            </w:pPr>
            <w:r>
              <w:t>291,4</w:t>
            </w:r>
          </w:p>
        </w:tc>
        <w:tc>
          <w:tcPr>
            <w:tcW w:w="1143" w:type="dxa"/>
            <w:tcBorders>
              <w:top w:val="nil"/>
              <w:left w:val="nil"/>
              <w:bottom w:val="nil"/>
              <w:right w:val="nil"/>
            </w:tcBorders>
          </w:tcPr>
          <w:p w:rsidR="006354C3" w:rsidRDefault="006354C3">
            <w:pPr>
              <w:pStyle w:val="ConsPlusNormal"/>
              <w:jc w:val="center"/>
            </w:pPr>
            <w:r>
              <w:t>426,8</w:t>
            </w:r>
          </w:p>
        </w:tc>
        <w:tc>
          <w:tcPr>
            <w:tcW w:w="1077" w:type="dxa"/>
            <w:tcBorders>
              <w:top w:val="nil"/>
              <w:left w:val="nil"/>
              <w:bottom w:val="nil"/>
              <w:right w:val="nil"/>
            </w:tcBorders>
          </w:tcPr>
          <w:p w:rsidR="006354C3" w:rsidRDefault="006354C3">
            <w:pPr>
              <w:pStyle w:val="ConsPlusNormal"/>
              <w:jc w:val="center"/>
            </w:pPr>
            <w:r>
              <w:t>426,8</w:t>
            </w:r>
          </w:p>
        </w:tc>
        <w:tc>
          <w:tcPr>
            <w:tcW w:w="1077" w:type="dxa"/>
            <w:tcBorders>
              <w:top w:val="nil"/>
              <w:left w:val="nil"/>
              <w:bottom w:val="nil"/>
              <w:right w:val="nil"/>
            </w:tcBorders>
          </w:tcPr>
          <w:p w:rsidR="006354C3" w:rsidRDefault="006354C3">
            <w:pPr>
              <w:pStyle w:val="ConsPlusNormal"/>
              <w:jc w:val="center"/>
            </w:pPr>
            <w:r>
              <w:t>426,8</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2.2 в ред. </w:t>
            </w:r>
            <w:hyperlink r:id="rId257"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4" w:name="P964"/>
            <w:bookmarkEnd w:id="14"/>
            <w: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90,0</w:t>
            </w:r>
          </w:p>
        </w:tc>
        <w:tc>
          <w:tcPr>
            <w:tcW w:w="1143" w:type="dxa"/>
            <w:tcBorders>
              <w:top w:val="nil"/>
              <w:left w:val="nil"/>
              <w:bottom w:val="nil"/>
              <w:right w:val="nil"/>
            </w:tcBorders>
          </w:tcPr>
          <w:p w:rsidR="006354C3" w:rsidRDefault="006354C3">
            <w:pPr>
              <w:pStyle w:val="ConsPlusNormal"/>
              <w:jc w:val="center"/>
            </w:pPr>
            <w:r>
              <w:t>89,1</w:t>
            </w:r>
          </w:p>
        </w:tc>
        <w:tc>
          <w:tcPr>
            <w:tcW w:w="1143" w:type="dxa"/>
            <w:tcBorders>
              <w:top w:val="nil"/>
              <w:left w:val="nil"/>
              <w:bottom w:val="nil"/>
              <w:right w:val="nil"/>
            </w:tcBorders>
          </w:tcPr>
          <w:p w:rsidR="006354C3" w:rsidRDefault="006354C3">
            <w:pPr>
              <w:pStyle w:val="ConsPlusNormal"/>
              <w:jc w:val="center"/>
            </w:pPr>
            <w:r>
              <w:t>87,6</w:t>
            </w:r>
          </w:p>
        </w:tc>
        <w:tc>
          <w:tcPr>
            <w:tcW w:w="1143" w:type="dxa"/>
            <w:tcBorders>
              <w:top w:val="nil"/>
              <w:left w:val="nil"/>
              <w:bottom w:val="nil"/>
              <w:right w:val="nil"/>
            </w:tcBorders>
          </w:tcPr>
          <w:p w:rsidR="006354C3" w:rsidRDefault="006354C3">
            <w:pPr>
              <w:pStyle w:val="ConsPlusNormal"/>
              <w:jc w:val="center"/>
            </w:pPr>
            <w:r>
              <w:t>86,7</w:t>
            </w:r>
          </w:p>
        </w:tc>
        <w:tc>
          <w:tcPr>
            <w:tcW w:w="1143" w:type="dxa"/>
            <w:tcBorders>
              <w:top w:val="nil"/>
              <w:left w:val="nil"/>
              <w:bottom w:val="nil"/>
              <w:right w:val="nil"/>
            </w:tcBorders>
          </w:tcPr>
          <w:p w:rsidR="006354C3" w:rsidRDefault="006354C3">
            <w:pPr>
              <w:pStyle w:val="ConsPlusNormal"/>
              <w:jc w:val="center"/>
            </w:pPr>
            <w:r>
              <w:t>85,9</w:t>
            </w:r>
          </w:p>
        </w:tc>
        <w:tc>
          <w:tcPr>
            <w:tcW w:w="1143" w:type="dxa"/>
            <w:tcBorders>
              <w:top w:val="nil"/>
              <w:left w:val="nil"/>
              <w:bottom w:val="nil"/>
              <w:right w:val="nil"/>
            </w:tcBorders>
          </w:tcPr>
          <w:p w:rsidR="006354C3" w:rsidRDefault="006354C3">
            <w:pPr>
              <w:pStyle w:val="ConsPlusNormal"/>
              <w:jc w:val="center"/>
            </w:pPr>
            <w:r>
              <w:t>85,7</w:t>
            </w:r>
          </w:p>
        </w:tc>
        <w:tc>
          <w:tcPr>
            <w:tcW w:w="1077" w:type="dxa"/>
            <w:tcBorders>
              <w:top w:val="nil"/>
              <w:left w:val="nil"/>
              <w:bottom w:val="nil"/>
              <w:right w:val="nil"/>
            </w:tcBorders>
          </w:tcPr>
          <w:p w:rsidR="006354C3" w:rsidRDefault="006354C3">
            <w:pPr>
              <w:pStyle w:val="ConsPlusNormal"/>
              <w:jc w:val="center"/>
            </w:pPr>
            <w:r>
              <w:t>85,4</w:t>
            </w:r>
          </w:p>
        </w:tc>
        <w:tc>
          <w:tcPr>
            <w:tcW w:w="1077" w:type="dxa"/>
            <w:tcBorders>
              <w:top w:val="nil"/>
              <w:left w:val="nil"/>
              <w:bottom w:val="nil"/>
              <w:right w:val="nil"/>
            </w:tcBorders>
          </w:tcPr>
          <w:p w:rsidR="006354C3" w:rsidRDefault="006354C3">
            <w:pPr>
              <w:pStyle w:val="ConsPlusNormal"/>
              <w:jc w:val="center"/>
            </w:pPr>
            <w:r>
              <w:t>78,2</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r>
              <w:t xml:space="preserve">(п. в ред. </w:t>
            </w:r>
            <w:hyperlink r:id="rId258" w:history="1">
              <w:r>
                <w:rPr>
                  <w:color w:val="0000FF"/>
                </w:rPr>
                <w:t>постановления</w:t>
              </w:r>
            </w:hyperlink>
            <w:r>
              <w:t xml:space="preserve"> Правительства Архангельской области от 13.10.2017 N 421-пп)</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 xml:space="preserve">4. Доля </w:t>
            </w:r>
            <w:r>
              <w:lastRenderedPageBreak/>
              <w:t xml:space="preserve">протяженности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 </w:t>
            </w:r>
            <w:hyperlink w:anchor="P1518" w:history="1">
              <w:r>
                <w:rPr>
                  <w:color w:val="0000FF"/>
                </w:rPr>
                <w:t>&lt;*&gt;</w:t>
              </w:r>
            </w:hyperlink>
            <w:r>
              <w:t>, в том числе:</w:t>
            </w:r>
          </w:p>
        </w:tc>
        <w:tc>
          <w:tcPr>
            <w:tcW w:w="1644" w:type="dxa"/>
            <w:tcBorders>
              <w:top w:val="nil"/>
              <w:left w:val="nil"/>
              <w:bottom w:val="nil"/>
              <w:right w:val="nil"/>
            </w:tcBorders>
          </w:tcPr>
          <w:p w:rsidR="006354C3" w:rsidRDefault="006354C3">
            <w:pPr>
              <w:pStyle w:val="ConsPlusNormal"/>
            </w:pPr>
            <w:r>
              <w:lastRenderedPageBreak/>
              <w:t xml:space="preserve">министерство </w:t>
            </w:r>
            <w:r>
              <w:lastRenderedPageBreak/>
              <w:t xml:space="preserve">транспорта, </w:t>
            </w: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lastRenderedPageBreak/>
              <w:t>процен</w:t>
            </w:r>
            <w:r>
              <w:lastRenderedPageBreak/>
              <w:t>тов</w:t>
            </w:r>
          </w:p>
        </w:tc>
        <w:tc>
          <w:tcPr>
            <w:tcW w:w="1143" w:type="dxa"/>
            <w:tcBorders>
              <w:top w:val="nil"/>
              <w:left w:val="nil"/>
              <w:bottom w:val="nil"/>
              <w:right w:val="nil"/>
            </w:tcBorders>
          </w:tcPr>
          <w:p w:rsidR="006354C3" w:rsidRDefault="006354C3">
            <w:pPr>
              <w:pStyle w:val="ConsPlusNormal"/>
              <w:jc w:val="center"/>
            </w:pPr>
            <w:r>
              <w:lastRenderedPageBreak/>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6,7</w:t>
            </w:r>
          </w:p>
        </w:tc>
        <w:tc>
          <w:tcPr>
            <w:tcW w:w="1143" w:type="dxa"/>
            <w:tcBorders>
              <w:top w:val="nil"/>
              <w:left w:val="nil"/>
              <w:bottom w:val="nil"/>
              <w:right w:val="nil"/>
            </w:tcBorders>
          </w:tcPr>
          <w:p w:rsidR="006354C3" w:rsidRDefault="006354C3">
            <w:pPr>
              <w:pStyle w:val="ConsPlusNormal"/>
              <w:jc w:val="center"/>
            </w:pPr>
            <w:r>
              <w:t>7,0</w:t>
            </w:r>
          </w:p>
        </w:tc>
        <w:tc>
          <w:tcPr>
            <w:tcW w:w="1143" w:type="dxa"/>
            <w:tcBorders>
              <w:top w:val="nil"/>
              <w:left w:val="nil"/>
              <w:bottom w:val="nil"/>
              <w:right w:val="nil"/>
            </w:tcBorders>
          </w:tcPr>
          <w:p w:rsidR="006354C3" w:rsidRDefault="006354C3">
            <w:pPr>
              <w:pStyle w:val="ConsPlusNormal"/>
              <w:jc w:val="center"/>
            </w:pPr>
            <w:r>
              <w:t>7,1</w:t>
            </w:r>
          </w:p>
        </w:tc>
        <w:tc>
          <w:tcPr>
            <w:tcW w:w="1143" w:type="dxa"/>
            <w:tcBorders>
              <w:top w:val="nil"/>
              <w:left w:val="nil"/>
              <w:bottom w:val="nil"/>
              <w:right w:val="nil"/>
            </w:tcBorders>
          </w:tcPr>
          <w:p w:rsidR="006354C3" w:rsidRDefault="006354C3">
            <w:pPr>
              <w:pStyle w:val="ConsPlusNormal"/>
              <w:jc w:val="center"/>
            </w:pPr>
            <w:r>
              <w:t>8,1</w:t>
            </w:r>
          </w:p>
        </w:tc>
        <w:tc>
          <w:tcPr>
            <w:tcW w:w="1077" w:type="dxa"/>
            <w:tcBorders>
              <w:top w:val="nil"/>
              <w:left w:val="nil"/>
              <w:bottom w:val="nil"/>
              <w:right w:val="nil"/>
            </w:tcBorders>
          </w:tcPr>
          <w:p w:rsidR="006354C3" w:rsidRDefault="006354C3">
            <w:pPr>
              <w:pStyle w:val="ConsPlusNormal"/>
              <w:jc w:val="center"/>
            </w:pPr>
            <w:r>
              <w:t>8,2</w:t>
            </w:r>
          </w:p>
        </w:tc>
        <w:tc>
          <w:tcPr>
            <w:tcW w:w="1077" w:type="dxa"/>
            <w:tcBorders>
              <w:top w:val="nil"/>
              <w:left w:val="nil"/>
              <w:bottom w:val="nil"/>
              <w:right w:val="nil"/>
            </w:tcBorders>
          </w:tcPr>
          <w:p w:rsidR="006354C3" w:rsidRDefault="006354C3">
            <w:pPr>
              <w:pStyle w:val="ConsPlusNormal"/>
              <w:jc w:val="center"/>
            </w:pPr>
            <w:r>
              <w:t>11,1</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4 в ред. </w:t>
            </w:r>
            <w:hyperlink r:id="rId259"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5" w:name="P989"/>
            <w:bookmarkEnd w:id="15"/>
            <w:r>
              <w:t xml:space="preserve">4.1. Региональных автомобильных дорог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12,4</w:t>
            </w:r>
          </w:p>
        </w:tc>
        <w:tc>
          <w:tcPr>
            <w:tcW w:w="1143" w:type="dxa"/>
            <w:tcBorders>
              <w:top w:val="nil"/>
              <w:left w:val="nil"/>
              <w:bottom w:val="nil"/>
              <w:right w:val="nil"/>
            </w:tcBorders>
          </w:tcPr>
          <w:p w:rsidR="006354C3" w:rsidRDefault="006354C3">
            <w:pPr>
              <w:pStyle w:val="ConsPlusNormal"/>
              <w:jc w:val="center"/>
            </w:pPr>
            <w:r>
              <w:t>13,3</w:t>
            </w:r>
          </w:p>
        </w:tc>
        <w:tc>
          <w:tcPr>
            <w:tcW w:w="1143" w:type="dxa"/>
            <w:tcBorders>
              <w:top w:val="nil"/>
              <w:left w:val="nil"/>
              <w:bottom w:val="nil"/>
              <w:right w:val="nil"/>
            </w:tcBorders>
          </w:tcPr>
          <w:p w:rsidR="006354C3" w:rsidRDefault="006354C3">
            <w:pPr>
              <w:pStyle w:val="ConsPlusNormal"/>
              <w:jc w:val="center"/>
            </w:pPr>
            <w:r>
              <w:t>14,1</w:t>
            </w:r>
          </w:p>
        </w:tc>
        <w:tc>
          <w:tcPr>
            <w:tcW w:w="1143" w:type="dxa"/>
            <w:tcBorders>
              <w:top w:val="nil"/>
              <w:left w:val="nil"/>
              <w:bottom w:val="nil"/>
              <w:right w:val="nil"/>
            </w:tcBorders>
          </w:tcPr>
          <w:p w:rsidR="006354C3" w:rsidRDefault="006354C3">
            <w:pPr>
              <w:pStyle w:val="ConsPlusNormal"/>
              <w:jc w:val="center"/>
            </w:pPr>
            <w:r>
              <w:t>14,3</w:t>
            </w:r>
          </w:p>
        </w:tc>
        <w:tc>
          <w:tcPr>
            <w:tcW w:w="1077" w:type="dxa"/>
            <w:tcBorders>
              <w:top w:val="nil"/>
              <w:left w:val="nil"/>
              <w:bottom w:val="nil"/>
              <w:right w:val="nil"/>
            </w:tcBorders>
          </w:tcPr>
          <w:p w:rsidR="006354C3" w:rsidRDefault="006354C3">
            <w:pPr>
              <w:pStyle w:val="ConsPlusNormal"/>
              <w:jc w:val="center"/>
            </w:pPr>
            <w:r>
              <w:t>14,6</w:t>
            </w:r>
          </w:p>
        </w:tc>
        <w:tc>
          <w:tcPr>
            <w:tcW w:w="1077" w:type="dxa"/>
            <w:tcBorders>
              <w:top w:val="nil"/>
              <w:left w:val="nil"/>
              <w:bottom w:val="nil"/>
              <w:right w:val="nil"/>
            </w:tcBorders>
          </w:tcPr>
          <w:p w:rsidR="006354C3" w:rsidRDefault="006354C3">
            <w:pPr>
              <w:pStyle w:val="ConsPlusNormal"/>
              <w:jc w:val="center"/>
            </w:pPr>
            <w:r>
              <w:t>21,8</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4.1 в ред. </w:t>
            </w:r>
            <w:hyperlink r:id="rId260"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6" w:name="P1002"/>
            <w:bookmarkEnd w:id="16"/>
            <w:r>
              <w:t xml:space="preserve">4.2. Автомобильных дорог общего пользования местного значения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2,6</w:t>
            </w:r>
          </w:p>
        </w:tc>
        <w:tc>
          <w:tcPr>
            <w:tcW w:w="1143" w:type="dxa"/>
            <w:tcBorders>
              <w:top w:val="nil"/>
              <w:left w:val="nil"/>
              <w:bottom w:val="nil"/>
              <w:right w:val="nil"/>
            </w:tcBorders>
          </w:tcPr>
          <w:p w:rsidR="006354C3" w:rsidRDefault="006354C3">
            <w:pPr>
              <w:pStyle w:val="ConsPlusNormal"/>
              <w:jc w:val="center"/>
            </w:pPr>
            <w:r>
              <w:t>2,6</w:t>
            </w:r>
          </w:p>
        </w:tc>
        <w:tc>
          <w:tcPr>
            <w:tcW w:w="1143" w:type="dxa"/>
            <w:tcBorders>
              <w:top w:val="nil"/>
              <w:left w:val="nil"/>
              <w:bottom w:val="nil"/>
              <w:right w:val="nil"/>
            </w:tcBorders>
          </w:tcPr>
          <w:p w:rsidR="006354C3" w:rsidRDefault="006354C3">
            <w:pPr>
              <w:pStyle w:val="ConsPlusNormal"/>
              <w:jc w:val="center"/>
            </w:pPr>
            <w:r>
              <w:t>2,6</w:t>
            </w:r>
          </w:p>
        </w:tc>
        <w:tc>
          <w:tcPr>
            <w:tcW w:w="1143" w:type="dxa"/>
            <w:tcBorders>
              <w:top w:val="nil"/>
              <w:left w:val="nil"/>
              <w:bottom w:val="nil"/>
              <w:right w:val="nil"/>
            </w:tcBorders>
          </w:tcPr>
          <w:p w:rsidR="006354C3" w:rsidRDefault="006354C3">
            <w:pPr>
              <w:pStyle w:val="ConsPlusNormal"/>
              <w:jc w:val="center"/>
            </w:pPr>
            <w:r>
              <w:t>3,8</w:t>
            </w:r>
          </w:p>
        </w:tc>
        <w:tc>
          <w:tcPr>
            <w:tcW w:w="1077" w:type="dxa"/>
            <w:tcBorders>
              <w:top w:val="nil"/>
              <w:left w:val="nil"/>
              <w:bottom w:val="nil"/>
              <w:right w:val="nil"/>
            </w:tcBorders>
          </w:tcPr>
          <w:p w:rsidR="006354C3" w:rsidRDefault="006354C3">
            <w:pPr>
              <w:pStyle w:val="ConsPlusNormal"/>
              <w:jc w:val="center"/>
            </w:pPr>
            <w:r>
              <w:t>3,8</w:t>
            </w:r>
          </w:p>
        </w:tc>
        <w:tc>
          <w:tcPr>
            <w:tcW w:w="1077" w:type="dxa"/>
            <w:tcBorders>
              <w:top w:val="nil"/>
              <w:left w:val="nil"/>
              <w:bottom w:val="nil"/>
              <w:right w:val="nil"/>
            </w:tcBorders>
          </w:tcPr>
          <w:p w:rsidR="006354C3" w:rsidRDefault="006354C3">
            <w:pPr>
              <w:pStyle w:val="ConsPlusNormal"/>
              <w:jc w:val="center"/>
            </w:pPr>
            <w:r>
              <w:t>3,8</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4.2 в ред. </w:t>
            </w:r>
            <w:hyperlink r:id="rId261"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7" w:name="P1015"/>
            <w:bookmarkEnd w:id="17"/>
            <w:r>
              <w:t>5. Количество дорожно-</w:t>
            </w:r>
            <w:r>
              <w:lastRenderedPageBreak/>
              <w:t>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0,132</w:t>
            </w:r>
          </w:p>
        </w:tc>
        <w:tc>
          <w:tcPr>
            <w:tcW w:w="1143" w:type="dxa"/>
            <w:tcBorders>
              <w:top w:val="nil"/>
              <w:left w:val="nil"/>
              <w:bottom w:val="nil"/>
              <w:right w:val="nil"/>
            </w:tcBorders>
          </w:tcPr>
          <w:p w:rsidR="006354C3" w:rsidRDefault="006354C3">
            <w:pPr>
              <w:pStyle w:val="ConsPlusNormal"/>
              <w:jc w:val="center"/>
            </w:pPr>
            <w:r>
              <w:t>0,116</w:t>
            </w:r>
          </w:p>
        </w:tc>
        <w:tc>
          <w:tcPr>
            <w:tcW w:w="1143" w:type="dxa"/>
            <w:tcBorders>
              <w:top w:val="nil"/>
              <w:left w:val="nil"/>
              <w:bottom w:val="nil"/>
              <w:right w:val="nil"/>
            </w:tcBorders>
          </w:tcPr>
          <w:p w:rsidR="006354C3" w:rsidRDefault="006354C3">
            <w:pPr>
              <w:pStyle w:val="ConsPlusNormal"/>
              <w:jc w:val="center"/>
            </w:pPr>
            <w:r>
              <w:t>0,099</w:t>
            </w:r>
          </w:p>
        </w:tc>
        <w:tc>
          <w:tcPr>
            <w:tcW w:w="1143" w:type="dxa"/>
            <w:tcBorders>
              <w:top w:val="nil"/>
              <w:left w:val="nil"/>
              <w:bottom w:val="nil"/>
              <w:right w:val="nil"/>
            </w:tcBorders>
          </w:tcPr>
          <w:p w:rsidR="006354C3" w:rsidRDefault="006354C3">
            <w:pPr>
              <w:pStyle w:val="ConsPlusNormal"/>
              <w:jc w:val="center"/>
            </w:pPr>
            <w:r>
              <w:t>0,090</w:t>
            </w:r>
          </w:p>
        </w:tc>
        <w:tc>
          <w:tcPr>
            <w:tcW w:w="1143" w:type="dxa"/>
            <w:tcBorders>
              <w:top w:val="nil"/>
              <w:left w:val="nil"/>
              <w:bottom w:val="nil"/>
              <w:right w:val="nil"/>
            </w:tcBorders>
          </w:tcPr>
          <w:p w:rsidR="006354C3" w:rsidRDefault="006354C3">
            <w:pPr>
              <w:pStyle w:val="ConsPlusNormal"/>
              <w:jc w:val="center"/>
            </w:pPr>
            <w:r>
              <w:t>0,079</w:t>
            </w:r>
          </w:p>
        </w:tc>
        <w:tc>
          <w:tcPr>
            <w:tcW w:w="1143" w:type="dxa"/>
            <w:tcBorders>
              <w:top w:val="nil"/>
              <w:left w:val="nil"/>
              <w:bottom w:val="nil"/>
              <w:right w:val="nil"/>
            </w:tcBorders>
          </w:tcPr>
          <w:p w:rsidR="006354C3" w:rsidRDefault="006354C3">
            <w:pPr>
              <w:pStyle w:val="ConsPlusNormal"/>
              <w:jc w:val="center"/>
            </w:pPr>
            <w:r>
              <w:t>0,071</w:t>
            </w:r>
          </w:p>
        </w:tc>
        <w:tc>
          <w:tcPr>
            <w:tcW w:w="1077" w:type="dxa"/>
            <w:tcBorders>
              <w:top w:val="nil"/>
              <w:left w:val="nil"/>
              <w:bottom w:val="nil"/>
              <w:right w:val="nil"/>
            </w:tcBorders>
          </w:tcPr>
          <w:p w:rsidR="006354C3" w:rsidRDefault="006354C3">
            <w:pPr>
              <w:pStyle w:val="ConsPlusNormal"/>
              <w:jc w:val="center"/>
            </w:pPr>
            <w:r>
              <w:t>0,066</w:t>
            </w:r>
          </w:p>
        </w:tc>
        <w:tc>
          <w:tcPr>
            <w:tcW w:w="1077" w:type="dxa"/>
            <w:tcBorders>
              <w:top w:val="nil"/>
              <w:left w:val="nil"/>
              <w:bottom w:val="nil"/>
              <w:right w:val="nil"/>
            </w:tcBorders>
          </w:tcPr>
          <w:p w:rsidR="006354C3" w:rsidRDefault="006354C3">
            <w:pPr>
              <w:pStyle w:val="ConsPlusNormal"/>
              <w:jc w:val="center"/>
            </w:pPr>
            <w:r>
              <w:t>0,061</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8" w:name="P1026"/>
            <w:bookmarkEnd w:id="18"/>
            <w:r>
              <w:lastRenderedPageBreak/>
              <w:t>6. Количество перевезенных пассажиров на субсидируемых маршрутах</w:t>
            </w:r>
          </w:p>
        </w:tc>
        <w:tc>
          <w:tcPr>
            <w:tcW w:w="1644" w:type="dxa"/>
            <w:tcBorders>
              <w:top w:val="nil"/>
              <w:left w:val="nil"/>
              <w:bottom w:val="nil"/>
              <w:right w:val="nil"/>
            </w:tcBorders>
          </w:tcPr>
          <w:p w:rsidR="006354C3" w:rsidRDefault="006354C3">
            <w:pPr>
              <w:pStyle w:val="ConsPlusNormal"/>
              <w:jc w:val="center"/>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тыс. человек</w:t>
            </w:r>
          </w:p>
        </w:tc>
        <w:tc>
          <w:tcPr>
            <w:tcW w:w="1143" w:type="dxa"/>
            <w:tcBorders>
              <w:top w:val="nil"/>
              <w:left w:val="nil"/>
              <w:bottom w:val="nil"/>
              <w:right w:val="nil"/>
            </w:tcBorders>
          </w:tcPr>
          <w:p w:rsidR="006354C3" w:rsidRDefault="006354C3">
            <w:pPr>
              <w:pStyle w:val="ConsPlusNormal"/>
              <w:jc w:val="center"/>
            </w:pPr>
            <w:r>
              <w:t>3 335,0</w:t>
            </w:r>
          </w:p>
        </w:tc>
        <w:tc>
          <w:tcPr>
            <w:tcW w:w="1143" w:type="dxa"/>
            <w:tcBorders>
              <w:top w:val="nil"/>
              <w:left w:val="nil"/>
              <w:bottom w:val="nil"/>
              <w:right w:val="nil"/>
            </w:tcBorders>
          </w:tcPr>
          <w:p w:rsidR="006354C3" w:rsidRDefault="006354C3">
            <w:pPr>
              <w:pStyle w:val="ConsPlusNormal"/>
              <w:jc w:val="center"/>
            </w:pPr>
            <w:r>
              <w:t>3 347,0</w:t>
            </w:r>
          </w:p>
        </w:tc>
        <w:tc>
          <w:tcPr>
            <w:tcW w:w="1143" w:type="dxa"/>
            <w:tcBorders>
              <w:top w:val="nil"/>
              <w:left w:val="nil"/>
              <w:bottom w:val="nil"/>
              <w:right w:val="nil"/>
            </w:tcBorders>
          </w:tcPr>
          <w:p w:rsidR="006354C3" w:rsidRDefault="006354C3">
            <w:pPr>
              <w:pStyle w:val="ConsPlusNormal"/>
              <w:jc w:val="center"/>
            </w:pPr>
            <w:r>
              <w:t>3 360,0</w:t>
            </w:r>
          </w:p>
        </w:tc>
        <w:tc>
          <w:tcPr>
            <w:tcW w:w="1143" w:type="dxa"/>
            <w:tcBorders>
              <w:top w:val="nil"/>
              <w:left w:val="nil"/>
              <w:bottom w:val="nil"/>
              <w:right w:val="nil"/>
            </w:tcBorders>
          </w:tcPr>
          <w:p w:rsidR="006354C3" w:rsidRDefault="006354C3">
            <w:pPr>
              <w:pStyle w:val="ConsPlusNormal"/>
              <w:jc w:val="center"/>
            </w:pPr>
            <w:r>
              <w:t>3 373,0</w:t>
            </w:r>
          </w:p>
        </w:tc>
        <w:tc>
          <w:tcPr>
            <w:tcW w:w="1143" w:type="dxa"/>
            <w:tcBorders>
              <w:top w:val="nil"/>
              <w:left w:val="nil"/>
              <w:bottom w:val="nil"/>
              <w:right w:val="nil"/>
            </w:tcBorders>
          </w:tcPr>
          <w:p w:rsidR="006354C3" w:rsidRDefault="006354C3">
            <w:pPr>
              <w:pStyle w:val="ConsPlusNormal"/>
              <w:jc w:val="center"/>
            </w:pPr>
            <w:r>
              <w:t>2 611,6</w:t>
            </w:r>
          </w:p>
        </w:tc>
        <w:tc>
          <w:tcPr>
            <w:tcW w:w="1143" w:type="dxa"/>
            <w:tcBorders>
              <w:top w:val="nil"/>
              <w:left w:val="nil"/>
              <w:bottom w:val="nil"/>
              <w:right w:val="nil"/>
            </w:tcBorders>
          </w:tcPr>
          <w:p w:rsidR="006354C3" w:rsidRDefault="006354C3">
            <w:pPr>
              <w:pStyle w:val="ConsPlusNormal"/>
              <w:jc w:val="center"/>
            </w:pPr>
            <w:r>
              <w:t>2 565,1</w:t>
            </w:r>
          </w:p>
        </w:tc>
        <w:tc>
          <w:tcPr>
            <w:tcW w:w="1077" w:type="dxa"/>
            <w:tcBorders>
              <w:top w:val="nil"/>
              <w:left w:val="nil"/>
              <w:bottom w:val="nil"/>
              <w:right w:val="nil"/>
            </w:tcBorders>
          </w:tcPr>
          <w:p w:rsidR="006354C3" w:rsidRDefault="006354C3">
            <w:pPr>
              <w:pStyle w:val="ConsPlusNormal"/>
              <w:jc w:val="center"/>
            </w:pPr>
            <w:r>
              <w:t>2 514,2</w:t>
            </w:r>
          </w:p>
        </w:tc>
        <w:tc>
          <w:tcPr>
            <w:tcW w:w="1077" w:type="dxa"/>
            <w:tcBorders>
              <w:top w:val="nil"/>
              <w:left w:val="nil"/>
              <w:bottom w:val="nil"/>
              <w:right w:val="nil"/>
            </w:tcBorders>
          </w:tcPr>
          <w:p w:rsidR="006354C3" w:rsidRDefault="006354C3">
            <w:pPr>
              <w:pStyle w:val="ConsPlusNormal"/>
              <w:jc w:val="center"/>
            </w:pPr>
            <w:r>
              <w:t>2 464,5</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6 в ред. </w:t>
            </w:r>
            <w:hyperlink r:id="rId262"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19" w:name="P1039"/>
            <w:bookmarkEnd w:id="19"/>
            <w:r>
              <w:t>7. Количество лиц, погибших в дорожно-транспортных происшествиях на автомобильных дорогах регионального значения</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человек</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71</w:t>
            </w:r>
          </w:p>
        </w:tc>
        <w:tc>
          <w:tcPr>
            <w:tcW w:w="1143" w:type="dxa"/>
            <w:tcBorders>
              <w:top w:val="nil"/>
              <w:left w:val="nil"/>
              <w:bottom w:val="nil"/>
              <w:right w:val="nil"/>
            </w:tcBorders>
          </w:tcPr>
          <w:p w:rsidR="006354C3" w:rsidRDefault="006354C3">
            <w:pPr>
              <w:pStyle w:val="ConsPlusNormal"/>
              <w:jc w:val="center"/>
            </w:pPr>
            <w:r>
              <w:t>69</w:t>
            </w:r>
          </w:p>
        </w:tc>
        <w:tc>
          <w:tcPr>
            <w:tcW w:w="1143" w:type="dxa"/>
            <w:tcBorders>
              <w:top w:val="nil"/>
              <w:left w:val="nil"/>
              <w:bottom w:val="nil"/>
              <w:right w:val="nil"/>
            </w:tcBorders>
          </w:tcPr>
          <w:p w:rsidR="006354C3" w:rsidRDefault="006354C3">
            <w:pPr>
              <w:pStyle w:val="ConsPlusNormal"/>
              <w:jc w:val="center"/>
            </w:pPr>
            <w:r>
              <w:t>67</w:t>
            </w:r>
          </w:p>
        </w:tc>
        <w:tc>
          <w:tcPr>
            <w:tcW w:w="1077" w:type="dxa"/>
            <w:tcBorders>
              <w:top w:val="nil"/>
              <w:left w:val="nil"/>
              <w:bottom w:val="nil"/>
              <w:right w:val="nil"/>
            </w:tcBorders>
          </w:tcPr>
          <w:p w:rsidR="006354C3" w:rsidRDefault="006354C3">
            <w:pPr>
              <w:pStyle w:val="ConsPlusNormal"/>
              <w:jc w:val="center"/>
            </w:pPr>
            <w:r>
              <w:t>65</w:t>
            </w:r>
          </w:p>
        </w:tc>
        <w:tc>
          <w:tcPr>
            <w:tcW w:w="1077" w:type="dxa"/>
            <w:tcBorders>
              <w:top w:val="nil"/>
              <w:left w:val="nil"/>
              <w:bottom w:val="nil"/>
              <w:right w:val="nil"/>
            </w:tcBorders>
          </w:tcPr>
          <w:p w:rsidR="006354C3" w:rsidRDefault="006354C3">
            <w:pPr>
              <w:pStyle w:val="ConsPlusNormal"/>
              <w:jc w:val="center"/>
            </w:pPr>
            <w:r>
              <w:t>63</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0" w:name="P1050"/>
            <w:bookmarkEnd w:id="20"/>
            <w:r>
              <w:t xml:space="preserve">8. Объем неотложных работ по ремонту автомобильных дорог местного </w:t>
            </w:r>
            <w:r>
              <w:lastRenderedPageBreak/>
              <w:t>значения и (или) улично-дорожной сети в целях ликвидации дефектов дорожного покрытия</w:t>
            </w:r>
          </w:p>
        </w:tc>
        <w:tc>
          <w:tcPr>
            <w:tcW w:w="1644" w:type="dxa"/>
            <w:tcBorders>
              <w:top w:val="nil"/>
              <w:left w:val="nil"/>
              <w:bottom w:val="nil"/>
              <w:right w:val="nil"/>
            </w:tcBorders>
          </w:tcPr>
          <w:p w:rsidR="006354C3" w:rsidRDefault="006354C3">
            <w:pPr>
              <w:pStyle w:val="ConsPlusNormal"/>
            </w:pPr>
            <w:r>
              <w:lastRenderedPageBreak/>
              <w:t>министерство транспорта</w:t>
            </w:r>
          </w:p>
        </w:tc>
        <w:tc>
          <w:tcPr>
            <w:tcW w:w="850" w:type="dxa"/>
            <w:tcBorders>
              <w:top w:val="nil"/>
              <w:left w:val="nil"/>
              <w:bottom w:val="nil"/>
              <w:right w:val="nil"/>
            </w:tcBorders>
          </w:tcPr>
          <w:p w:rsidR="006354C3" w:rsidRDefault="006354C3">
            <w:pPr>
              <w:pStyle w:val="ConsPlusNormal"/>
              <w:jc w:val="center"/>
            </w:pPr>
            <w:r>
              <w:t>кв. 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48 200</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175" w:history="1">
              <w:r w:rsidR="006354C3">
                <w:rPr>
                  <w:color w:val="0000FF"/>
                </w:rPr>
                <w:t>Подпрограмма N 1</w:t>
              </w:r>
            </w:hyperlink>
            <w:r w:rsidR="006354C3">
              <w:t xml:space="preserve"> "Проведение сбалансированной государственной тарифной политики на транспорте"</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1" w:name="P1062"/>
            <w:bookmarkEnd w:id="21"/>
            <w:r>
              <w:t>9.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10. Количество перевезенных пассажиров на субсидируемых маршрутах</w:t>
            </w:r>
          </w:p>
        </w:tc>
        <w:tc>
          <w:tcPr>
            <w:tcW w:w="1644" w:type="dxa"/>
            <w:vMerge w:val="restart"/>
            <w:tcBorders>
              <w:top w:val="nil"/>
              <w:left w:val="nil"/>
              <w:bottom w:val="nil"/>
              <w:right w:val="nil"/>
            </w:tcBorders>
          </w:tcPr>
          <w:p w:rsidR="006354C3" w:rsidRDefault="006354C3">
            <w:pPr>
              <w:pStyle w:val="ConsPlusNormal"/>
              <w:jc w:val="center"/>
            </w:pPr>
            <w:r>
              <w:t>министерство транспорта</w:t>
            </w:r>
          </w:p>
        </w:tc>
        <w:tc>
          <w:tcPr>
            <w:tcW w:w="850" w:type="dxa"/>
            <w:vMerge w:val="restart"/>
            <w:tcBorders>
              <w:top w:val="nil"/>
              <w:left w:val="nil"/>
              <w:bottom w:val="nil"/>
              <w:right w:val="nil"/>
            </w:tcBorders>
          </w:tcPr>
          <w:p w:rsidR="006354C3" w:rsidRDefault="006354C3">
            <w:pPr>
              <w:pStyle w:val="ConsPlusNormal"/>
              <w:jc w:val="center"/>
            </w:pPr>
            <w:r>
              <w:t>тыс. человек</w:t>
            </w:r>
          </w:p>
        </w:tc>
        <w:tc>
          <w:tcPr>
            <w:tcW w:w="1143" w:type="dxa"/>
            <w:tcBorders>
              <w:top w:val="nil"/>
              <w:left w:val="nil"/>
              <w:bottom w:val="nil"/>
              <w:right w:val="nil"/>
            </w:tcBorders>
          </w:tcPr>
          <w:p w:rsidR="006354C3" w:rsidRDefault="006354C3">
            <w:pPr>
              <w:pStyle w:val="ConsPlusNormal"/>
              <w:jc w:val="center"/>
            </w:pPr>
            <w:r>
              <w:t>3 335,0</w:t>
            </w:r>
          </w:p>
        </w:tc>
        <w:tc>
          <w:tcPr>
            <w:tcW w:w="1143" w:type="dxa"/>
            <w:tcBorders>
              <w:top w:val="nil"/>
              <w:left w:val="nil"/>
              <w:bottom w:val="nil"/>
              <w:right w:val="nil"/>
            </w:tcBorders>
          </w:tcPr>
          <w:p w:rsidR="006354C3" w:rsidRDefault="006354C3">
            <w:pPr>
              <w:pStyle w:val="ConsPlusNormal"/>
              <w:jc w:val="center"/>
            </w:pPr>
            <w:r>
              <w:t>3 347,0</w:t>
            </w:r>
          </w:p>
        </w:tc>
        <w:tc>
          <w:tcPr>
            <w:tcW w:w="1143" w:type="dxa"/>
            <w:tcBorders>
              <w:top w:val="nil"/>
              <w:left w:val="nil"/>
              <w:bottom w:val="nil"/>
              <w:right w:val="nil"/>
            </w:tcBorders>
          </w:tcPr>
          <w:p w:rsidR="006354C3" w:rsidRDefault="006354C3">
            <w:pPr>
              <w:pStyle w:val="ConsPlusNormal"/>
              <w:jc w:val="center"/>
            </w:pPr>
            <w:r>
              <w:t>3 360,0</w:t>
            </w:r>
          </w:p>
        </w:tc>
        <w:tc>
          <w:tcPr>
            <w:tcW w:w="1143" w:type="dxa"/>
            <w:tcBorders>
              <w:top w:val="nil"/>
              <w:left w:val="nil"/>
              <w:bottom w:val="nil"/>
              <w:right w:val="nil"/>
            </w:tcBorders>
          </w:tcPr>
          <w:p w:rsidR="006354C3" w:rsidRDefault="006354C3">
            <w:pPr>
              <w:pStyle w:val="ConsPlusNormal"/>
              <w:jc w:val="center"/>
            </w:pPr>
            <w:r>
              <w:t>3 373,0</w:t>
            </w:r>
          </w:p>
        </w:tc>
        <w:tc>
          <w:tcPr>
            <w:tcW w:w="1143" w:type="dxa"/>
            <w:tcBorders>
              <w:top w:val="nil"/>
              <w:left w:val="nil"/>
              <w:bottom w:val="nil"/>
              <w:right w:val="nil"/>
            </w:tcBorders>
          </w:tcPr>
          <w:p w:rsidR="006354C3" w:rsidRDefault="006354C3">
            <w:pPr>
              <w:pStyle w:val="ConsPlusNormal"/>
              <w:jc w:val="center"/>
            </w:pPr>
            <w:r>
              <w:t>2 611,6</w:t>
            </w:r>
          </w:p>
        </w:tc>
        <w:tc>
          <w:tcPr>
            <w:tcW w:w="1143" w:type="dxa"/>
            <w:tcBorders>
              <w:top w:val="nil"/>
              <w:left w:val="nil"/>
              <w:bottom w:val="nil"/>
              <w:right w:val="nil"/>
            </w:tcBorders>
          </w:tcPr>
          <w:p w:rsidR="006354C3" w:rsidRDefault="006354C3">
            <w:pPr>
              <w:pStyle w:val="ConsPlusNormal"/>
              <w:jc w:val="center"/>
            </w:pPr>
            <w:r>
              <w:t>2 565,1</w:t>
            </w:r>
          </w:p>
        </w:tc>
        <w:tc>
          <w:tcPr>
            <w:tcW w:w="1077" w:type="dxa"/>
            <w:tcBorders>
              <w:top w:val="nil"/>
              <w:left w:val="nil"/>
              <w:bottom w:val="nil"/>
              <w:right w:val="nil"/>
            </w:tcBorders>
          </w:tcPr>
          <w:p w:rsidR="006354C3" w:rsidRDefault="006354C3">
            <w:pPr>
              <w:pStyle w:val="ConsPlusNormal"/>
              <w:jc w:val="center"/>
            </w:pPr>
            <w:r>
              <w:t>2 514,2</w:t>
            </w:r>
          </w:p>
        </w:tc>
        <w:tc>
          <w:tcPr>
            <w:tcW w:w="1077" w:type="dxa"/>
            <w:tcBorders>
              <w:top w:val="nil"/>
              <w:left w:val="nil"/>
              <w:bottom w:val="nil"/>
              <w:right w:val="nil"/>
            </w:tcBorders>
          </w:tcPr>
          <w:p w:rsidR="006354C3" w:rsidRDefault="006354C3">
            <w:pPr>
              <w:pStyle w:val="ConsPlusNormal"/>
              <w:jc w:val="center"/>
            </w:pPr>
            <w:r>
              <w:t>2 464,5</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в том числе по видам транспорта:</w:t>
            </w:r>
          </w:p>
        </w:tc>
        <w:tc>
          <w:tcPr>
            <w:tcW w:w="1644" w:type="dxa"/>
            <w:vMerge/>
            <w:tcBorders>
              <w:top w:val="nil"/>
              <w:left w:val="nil"/>
              <w:bottom w:val="nil"/>
              <w:right w:val="nil"/>
            </w:tcBorders>
          </w:tcPr>
          <w:p w:rsidR="006354C3" w:rsidRDefault="006354C3"/>
        </w:tc>
        <w:tc>
          <w:tcPr>
            <w:tcW w:w="850" w:type="dxa"/>
            <w:vMerge/>
            <w:tcBorders>
              <w:top w:val="nil"/>
              <w:left w:val="nil"/>
              <w:bottom w:val="nil"/>
              <w:right w:val="nil"/>
            </w:tcBorders>
          </w:tcPr>
          <w:p w:rsidR="006354C3" w:rsidRDefault="006354C3"/>
        </w:tc>
        <w:tc>
          <w:tcPr>
            <w:tcW w:w="1143" w:type="dxa"/>
            <w:tcBorders>
              <w:top w:val="nil"/>
              <w:left w:val="nil"/>
              <w:bottom w:val="nil"/>
              <w:right w:val="nil"/>
            </w:tcBorders>
          </w:tcPr>
          <w:p w:rsidR="006354C3" w:rsidRDefault="006354C3">
            <w:pPr>
              <w:pStyle w:val="ConsPlusNormal"/>
            </w:pPr>
          </w:p>
        </w:tc>
        <w:tc>
          <w:tcPr>
            <w:tcW w:w="1143" w:type="dxa"/>
            <w:tcBorders>
              <w:top w:val="nil"/>
              <w:left w:val="nil"/>
              <w:bottom w:val="nil"/>
              <w:right w:val="nil"/>
            </w:tcBorders>
          </w:tcPr>
          <w:p w:rsidR="006354C3" w:rsidRDefault="006354C3">
            <w:pPr>
              <w:pStyle w:val="ConsPlusNormal"/>
            </w:pPr>
          </w:p>
        </w:tc>
        <w:tc>
          <w:tcPr>
            <w:tcW w:w="1143" w:type="dxa"/>
            <w:tcBorders>
              <w:top w:val="nil"/>
              <w:left w:val="nil"/>
              <w:bottom w:val="nil"/>
              <w:right w:val="nil"/>
            </w:tcBorders>
          </w:tcPr>
          <w:p w:rsidR="006354C3" w:rsidRDefault="006354C3">
            <w:pPr>
              <w:pStyle w:val="ConsPlusNormal"/>
            </w:pPr>
          </w:p>
        </w:tc>
        <w:tc>
          <w:tcPr>
            <w:tcW w:w="1143" w:type="dxa"/>
            <w:tcBorders>
              <w:top w:val="nil"/>
              <w:left w:val="nil"/>
              <w:bottom w:val="nil"/>
              <w:right w:val="nil"/>
            </w:tcBorders>
          </w:tcPr>
          <w:p w:rsidR="006354C3" w:rsidRDefault="006354C3">
            <w:pPr>
              <w:pStyle w:val="ConsPlusNormal"/>
            </w:pPr>
          </w:p>
        </w:tc>
        <w:tc>
          <w:tcPr>
            <w:tcW w:w="1143" w:type="dxa"/>
            <w:tcBorders>
              <w:top w:val="nil"/>
              <w:left w:val="nil"/>
              <w:bottom w:val="nil"/>
              <w:right w:val="nil"/>
            </w:tcBorders>
          </w:tcPr>
          <w:p w:rsidR="006354C3" w:rsidRDefault="006354C3">
            <w:pPr>
              <w:pStyle w:val="ConsPlusNormal"/>
            </w:pPr>
          </w:p>
        </w:tc>
        <w:tc>
          <w:tcPr>
            <w:tcW w:w="1143" w:type="dxa"/>
            <w:tcBorders>
              <w:top w:val="nil"/>
              <w:left w:val="nil"/>
              <w:bottom w:val="nil"/>
              <w:right w:val="nil"/>
            </w:tcBorders>
          </w:tcPr>
          <w:p w:rsidR="006354C3" w:rsidRDefault="006354C3">
            <w:pPr>
              <w:pStyle w:val="ConsPlusNormal"/>
            </w:pPr>
          </w:p>
        </w:tc>
        <w:tc>
          <w:tcPr>
            <w:tcW w:w="1077" w:type="dxa"/>
            <w:tcBorders>
              <w:top w:val="nil"/>
              <w:left w:val="nil"/>
              <w:bottom w:val="nil"/>
              <w:right w:val="nil"/>
            </w:tcBorders>
          </w:tcPr>
          <w:p w:rsidR="006354C3" w:rsidRDefault="006354C3">
            <w:pPr>
              <w:pStyle w:val="ConsPlusNormal"/>
            </w:pPr>
          </w:p>
        </w:tc>
        <w:tc>
          <w:tcPr>
            <w:tcW w:w="1077"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2" w:name="P1093"/>
            <w:bookmarkEnd w:id="22"/>
            <w:r>
              <w:t>водный</w:t>
            </w:r>
          </w:p>
        </w:tc>
        <w:tc>
          <w:tcPr>
            <w:tcW w:w="1644" w:type="dxa"/>
            <w:vMerge/>
            <w:tcBorders>
              <w:top w:val="nil"/>
              <w:left w:val="nil"/>
              <w:bottom w:val="nil"/>
              <w:right w:val="nil"/>
            </w:tcBorders>
          </w:tcPr>
          <w:p w:rsidR="006354C3" w:rsidRDefault="006354C3"/>
        </w:tc>
        <w:tc>
          <w:tcPr>
            <w:tcW w:w="850" w:type="dxa"/>
            <w:vMerge/>
            <w:tcBorders>
              <w:top w:val="nil"/>
              <w:left w:val="nil"/>
              <w:bottom w:val="nil"/>
              <w:right w:val="nil"/>
            </w:tcBorders>
          </w:tcPr>
          <w:p w:rsidR="006354C3" w:rsidRDefault="006354C3"/>
        </w:tc>
        <w:tc>
          <w:tcPr>
            <w:tcW w:w="1143" w:type="dxa"/>
            <w:tcBorders>
              <w:top w:val="nil"/>
              <w:left w:val="nil"/>
              <w:bottom w:val="nil"/>
              <w:right w:val="nil"/>
            </w:tcBorders>
          </w:tcPr>
          <w:p w:rsidR="006354C3" w:rsidRDefault="006354C3">
            <w:pPr>
              <w:pStyle w:val="ConsPlusNormal"/>
              <w:jc w:val="center"/>
            </w:pPr>
            <w:r>
              <w:t>1 240,0</w:t>
            </w:r>
          </w:p>
        </w:tc>
        <w:tc>
          <w:tcPr>
            <w:tcW w:w="1143" w:type="dxa"/>
            <w:tcBorders>
              <w:top w:val="nil"/>
              <w:left w:val="nil"/>
              <w:bottom w:val="nil"/>
              <w:right w:val="nil"/>
            </w:tcBorders>
          </w:tcPr>
          <w:p w:rsidR="006354C3" w:rsidRDefault="006354C3">
            <w:pPr>
              <w:pStyle w:val="ConsPlusNormal"/>
              <w:jc w:val="center"/>
            </w:pPr>
            <w:r>
              <w:t>1 242,0</w:t>
            </w:r>
          </w:p>
        </w:tc>
        <w:tc>
          <w:tcPr>
            <w:tcW w:w="1143" w:type="dxa"/>
            <w:tcBorders>
              <w:top w:val="nil"/>
              <w:left w:val="nil"/>
              <w:bottom w:val="nil"/>
              <w:right w:val="nil"/>
            </w:tcBorders>
          </w:tcPr>
          <w:p w:rsidR="006354C3" w:rsidRDefault="006354C3">
            <w:pPr>
              <w:pStyle w:val="ConsPlusNormal"/>
              <w:jc w:val="center"/>
            </w:pPr>
            <w:r>
              <w:t>1 245,0</w:t>
            </w:r>
          </w:p>
        </w:tc>
        <w:tc>
          <w:tcPr>
            <w:tcW w:w="1143" w:type="dxa"/>
            <w:tcBorders>
              <w:top w:val="nil"/>
              <w:left w:val="nil"/>
              <w:bottom w:val="nil"/>
              <w:right w:val="nil"/>
            </w:tcBorders>
          </w:tcPr>
          <w:p w:rsidR="006354C3" w:rsidRDefault="006354C3">
            <w:pPr>
              <w:pStyle w:val="ConsPlusNormal"/>
              <w:jc w:val="center"/>
            </w:pPr>
            <w:r>
              <w:t>1 248,0</w:t>
            </w:r>
          </w:p>
        </w:tc>
        <w:tc>
          <w:tcPr>
            <w:tcW w:w="1143" w:type="dxa"/>
            <w:tcBorders>
              <w:top w:val="nil"/>
              <w:left w:val="nil"/>
              <w:bottom w:val="nil"/>
              <w:right w:val="nil"/>
            </w:tcBorders>
          </w:tcPr>
          <w:p w:rsidR="006354C3" w:rsidRDefault="006354C3">
            <w:pPr>
              <w:pStyle w:val="ConsPlusNormal"/>
              <w:jc w:val="center"/>
            </w:pPr>
            <w:r>
              <w:t>981,1</w:t>
            </w:r>
          </w:p>
        </w:tc>
        <w:tc>
          <w:tcPr>
            <w:tcW w:w="1143" w:type="dxa"/>
            <w:tcBorders>
              <w:top w:val="nil"/>
              <w:left w:val="nil"/>
              <w:bottom w:val="nil"/>
              <w:right w:val="nil"/>
            </w:tcBorders>
          </w:tcPr>
          <w:p w:rsidR="006354C3" w:rsidRDefault="006354C3">
            <w:pPr>
              <w:pStyle w:val="ConsPlusNormal"/>
              <w:jc w:val="center"/>
            </w:pPr>
            <w:r>
              <w:t>961,5</w:t>
            </w:r>
          </w:p>
        </w:tc>
        <w:tc>
          <w:tcPr>
            <w:tcW w:w="1077" w:type="dxa"/>
            <w:tcBorders>
              <w:top w:val="nil"/>
              <w:left w:val="nil"/>
              <w:bottom w:val="nil"/>
              <w:right w:val="nil"/>
            </w:tcBorders>
          </w:tcPr>
          <w:p w:rsidR="006354C3" w:rsidRDefault="006354C3">
            <w:pPr>
              <w:pStyle w:val="ConsPlusNormal"/>
              <w:jc w:val="center"/>
            </w:pPr>
            <w:r>
              <w:t>942,2</w:t>
            </w:r>
          </w:p>
        </w:tc>
        <w:tc>
          <w:tcPr>
            <w:tcW w:w="1077" w:type="dxa"/>
            <w:tcBorders>
              <w:top w:val="nil"/>
              <w:left w:val="nil"/>
              <w:bottom w:val="nil"/>
              <w:right w:val="nil"/>
            </w:tcBorders>
          </w:tcPr>
          <w:p w:rsidR="006354C3" w:rsidRDefault="006354C3">
            <w:pPr>
              <w:pStyle w:val="ConsPlusNormal"/>
              <w:jc w:val="center"/>
            </w:pPr>
            <w:r>
              <w:t>923,4</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3" w:name="P1102"/>
            <w:bookmarkEnd w:id="23"/>
            <w:r>
              <w:lastRenderedPageBreak/>
              <w:t>воздушный</w:t>
            </w:r>
          </w:p>
        </w:tc>
        <w:tc>
          <w:tcPr>
            <w:tcW w:w="1644" w:type="dxa"/>
            <w:vMerge/>
            <w:tcBorders>
              <w:top w:val="nil"/>
              <w:left w:val="nil"/>
              <w:bottom w:val="nil"/>
              <w:right w:val="nil"/>
            </w:tcBorders>
          </w:tcPr>
          <w:p w:rsidR="006354C3" w:rsidRDefault="006354C3"/>
        </w:tc>
        <w:tc>
          <w:tcPr>
            <w:tcW w:w="850" w:type="dxa"/>
            <w:vMerge/>
            <w:tcBorders>
              <w:top w:val="nil"/>
              <w:left w:val="nil"/>
              <w:bottom w:val="nil"/>
              <w:right w:val="nil"/>
            </w:tcBorders>
          </w:tcPr>
          <w:p w:rsidR="006354C3" w:rsidRDefault="006354C3"/>
        </w:tc>
        <w:tc>
          <w:tcPr>
            <w:tcW w:w="1143" w:type="dxa"/>
            <w:tcBorders>
              <w:top w:val="nil"/>
              <w:left w:val="nil"/>
              <w:bottom w:val="nil"/>
              <w:right w:val="nil"/>
            </w:tcBorders>
          </w:tcPr>
          <w:p w:rsidR="006354C3" w:rsidRDefault="006354C3">
            <w:pPr>
              <w:pStyle w:val="ConsPlusNormal"/>
              <w:jc w:val="center"/>
            </w:pPr>
            <w:r>
              <w:t>15,0</w:t>
            </w:r>
          </w:p>
        </w:tc>
        <w:tc>
          <w:tcPr>
            <w:tcW w:w="1143" w:type="dxa"/>
            <w:tcBorders>
              <w:top w:val="nil"/>
              <w:left w:val="nil"/>
              <w:bottom w:val="nil"/>
              <w:right w:val="nil"/>
            </w:tcBorders>
          </w:tcPr>
          <w:p w:rsidR="006354C3" w:rsidRDefault="006354C3">
            <w:pPr>
              <w:pStyle w:val="ConsPlusNormal"/>
              <w:jc w:val="center"/>
            </w:pPr>
            <w:r>
              <w:t>15,0</w:t>
            </w:r>
          </w:p>
        </w:tc>
        <w:tc>
          <w:tcPr>
            <w:tcW w:w="1143" w:type="dxa"/>
            <w:tcBorders>
              <w:top w:val="nil"/>
              <w:left w:val="nil"/>
              <w:bottom w:val="nil"/>
              <w:right w:val="nil"/>
            </w:tcBorders>
          </w:tcPr>
          <w:p w:rsidR="006354C3" w:rsidRDefault="006354C3">
            <w:pPr>
              <w:pStyle w:val="ConsPlusNormal"/>
              <w:jc w:val="center"/>
            </w:pPr>
            <w:r>
              <w:t>15,0</w:t>
            </w:r>
          </w:p>
        </w:tc>
        <w:tc>
          <w:tcPr>
            <w:tcW w:w="1143" w:type="dxa"/>
            <w:tcBorders>
              <w:top w:val="nil"/>
              <w:left w:val="nil"/>
              <w:bottom w:val="nil"/>
              <w:right w:val="nil"/>
            </w:tcBorders>
          </w:tcPr>
          <w:p w:rsidR="006354C3" w:rsidRDefault="006354C3">
            <w:pPr>
              <w:pStyle w:val="ConsPlusNormal"/>
              <w:jc w:val="center"/>
            </w:pPr>
            <w:r>
              <w:t>15,0</w:t>
            </w:r>
          </w:p>
        </w:tc>
        <w:tc>
          <w:tcPr>
            <w:tcW w:w="1143" w:type="dxa"/>
            <w:tcBorders>
              <w:top w:val="nil"/>
              <w:left w:val="nil"/>
              <w:bottom w:val="nil"/>
              <w:right w:val="nil"/>
            </w:tcBorders>
          </w:tcPr>
          <w:p w:rsidR="006354C3" w:rsidRDefault="006354C3">
            <w:pPr>
              <w:pStyle w:val="ConsPlusNormal"/>
              <w:jc w:val="center"/>
            </w:pPr>
            <w:r>
              <w:t>18,1</w:t>
            </w:r>
          </w:p>
        </w:tc>
        <w:tc>
          <w:tcPr>
            <w:tcW w:w="1143" w:type="dxa"/>
            <w:tcBorders>
              <w:top w:val="nil"/>
              <w:left w:val="nil"/>
              <w:bottom w:val="nil"/>
              <w:right w:val="nil"/>
            </w:tcBorders>
          </w:tcPr>
          <w:p w:rsidR="006354C3" w:rsidRDefault="006354C3">
            <w:pPr>
              <w:pStyle w:val="ConsPlusNormal"/>
              <w:jc w:val="center"/>
            </w:pPr>
            <w:r>
              <w:t>23,5</w:t>
            </w:r>
          </w:p>
        </w:tc>
        <w:tc>
          <w:tcPr>
            <w:tcW w:w="1077" w:type="dxa"/>
            <w:tcBorders>
              <w:top w:val="nil"/>
              <w:left w:val="nil"/>
              <w:bottom w:val="nil"/>
              <w:right w:val="nil"/>
            </w:tcBorders>
          </w:tcPr>
          <w:p w:rsidR="006354C3" w:rsidRDefault="006354C3">
            <w:pPr>
              <w:pStyle w:val="ConsPlusNormal"/>
              <w:jc w:val="center"/>
            </w:pPr>
            <w:r>
              <w:t>23,5</w:t>
            </w:r>
          </w:p>
        </w:tc>
        <w:tc>
          <w:tcPr>
            <w:tcW w:w="1077" w:type="dxa"/>
            <w:tcBorders>
              <w:top w:val="nil"/>
              <w:left w:val="nil"/>
              <w:bottom w:val="nil"/>
              <w:right w:val="nil"/>
            </w:tcBorders>
          </w:tcPr>
          <w:p w:rsidR="006354C3" w:rsidRDefault="006354C3">
            <w:pPr>
              <w:pStyle w:val="ConsPlusNormal"/>
              <w:jc w:val="center"/>
            </w:pPr>
            <w:r>
              <w:t>23,5</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4" w:name="P1111"/>
            <w:bookmarkEnd w:id="24"/>
            <w:r>
              <w:t>железнодорожный</w:t>
            </w:r>
          </w:p>
        </w:tc>
        <w:tc>
          <w:tcPr>
            <w:tcW w:w="1644" w:type="dxa"/>
            <w:vMerge/>
            <w:tcBorders>
              <w:top w:val="nil"/>
              <w:left w:val="nil"/>
              <w:bottom w:val="nil"/>
              <w:right w:val="nil"/>
            </w:tcBorders>
          </w:tcPr>
          <w:p w:rsidR="006354C3" w:rsidRDefault="006354C3"/>
        </w:tc>
        <w:tc>
          <w:tcPr>
            <w:tcW w:w="850" w:type="dxa"/>
            <w:vMerge/>
            <w:tcBorders>
              <w:top w:val="nil"/>
              <w:left w:val="nil"/>
              <w:bottom w:val="nil"/>
              <w:right w:val="nil"/>
            </w:tcBorders>
          </w:tcPr>
          <w:p w:rsidR="006354C3" w:rsidRDefault="006354C3"/>
        </w:tc>
        <w:tc>
          <w:tcPr>
            <w:tcW w:w="1143" w:type="dxa"/>
            <w:tcBorders>
              <w:top w:val="nil"/>
              <w:left w:val="nil"/>
              <w:bottom w:val="nil"/>
              <w:right w:val="nil"/>
            </w:tcBorders>
          </w:tcPr>
          <w:p w:rsidR="006354C3" w:rsidRDefault="006354C3">
            <w:pPr>
              <w:pStyle w:val="ConsPlusNormal"/>
              <w:jc w:val="center"/>
            </w:pPr>
            <w:r>
              <w:t>2 080,0</w:t>
            </w:r>
          </w:p>
        </w:tc>
        <w:tc>
          <w:tcPr>
            <w:tcW w:w="1143" w:type="dxa"/>
            <w:tcBorders>
              <w:top w:val="nil"/>
              <w:left w:val="nil"/>
              <w:bottom w:val="nil"/>
              <w:right w:val="nil"/>
            </w:tcBorders>
          </w:tcPr>
          <w:p w:rsidR="006354C3" w:rsidRDefault="006354C3">
            <w:pPr>
              <w:pStyle w:val="ConsPlusNormal"/>
              <w:jc w:val="center"/>
            </w:pPr>
            <w:r>
              <w:t>2 090,0</w:t>
            </w:r>
          </w:p>
        </w:tc>
        <w:tc>
          <w:tcPr>
            <w:tcW w:w="1143" w:type="dxa"/>
            <w:tcBorders>
              <w:top w:val="nil"/>
              <w:left w:val="nil"/>
              <w:bottom w:val="nil"/>
              <w:right w:val="nil"/>
            </w:tcBorders>
          </w:tcPr>
          <w:p w:rsidR="006354C3" w:rsidRDefault="006354C3">
            <w:pPr>
              <w:pStyle w:val="ConsPlusNormal"/>
              <w:jc w:val="center"/>
            </w:pPr>
            <w:r>
              <w:t>2 100,0</w:t>
            </w:r>
          </w:p>
        </w:tc>
        <w:tc>
          <w:tcPr>
            <w:tcW w:w="1143" w:type="dxa"/>
            <w:tcBorders>
              <w:top w:val="nil"/>
              <w:left w:val="nil"/>
              <w:bottom w:val="nil"/>
              <w:right w:val="nil"/>
            </w:tcBorders>
          </w:tcPr>
          <w:p w:rsidR="006354C3" w:rsidRDefault="006354C3">
            <w:pPr>
              <w:pStyle w:val="ConsPlusNormal"/>
              <w:jc w:val="center"/>
            </w:pPr>
            <w:r>
              <w:t>2 110,0</w:t>
            </w:r>
          </w:p>
        </w:tc>
        <w:tc>
          <w:tcPr>
            <w:tcW w:w="1143" w:type="dxa"/>
            <w:tcBorders>
              <w:top w:val="nil"/>
              <w:left w:val="nil"/>
              <w:bottom w:val="nil"/>
              <w:right w:val="nil"/>
            </w:tcBorders>
          </w:tcPr>
          <w:p w:rsidR="006354C3" w:rsidRDefault="006354C3">
            <w:pPr>
              <w:pStyle w:val="ConsPlusNormal"/>
              <w:jc w:val="center"/>
            </w:pPr>
            <w:r>
              <w:t>1 612,4</w:t>
            </w:r>
          </w:p>
        </w:tc>
        <w:tc>
          <w:tcPr>
            <w:tcW w:w="1143" w:type="dxa"/>
            <w:tcBorders>
              <w:top w:val="nil"/>
              <w:left w:val="nil"/>
              <w:bottom w:val="nil"/>
              <w:right w:val="nil"/>
            </w:tcBorders>
          </w:tcPr>
          <w:p w:rsidR="006354C3" w:rsidRDefault="006354C3">
            <w:pPr>
              <w:pStyle w:val="ConsPlusNormal"/>
              <w:jc w:val="center"/>
            </w:pPr>
            <w:r>
              <w:t>1 580,1</w:t>
            </w:r>
          </w:p>
        </w:tc>
        <w:tc>
          <w:tcPr>
            <w:tcW w:w="1077" w:type="dxa"/>
            <w:tcBorders>
              <w:top w:val="nil"/>
              <w:left w:val="nil"/>
              <w:bottom w:val="nil"/>
              <w:right w:val="nil"/>
            </w:tcBorders>
          </w:tcPr>
          <w:p w:rsidR="006354C3" w:rsidRDefault="006354C3">
            <w:pPr>
              <w:pStyle w:val="ConsPlusNormal"/>
              <w:jc w:val="center"/>
            </w:pPr>
            <w:r>
              <w:t>1 548,5</w:t>
            </w:r>
          </w:p>
        </w:tc>
        <w:tc>
          <w:tcPr>
            <w:tcW w:w="1077" w:type="dxa"/>
            <w:tcBorders>
              <w:top w:val="nil"/>
              <w:left w:val="nil"/>
              <w:bottom w:val="nil"/>
              <w:right w:val="nil"/>
            </w:tcBorders>
          </w:tcPr>
          <w:p w:rsidR="006354C3" w:rsidRDefault="006354C3">
            <w:pPr>
              <w:pStyle w:val="ConsPlusNormal"/>
              <w:jc w:val="center"/>
            </w:pPr>
            <w:r>
              <w:t>1 517,6</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10 в ред. </w:t>
            </w:r>
            <w:hyperlink r:id="rId263"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320" w:history="1">
              <w:r w:rsidR="006354C3">
                <w:rPr>
                  <w:color w:val="0000FF"/>
                </w:rPr>
                <w:t>Подпрограмма N 2</w:t>
              </w:r>
            </w:hyperlink>
            <w:r w:rsidR="006354C3">
              <w:t xml:space="preserve"> "Развитие </w:t>
            </w:r>
            <w:proofErr w:type="gramStart"/>
            <w:r w:rsidR="006354C3">
              <w:t>общественного</w:t>
            </w:r>
            <w:proofErr w:type="gramEnd"/>
            <w:r w:rsidR="006354C3">
              <w:t xml:space="preserve"> пассажирского транспорта и транспортной инфраструктуры Архангельской области"</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5" w:name="P1123"/>
            <w:bookmarkEnd w:id="25"/>
            <w:r>
              <w:t>11. Количество объектов пассажирской транспортной инфраструктуры, введенных в эксплуатацию</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3</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2</w:t>
            </w:r>
          </w:p>
        </w:tc>
        <w:tc>
          <w:tcPr>
            <w:tcW w:w="1077" w:type="dxa"/>
            <w:tcBorders>
              <w:top w:val="nil"/>
              <w:left w:val="nil"/>
              <w:bottom w:val="nil"/>
              <w:right w:val="nil"/>
            </w:tcBorders>
          </w:tcPr>
          <w:p w:rsidR="006354C3" w:rsidRDefault="006354C3">
            <w:pPr>
              <w:pStyle w:val="ConsPlusNormal"/>
              <w:jc w:val="center"/>
            </w:pPr>
            <w:r>
              <w:t>1</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11 в ред. </w:t>
            </w:r>
            <w:hyperlink r:id="rId264"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6" w:name="P1136"/>
            <w:bookmarkEnd w:id="26"/>
            <w:r>
              <w:t>12. Количество единиц техники, приобретенной для осуществления пассажирских перевозок на социально значимых маршрутах</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14</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22</w:t>
            </w:r>
          </w:p>
        </w:tc>
        <w:tc>
          <w:tcPr>
            <w:tcW w:w="1077" w:type="dxa"/>
            <w:tcBorders>
              <w:top w:val="nil"/>
              <w:left w:val="nil"/>
              <w:bottom w:val="nil"/>
              <w:right w:val="nil"/>
            </w:tcBorders>
          </w:tcPr>
          <w:p w:rsidR="006354C3" w:rsidRDefault="006354C3">
            <w:pPr>
              <w:pStyle w:val="ConsPlusNormal"/>
              <w:jc w:val="center"/>
            </w:pPr>
            <w:r>
              <w:t>22</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12 в ред. </w:t>
            </w:r>
            <w:hyperlink r:id="rId265"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r>
              <w:t xml:space="preserve">13. Количество единиц техники, </w:t>
            </w:r>
            <w:r>
              <w:lastRenderedPageBreak/>
              <w:t xml:space="preserve">прошедшей капитальный ремонт, в сфере </w:t>
            </w:r>
            <w:proofErr w:type="gramStart"/>
            <w:r>
              <w:t>водного</w:t>
            </w:r>
            <w:proofErr w:type="gramEnd"/>
            <w:r>
              <w:t xml:space="preserve"> транспорта</w:t>
            </w:r>
          </w:p>
        </w:tc>
        <w:tc>
          <w:tcPr>
            <w:tcW w:w="1644" w:type="dxa"/>
            <w:tcBorders>
              <w:top w:val="nil"/>
              <w:left w:val="nil"/>
              <w:bottom w:val="nil"/>
              <w:right w:val="nil"/>
            </w:tcBorders>
          </w:tcPr>
          <w:p w:rsidR="006354C3" w:rsidRDefault="006354C3">
            <w:pPr>
              <w:pStyle w:val="ConsPlusNormal"/>
            </w:pPr>
            <w:r>
              <w:lastRenderedPageBreak/>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7" w:name="P1160"/>
            <w:bookmarkEnd w:id="27"/>
            <w:r>
              <w:lastRenderedPageBreak/>
              <w:t>14. Площадь приведенных в нормативное состояние автомобильных дорог общего пользования местного значения в муниципальном образовании "Город Архангельск"</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кв. 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59 183</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98 287</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14 в ред. </w:t>
            </w:r>
            <w:hyperlink r:id="rId266" w:history="1">
              <w:r>
                <w:rPr>
                  <w:color w:val="0000FF"/>
                </w:rPr>
                <w:t>постановления</w:t>
              </w:r>
            </w:hyperlink>
            <w:r>
              <w:t xml:space="preserve"> Правительства Архангельской области от 22.08.2017</w:t>
            </w:r>
            <w:proofErr w:type="gramEnd"/>
          </w:p>
          <w:p w:rsidR="006354C3" w:rsidRDefault="006354C3">
            <w:pPr>
              <w:pStyle w:val="ConsPlusNormal"/>
              <w:jc w:val="both"/>
            </w:pPr>
            <w:proofErr w:type="gramStart"/>
            <w:r>
              <w:t>N 336-пп)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8" w:name="P1173"/>
            <w:bookmarkEnd w:id="28"/>
            <w:r>
              <w:t>15.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кв. 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48 200</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29" w:name="P1184"/>
            <w:bookmarkEnd w:id="29"/>
            <w:r>
              <w:t xml:space="preserve">16. Количество </w:t>
            </w:r>
            <w:r>
              <w:lastRenderedPageBreak/>
              <w:t>разработанной проектной документации по строительству транспортных развязок в муниципальном образовании "Город Архангельск"</w:t>
            </w:r>
          </w:p>
        </w:tc>
        <w:tc>
          <w:tcPr>
            <w:tcW w:w="1644" w:type="dxa"/>
            <w:tcBorders>
              <w:top w:val="nil"/>
              <w:left w:val="nil"/>
              <w:bottom w:val="nil"/>
              <w:right w:val="nil"/>
            </w:tcBorders>
          </w:tcPr>
          <w:p w:rsidR="006354C3" w:rsidRDefault="006354C3">
            <w:pPr>
              <w:pStyle w:val="ConsPlusNormal"/>
              <w:jc w:val="center"/>
            </w:pPr>
            <w:r>
              <w:lastRenderedPageBreak/>
              <w:t xml:space="preserve">министерство </w:t>
            </w:r>
            <w:r>
              <w:lastRenderedPageBreak/>
              <w:t>транспорта</w:t>
            </w:r>
          </w:p>
        </w:tc>
        <w:tc>
          <w:tcPr>
            <w:tcW w:w="850" w:type="dxa"/>
            <w:tcBorders>
              <w:top w:val="nil"/>
              <w:left w:val="nil"/>
              <w:bottom w:val="nil"/>
              <w:right w:val="nil"/>
            </w:tcBorders>
          </w:tcPr>
          <w:p w:rsidR="006354C3" w:rsidRDefault="006354C3">
            <w:pPr>
              <w:pStyle w:val="ConsPlusNormal"/>
              <w:jc w:val="center"/>
            </w:pPr>
            <w:r>
              <w:lastRenderedPageBreak/>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16 в ред. </w:t>
            </w:r>
            <w:hyperlink r:id="rId267"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30" w:name="P1197"/>
            <w:bookmarkEnd w:id="30"/>
            <w:r>
              <w:t>17. Доля рейсов на маршрутах, фактически выполненных в соответствии с расписанием при осуществлении пассажирских перевозок автомобильным транспортом в междугородном и пригородном сообщении, в общем количестве рейсов, установленных в соответствии с расписанием</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17 введен </w:t>
            </w:r>
            <w:hyperlink r:id="rId268" w:history="1">
              <w:r>
                <w:rPr>
                  <w:color w:val="0000FF"/>
                </w:rPr>
                <w:t>постановлением</w:t>
              </w:r>
            </w:hyperlink>
            <w:r>
              <w:t xml:space="preserve"> Правительства Архангельской области от 22.08.2017</w:t>
            </w:r>
            <w:proofErr w:type="gramEnd"/>
          </w:p>
          <w:p w:rsidR="006354C3" w:rsidRDefault="006354C3">
            <w:pPr>
              <w:pStyle w:val="ConsPlusNormal"/>
              <w:jc w:val="both"/>
            </w:pPr>
            <w:proofErr w:type="gramStart"/>
            <w:r>
              <w:t>N 336-пп)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425" w:history="1">
              <w:r w:rsidR="006354C3">
                <w:rPr>
                  <w:color w:val="0000FF"/>
                </w:rPr>
                <w:t>Подпрограмма N 3</w:t>
              </w:r>
            </w:hyperlink>
            <w:r w:rsidR="006354C3">
              <w:t xml:space="preserve"> "Развитие и совершенствование сети автомобильных дорог общего пользования регионального значения"</w:t>
            </w:r>
          </w:p>
        </w:tc>
      </w:tr>
      <w:bookmarkStart w:id="31" w:name="P1211"/>
      <w:bookmarkEnd w:id="31"/>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"consultantplus://offline/ref=E9FC25997693D1CC6EFC09200F242A5F4A1E53D834E0A84BC420FC43A194BC74980CE42D1CEB924DC28F9BiFa9L"</w:instrText>
            </w:r>
            <w:r>
              <w:fldChar w:fldCharType="separate"/>
            </w:r>
            <w:r w:rsidR="006354C3">
              <w:rPr>
                <w:color w:val="0000FF"/>
              </w:rPr>
              <w:t>18</w:t>
            </w:r>
            <w:r>
              <w:fldChar w:fldCharType="end"/>
            </w:r>
            <w:r w:rsidR="006354C3">
              <w:t>. Протяженность построенных (реконструированных) региональных автомобильных дорог (нарастающим итогом)</w:t>
            </w:r>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9,6</w:t>
            </w:r>
          </w:p>
        </w:tc>
        <w:tc>
          <w:tcPr>
            <w:tcW w:w="1143" w:type="dxa"/>
            <w:tcBorders>
              <w:top w:val="nil"/>
              <w:left w:val="nil"/>
              <w:bottom w:val="nil"/>
              <w:right w:val="nil"/>
            </w:tcBorders>
          </w:tcPr>
          <w:p w:rsidR="006354C3" w:rsidRDefault="006354C3">
            <w:pPr>
              <w:pStyle w:val="ConsPlusNormal"/>
              <w:jc w:val="center"/>
            </w:pPr>
            <w:r>
              <w:t>18,8</w:t>
            </w:r>
          </w:p>
        </w:tc>
        <w:tc>
          <w:tcPr>
            <w:tcW w:w="1143" w:type="dxa"/>
            <w:tcBorders>
              <w:top w:val="nil"/>
              <w:left w:val="nil"/>
              <w:bottom w:val="nil"/>
              <w:right w:val="nil"/>
            </w:tcBorders>
          </w:tcPr>
          <w:p w:rsidR="006354C3" w:rsidRDefault="006354C3">
            <w:pPr>
              <w:pStyle w:val="ConsPlusNormal"/>
              <w:jc w:val="center"/>
            </w:pPr>
            <w:r>
              <w:t>42,6</w:t>
            </w:r>
          </w:p>
        </w:tc>
        <w:tc>
          <w:tcPr>
            <w:tcW w:w="1143" w:type="dxa"/>
            <w:tcBorders>
              <w:top w:val="nil"/>
              <w:left w:val="nil"/>
              <w:bottom w:val="nil"/>
              <w:right w:val="nil"/>
            </w:tcBorders>
          </w:tcPr>
          <w:p w:rsidR="006354C3" w:rsidRDefault="006354C3">
            <w:pPr>
              <w:pStyle w:val="ConsPlusNormal"/>
              <w:jc w:val="center"/>
            </w:pPr>
            <w:r>
              <w:t>57,6</w:t>
            </w:r>
          </w:p>
        </w:tc>
        <w:tc>
          <w:tcPr>
            <w:tcW w:w="1143" w:type="dxa"/>
            <w:tcBorders>
              <w:top w:val="nil"/>
              <w:left w:val="nil"/>
              <w:bottom w:val="nil"/>
              <w:right w:val="nil"/>
            </w:tcBorders>
          </w:tcPr>
          <w:p w:rsidR="006354C3" w:rsidRDefault="006354C3">
            <w:pPr>
              <w:pStyle w:val="ConsPlusNormal"/>
              <w:jc w:val="center"/>
            </w:pPr>
            <w:r>
              <w:t>71,3</w:t>
            </w:r>
          </w:p>
        </w:tc>
        <w:tc>
          <w:tcPr>
            <w:tcW w:w="1143" w:type="dxa"/>
            <w:tcBorders>
              <w:top w:val="nil"/>
              <w:left w:val="nil"/>
              <w:bottom w:val="nil"/>
              <w:right w:val="nil"/>
            </w:tcBorders>
          </w:tcPr>
          <w:p w:rsidR="006354C3" w:rsidRDefault="006354C3">
            <w:pPr>
              <w:pStyle w:val="ConsPlusNormal"/>
              <w:jc w:val="center"/>
            </w:pPr>
            <w:r>
              <w:t>74,3</w:t>
            </w:r>
          </w:p>
        </w:tc>
        <w:tc>
          <w:tcPr>
            <w:tcW w:w="1077" w:type="dxa"/>
            <w:tcBorders>
              <w:top w:val="nil"/>
              <w:left w:val="nil"/>
              <w:bottom w:val="nil"/>
              <w:right w:val="nil"/>
            </w:tcBorders>
          </w:tcPr>
          <w:p w:rsidR="006354C3" w:rsidRDefault="006354C3">
            <w:pPr>
              <w:pStyle w:val="ConsPlusNormal"/>
              <w:jc w:val="center"/>
            </w:pPr>
            <w:r>
              <w:t>77,6</w:t>
            </w:r>
          </w:p>
        </w:tc>
        <w:tc>
          <w:tcPr>
            <w:tcW w:w="1077" w:type="dxa"/>
            <w:tcBorders>
              <w:top w:val="nil"/>
              <w:left w:val="nil"/>
              <w:bottom w:val="nil"/>
              <w:right w:val="nil"/>
            </w:tcBorders>
          </w:tcPr>
          <w:p w:rsidR="006354C3" w:rsidRDefault="006354C3">
            <w:pPr>
              <w:pStyle w:val="ConsPlusNormal"/>
              <w:jc w:val="center"/>
            </w:pPr>
            <w:r>
              <w:t>337,3</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r>
              <w:t xml:space="preserve">(в ред. </w:t>
            </w:r>
            <w:hyperlink r:id="rId269" w:history="1">
              <w:r>
                <w:rPr>
                  <w:color w:val="0000FF"/>
                </w:rPr>
                <w:t>постановления</w:t>
              </w:r>
            </w:hyperlink>
            <w:r>
              <w:t xml:space="preserve"> Правительства Архангельской области от 22.08.2017 N 336-пп)</w:t>
            </w:r>
          </w:p>
        </w:tc>
      </w:tr>
      <w:bookmarkStart w:id="32" w:name="P1223"/>
      <w:bookmarkEnd w:id="32"/>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"consultantplus://offline/ref=E9FC25997693D1CC6EFC09200F242A5F4A1E53D834E0A84BC420FC43A194BC74980CE42D1CEB924DC28F9BiFaAL"</w:instrText>
            </w:r>
            <w:r>
              <w:fldChar w:fldCharType="separate"/>
            </w:r>
            <w:r w:rsidR="006354C3">
              <w:rPr>
                <w:color w:val="0000FF"/>
              </w:rPr>
              <w:t>19</w:t>
            </w:r>
            <w:r>
              <w:fldChar w:fldCharType="end"/>
            </w:r>
            <w:r w:rsidR="006354C3">
              <w:t xml:space="preserve">. Прирост протяженности сети региональных автомобильных дорог в результате строительства новых автомобильных дорог (ежегодно) </w:t>
            </w:r>
            <w:hyperlink w:anchor="P1518" w:history="1">
              <w:r w:rsidR="006354C3">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8,2</w:t>
            </w:r>
          </w:p>
        </w:tc>
        <w:tc>
          <w:tcPr>
            <w:tcW w:w="1143" w:type="dxa"/>
            <w:tcBorders>
              <w:top w:val="nil"/>
              <w:left w:val="nil"/>
              <w:bottom w:val="nil"/>
              <w:right w:val="nil"/>
            </w:tcBorders>
          </w:tcPr>
          <w:p w:rsidR="006354C3" w:rsidRDefault="006354C3">
            <w:pPr>
              <w:pStyle w:val="ConsPlusNormal"/>
              <w:jc w:val="center"/>
            </w:pPr>
            <w:r>
              <w:t>0,9</w:t>
            </w:r>
          </w:p>
        </w:tc>
        <w:tc>
          <w:tcPr>
            <w:tcW w:w="1143" w:type="dxa"/>
            <w:tcBorders>
              <w:top w:val="nil"/>
              <w:left w:val="nil"/>
              <w:bottom w:val="nil"/>
              <w:right w:val="nil"/>
            </w:tcBorders>
          </w:tcPr>
          <w:p w:rsidR="006354C3" w:rsidRDefault="006354C3">
            <w:pPr>
              <w:pStyle w:val="ConsPlusNormal"/>
              <w:jc w:val="center"/>
            </w:pPr>
            <w:r>
              <w:t>4,2</w:t>
            </w:r>
          </w:p>
        </w:tc>
        <w:tc>
          <w:tcPr>
            <w:tcW w:w="1143" w:type="dxa"/>
            <w:tcBorders>
              <w:top w:val="nil"/>
              <w:left w:val="nil"/>
              <w:bottom w:val="nil"/>
              <w:right w:val="nil"/>
            </w:tcBorders>
          </w:tcPr>
          <w:p w:rsidR="006354C3" w:rsidRDefault="006354C3">
            <w:pPr>
              <w:pStyle w:val="ConsPlusNormal"/>
              <w:jc w:val="center"/>
            </w:pPr>
            <w:r>
              <w:t>3,2</w:t>
            </w:r>
          </w:p>
        </w:tc>
        <w:tc>
          <w:tcPr>
            <w:tcW w:w="1143" w:type="dxa"/>
            <w:tcBorders>
              <w:top w:val="nil"/>
              <w:left w:val="nil"/>
              <w:bottom w:val="nil"/>
              <w:right w:val="nil"/>
            </w:tcBorders>
          </w:tcPr>
          <w:p w:rsidR="006354C3" w:rsidRDefault="006354C3">
            <w:pPr>
              <w:pStyle w:val="ConsPlusNormal"/>
              <w:jc w:val="center"/>
            </w:pPr>
            <w:r>
              <w:t>3,1</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103,4</w:t>
            </w:r>
          </w:p>
        </w:tc>
      </w:tr>
      <w:bookmarkStart w:id="33" w:name="P1234"/>
      <w:bookmarkEnd w:id="33"/>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"consultantplus://offline/ref=E9FC25997693D1CC6EFC09200F242A5F4A1E53D834E0A84BC420FC43A194BC74980CE42D1CEB924DC28F9BiFaBL"</w:instrText>
            </w:r>
            <w:r>
              <w:fldChar w:fldCharType="separate"/>
            </w:r>
            <w:r w:rsidR="006354C3">
              <w:rPr>
                <w:color w:val="0000FF"/>
              </w:rPr>
              <w:t>20</w:t>
            </w:r>
            <w:r>
              <w:fldChar w:fldCharType="end"/>
            </w:r>
            <w:r w:rsidR="006354C3">
              <w:t xml:space="preserve">. Прирост протяженности региональных автомобильных дорог, соответствующих нормативным требованиям к </w:t>
            </w:r>
            <w:r w:rsidR="006354C3">
              <w:lastRenderedPageBreak/>
              <w:t xml:space="preserve">транспортно-эксплуатационным показателям, в результате строительства (реконструкции) автомобильных дорог (ежегодно) </w:t>
            </w:r>
            <w:hyperlink w:anchor="P1518" w:history="1">
              <w:r w:rsidR="006354C3">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1,4</w:t>
            </w:r>
          </w:p>
        </w:tc>
        <w:tc>
          <w:tcPr>
            <w:tcW w:w="1143" w:type="dxa"/>
            <w:tcBorders>
              <w:top w:val="nil"/>
              <w:left w:val="nil"/>
              <w:bottom w:val="nil"/>
              <w:right w:val="nil"/>
            </w:tcBorders>
          </w:tcPr>
          <w:p w:rsidR="006354C3" w:rsidRDefault="006354C3">
            <w:pPr>
              <w:pStyle w:val="ConsPlusNormal"/>
              <w:jc w:val="center"/>
            </w:pPr>
            <w:r>
              <w:t>17,9</w:t>
            </w:r>
          </w:p>
        </w:tc>
        <w:tc>
          <w:tcPr>
            <w:tcW w:w="1143" w:type="dxa"/>
            <w:tcBorders>
              <w:top w:val="nil"/>
              <w:left w:val="nil"/>
              <w:bottom w:val="nil"/>
              <w:right w:val="nil"/>
            </w:tcBorders>
          </w:tcPr>
          <w:p w:rsidR="006354C3" w:rsidRDefault="006354C3">
            <w:pPr>
              <w:pStyle w:val="ConsPlusNormal"/>
              <w:jc w:val="center"/>
            </w:pPr>
            <w:r>
              <w:t>19,6</w:t>
            </w:r>
          </w:p>
        </w:tc>
        <w:tc>
          <w:tcPr>
            <w:tcW w:w="1143" w:type="dxa"/>
            <w:tcBorders>
              <w:top w:val="nil"/>
              <w:left w:val="nil"/>
              <w:bottom w:val="nil"/>
              <w:right w:val="nil"/>
            </w:tcBorders>
          </w:tcPr>
          <w:p w:rsidR="006354C3" w:rsidRDefault="006354C3">
            <w:pPr>
              <w:pStyle w:val="ConsPlusNormal"/>
              <w:jc w:val="center"/>
            </w:pPr>
            <w:r>
              <w:t>11,8</w:t>
            </w:r>
          </w:p>
        </w:tc>
        <w:tc>
          <w:tcPr>
            <w:tcW w:w="1143" w:type="dxa"/>
            <w:tcBorders>
              <w:top w:val="nil"/>
              <w:left w:val="nil"/>
              <w:bottom w:val="nil"/>
              <w:right w:val="nil"/>
            </w:tcBorders>
          </w:tcPr>
          <w:p w:rsidR="006354C3" w:rsidRDefault="006354C3">
            <w:pPr>
              <w:pStyle w:val="ConsPlusNormal"/>
              <w:jc w:val="center"/>
            </w:pPr>
            <w:r>
              <w:t>10,6</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6,3</w:t>
            </w:r>
          </w:p>
        </w:tc>
        <w:tc>
          <w:tcPr>
            <w:tcW w:w="1077" w:type="dxa"/>
            <w:tcBorders>
              <w:top w:val="nil"/>
              <w:left w:val="nil"/>
              <w:bottom w:val="nil"/>
              <w:right w:val="nil"/>
            </w:tcBorders>
          </w:tcPr>
          <w:p w:rsidR="006354C3" w:rsidRDefault="006354C3">
            <w:pPr>
              <w:pStyle w:val="ConsPlusNormal"/>
              <w:jc w:val="center"/>
            </w:pPr>
            <w:r>
              <w:t>156,6</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r>
              <w:lastRenderedPageBreak/>
              <w:t xml:space="preserve">(в ред. </w:t>
            </w:r>
            <w:hyperlink r:id="rId270" w:history="1">
              <w:r>
                <w:rPr>
                  <w:color w:val="0000FF"/>
                </w:rPr>
                <w:t>постановления</w:t>
              </w:r>
            </w:hyperlink>
            <w:r>
              <w:t xml:space="preserve"> Правительства Архангельской области от 22.08.2017 N 336-пп)</w:t>
            </w:r>
          </w:p>
        </w:tc>
      </w:tr>
      <w:bookmarkStart w:id="34" w:name="P1246"/>
      <w:bookmarkEnd w:id="34"/>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"consultantplus://offline/ref=E9FC25997693D1CC6EFC09200F242A5F4A1E53D834E0A84BC420FC43A194BC74980CE42D1CEB924DC28F9BiFaCL"</w:instrText>
            </w:r>
            <w:r>
              <w:fldChar w:fldCharType="separate"/>
            </w:r>
            <w:r w:rsidR="006354C3">
              <w:rPr>
                <w:color w:val="0000FF"/>
              </w:rPr>
              <w:t>21</w:t>
            </w:r>
            <w:r>
              <w:fldChar w:fldCharType="end"/>
            </w:r>
            <w:r w:rsidR="006354C3">
              <w:t>. Количество построенных капитальных мостов (нарастающим итогом)</w:t>
            </w:r>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шт.</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5</w:t>
            </w:r>
          </w:p>
        </w:tc>
        <w:tc>
          <w:tcPr>
            <w:tcW w:w="1143" w:type="dxa"/>
            <w:tcBorders>
              <w:top w:val="nil"/>
              <w:left w:val="nil"/>
              <w:bottom w:val="nil"/>
              <w:right w:val="nil"/>
            </w:tcBorders>
          </w:tcPr>
          <w:p w:rsidR="006354C3" w:rsidRDefault="006354C3">
            <w:pPr>
              <w:pStyle w:val="ConsPlusNormal"/>
              <w:jc w:val="center"/>
            </w:pPr>
            <w:r>
              <w:t>6</w:t>
            </w:r>
          </w:p>
        </w:tc>
        <w:tc>
          <w:tcPr>
            <w:tcW w:w="1143" w:type="dxa"/>
            <w:tcBorders>
              <w:top w:val="nil"/>
              <w:left w:val="nil"/>
              <w:bottom w:val="nil"/>
              <w:right w:val="nil"/>
            </w:tcBorders>
          </w:tcPr>
          <w:p w:rsidR="006354C3" w:rsidRDefault="006354C3">
            <w:pPr>
              <w:pStyle w:val="ConsPlusNormal"/>
              <w:jc w:val="center"/>
            </w:pPr>
            <w:r>
              <w:t>6</w:t>
            </w:r>
          </w:p>
        </w:tc>
        <w:tc>
          <w:tcPr>
            <w:tcW w:w="1077" w:type="dxa"/>
            <w:tcBorders>
              <w:top w:val="nil"/>
              <w:left w:val="nil"/>
              <w:bottom w:val="nil"/>
              <w:right w:val="nil"/>
            </w:tcBorders>
          </w:tcPr>
          <w:p w:rsidR="006354C3" w:rsidRDefault="006354C3">
            <w:pPr>
              <w:pStyle w:val="ConsPlusNormal"/>
              <w:jc w:val="center"/>
            </w:pPr>
            <w:r>
              <w:t>6</w:t>
            </w:r>
          </w:p>
        </w:tc>
        <w:tc>
          <w:tcPr>
            <w:tcW w:w="1077" w:type="dxa"/>
            <w:tcBorders>
              <w:top w:val="nil"/>
              <w:left w:val="nil"/>
              <w:bottom w:val="nil"/>
              <w:right w:val="nil"/>
            </w:tcBorders>
          </w:tcPr>
          <w:p w:rsidR="006354C3" w:rsidRDefault="006354C3">
            <w:pPr>
              <w:pStyle w:val="ConsPlusNormal"/>
              <w:jc w:val="center"/>
            </w:pPr>
            <w:r>
              <w:t>14</w:t>
            </w:r>
          </w:p>
        </w:tc>
      </w:tr>
      <w:bookmarkStart w:id="35" w:name="P1257"/>
      <w:bookmarkEnd w:id="35"/>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"consultantplus://offline/ref=E9FC25997693D1CC6EFC09200F242A5F4A1E53D834E0A84BC420FC43A194BC74980CE42D1CEB924DC28F9BiFaCL"</w:instrText>
            </w:r>
            <w:r>
              <w:fldChar w:fldCharType="separate"/>
            </w:r>
            <w:r w:rsidR="006354C3">
              <w:rPr>
                <w:color w:val="0000FF"/>
              </w:rPr>
              <w:t>22</w:t>
            </w:r>
            <w:r>
              <w:fldChar w:fldCharType="end"/>
            </w:r>
            <w:r w:rsidR="006354C3">
              <w:t xml:space="preserve">. Количество административных центров муниципальных районов Архангельской области, обеспеченных автодорожной связью с административным центром Архангельской области по автомобильным </w:t>
            </w:r>
            <w:r w:rsidR="006354C3">
              <w:lastRenderedPageBreak/>
              <w:t>дорогам с твердым покрытием</w:t>
            </w:r>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15</w:t>
            </w:r>
          </w:p>
        </w:tc>
        <w:tc>
          <w:tcPr>
            <w:tcW w:w="1143" w:type="dxa"/>
            <w:tcBorders>
              <w:top w:val="nil"/>
              <w:left w:val="nil"/>
              <w:bottom w:val="nil"/>
              <w:right w:val="nil"/>
            </w:tcBorders>
          </w:tcPr>
          <w:p w:rsidR="006354C3" w:rsidRDefault="006354C3">
            <w:pPr>
              <w:pStyle w:val="ConsPlusNormal"/>
              <w:jc w:val="center"/>
            </w:pPr>
            <w:r>
              <w:t>16</w:t>
            </w:r>
          </w:p>
        </w:tc>
        <w:tc>
          <w:tcPr>
            <w:tcW w:w="1143" w:type="dxa"/>
            <w:tcBorders>
              <w:top w:val="nil"/>
              <w:left w:val="nil"/>
              <w:bottom w:val="nil"/>
              <w:right w:val="nil"/>
            </w:tcBorders>
          </w:tcPr>
          <w:p w:rsidR="006354C3" w:rsidRDefault="006354C3">
            <w:pPr>
              <w:pStyle w:val="ConsPlusNormal"/>
              <w:jc w:val="center"/>
            </w:pPr>
            <w:r>
              <w:t>16</w:t>
            </w:r>
          </w:p>
        </w:tc>
        <w:tc>
          <w:tcPr>
            <w:tcW w:w="1143" w:type="dxa"/>
            <w:tcBorders>
              <w:top w:val="nil"/>
              <w:left w:val="nil"/>
              <w:bottom w:val="nil"/>
              <w:right w:val="nil"/>
            </w:tcBorders>
          </w:tcPr>
          <w:p w:rsidR="006354C3" w:rsidRDefault="006354C3">
            <w:pPr>
              <w:pStyle w:val="ConsPlusNormal"/>
              <w:jc w:val="center"/>
            </w:pPr>
            <w:r>
              <w:t>16</w:t>
            </w:r>
          </w:p>
        </w:tc>
        <w:tc>
          <w:tcPr>
            <w:tcW w:w="1143" w:type="dxa"/>
            <w:tcBorders>
              <w:top w:val="nil"/>
              <w:left w:val="nil"/>
              <w:bottom w:val="nil"/>
              <w:right w:val="nil"/>
            </w:tcBorders>
          </w:tcPr>
          <w:p w:rsidR="006354C3" w:rsidRDefault="006354C3">
            <w:pPr>
              <w:pStyle w:val="ConsPlusNormal"/>
              <w:jc w:val="center"/>
            </w:pPr>
            <w:r>
              <w:t>16</w:t>
            </w:r>
          </w:p>
        </w:tc>
        <w:tc>
          <w:tcPr>
            <w:tcW w:w="1143" w:type="dxa"/>
            <w:tcBorders>
              <w:top w:val="nil"/>
              <w:left w:val="nil"/>
              <w:bottom w:val="nil"/>
              <w:right w:val="nil"/>
            </w:tcBorders>
          </w:tcPr>
          <w:p w:rsidR="006354C3" w:rsidRDefault="006354C3">
            <w:pPr>
              <w:pStyle w:val="ConsPlusNormal"/>
              <w:jc w:val="center"/>
            </w:pPr>
            <w:r>
              <w:t>16</w:t>
            </w:r>
          </w:p>
        </w:tc>
        <w:tc>
          <w:tcPr>
            <w:tcW w:w="1077" w:type="dxa"/>
            <w:tcBorders>
              <w:top w:val="nil"/>
              <w:left w:val="nil"/>
              <w:bottom w:val="nil"/>
              <w:right w:val="nil"/>
            </w:tcBorders>
          </w:tcPr>
          <w:p w:rsidR="006354C3" w:rsidRDefault="006354C3">
            <w:pPr>
              <w:pStyle w:val="ConsPlusNormal"/>
              <w:jc w:val="center"/>
            </w:pPr>
            <w:r>
              <w:t>16</w:t>
            </w:r>
          </w:p>
        </w:tc>
        <w:tc>
          <w:tcPr>
            <w:tcW w:w="1077" w:type="dxa"/>
            <w:tcBorders>
              <w:top w:val="nil"/>
              <w:left w:val="nil"/>
              <w:bottom w:val="nil"/>
              <w:right w:val="nil"/>
            </w:tcBorders>
          </w:tcPr>
          <w:p w:rsidR="006354C3" w:rsidRDefault="006354C3">
            <w:pPr>
              <w:pStyle w:val="ConsPlusNormal"/>
              <w:jc w:val="center"/>
            </w:pPr>
            <w:r>
              <w:t>17</w:t>
            </w:r>
          </w:p>
        </w:tc>
      </w:tr>
      <w:bookmarkStart w:id="36" w:name="P1268"/>
      <w:bookmarkEnd w:id="36"/>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lastRenderedPageBreak/>
              <w:fldChar w:fldCharType="begin"/>
            </w:r>
            <w:r w:rsidR="006354C3">
              <w:instrText>HYPERLINK "consultantplus://offline/ref=E9FC25997693D1CC6EFC09200F242A5F4A1E53D834E0A84BC420FC43A194BC74980CE42D1CEB924DC28F9BiFaDL"</w:instrText>
            </w:r>
            <w:r>
              <w:fldChar w:fldCharType="separate"/>
            </w:r>
            <w:r w:rsidR="006354C3">
              <w:rPr>
                <w:color w:val="0000FF"/>
              </w:rPr>
              <w:t>23</w:t>
            </w:r>
            <w:r>
              <w:fldChar w:fldCharType="end"/>
            </w:r>
            <w:r w:rsidR="006354C3">
              <w:t>. Количество сельских населенных пунктов, соединенных автомобильными дорогами общего пользования с твердым покрытием с сетью региональных автомобильных дорог в рамках строительства (реконструкции) автомобильных дорог общего пользования (нарастающим итогом)</w:t>
            </w:r>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4</w:t>
            </w:r>
          </w:p>
        </w:tc>
        <w:tc>
          <w:tcPr>
            <w:tcW w:w="1143" w:type="dxa"/>
            <w:tcBorders>
              <w:top w:val="nil"/>
              <w:left w:val="nil"/>
              <w:bottom w:val="nil"/>
              <w:right w:val="nil"/>
            </w:tcBorders>
          </w:tcPr>
          <w:p w:rsidR="006354C3" w:rsidRDefault="006354C3">
            <w:pPr>
              <w:pStyle w:val="ConsPlusNormal"/>
              <w:jc w:val="center"/>
            </w:pPr>
            <w:r>
              <w:t>6</w:t>
            </w:r>
          </w:p>
        </w:tc>
        <w:tc>
          <w:tcPr>
            <w:tcW w:w="1143" w:type="dxa"/>
            <w:tcBorders>
              <w:top w:val="nil"/>
              <w:left w:val="nil"/>
              <w:bottom w:val="nil"/>
              <w:right w:val="nil"/>
            </w:tcBorders>
          </w:tcPr>
          <w:p w:rsidR="006354C3" w:rsidRDefault="006354C3">
            <w:pPr>
              <w:pStyle w:val="ConsPlusNormal"/>
              <w:jc w:val="center"/>
            </w:pPr>
            <w:r>
              <w:t>9</w:t>
            </w:r>
          </w:p>
        </w:tc>
        <w:tc>
          <w:tcPr>
            <w:tcW w:w="1143" w:type="dxa"/>
            <w:tcBorders>
              <w:top w:val="nil"/>
              <w:left w:val="nil"/>
              <w:bottom w:val="nil"/>
              <w:right w:val="nil"/>
            </w:tcBorders>
          </w:tcPr>
          <w:p w:rsidR="006354C3" w:rsidRDefault="006354C3">
            <w:pPr>
              <w:pStyle w:val="ConsPlusNormal"/>
              <w:jc w:val="center"/>
            </w:pPr>
            <w:r>
              <w:t>10</w:t>
            </w:r>
          </w:p>
        </w:tc>
        <w:tc>
          <w:tcPr>
            <w:tcW w:w="1143" w:type="dxa"/>
            <w:tcBorders>
              <w:top w:val="nil"/>
              <w:left w:val="nil"/>
              <w:bottom w:val="nil"/>
              <w:right w:val="nil"/>
            </w:tcBorders>
          </w:tcPr>
          <w:p w:rsidR="006354C3" w:rsidRDefault="006354C3">
            <w:pPr>
              <w:pStyle w:val="ConsPlusNormal"/>
              <w:jc w:val="center"/>
            </w:pPr>
            <w:r>
              <w:t>10</w:t>
            </w:r>
          </w:p>
        </w:tc>
        <w:tc>
          <w:tcPr>
            <w:tcW w:w="1077" w:type="dxa"/>
            <w:tcBorders>
              <w:top w:val="nil"/>
              <w:left w:val="nil"/>
              <w:bottom w:val="nil"/>
              <w:right w:val="nil"/>
            </w:tcBorders>
          </w:tcPr>
          <w:p w:rsidR="006354C3" w:rsidRDefault="006354C3">
            <w:pPr>
              <w:pStyle w:val="ConsPlusNormal"/>
              <w:jc w:val="center"/>
            </w:pPr>
            <w:r>
              <w:t>11</w:t>
            </w:r>
          </w:p>
        </w:tc>
        <w:tc>
          <w:tcPr>
            <w:tcW w:w="1077" w:type="dxa"/>
            <w:tcBorders>
              <w:top w:val="nil"/>
              <w:left w:val="nil"/>
              <w:bottom w:val="nil"/>
              <w:right w:val="nil"/>
            </w:tcBorders>
          </w:tcPr>
          <w:p w:rsidR="006354C3" w:rsidRDefault="006354C3">
            <w:pPr>
              <w:pStyle w:val="ConsPlusNormal"/>
              <w:jc w:val="center"/>
            </w:pPr>
            <w:r>
              <w:t>26</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r>
              <w:t xml:space="preserve">(в ред. </w:t>
            </w:r>
            <w:hyperlink r:id="rId271" w:history="1">
              <w:r>
                <w:rPr>
                  <w:color w:val="0000FF"/>
                </w:rPr>
                <w:t>постановления</w:t>
              </w:r>
            </w:hyperlink>
            <w:r>
              <w:t xml:space="preserve"> Правительства Архангельской области от 22.08.2017 N 336-пп)</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511" w:history="1">
              <w:r w:rsidR="006354C3">
                <w:rPr>
                  <w:color w:val="0000FF"/>
                </w:rPr>
                <w:t>Подпрограмма N 4</w:t>
              </w:r>
            </w:hyperlink>
            <w:r w:rsidR="006354C3">
              <w:t xml:space="preserve">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37" w:name="P1281"/>
            <w:bookmarkEnd w:id="37"/>
            <w:r>
              <w:t xml:space="preserve">24. Протяженность приведенных в нормативное состояние региональных автомобильных </w:t>
            </w:r>
            <w:r>
              <w:lastRenderedPageBreak/>
              <w:t>дорог (нарастающим итогом)</w:t>
            </w:r>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45,1</w:t>
            </w:r>
          </w:p>
        </w:tc>
        <w:tc>
          <w:tcPr>
            <w:tcW w:w="1143" w:type="dxa"/>
            <w:tcBorders>
              <w:top w:val="nil"/>
              <w:left w:val="nil"/>
              <w:bottom w:val="nil"/>
              <w:right w:val="nil"/>
            </w:tcBorders>
          </w:tcPr>
          <w:p w:rsidR="006354C3" w:rsidRDefault="006354C3">
            <w:pPr>
              <w:pStyle w:val="ConsPlusNormal"/>
              <w:jc w:val="center"/>
            </w:pPr>
            <w:r>
              <w:t>56,4</w:t>
            </w:r>
          </w:p>
        </w:tc>
        <w:tc>
          <w:tcPr>
            <w:tcW w:w="1143" w:type="dxa"/>
            <w:tcBorders>
              <w:top w:val="nil"/>
              <w:left w:val="nil"/>
              <w:bottom w:val="nil"/>
              <w:right w:val="nil"/>
            </w:tcBorders>
          </w:tcPr>
          <w:p w:rsidR="006354C3" w:rsidRDefault="006354C3">
            <w:pPr>
              <w:pStyle w:val="ConsPlusNormal"/>
              <w:jc w:val="center"/>
            </w:pPr>
            <w:r>
              <w:t>77,0</w:t>
            </w:r>
          </w:p>
        </w:tc>
        <w:tc>
          <w:tcPr>
            <w:tcW w:w="1143" w:type="dxa"/>
            <w:tcBorders>
              <w:top w:val="nil"/>
              <w:left w:val="nil"/>
              <w:bottom w:val="nil"/>
              <w:right w:val="nil"/>
            </w:tcBorders>
          </w:tcPr>
          <w:p w:rsidR="006354C3" w:rsidRDefault="006354C3">
            <w:pPr>
              <w:pStyle w:val="ConsPlusNormal"/>
              <w:jc w:val="center"/>
            </w:pPr>
            <w:r>
              <w:t>143,8</w:t>
            </w:r>
          </w:p>
        </w:tc>
        <w:tc>
          <w:tcPr>
            <w:tcW w:w="1143" w:type="dxa"/>
            <w:tcBorders>
              <w:top w:val="nil"/>
              <w:left w:val="nil"/>
              <w:bottom w:val="nil"/>
              <w:right w:val="nil"/>
            </w:tcBorders>
          </w:tcPr>
          <w:p w:rsidR="006354C3" w:rsidRDefault="006354C3">
            <w:pPr>
              <w:pStyle w:val="ConsPlusNormal"/>
              <w:jc w:val="center"/>
            </w:pPr>
            <w:r>
              <w:t>164,3</w:t>
            </w:r>
          </w:p>
        </w:tc>
        <w:tc>
          <w:tcPr>
            <w:tcW w:w="1143" w:type="dxa"/>
            <w:tcBorders>
              <w:top w:val="nil"/>
              <w:left w:val="nil"/>
              <w:bottom w:val="nil"/>
              <w:right w:val="nil"/>
            </w:tcBorders>
          </w:tcPr>
          <w:p w:rsidR="006354C3" w:rsidRDefault="006354C3">
            <w:pPr>
              <w:pStyle w:val="ConsPlusNormal"/>
              <w:jc w:val="center"/>
            </w:pPr>
            <w:r>
              <w:t>174,6</w:t>
            </w:r>
          </w:p>
        </w:tc>
        <w:tc>
          <w:tcPr>
            <w:tcW w:w="1077" w:type="dxa"/>
            <w:tcBorders>
              <w:top w:val="nil"/>
              <w:left w:val="nil"/>
              <w:bottom w:val="nil"/>
              <w:right w:val="nil"/>
            </w:tcBorders>
          </w:tcPr>
          <w:p w:rsidR="006354C3" w:rsidRDefault="006354C3">
            <w:pPr>
              <w:pStyle w:val="ConsPlusNormal"/>
              <w:jc w:val="center"/>
            </w:pPr>
            <w:r>
              <w:t>185,6</w:t>
            </w:r>
          </w:p>
        </w:tc>
        <w:tc>
          <w:tcPr>
            <w:tcW w:w="1077" w:type="dxa"/>
            <w:tcBorders>
              <w:top w:val="nil"/>
              <w:left w:val="nil"/>
              <w:bottom w:val="nil"/>
              <w:right w:val="nil"/>
            </w:tcBorders>
          </w:tcPr>
          <w:p w:rsidR="006354C3" w:rsidRDefault="006354C3">
            <w:pPr>
              <w:pStyle w:val="ConsPlusNormal"/>
              <w:jc w:val="center"/>
            </w:pPr>
            <w:r>
              <w:t>485,0</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24 в ред. </w:t>
            </w:r>
            <w:hyperlink r:id="rId272"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38" w:name="P1294"/>
            <w:bookmarkEnd w:id="38"/>
            <w:r>
              <w:t xml:space="preserve">25.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и ремонта (ежегодно) </w:t>
            </w:r>
            <w:hyperlink w:anchor="P1518" w:history="1">
              <w:r>
                <w:rPr>
                  <w:color w:val="0000FF"/>
                </w:rPr>
                <w:t>&lt;*&gt;</w:t>
              </w:r>
            </w:hyperlink>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км</w:t>
            </w:r>
          </w:p>
        </w:tc>
        <w:tc>
          <w:tcPr>
            <w:tcW w:w="1143" w:type="dxa"/>
            <w:tcBorders>
              <w:top w:val="nil"/>
              <w:left w:val="nil"/>
              <w:bottom w:val="nil"/>
              <w:right w:val="nil"/>
            </w:tcBorders>
          </w:tcPr>
          <w:p w:rsidR="006354C3" w:rsidRDefault="006354C3">
            <w:pPr>
              <w:pStyle w:val="ConsPlusNormal"/>
              <w:jc w:val="center"/>
            </w:pPr>
            <w:r>
              <w:t>45,1</w:t>
            </w:r>
          </w:p>
        </w:tc>
        <w:tc>
          <w:tcPr>
            <w:tcW w:w="1143" w:type="dxa"/>
            <w:tcBorders>
              <w:top w:val="nil"/>
              <w:left w:val="nil"/>
              <w:bottom w:val="nil"/>
              <w:right w:val="nil"/>
            </w:tcBorders>
          </w:tcPr>
          <w:p w:rsidR="006354C3" w:rsidRDefault="006354C3">
            <w:pPr>
              <w:pStyle w:val="ConsPlusNormal"/>
              <w:jc w:val="center"/>
            </w:pPr>
            <w:r>
              <w:t>56,4</w:t>
            </w:r>
          </w:p>
        </w:tc>
        <w:tc>
          <w:tcPr>
            <w:tcW w:w="1143" w:type="dxa"/>
            <w:tcBorders>
              <w:top w:val="nil"/>
              <w:left w:val="nil"/>
              <w:bottom w:val="nil"/>
              <w:right w:val="nil"/>
            </w:tcBorders>
          </w:tcPr>
          <w:p w:rsidR="006354C3" w:rsidRDefault="006354C3">
            <w:pPr>
              <w:pStyle w:val="ConsPlusNormal"/>
              <w:jc w:val="center"/>
            </w:pPr>
            <w:r>
              <w:t>20,6</w:t>
            </w:r>
          </w:p>
        </w:tc>
        <w:tc>
          <w:tcPr>
            <w:tcW w:w="1143" w:type="dxa"/>
            <w:tcBorders>
              <w:top w:val="nil"/>
              <w:left w:val="nil"/>
              <w:bottom w:val="nil"/>
              <w:right w:val="nil"/>
            </w:tcBorders>
          </w:tcPr>
          <w:p w:rsidR="006354C3" w:rsidRDefault="006354C3">
            <w:pPr>
              <w:pStyle w:val="ConsPlusNormal"/>
              <w:jc w:val="center"/>
            </w:pPr>
            <w:r>
              <w:t>66,8</w:t>
            </w:r>
          </w:p>
        </w:tc>
        <w:tc>
          <w:tcPr>
            <w:tcW w:w="1143" w:type="dxa"/>
            <w:tcBorders>
              <w:top w:val="nil"/>
              <w:left w:val="nil"/>
              <w:bottom w:val="nil"/>
              <w:right w:val="nil"/>
            </w:tcBorders>
          </w:tcPr>
          <w:p w:rsidR="006354C3" w:rsidRDefault="006354C3">
            <w:pPr>
              <w:pStyle w:val="ConsPlusNormal"/>
              <w:jc w:val="center"/>
            </w:pPr>
            <w:r>
              <w:t>20,5</w:t>
            </w:r>
          </w:p>
        </w:tc>
        <w:tc>
          <w:tcPr>
            <w:tcW w:w="1143" w:type="dxa"/>
            <w:tcBorders>
              <w:top w:val="nil"/>
              <w:left w:val="nil"/>
              <w:bottom w:val="nil"/>
              <w:right w:val="nil"/>
            </w:tcBorders>
          </w:tcPr>
          <w:p w:rsidR="006354C3" w:rsidRDefault="006354C3">
            <w:pPr>
              <w:pStyle w:val="ConsPlusNormal"/>
              <w:jc w:val="center"/>
            </w:pPr>
            <w:r>
              <w:t>10,3</w:t>
            </w:r>
          </w:p>
        </w:tc>
        <w:tc>
          <w:tcPr>
            <w:tcW w:w="1077" w:type="dxa"/>
            <w:tcBorders>
              <w:top w:val="nil"/>
              <w:left w:val="nil"/>
              <w:bottom w:val="nil"/>
              <w:right w:val="nil"/>
            </w:tcBorders>
          </w:tcPr>
          <w:p w:rsidR="006354C3" w:rsidRDefault="006354C3">
            <w:pPr>
              <w:pStyle w:val="ConsPlusNormal"/>
              <w:jc w:val="center"/>
            </w:pPr>
            <w:r>
              <w:t>11,0</w:t>
            </w:r>
          </w:p>
        </w:tc>
        <w:tc>
          <w:tcPr>
            <w:tcW w:w="1077" w:type="dxa"/>
            <w:tcBorders>
              <w:top w:val="nil"/>
              <w:left w:val="nil"/>
              <w:bottom w:val="nil"/>
              <w:right w:val="nil"/>
            </w:tcBorders>
          </w:tcPr>
          <w:p w:rsidR="006354C3" w:rsidRDefault="006354C3">
            <w:pPr>
              <w:pStyle w:val="ConsPlusNormal"/>
              <w:jc w:val="center"/>
            </w:pPr>
            <w:r>
              <w:t>299,4</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25 в ред. </w:t>
            </w:r>
            <w:hyperlink r:id="rId273"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bookmarkStart w:id="39" w:name="P1307"/>
      <w:bookmarkEnd w:id="39"/>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26</w:t>
            </w:r>
            <w:r>
              <w:fldChar w:fldCharType="end"/>
            </w:r>
            <w:r w:rsidR="006354C3">
              <w:t xml:space="preserve">. Объем неотложных работ по ремонту и содержанию автомобильных дорог регионального значения в целях ликвидации </w:t>
            </w:r>
            <w:r w:rsidR="006354C3">
              <w:lastRenderedPageBreak/>
              <w:t>дефектов дорожного покрытия</w:t>
            </w:r>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кв. м</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294 691,0</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40" w:name="P1318"/>
            <w:bookmarkEnd w:id="40"/>
            <w:r>
              <w:lastRenderedPageBreak/>
              <w:t>27. Количество приведенных в нормативное состояние мостов (нарастающим итогом)</w:t>
            </w:r>
          </w:p>
        </w:tc>
        <w:tc>
          <w:tcPr>
            <w:tcW w:w="1644" w:type="dxa"/>
            <w:tcBorders>
              <w:top w:val="nil"/>
              <w:left w:val="nil"/>
              <w:bottom w:val="nil"/>
              <w:right w:val="nil"/>
            </w:tcBorders>
          </w:tcPr>
          <w:p w:rsidR="006354C3" w:rsidRDefault="006354C3">
            <w:pPr>
              <w:pStyle w:val="ConsPlusNormal"/>
            </w:pPr>
          </w:p>
        </w:tc>
        <w:tc>
          <w:tcPr>
            <w:tcW w:w="850" w:type="dxa"/>
            <w:tcBorders>
              <w:top w:val="nil"/>
              <w:left w:val="nil"/>
              <w:bottom w:val="nil"/>
              <w:right w:val="nil"/>
            </w:tcBorders>
          </w:tcPr>
          <w:p w:rsidR="006354C3" w:rsidRDefault="006354C3">
            <w:pPr>
              <w:pStyle w:val="ConsPlusNormal"/>
              <w:jc w:val="center"/>
            </w:pPr>
            <w:r>
              <w:t>штук</w:t>
            </w:r>
          </w:p>
        </w:tc>
        <w:tc>
          <w:tcPr>
            <w:tcW w:w="1143" w:type="dxa"/>
            <w:tcBorders>
              <w:top w:val="nil"/>
              <w:left w:val="nil"/>
              <w:bottom w:val="nil"/>
              <w:right w:val="nil"/>
            </w:tcBorders>
          </w:tcPr>
          <w:p w:rsidR="006354C3" w:rsidRDefault="006354C3">
            <w:pPr>
              <w:pStyle w:val="ConsPlusNormal"/>
              <w:jc w:val="center"/>
            </w:pPr>
            <w:r>
              <w:t>15</w:t>
            </w:r>
          </w:p>
        </w:tc>
        <w:tc>
          <w:tcPr>
            <w:tcW w:w="1143" w:type="dxa"/>
            <w:tcBorders>
              <w:top w:val="nil"/>
              <w:left w:val="nil"/>
              <w:bottom w:val="nil"/>
              <w:right w:val="nil"/>
            </w:tcBorders>
          </w:tcPr>
          <w:p w:rsidR="006354C3" w:rsidRDefault="006354C3">
            <w:pPr>
              <w:pStyle w:val="ConsPlusNormal"/>
              <w:jc w:val="center"/>
            </w:pPr>
            <w:r>
              <w:t>12</w:t>
            </w:r>
          </w:p>
        </w:tc>
        <w:tc>
          <w:tcPr>
            <w:tcW w:w="1143" w:type="dxa"/>
            <w:tcBorders>
              <w:top w:val="nil"/>
              <w:left w:val="nil"/>
              <w:bottom w:val="nil"/>
              <w:right w:val="nil"/>
            </w:tcBorders>
          </w:tcPr>
          <w:p w:rsidR="006354C3" w:rsidRDefault="006354C3">
            <w:pPr>
              <w:pStyle w:val="ConsPlusNormal"/>
              <w:jc w:val="center"/>
            </w:pPr>
            <w:r>
              <w:t>18</w:t>
            </w:r>
          </w:p>
        </w:tc>
        <w:tc>
          <w:tcPr>
            <w:tcW w:w="1143" w:type="dxa"/>
            <w:tcBorders>
              <w:top w:val="nil"/>
              <w:left w:val="nil"/>
              <w:bottom w:val="nil"/>
              <w:right w:val="nil"/>
            </w:tcBorders>
          </w:tcPr>
          <w:p w:rsidR="006354C3" w:rsidRDefault="006354C3">
            <w:pPr>
              <w:pStyle w:val="ConsPlusNormal"/>
              <w:jc w:val="center"/>
            </w:pPr>
            <w:r>
              <w:t>25</w:t>
            </w:r>
          </w:p>
        </w:tc>
        <w:tc>
          <w:tcPr>
            <w:tcW w:w="1143" w:type="dxa"/>
            <w:tcBorders>
              <w:top w:val="nil"/>
              <w:left w:val="nil"/>
              <w:bottom w:val="nil"/>
              <w:right w:val="nil"/>
            </w:tcBorders>
          </w:tcPr>
          <w:p w:rsidR="006354C3" w:rsidRDefault="006354C3">
            <w:pPr>
              <w:pStyle w:val="ConsPlusNormal"/>
              <w:jc w:val="center"/>
            </w:pPr>
            <w:r>
              <w:t>38</w:t>
            </w:r>
          </w:p>
        </w:tc>
        <w:tc>
          <w:tcPr>
            <w:tcW w:w="1143" w:type="dxa"/>
            <w:tcBorders>
              <w:top w:val="nil"/>
              <w:left w:val="nil"/>
              <w:bottom w:val="nil"/>
              <w:right w:val="nil"/>
            </w:tcBorders>
          </w:tcPr>
          <w:p w:rsidR="006354C3" w:rsidRDefault="006354C3">
            <w:pPr>
              <w:pStyle w:val="ConsPlusNormal"/>
              <w:jc w:val="center"/>
            </w:pPr>
            <w:r>
              <w:t>50</w:t>
            </w:r>
          </w:p>
        </w:tc>
        <w:tc>
          <w:tcPr>
            <w:tcW w:w="1077" w:type="dxa"/>
            <w:tcBorders>
              <w:top w:val="nil"/>
              <w:left w:val="nil"/>
              <w:bottom w:val="nil"/>
              <w:right w:val="nil"/>
            </w:tcBorders>
          </w:tcPr>
          <w:p w:rsidR="006354C3" w:rsidRDefault="006354C3">
            <w:pPr>
              <w:pStyle w:val="ConsPlusNormal"/>
              <w:jc w:val="center"/>
            </w:pPr>
            <w:r>
              <w:t>63</w:t>
            </w:r>
          </w:p>
        </w:tc>
        <w:tc>
          <w:tcPr>
            <w:tcW w:w="1077" w:type="dxa"/>
            <w:tcBorders>
              <w:top w:val="nil"/>
              <w:left w:val="nil"/>
              <w:bottom w:val="nil"/>
              <w:right w:val="nil"/>
            </w:tcBorders>
          </w:tcPr>
          <w:p w:rsidR="006354C3" w:rsidRDefault="006354C3">
            <w:pPr>
              <w:pStyle w:val="ConsPlusNormal"/>
              <w:jc w:val="center"/>
            </w:pPr>
            <w:r>
              <w:t>79</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27 в ред. </w:t>
            </w:r>
            <w:hyperlink r:id="rId274"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bookmarkStart w:id="41" w:name="P1331"/>
      <w:bookmarkEnd w:id="41"/>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28</w:t>
            </w:r>
            <w:r>
              <w:fldChar w:fldCharType="end"/>
            </w:r>
            <w:r w:rsidR="006354C3">
              <w:t>.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на региональных автомобильных дорогах</w:t>
            </w:r>
          </w:p>
        </w:tc>
        <w:tc>
          <w:tcPr>
            <w:tcW w:w="1644" w:type="dxa"/>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11,0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9,0</w:t>
            </w:r>
          </w:p>
        </w:tc>
        <w:tc>
          <w:tcPr>
            <w:tcW w:w="1143" w:type="dxa"/>
            <w:tcBorders>
              <w:top w:val="nil"/>
              <w:left w:val="nil"/>
              <w:bottom w:val="nil"/>
              <w:right w:val="nil"/>
            </w:tcBorders>
          </w:tcPr>
          <w:p w:rsidR="006354C3" w:rsidRDefault="006354C3">
            <w:pPr>
              <w:pStyle w:val="ConsPlusNormal"/>
              <w:jc w:val="center"/>
            </w:pPr>
            <w:r>
              <w:t>8,5</w:t>
            </w:r>
          </w:p>
        </w:tc>
        <w:tc>
          <w:tcPr>
            <w:tcW w:w="1143" w:type="dxa"/>
            <w:tcBorders>
              <w:top w:val="nil"/>
              <w:left w:val="nil"/>
              <w:bottom w:val="nil"/>
              <w:right w:val="nil"/>
            </w:tcBorders>
          </w:tcPr>
          <w:p w:rsidR="006354C3" w:rsidRDefault="006354C3">
            <w:pPr>
              <w:pStyle w:val="ConsPlusNormal"/>
              <w:jc w:val="center"/>
            </w:pPr>
            <w:r>
              <w:t>8,0</w:t>
            </w:r>
          </w:p>
        </w:tc>
        <w:tc>
          <w:tcPr>
            <w:tcW w:w="1143" w:type="dxa"/>
            <w:tcBorders>
              <w:top w:val="nil"/>
              <w:left w:val="nil"/>
              <w:bottom w:val="nil"/>
              <w:right w:val="nil"/>
            </w:tcBorders>
          </w:tcPr>
          <w:p w:rsidR="006354C3" w:rsidRDefault="006354C3">
            <w:pPr>
              <w:pStyle w:val="ConsPlusNormal"/>
              <w:jc w:val="center"/>
            </w:pPr>
            <w:r>
              <w:t>7,5</w:t>
            </w:r>
          </w:p>
        </w:tc>
        <w:tc>
          <w:tcPr>
            <w:tcW w:w="1077" w:type="dxa"/>
            <w:tcBorders>
              <w:top w:val="nil"/>
              <w:left w:val="nil"/>
              <w:bottom w:val="nil"/>
              <w:right w:val="nil"/>
            </w:tcBorders>
          </w:tcPr>
          <w:p w:rsidR="006354C3" w:rsidRDefault="006354C3">
            <w:pPr>
              <w:pStyle w:val="ConsPlusNormal"/>
              <w:jc w:val="center"/>
            </w:pPr>
            <w:r>
              <w:t>7,3</w:t>
            </w:r>
          </w:p>
        </w:tc>
        <w:tc>
          <w:tcPr>
            <w:tcW w:w="1077" w:type="dxa"/>
            <w:tcBorders>
              <w:top w:val="nil"/>
              <w:left w:val="nil"/>
              <w:bottom w:val="nil"/>
              <w:right w:val="nil"/>
            </w:tcBorders>
          </w:tcPr>
          <w:p w:rsidR="006354C3" w:rsidRDefault="006354C3">
            <w:pPr>
              <w:pStyle w:val="ConsPlusNormal"/>
              <w:jc w:val="center"/>
            </w:pPr>
            <w:r>
              <w:t>7,0</w:t>
            </w:r>
          </w:p>
        </w:tc>
      </w:tr>
      <w:bookmarkStart w:id="42" w:name="P1342"/>
      <w:bookmarkEnd w:id="42"/>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29</w:t>
            </w:r>
            <w:r>
              <w:fldChar w:fldCharType="end"/>
            </w:r>
            <w:r w:rsidR="006354C3">
              <w:t xml:space="preserve">. Доля протяженности региональных </w:t>
            </w:r>
            <w:r w:rsidR="006354C3">
              <w:lastRenderedPageBreak/>
              <w:t xml:space="preserve">автомобильных дорог, на которые получены </w:t>
            </w:r>
            <w:proofErr w:type="spellStart"/>
            <w:r w:rsidR="006354C3">
              <w:t>правоудостоверяющие</w:t>
            </w:r>
            <w:proofErr w:type="spellEnd"/>
            <w:r w:rsidR="006354C3">
              <w:t xml:space="preserve"> документы, в общей протяженности региональных автомобильных дорог</w:t>
            </w:r>
          </w:p>
        </w:tc>
        <w:tc>
          <w:tcPr>
            <w:tcW w:w="1644" w:type="dxa"/>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6,4</w:t>
            </w:r>
          </w:p>
        </w:tc>
        <w:tc>
          <w:tcPr>
            <w:tcW w:w="1143" w:type="dxa"/>
            <w:tcBorders>
              <w:top w:val="nil"/>
              <w:left w:val="nil"/>
              <w:bottom w:val="nil"/>
              <w:right w:val="nil"/>
            </w:tcBorders>
          </w:tcPr>
          <w:p w:rsidR="006354C3" w:rsidRDefault="006354C3">
            <w:pPr>
              <w:pStyle w:val="ConsPlusNormal"/>
              <w:jc w:val="center"/>
            </w:pPr>
            <w:r>
              <w:t>9,4</w:t>
            </w:r>
          </w:p>
        </w:tc>
        <w:tc>
          <w:tcPr>
            <w:tcW w:w="1143" w:type="dxa"/>
            <w:tcBorders>
              <w:top w:val="nil"/>
              <w:left w:val="nil"/>
              <w:bottom w:val="nil"/>
              <w:right w:val="nil"/>
            </w:tcBorders>
          </w:tcPr>
          <w:p w:rsidR="006354C3" w:rsidRDefault="006354C3">
            <w:pPr>
              <w:pStyle w:val="ConsPlusNormal"/>
              <w:jc w:val="center"/>
            </w:pPr>
            <w:r>
              <w:t>10,9</w:t>
            </w:r>
          </w:p>
        </w:tc>
        <w:tc>
          <w:tcPr>
            <w:tcW w:w="1143" w:type="dxa"/>
            <w:tcBorders>
              <w:top w:val="nil"/>
              <w:left w:val="nil"/>
              <w:bottom w:val="nil"/>
              <w:right w:val="nil"/>
            </w:tcBorders>
          </w:tcPr>
          <w:p w:rsidR="006354C3" w:rsidRDefault="006354C3">
            <w:pPr>
              <w:pStyle w:val="ConsPlusNormal"/>
              <w:jc w:val="center"/>
            </w:pPr>
            <w:r>
              <w:t>31,4</w:t>
            </w:r>
          </w:p>
        </w:tc>
        <w:tc>
          <w:tcPr>
            <w:tcW w:w="1143" w:type="dxa"/>
            <w:tcBorders>
              <w:top w:val="nil"/>
              <w:left w:val="nil"/>
              <w:bottom w:val="nil"/>
              <w:right w:val="nil"/>
            </w:tcBorders>
          </w:tcPr>
          <w:p w:rsidR="006354C3" w:rsidRDefault="006354C3">
            <w:pPr>
              <w:pStyle w:val="ConsPlusNormal"/>
              <w:jc w:val="center"/>
            </w:pPr>
            <w:r>
              <w:t>38,7</w:t>
            </w:r>
          </w:p>
        </w:tc>
        <w:tc>
          <w:tcPr>
            <w:tcW w:w="1143" w:type="dxa"/>
            <w:tcBorders>
              <w:top w:val="nil"/>
              <w:left w:val="nil"/>
              <w:bottom w:val="nil"/>
              <w:right w:val="nil"/>
            </w:tcBorders>
          </w:tcPr>
          <w:p w:rsidR="006354C3" w:rsidRDefault="006354C3">
            <w:pPr>
              <w:pStyle w:val="ConsPlusNormal"/>
              <w:jc w:val="center"/>
            </w:pPr>
            <w:r>
              <w:t>46,1</w:t>
            </w:r>
          </w:p>
        </w:tc>
        <w:tc>
          <w:tcPr>
            <w:tcW w:w="1077" w:type="dxa"/>
            <w:tcBorders>
              <w:top w:val="nil"/>
              <w:left w:val="nil"/>
              <w:bottom w:val="nil"/>
              <w:right w:val="nil"/>
            </w:tcBorders>
          </w:tcPr>
          <w:p w:rsidR="006354C3" w:rsidRDefault="006354C3">
            <w:pPr>
              <w:pStyle w:val="ConsPlusNormal"/>
              <w:jc w:val="center"/>
            </w:pPr>
            <w:r>
              <w:t>53,2</w:t>
            </w:r>
          </w:p>
        </w:tc>
        <w:tc>
          <w:tcPr>
            <w:tcW w:w="1077" w:type="dxa"/>
            <w:tcBorders>
              <w:top w:val="nil"/>
              <w:left w:val="nil"/>
              <w:bottom w:val="nil"/>
              <w:right w:val="nil"/>
            </w:tcBorders>
          </w:tcPr>
          <w:p w:rsidR="006354C3" w:rsidRDefault="006354C3">
            <w:pPr>
              <w:pStyle w:val="ConsPlusNormal"/>
              <w:jc w:val="center"/>
            </w:pPr>
            <w:r>
              <w:t>60,5</w:t>
            </w:r>
          </w:p>
        </w:tc>
      </w:tr>
      <w:bookmarkStart w:id="43" w:name="P1353"/>
      <w:bookmarkEnd w:id="43"/>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lastRenderedPageBreak/>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30</w:t>
            </w:r>
            <w:r>
              <w:fldChar w:fldCharType="end"/>
            </w:r>
            <w:r w:rsidR="006354C3">
              <w:t>. Приобретение передвижных постов весового контроля (нарастающим итогом)</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штук</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143" w:type="dxa"/>
            <w:tcBorders>
              <w:top w:val="nil"/>
              <w:left w:val="nil"/>
              <w:bottom w:val="nil"/>
              <w:right w:val="nil"/>
            </w:tcBorders>
          </w:tcPr>
          <w:p w:rsidR="006354C3" w:rsidRDefault="006354C3">
            <w:pPr>
              <w:pStyle w:val="ConsPlusNormal"/>
              <w:jc w:val="center"/>
            </w:pPr>
            <w:r>
              <w:t>1</w:t>
            </w:r>
          </w:p>
        </w:tc>
        <w:tc>
          <w:tcPr>
            <w:tcW w:w="1077" w:type="dxa"/>
            <w:tcBorders>
              <w:top w:val="nil"/>
              <w:left w:val="nil"/>
              <w:bottom w:val="nil"/>
              <w:right w:val="nil"/>
            </w:tcBorders>
          </w:tcPr>
          <w:p w:rsidR="006354C3" w:rsidRDefault="006354C3">
            <w:pPr>
              <w:pStyle w:val="ConsPlusNormal"/>
              <w:jc w:val="center"/>
            </w:pPr>
            <w:r>
              <w:t>1</w:t>
            </w:r>
          </w:p>
        </w:tc>
        <w:tc>
          <w:tcPr>
            <w:tcW w:w="1077" w:type="dxa"/>
            <w:tcBorders>
              <w:top w:val="nil"/>
              <w:left w:val="nil"/>
              <w:bottom w:val="nil"/>
              <w:right w:val="nil"/>
            </w:tcBorders>
          </w:tcPr>
          <w:p w:rsidR="006354C3" w:rsidRDefault="006354C3">
            <w:pPr>
              <w:pStyle w:val="ConsPlusNormal"/>
              <w:jc w:val="center"/>
            </w:pPr>
            <w:r>
              <w:t>1</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599" w:history="1">
              <w:r w:rsidR="006354C3">
                <w:rPr>
                  <w:color w:val="0000FF"/>
                </w:rPr>
                <w:t>Подпрограмма N 5</w:t>
              </w:r>
            </w:hyperlink>
            <w:r w:rsidR="006354C3">
              <w:t xml:space="preserve"> "Создание условий для реализации государственной программы и осуществления иных расходов"</w:t>
            </w:r>
          </w:p>
        </w:tc>
      </w:tr>
      <w:bookmarkStart w:id="44" w:name="P1365"/>
      <w:bookmarkEnd w:id="44"/>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31</w:t>
            </w:r>
            <w:r>
              <w:fldChar w:fldCharType="end"/>
            </w:r>
            <w:r w:rsidR="006354C3">
              <w:t xml:space="preserve">. Фактическое поступление </w:t>
            </w:r>
            <w:proofErr w:type="spellStart"/>
            <w:r w:rsidR="006354C3">
              <w:t>администрируемых</w:t>
            </w:r>
            <w:proofErr w:type="spellEnd"/>
            <w:r w:rsidR="006354C3">
              <w:t xml:space="preserve"> министерством транспорта Архангельской области налоговых и неналоговых платежей к плановому показателю</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r>
      <w:bookmarkStart w:id="45" w:name="P1376"/>
      <w:bookmarkEnd w:id="45"/>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32</w:t>
            </w:r>
            <w:r>
              <w:fldChar w:fldCharType="end"/>
            </w:r>
            <w:r w:rsidR="006354C3">
              <w:t xml:space="preserve">. Выполнение запланированных в рамках </w:t>
            </w:r>
            <w:r w:rsidR="006354C3">
              <w:lastRenderedPageBreak/>
              <w:t>подпрограмм государственной программы объемов дорожных работ в денежном выражении (ежегодно)</w:t>
            </w:r>
          </w:p>
        </w:tc>
        <w:tc>
          <w:tcPr>
            <w:tcW w:w="1644" w:type="dxa"/>
            <w:tcBorders>
              <w:top w:val="nil"/>
              <w:left w:val="nil"/>
              <w:bottom w:val="nil"/>
              <w:right w:val="nil"/>
            </w:tcBorders>
          </w:tcPr>
          <w:p w:rsidR="006354C3" w:rsidRDefault="006354C3">
            <w:pPr>
              <w:pStyle w:val="ConsPlusNormal"/>
            </w:pPr>
            <w:r>
              <w:lastRenderedPageBreak/>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r>
      <w:bookmarkStart w:id="46" w:name="P1387"/>
      <w:bookmarkEnd w:id="46"/>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lastRenderedPageBreak/>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33</w:t>
            </w:r>
            <w:r>
              <w:fldChar w:fldCharType="end"/>
            </w:r>
            <w:r w:rsidR="006354C3">
              <w:t>. Доля инновационных разработок, рекомендованных к внедрению, в общем количестве государственных контрактов, заключенных на разработку (адаптацию) инновационных решений в дорожном хозяйстве Архангельской области</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50,0</w:t>
            </w:r>
          </w:p>
        </w:tc>
        <w:tc>
          <w:tcPr>
            <w:tcW w:w="1143" w:type="dxa"/>
            <w:tcBorders>
              <w:top w:val="nil"/>
              <w:left w:val="nil"/>
              <w:bottom w:val="nil"/>
              <w:right w:val="nil"/>
            </w:tcBorders>
          </w:tcPr>
          <w:p w:rsidR="006354C3" w:rsidRDefault="006354C3">
            <w:pPr>
              <w:pStyle w:val="ConsPlusNormal"/>
              <w:jc w:val="center"/>
            </w:pPr>
            <w:r>
              <w:t>60,0</w:t>
            </w:r>
          </w:p>
        </w:tc>
        <w:tc>
          <w:tcPr>
            <w:tcW w:w="1143" w:type="dxa"/>
            <w:tcBorders>
              <w:top w:val="nil"/>
              <w:left w:val="nil"/>
              <w:bottom w:val="nil"/>
              <w:right w:val="nil"/>
            </w:tcBorders>
          </w:tcPr>
          <w:p w:rsidR="006354C3" w:rsidRDefault="006354C3">
            <w:pPr>
              <w:pStyle w:val="ConsPlusNormal"/>
              <w:jc w:val="center"/>
            </w:pPr>
            <w:r>
              <w:t>70,0</w:t>
            </w:r>
          </w:p>
        </w:tc>
        <w:tc>
          <w:tcPr>
            <w:tcW w:w="1143" w:type="dxa"/>
            <w:tcBorders>
              <w:top w:val="nil"/>
              <w:left w:val="nil"/>
              <w:bottom w:val="nil"/>
              <w:right w:val="nil"/>
            </w:tcBorders>
          </w:tcPr>
          <w:p w:rsidR="006354C3" w:rsidRDefault="006354C3">
            <w:pPr>
              <w:pStyle w:val="ConsPlusNormal"/>
              <w:jc w:val="center"/>
            </w:pPr>
            <w:r>
              <w:t>70,0</w:t>
            </w:r>
          </w:p>
        </w:tc>
        <w:tc>
          <w:tcPr>
            <w:tcW w:w="1143" w:type="dxa"/>
            <w:tcBorders>
              <w:top w:val="nil"/>
              <w:left w:val="nil"/>
              <w:bottom w:val="nil"/>
              <w:right w:val="nil"/>
            </w:tcBorders>
          </w:tcPr>
          <w:p w:rsidR="006354C3" w:rsidRDefault="006354C3">
            <w:pPr>
              <w:pStyle w:val="ConsPlusNormal"/>
              <w:jc w:val="center"/>
            </w:pPr>
            <w:r>
              <w:t>85,0</w:t>
            </w:r>
          </w:p>
        </w:tc>
        <w:tc>
          <w:tcPr>
            <w:tcW w:w="1143" w:type="dxa"/>
            <w:tcBorders>
              <w:top w:val="nil"/>
              <w:left w:val="nil"/>
              <w:bottom w:val="nil"/>
              <w:right w:val="nil"/>
            </w:tcBorders>
          </w:tcPr>
          <w:p w:rsidR="006354C3" w:rsidRDefault="006354C3">
            <w:pPr>
              <w:pStyle w:val="ConsPlusNormal"/>
              <w:jc w:val="center"/>
            </w:pPr>
            <w:r>
              <w:t>85,0</w:t>
            </w:r>
          </w:p>
        </w:tc>
        <w:tc>
          <w:tcPr>
            <w:tcW w:w="1077" w:type="dxa"/>
            <w:tcBorders>
              <w:top w:val="nil"/>
              <w:left w:val="nil"/>
              <w:bottom w:val="nil"/>
              <w:right w:val="nil"/>
            </w:tcBorders>
          </w:tcPr>
          <w:p w:rsidR="006354C3" w:rsidRDefault="006354C3">
            <w:pPr>
              <w:pStyle w:val="ConsPlusNormal"/>
              <w:jc w:val="center"/>
            </w:pPr>
            <w:r>
              <w:t>90,0</w:t>
            </w:r>
          </w:p>
        </w:tc>
        <w:tc>
          <w:tcPr>
            <w:tcW w:w="1077" w:type="dxa"/>
            <w:tcBorders>
              <w:top w:val="nil"/>
              <w:left w:val="nil"/>
              <w:bottom w:val="nil"/>
              <w:right w:val="nil"/>
            </w:tcBorders>
          </w:tcPr>
          <w:p w:rsidR="006354C3" w:rsidRDefault="006354C3">
            <w:pPr>
              <w:pStyle w:val="ConsPlusNormal"/>
              <w:jc w:val="center"/>
            </w:pPr>
            <w:r>
              <w:t>90,0</w:t>
            </w:r>
          </w:p>
        </w:tc>
      </w:tr>
      <w:bookmarkStart w:id="47" w:name="P1398"/>
      <w:bookmarkEnd w:id="47"/>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34</w:t>
            </w:r>
            <w:r>
              <w:fldChar w:fldCharType="end"/>
            </w:r>
            <w:r w:rsidR="006354C3">
              <w:t>. Уровень исполнения объемов государственных услуг</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143"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c>
          <w:tcPr>
            <w:tcW w:w="1077" w:type="dxa"/>
            <w:tcBorders>
              <w:top w:val="nil"/>
              <w:left w:val="nil"/>
              <w:bottom w:val="nil"/>
              <w:right w:val="nil"/>
            </w:tcBorders>
          </w:tcPr>
          <w:p w:rsidR="006354C3" w:rsidRDefault="006354C3">
            <w:pPr>
              <w:pStyle w:val="ConsPlusNormal"/>
              <w:jc w:val="center"/>
            </w:pPr>
            <w:r>
              <w:t>100</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48" w:name="P1409"/>
            <w:bookmarkEnd w:id="48"/>
            <w:r>
              <w:t xml:space="preserve">35. Количество выданных </w:t>
            </w:r>
            <w:r>
              <w:lastRenderedPageBreak/>
              <w:t>удостоверений тракториста-машиниста</w:t>
            </w:r>
          </w:p>
        </w:tc>
        <w:tc>
          <w:tcPr>
            <w:tcW w:w="1644" w:type="dxa"/>
            <w:tcBorders>
              <w:top w:val="nil"/>
              <w:left w:val="nil"/>
              <w:bottom w:val="nil"/>
              <w:right w:val="nil"/>
            </w:tcBorders>
          </w:tcPr>
          <w:p w:rsidR="006354C3" w:rsidRDefault="006354C3">
            <w:pPr>
              <w:pStyle w:val="ConsPlusNormal"/>
              <w:jc w:val="center"/>
            </w:pPr>
            <w:r>
              <w:lastRenderedPageBreak/>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4 900</w:t>
            </w:r>
          </w:p>
        </w:tc>
        <w:tc>
          <w:tcPr>
            <w:tcW w:w="1143" w:type="dxa"/>
            <w:tcBorders>
              <w:top w:val="nil"/>
              <w:left w:val="nil"/>
              <w:bottom w:val="nil"/>
              <w:right w:val="nil"/>
            </w:tcBorders>
          </w:tcPr>
          <w:p w:rsidR="006354C3" w:rsidRDefault="006354C3">
            <w:pPr>
              <w:pStyle w:val="ConsPlusNormal"/>
              <w:jc w:val="center"/>
            </w:pPr>
            <w:r>
              <w:t>5 100</w:t>
            </w:r>
          </w:p>
        </w:tc>
        <w:tc>
          <w:tcPr>
            <w:tcW w:w="1143" w:type="dxa"/>
            <w:tcBorders>
              <w:top w:val="nil"/>
              <w:left w:val="nil"/>
              <w:bottom w:val="nil"/>
              <w:right w:val="nil"/>
            </w:tcBorders>
          </w:tcPr>
          <w:p w:rsidR="006354C3" w:rsidRDefault="006354C3">
            <w:pPr>
              <w:pStyle w:val="ConsPlusNormal"/>
              <w:jc w:val="center"/>
            </w:pPr>
            <w:r>
              <w:t>5 200</w:t>
            </w:r>
          </w:p>
        </w:tc>
        <w:tc>
          <w:tcPr>
            <w:tcW w:w="1143" w:type="dxa"/>
            <w:tcBorders>
              <w:top w:val="nil"/>
              <w:left w:val="nil"/>
              <w:bottom w:val="nil"/>
              <w:right w:val="nil"/>
            </w:tcBorders>
          </w:tcPr>
          <w:p w:rsidR="006354C3" w:rsidRDefault="006354C3">
            <w:pPr>
              <w:pStyle w:val="ConsPlusNormal"/>
              <w:jc w:val="center"/>
            </w:pPr>
            <w:r>
              <w:t>4 400</w:t>
            </w:r>
          </w:p>
        </w:tc>
        <w:tc>
          <w:tcPr>
            <w:tcW w:w="1143" w:type="dxa"/>
            <w:tcBorders>
              <w:top w:val="nil"/>
              <w:left w:val="nil"/>
              <w:bottom w:val="nil"/>
              <w:right w:val="nil"/>
            </w:tcBorders>
          </w:tcPr>
          <w:p w:rsidR="006354C3" w:rsidRDefault="006354C3">
            <w:pPr>
              <w:pStyle w:val="ConsPlusNormal"/>
              <w:jc w:val="center"/>
            </w:pPr>
            <w:r>
              <w:t>3 000</w:t>
            </w:r>
          </w:p>
        </w:tc>
        <w:tc>
          <w:tcPr>
            <w:tcW w:w="1143" w:type="dxa"/>
            <w:tcBorders>
              <w:top w:val="nil"/>
              <w:left w:val="nil"/>
              <w:bottom w:val="nil"/>
              <w:right w:val="nil"/>
            </w:tcBorders>
          </w:tcPr>
          <w:p w:rsidR="006354C3" w:rsidRDefault="006354C3">
            <w:pPr>
              <w:pStyle w:val="ConsPlusNormal"/>
              <w:jc w:val="center"/>
            </w:pPr>
            <w:r>
              <w:t>3 050</w:t>
            </w:r>
          </w:p>
        </w:tc>
        <w:tc>
          <w:tcPr>
            <w:tcW w:w="1077" w:type="dxa"/>
            <w:tcBorders>
              <w:top w:val="nil"/>
              <w:left w:val="nil"/>
              <w:bottom w:val="nil"/>
              <w:right w:val="nil"/>
            </w:tcBorders>
          </w:tcPr>
          <w:p w:rsidR="006354C3" w:rsidRDefault="006354C3">
            <w:pPr>
              <w:pStyle w:val="ConsPlusNormal"/>
              <w:jc w:val="center"/>
            </w:pPr>
            <w:r>
              <w:t>3 100</w:t>
            </w:r>
          </w:p>
        </w:tc>
        <w:tc>
          <w:tcPr>
            <w:tcW w:w="1077" w:type="dxa"/>
            <w:tcBorders>
              <w:top w:val="nil"/>
              <w:left w:val="nil"/>
              <w:bottom w:val="nil"/>
              <w:right w:val="nil"/>
            </w:tcBorders>
          </w:tcPr>
          <w:p w:rsidR="006354C3" w:rsidRDefault="006354C3">
            <w:pPr>
              <w:pStyle w:val="ConsPlusNormal"/>
              <w:jc w:val="center"/>
            </w:pPr>
            <w:r>
              <w:t>3 150</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35 в ред. </w:t>
            </w:r>
            <w:hyperlink r:id="rId275"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49" w:name="P1422"/>
            <w:bookmarkEnd w:id="49"/>
            <w:r>
              <w:t>36. Доля самоходных машин и прицепов, прошедших государственный технический осмотр, в общем количестве зарегистрированных самоходных машин и прицепов</w:t>
            </w:r>
          </w:p>
        </w:tc>
        <w:tc>
          <w:tcPr>
            <w:tcW w:w="1644" w:type="dxa"/>
            <w:tcBorders>
              <w:top w:val="nil"/>
              <w:left w:val="nil"/>
              <w:bottom w:val="nil"/>
              <w:right w:val="nil"/>
            </w:tcBorders>
          </w:tcPr>
          <w:p w:rsidR="006354C3" w:rsidRDefault="006354C3">
            <w:pPr>
              <w:pStyle w:val="ConsPlusNormal"/>
              <w:jc w:val="center"/>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46</w:t>
            </w:r>
          </w:p>
        </w:tc>
        <w:tc>
          <w:tcPr>
            <w:tcW w:w="1143" w:type="dxa"/>
            <w:tcBorders>
              <w:top w:val="nil"/>
              <w:left w:val="nil"/>
              <w:bottom w:val="nil"/>
              <w:right w:val="nil"/>
            </w:tcBorders>
          </w:tcPr>
          <w:p w:rsidR="006354C3" w:rsidRDefault="006354C3">
            <w:pPr>
              <w:pStyle w:val="ConsPlusNormal"/>
              <w:jc w:val="center"/>
            </w:pPr>
            <w:r>
              <w:t>47</w:t>
            </w:r>
          </w:p>
        </w:tc>
        <w:tc>
          <w:tcPr>
            <w:tcW w:w="1143" w:type="dxa"/>
            <w:tcBorders>
              <w:top w:val="nil"/>
              <w:left w:val="nil"/>
              <w:bottom w:val="nil"/>
              <w:right w:val="nil"/>
            </w:tcBorders>
          </w:tcPr>
          <w:p w:rsidR="006354C3" w:rsidRDefault="006354C3">
            <w:pPr>
              <w:pStyle w:val="ConsPlusNormal"/>
              <w:jc w:val="center"/>
            </w:pPr>
            <w:r>
              <w:t>48</w:t>
            </w:r>
          </w:p>
        </w:tc>
        <w:tc>
          <w:tcPr>
            <w:tcW w:w="1143" w:type="dxa"/>
            <w:tcBorders>
              <w:top w:val="nil"/>
              <w:left w:val="nil"/>
              <w:bottom w:val="nil"/>
              <w:right w:val="nil"/>
            </w:tcBorders>
          </w:tcPr>
          <w:p w:rsidR="006354C3" w:rsidRDefault="006354C3">
            <w:pPr>
              <w:pStyle w:val="ConsPlusNormal"/>
              <w:jc w:val="center"/>
            </w:pPr>
            <w:r>
              <w:t>36</w:t>
            </w:r>
          </w:p>
        </w:tc>
        <w:tc>
          <w:tcPr>
            <w:tcW w:w="1143" w:type="dxa"/>
            <w:tcBorders>
              <w:top w:val="nil"/>
              <w:left w:val="nil"/>
              <w:bottom w:val="nil"/>
              <w:right w:val="nil"/>
            </w:tcBorders>
          </w:tcPr>
          <w:p w:rsidR="006354C3" w:rsidRDefault="006354C3">
            <w:pPr>
              <w:pStyle w:val="ConsPlusNormal"/>
              <w:jc w:val="center"/>
            </w:pPr>
            <w:r>
              <w:t>30</w:t>
            </w:r>
          </w:p>
        </w:tc>
        <w:tc>
          <w:tcPr>
            <w:tcW w:w="1143" w:type="dxa"/>
            <w:tcBorders>
              <w:top w:val="nil"/>
              <w:left w:val="nil"/>
              <w:bottom w:val="nil"/>
              <w:right w:val="nil"/>
            </w:tcBorders>
          </w:tcPr>
          <w:p w:rsidR="006354C3" w:rsidRDefault="006354C3">
            <w:pPr>
              <w:pStyle w:val="ConsPlusNormal"/>
              <w:jc w:val="center"/>
            </w:pPr>
            <w:r>
              <w:t>31</w:t>
            </w:r>
          </w:p>
        </w:tc>
        <w:tc>
          <w:tcPr>
            <w:tcW w:w="1077" w:type="dxa"/>
            <w:tcBorders>
              <w:top w:val="nil"/>
              <w:left w:val="nil"/>
              <w:bottom w:val="nil"/>
              <w:right w:val="nil"/>
            </w:tcBorders>
          </w:tcPr>
          <w:p w:rsidR="006354C3" w:rsidRDefault="006354C3">
            <w:pPr>
              <w:pStyle w:val="ConsPlusNormal"/>
              <w:jc w:val="center"/>
            </w:pPr>
            <w:r>
              <w:t>32</w:t>
            </w:r>
          </w:p>
        </w:tc>
        <w:tc>
          <w:tcPr>
            <w:tcW w:w="1077" w:type="dxa"/>
            <w:tcBorders>
              <w:top w:val="nil"/>
              <w:left w:val="nil"/>
              <w:bottom w:val="nil"/>
              <w:right w:val="nil"/>
            </w:tcBorders>
          </w:tcPr>
          <w:p w:rsidR="006354C3" w:rsidRDefault="006354C3">
            <w:pPr>
              <w:pStyle w:val="ConsPlusNormal"/>
              <w:jc w:val="center"/>
            </w:pPr>
            <w:r>
              <w:t>33</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t xml:space="preserve">(п. 36 в ред. </w:t>
            </w:r>
            <w:hyperlink r:id="rId276"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bookmarkStart w:id="50" w:name="P1435"/>
      <w:bookmarkEnd w:id="50"/>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37</w:t>
            </w:r>
            <w:r>
              <w:fldChar w:fldCharType="end"/>
            </w:r>
            <w:r w:rsidR="006354C3">
              <w:t>. Количество зарегистрированных самоходных машин и прицепов к ним (нарастающим итогом)</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штук</w:t>
            </w:r>
          </w:p>
        </w:tc>
        <w:tc>
          <w:tcPr>
            <w:tcW w:w="1143" w:type="dxa"/>
            <w:tcBorders>
              <w:top w:val="nil"/>
              <w:left w:val="nil"/>
              <w:bottom w:val="nil"/>
              <w:right w:val="nil"/>
            </w:tcBorders>
          </w:tcPr>
          <w:p w:rsidR="006354C3" w:rsidRDefault="006354C3">
            <w:pPr>
              <w:pStyle w:val="ConsPlusNormal"/>
              <w:jc w:val="center"/>
            </w:pPr>
            <w:r>
              <w:t>25 400</w:t>
            </w:r>
          </w:p>
        </w:tc>
        <w:tc>
          <w:tcPr>
            <w:tcW w:w="1143" w:type="dxa"/>
            <w:tcBorders>
              <w:top w:val="nil"/>
              <w:left w:val="nil"/>
              <w:bottom w:val="nil"/>
              <w:right w:val="nil"/>
            </w:tcBorders>
          </w:tcPr>
          <w:p w:rsidR="006354C3" w:rsidRDefault="006354C3">
            <w:pPr>
              <w:pStyle w:val="ConsPlusNormal"/>
              <w:jc w:val="center"/>
            </w:pPr>
            <w:r>
              <w:t>25 700</w:t>
            </w:r>
          </w:p>
        </w:tc>
        <w:tc>
          <w:tcPr>
            <w:tcW w:w="1143" w:type="dxa"/>
            <w:tcBorders>
              <w:top w:val="nil"/>
              <w:left w:val="nil"/>
              <w:bottom w:val="nil"/>
              <w:right w:val="nil"/>
            </w:tcBorders>
          </w:tcPr>
          <w:p w:rsidR="006354C3" w:rsidRDefault="006354C3">
            <w:pPr>
              <w:pStyle w:val="ConsPlusNormal"/>
              <w:jc w:val="center"/>
            </w:pPr>
            <w:r>
              <w:t>26 000</w:t>
            </w:r>
          </w:p>
        </w:tc>
        <w:tc>
          <w:tcPr>
            <w:tcW w:w="1143" w:type="dxa"/>
            <w:tcBorders>
              <w:top w:val="nil"/>
              <w:left w:val="nil"/>
              <w:bottom w:val="nil"/>
              <w:right w:val="nil"/>
            </w:tcBorders>
          </w:tcPr>
          <w:p w:rsidR="006354C3" w:rsidRDefault="006354C3">
            <w:pPr>
              <w:pStyle w:val="ConsPlusNormal"/>
              <w:jc w:val="center"/>
            </w:pPr>
            <w:r>
              <w:t>25 700</w:t>
            </w:r>
          </w:p>
        </w:tc>
        <w:tc>
          <w:tcPr>
            <w:tcW w:w="1143" w:type="dxa"/>
            <w:tcBorders>
              <w:top w:val="nil"/>
              <w:left w:val="nil"/>
              <w:bottom w:val="nil"/>
              <w:right w:val="nil"/>
            </w:tcBorders>
          </w:tcPr>
          <w:p w:rsidR="006354C3" w:rsidRDefault="006354C3">
            <w:pPr>
              <w:pStyle w:val="ConsPlusNormal"/>
              <w:jc w:val="center"/>
            </w:pPr>
            <w:r>
              <w:t>25 950</w:t>
            </w:r>
          </w:p>
        </w:tc>
        <w:tc>
          <w:tcPr>
            <w:tcW w:w="1143" w:type="dxa"/>
            <w:tcBorders>
              <w:top w:val="nil"/>
              <w:left w:val="nil"/>
              <w:bottom w:val="nil"/>
              <w:right w:val="nil"/>
            </w:tcBorders>
          </w:tcPr>
          <w:p w:rsidR="006354C3" w:rsidRDefault="006354C3">
            <w:pPr>
              <w:pStyle w:val="ConsPlusNormal"/>
              <w:jc w:val="center"/>
            </w:pPr>
            <w:r>
              <w:t>26 200</w:t>
            </w:r>
          </w:p>
        </w:tc>
        <w:tc>
          <w:tcPr>
            <w:tcW w:w="1077" w:type="dxa"/>
            <w:tcBorders>
              <w:top w:val="nil"/>
              <w:left w:val="nil"/>
              <w:bottom w:val="nil"/>
              <w:right w:val="nil"/>
            </w:tcBorders>
          </w:tcPr>
          <w:p w:rsidR="006354C3" w:rsidRDefault="006354C3">
            <w:pPr>
              <w:pStyle w:val="ConsPlusNormal"/>
              <w:jc w:val="center"/>
            </w:pPr>
            <w:r>
              <w:t>26 450</w:t>
            </w:r>
          </w:p>
        </w:tc>
        <w:tc>
          <w:tcPr>
            <w:tcW w:w="1077" w:type="dxa"/>
            <w:tcBorders>
              <w:top w:val="nil"/>
              <w:left w:val="nil"/>
              <w:bottom w:val="nil"/>
              <w:right w:val="nil"/>
            </w:tcBorders>
          </w:tcPr>
          <w:p w:rsidR="006354C3" w:rsidRDefault="006354C3">
            <w:pPr>
              <w:pStyle w:val="ConsPlusNormal"/>
              <w:jc w:val="center"/>
            </w:pPr>
            <w:r>
              <w:t>26 700</w:t>
            </w:r>
          </w:p>
        </w:tc>
      </w:tr>
      <w:bookmarkStart w:id="51" w:name="P1446"/>
      <w:bookmarkEnd w:id="51"/>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38</w:t>
            </w:r>
            <w:r>
              <w:fldChar w:fldCharType="end"/>
            </w:r>
            <w:r w:rsidR="006354C3">
              <w:t xml:space="preserve">. Выполнение плана по поступлению </w:t>
            </w:r>
            <w:proofErr w:type="spellStart"/>
            <w:r w:rsidR="006354C3">
              <w:t>администрируемых</w:t>
            </w:r>
            <w:proofErr w:type="spellEnd"/>
            <w:r w:rsidR="006354C3">
              <w:t xml:space="preserve"> министерством </w:t>
            </w:r>
            <w:r w:rsidR="006354C3">
              <w:lastRenderedPageBreak/>
              <w:t>транспорта Архангельской области платежей, подлежащих зачислению в бюджеты всех уровней бюджетной системы Российской Федерации</w:t>
            </w:r>
          </w:p>
        </w:tc>
        <w:tc>
          <w:tcPr>
            <w:tcW w:w="1644" w:type="dxa"/>
            <w:tcBorders>
              <w:top w:val="nil"/>
              <w:left w:val="nil"/>
              <w:bottom w:val="nil"/>
              <w:right w:val="nil"/>
            </w:tcBorders>
          </w:tcPr>
          <w:p w:rsidR="006354C3" w:rsidRDefault="006354C3">
            <w:pPr>
              <w:pStyle w:val="ConsPlusNormal"/>
            </w:pPr>
            <w:r>
              <w:lastRenderedPageBreak/>
              <w:t>министерство транспорта</w:t>
            </w:r>
          </w:p>
        </w:tc>
        <w:tc>
          <w:tcPr>
            <w:tcW w:w="850" w:type="dxa"/>
            <w:tcBorders>
              <w:top w:val="nil"/>
              <w:left w:val="nil"/>
              <w:bottom w:val="nil"/>
              <w:right w:val="nil"/>
            </w:tcBorders>
          </w:tcPr>
          <w:p w:rsidR="006354C3" w:rsidRDefault="006354C3">
            <w:pPr>
              <w:pStyle w:val="ConsPlusNormal"/>
              <w:jc w:val="center"/>
            </w:pPr>
            <w:r>
              <w:t>тыс. рублей</w:t>
            </w:r>
          </w:p>
        </w:tc>
        <w:tc>
          <w:tcPr>
            <w:tcW w:w="1143" w:type="dxa"/>
            <w:tcBorders>
              <w:top w:val="nil"/>
              <w:left w:val="nil"/>
              <w:bottom w:val="nil"/>
              <w:right w:val="nil"/>
            </w:tcBorders>
          </w:tcPr>
          <w:p w:rsidR="006354C3" w:rsidRDefault="006354C3">
            <w:pPr>
              <w:pStyle w:val="ConsPlusNormal"/>
              <w:jc w:val="center"/>
            </w:pPr>
            <w:r>
              <w:t>9 800</w:t>
            </w:r>
          </w:p>
        </w:tc>
        <w:tc>
          <w:tcPr>
            <w:tcW w:w="1143" w:type="dxa"/>
            <w:tcBorders>
              <w:top w:val="nil"/>
              <w:left w:val="nil"/>
              <w:bottom w:val="nil"/>
              <w:right w:val="nil"/>
            </w:tcBorders>
          </w:tcPr>
          <w:p w:rsidR="006354C3" w:rsidRDefault="006354C3">
            <w:pPr>
              <w:pStyle w:val="ConsPlusNormal"/>
              <w:jc w:val="center"/>
            </w:pPr>
            <w:r>
              <w:t>10 500</w:t>
            </w:r>
          </w:p>
        </w:tc>
        <w:tc>
          <w:tcPr>
            <w:tcW w:w="1143" w:type="dxa"/>
            <w:tcBorders>
              <w:top w:val="nil"/>
              <w:left w:val="nil"/>
              <w:bottom w:val="nil"/>
              <w:right w:val="nil"/>
            </w:tcBorders>
          </w:tcPr>
          <w:p w:rsidR="006354C3" w:rsidRDefault="006354C3">
            <w:pPr>
              <w:pStyle w:val="ConsPlusNormal"/>
              <w:jc w:val="center"/>
            </w:pPr>
            <w:r>
              <w:t>10 600</w:t>
            </w:r>
          </w:p>
        </w:tc>
        <w:tc>
          <w:tcPr>
            <w:tcW w:w="1143" w:type="dxa"/>
            <w:tcBorders>
              <w:top w:val="nil"/>
              <w:left w:val="nil"/>
              <w:bottom w:val="nil"/>
              <w:right w:val="nil"/>
            </w:tcBorders>
          </w:tcPr>
          <w:p w:rsidR="006354C3" w:rsidRDefault="006354C3">
            <w:pPr>
              <w:pStyle w:val="ConsPlusNormal"/>
              <w:jc w:val="center"/>
            </w:pPr>
            <w:r>
              <w:t>10 700</w:t>
            </w:r>
          </w:p>
        </w:tc>
        <w:tc>
          <w:tcPr>
            <w:tcW w:w="1143" w:type="dxa"/>
            <w:tcBorders>
              <w:top w:val="nil"/>
              <w:left w:val="nil"/>
              <w:bottom w:val="nil"/>
              <w:right w:val="nil"/>
            </w:tcBorders>
          </w:tcPr>
          <w:p w:rsidR="006354C3" w:rsidRDefault="006354C3">
            <w:pPr>
              <w:pStyle w:val="ConsPlusNormal"/>
              <w:jc w:val="center"/>
            </w:pPr>
            <w:r>
              <w:t>10 800</w:t>
            </w:r>
          </w:p>
        </w:tc>
        <w:tc>
          <w:tcPr>
            <w:tcW w:w="1143" w:type="dxa"/>
            <w:tcBorders>
              <w:top w:val="nil"/>
              <w:left w:val="nil"/>
              <w:bottom w:val="nil"/>
              <w:right w:val="nil"/>
            </w:tcBorders>
          </w:tcPr>
          <w:p w:rsidR="006354C3" w:rsidRDefault="006354C3">
            <w:pPr>
              <w:pStyle w:val="ConsPlusNormal"/>
              <w:jc w:val="center"/>
            </w:pPr>
            <w:r>
              <w:t>10 900</w:t>
            </w:r>
          </w:p>
        </w:tc>
        <w:tc>
          <w:tcPr>
            <w:tcW w:w="1077" w:type="dxa"/>
            <w:tcBorders>
              <w:top w:val="nil"/>
              <w:left w:val="nil"/>
              <w:bottom w:val="nil"/>
              <w:right w:val="nil"/>
            </w:tcBorders>
          </w:tcPr>
          <w:p w:rsidR="006354C3" w:rsidRDefault="006354C3">
            <w:pPr>
              <w:pStyle w:val="ConsPlusNormal"/>
              <w:jc w:val="center"/>
            </w:pPr>
            <w:r>
              <w:t>11 000</w:t>
            </w:r>
          </w:p>
        </w:tc>
        <w:tc>
          <w:tcPr>
            <w:tcW w:w="1077" w:type="dxa"/>
            <w:tcBorders>
              <w:top w:val="nil"/>
              <w:left w:val="nil"/>
              <w:bottom w:val="nil"/>
              <w:right w:val="nil"/>
            </w:tcBorders>
          </w:tcPr>
          <w:p w:rsidR="006354C3" w:rsidRDefault="006354C3">
            <w:pPr>
              <w:pStyle w:val="ConsPlusNormal"/>
              <w:jc w:val="center"/>
            </w:pPr>
            <w:r>
              <w:t>11 100</w:t>
            </w:r>
          </w:p>
        </w:tc>
      </w:tr>
      <w:bookmarkStart w:id="52" w:name="P1457"/>
      <w:bookmarkEnd w:id="52"/>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lastRenderedPageBreak/>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39</w:t>
            </w:r>
            <w:r>
              <w:fldChar w:fldCharType="end"/>
            </w:r>
            <w:r w:rsidR="006354C3">
              <w:t>. Количество государственных учреждений Архангельской области, в которых проведены работы по энергосбережению и повышению энергетической эффективности</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2</w:t>
            </w:r>
          </w:p>
        </w:tc>
        <w:tc>
          <w:tcPr>
            <w:tcW w:w="1143" w:type="dxa"/>
            <w:tcBorders>
              <w:top w:val="nil"/>
              <w:left w:val="nil"/>
              <w:bottom w:val="nil"/>
              <w:right w:val="nil"/>
            </w:tcBorders>
          </w:tcPr>
          <w:p w:rsidR="006354C3" w:rsidRDefault="006354C3">
            <w:pPr>
              <w:pStyle w:val="ConsPlusNormal"/>
              <w:jc w:val="center"/>
            </w:pPr>
            <w:r>
              <w:t>2</w:t>
            </w:r>
          </w:p>
        </w:tc>
        <w:tc>
          <w:tcPr>
            <w:tcW w:w="1077" w:type="dxa"/>
            <w:tcBorders>
              <w:top w:val="nil"/>
              <w:left w:val="nil"/>
              <w:bottom w:val="nil"/>
              <w:right w:val="nil"/>
            </w:tcBorders>
          </w:tcPr>
          <w:p w:rsidR="006354C3" w:rsidRDefault="006354C3">
            <w:pPr>
              <w:pStyle w:val="ConsPlusNormal"/>
              <w:jc w:val="center"/>
            </w:pPr>
            <w:r>
              <w:t>2</w:t>
            </w:r>
          </w:p>
        </w:tc>
        <w:tc>
          <w:tcPr>
            <w:tcW w:w="1077" w:type="dxa"/>
            <w:tcBorders>
              <w:top w:val="nil"/>
              <w:left w:val="nil"/>
              <w:bottom w:val="nil"/>
              <w:right w:val="nil"/>
            </w:tcBorders>
          </w:tcPr>
          <w:p w:rsidR="006354C3" w:rsidRDefault="006354C3">
            <w:pPr>
              <w:pStyle w:val="ConsPlusNormal"/>
              <w:jc w:val="center"/>
            </w:pPr>
            <w:r>
              <w:t>2</w:t>
            </w:r>
          </w:p>
        </w:tc>
      </w:tr>
      <w:bookmarkStart w:id="53" w:name="P1468"/>
      <w:bookmarkEnd w:id="53"/>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40</w:t>
            </w:r>
            <w:r>
              <w:fldChar w:fldCharType="end"/>
            </w:r>
            <w:r w:rsidR="006354C3">
              <w:t xml:space="preserve">. Количество обслуживаемого телекоммуникационного, </w:t>
            </w:r>
            <w:proofErr w:type="spellStart"/>
            <w:r w:rsidR="006354C3">
              <w:t>телематического</w:t>
            </w:r>
            <w:proofErr w:type="spellEnd"/>
            <w:r w:rsidR="006354C3">
              <w:t xml:space="preserve"> оборудования и программного обеспечения</w:t>
            </w:r>
          </w:p>
        </w:tc>
        <w:tc>
          <w:tcPr>
            <w:tcW w:w="1644" w:type="dxa"/>
            <w:tcBorders>
              <w:top w:val="nil"/>
              <w:left w:val="nil"/>
              <w:bottom w:val="nil"/>
              <w:right w:val="nil"/>
            </w:tcBorders>
          </w:tcPr>
          <w:p w:rsidR="006354C3" w:rsidRDefault="006354C3">
            <w:pPr>
              <w:pStyle w:val="ConsPlusNormal"/>
            </w:pPr>
            <w:r>
              <w:t>министерство связи и информационных технологий Архангельской области</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46</w:t>
            </w:r>
          </w:p>
        </w:tc>
        <w:tc>
          <w:tcPr>
            <w:tcW w:w="1143" w:type="dxa"/>
            <w:tcBorders>
              <w:top w:val="nil"/>
              <w:left w:val="nil"/>
              <w:bottom w:val="nil"/>
              <w:right w:val="nil"/>
            </w:tcBorders>
          </w:tcPr>
          <w:p w:rsidR="006354C3" w:rsidRDefault="006354C3">
            <w:pPr>
              <w:pStyle w:val="ConsPlusNormal"/>
              <w:jc w:val="center"/>
            </w:pPr>
            <w:r>
              <w:t>46</w:t>
            </w:r>
          </w:p>
        </w:tc>
        <w:tc>
          <w:tcPr>
            <w:tcW w:w="1143" w:type="dxa"/>
            <w:tcBorders>
              <w:top w:val="nil"/>
              <w:left w:val="nil"/>
              <w:bottom w:val="nil"/>
              <w:right w:val="nil"/>
            </w:tcBorders>
          </w:tcPr>
          <w:p w:rsidR="006354C3" w:rsidRDefault="006354C3">
            <w:pPr>
              <w:pStyle w:val="ConsPlusNormal"/>
              <w:jc w:val="center"/>
            </w:pPr>
            <w:r>
              <w:t>46</w:t>
            </w:r>
          </w:p>
        </w:tc>
        <w:tc>
          <w:tcPr>
            <w:tcW w:w="1077" w:type="dxa"/>
            <w:tcBorders>
              <w:top w:val="nil"/>
              <w:left w:val="nil"/>
              <w:bottom w:val="nil"/>
              <w:right w:val="nil"/>
            </w:tcBorders>
          </w:tcPr>
          <w:p w:rsidR="006354C3" w:rsidRDefault="006354C3">
            <w:pPr>
              <w:pStyle w:val="ConsPlusNormal"/>
              <w:jc w:val="center"/>
            </w:pPr>
            <w:r>
              <w:t>46</w:t>
            </w:r>
          </w:p>
        </w:tc>
        <w:tc>
          <w:tcPr>
            <w:tcW w:w="1077"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32425A">
            <w:pPr>
              <w:pStyle w:val="ConsPlusNormal"/>
              <w:jc w:val="center"/>
              <w:outlineLvl w:val="3"/>
            </w:pPr>
            <w:hyperlink w:anchor="P746" w:history="1">
              <w:r w:rsidR="006354C3">
                <w:rPr>
                  <w:color w:val="0000FF"/>
                </w:rPr>
                <w:t>Подпрограмма N 6</w:t>
              </w:r>
            </w:hyperlink>
            <w:r w:rsidR="006354C3">
              <w:t xml:space="preserve"> "Повышение безопасности дорожного движения в Архангельской области"</w:t>
            </w:r>
          </w:p>
        </w:tc>
      </w:tr>
      <w:bookmarkStart w:id="54" w:name="P1480"/>
      <w:bookmarkEnd w:id="54"/>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lastRenderedPageBreak/>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41</w:t>
            </w:r>
            <w:r>
              <w:fldChar w:fldCharType="end"/>
            </w:r>
            <w:r w:rsidR="006354C3">
              <w:t>. Количество лиц, погибших в дорожно-транспортных происшествиях на региональных автомобильных дорогах</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человек</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71</w:t>
            </w:r>
          </w:p>
        </w:tc>
        <w:tc>
          <w:tcPr>
            <w:tcW w:w="1143" w:type="dxa"/>
            <w:tcBorders>
              <w:top w:val="nil"/>
              <w:left w:val="nil"/>
              <w:bottom w:val="nil"/>
              <w:right w:val="nil"/>
            </w:tcBorders>
          </w:tcPr>
          <w:p w:rsidR="006354C3" w:rsidRDefault="006354C3">
            <w:pPr>
              <w:pStyle w:val="ConsPlusNormal"/>
              <w:jc w:val="center"/>
            </w:pPr>
            <w:r>
              <w:t>69</w:t>
            </w:r>
          </w:p>
        </w:tc>
        <w:tc>
          <w:tcPr>
            <w:tcW w:w="1143" w:type="dxa"/>
            <w:tcBorders>
              <w:top w:val="nil"/>
              <w:left w:val="nil"/>
              <w:bottom w:val="nil"/>
              <w:right w:val="nil"/>
            </w:tcBorders>
          </w:tcPr>
          <w:p w:rsidR="006354C3" w:rsidRDefault="006354C3">
            <w:pPr>
              <w:pStyle w:val="ConsPlusNormal"/>
              <w:jc w:val="center"/>
            </w:pPr>
            <w:r>
              <w:t>67</w:t>
            </w:r>
          </w:p>
        </w:tc>
        <w:tc>
          <w:tcPr>
            <w:tcW w:w="1077" w:type="dxa"/>
            <w:tcBorders>
              <w:top w:val="nil"/>
              <w:left w:val="nil"/>
              <w:bottom w:val="nil"/>
              <w:right w:val="nil"/>
            </w:tcBorders>
          </w:tcPr>
          <w:p w:rsidR="006354C3" w:rsidRDefault="006354C3">
            <w:pPr>
              <w:pStyle w:val="ConsPlusNormal"/>
              <w:jc w:val="center"/>
            </w:pPr>
            <w:r>
              <w:t>65</w:t>
            </w:r>
          </w:p>
        </w:tc>
        <w:tc>
          <w:tcPr>
            <w:tcW w:w="1077" w:type="dxa"/>
            <w:tcBorders>
              <w:top w:val="nil"/>
              <w:left w:val="nil"/>
              <w:bottom w:val="nil"/>
              <w:right w:val="nil"/>
            </w:tcBorders>
          </w:tcPr>
          <w:p w:rsidR="006354C3" w:rsidRDefault="006354C3">
            <w:pPr>
              <w:pStyle w:val="ConsPlusNormal"/>
              <w:jc w:val="center"/>
            </w:pPr>
            <w:r>
              <w:t>63</w:t>
            </w:r>
          </w:p>
        </w:tc>
      </w:tr>
      <w:bookmarkStart w:id="55" w:name="P1491"/>
      <w:bookmarkEnd w:id="55"/>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32425A">
            <w:pPr>
              <w:pStyle w:val="ConsPlusNormal"/>
            </w:pPr>
            <w:r>
              <w:fldChar w:fldCharType="begin"/>
            </w:r>
            <w:r w:rsidR="006354C3">
              <w:instrText>HYPERLINK "consultantplus://offline/ref=E9FC25997693D1CC6EFC09200F242A5F4A1E53D834E0A84BC420FC43A194BC74980CE42D1CEB924DC28F9BiFaEL"</w:instrText>
            </w:r>
            <w:r>
              <w:fldChar w:fldCharType="separate"/>
            </w:r>
            <w:r w:rsidR="006354C3">
              <w:rPr>
                <w:color w:val="0000FF"/>
              </w:rPr>
              <w:t>42</w:t>
            </w:r>
            <w:r>
              <w:fldChar w:fldCharType="end"/>
            </w:r>
            <w:r w:rsidR="006354C3">
              <w:t>. Тяжесть последствий дорожно-транспортных происшествий на региональных автомобильных дорогах (доля лиц, погибших в дорожно-транспортных происшествиях на дорогах регионального значения, на 100 пострадавших)</w:t>
            </w:r>
          </w:p>
        </w:tc>
        <w:tc>
          <w:tcPr>
            <w:tcW w:w="1644" w:type="dxa"/>
            <w:tcBorders>
              <w:top w:val="nil"/>
              <w:left w:val="nil"/>
              <w:bottom w:val="nil"/>
              <w:right w:val="nil"/>
            </w:tcBorders>
          </w:tcPr>
          <w:p w:rsidR="006354C3" w:rsidRDefault="006354C3">
            <w:pPr>
              <w:pStyle w:val="ConsPlusNormal"/>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процентов</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9,1</w:t>
            </w:r>
          </w:p>
        </w:tc>
        <w:tc>
          <w:tcPr>
            <w:tcW w:w="1143" w:type="dxa"/>
            <w:tcBorders>
              <w:top w:val="nil"/>
              <w:left w:val="nil"/>
              <w:bottom w:val="nil"/>
              <w:right w:val="nil"/>
            </w:tcBorders>
          </w:tcPr>
          <w:p w:rsidR="006354C3" w:rsidRDefault="006354C3">
            <w:pPr>
              <w:pStyle w:val="ConsPlusNormal"/>
              <w:jc w:val="center"/>
            </w:pPr>
            <w:r>
              <w:t>8,9</w:t>
            </w:r>
          </w:p>
        </w:tc>
        <w:tc>
          <w:tcPr>
            <w:tcW w:w="1143" w:type="dxa"/>
            <w:tcBorders>
              <w:top w:val="nil"/>
              <w:left w:val="nil"/>
              <w:bottom w:val="nil"/>
              <w:right w:val="nil"/>
            </w:tcBorders>
          </w:tcPr>
          <w:p w:rsidR="006354C3" w:rsidRDefault="006354C3">
            <w:pPr>
              <w:pStyle w:val="ConsPlusNormal"/>
              <w:jc w:val="center"/>
            </w:pPr>
            <w:r>
              <w:t>8,7</w:t>
            </w:r>
          </w:p>
        </w:tc>
        <w:tc>
          <w:tcPr>
            <w:tcW w:w="1077" w:type="dxa"/>
            <w:tcBorders>
              <w:top w:val="nil"/>
              <w:left w:val="nil"/>
              <w:bottom w:val="nil"/>
              <w:right w:val="nil"/>
            </w:tcBorders>
          </w:tcPr>
          <w:p w:rsidR="006354C3" w:rsidRDefault="006354C3">
            <w:pPr>
              <w:pStyle w:val="ConsPlusNormal"/>
              <w:jc w:val="center"/>
            </w:pPr>
            <w:r>
              <w:t>8,6</w:t>
            </w:r>
          </w:p>
        </w:tc>
        <w:tc>
          <w:tcPr>
            <w:tcW w:w="1077" w:type="dxa"/>
            <w:tcBorders>
              <w:top w:val="nil"/>
              <w:left w:val="nil"/>
              <w:bottom w:val="nil"/>
              <w:right w:val="nil"/>
            </w:tcBorders>
          </w:tcPr>
          <w:p w:rsidR="006354C3" w:rsidRDefault="006354C3">
            <w:pPr>
              <w:pStyle w:val="ConsPlusNormal"/>
              <w:jc w:val="center"/>
            </w:pPr>
            <w:r>
              <w:t>8,4</w:t>
            </w:r>
          </w:p>
        </w:tc>
      </w:tr>
      <w:tr w:rsidR="006354C3">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6354C3" w:rsidRDefault="006354C3">
            <w:pPr>
              <w:pStyle w:val="ConsPlusNormal"/>
            </w:pPr>
            <w:bookmarkStart w:id="56" w:name="P1502"/>
            <w:bookmarkEnd w:id="56"/>
            <w:r>
              <w:t>43. Количество мест концентрации дорожно-транспортных происшествий на региональных автомобильных дорогах</w:t>
            </w:r>
          </w:p>
        </w:tc>
        <w:tc>
          <w:tcPr>
            <w:tcW w:w="1644" w:type="dxa"/>
            <w:tcBorders>
              <w:top w:val="nil"/>
              <w:left w:val="nil"/>
              <w:bottom w:val="nil"/>
              <w:right w:val="nil"/>
            </w:tcBorders>
          </w:tcPr>
          <w:p w:rsidR="006354C3" w:rsidRDefault="006354C3">
            <w:pPr>
              <w:pStyle w:val="ConsPlusNormal"/>
              <w:jc w:val="center"/>
            </w:pPr>
            <w:r>
              <w:t>министерство транспорта</w:t>
            </w:r>
          </w:p>
        </w:tc>
        <w:tc>
          <w:tcPr>
            <w:tcW w:w="850" w:type="dxa"/>
            <w:tcBorders>
              <w:top w:val="nil"/>
              <w:left w:val="nil"/>
              <w:bottom w:val="nil"/>
              <w:right w:val="nil"/>
            </w:tcBorders>
          </w:tcPr>
          <w:p w:rsidR="006354C3" w:rsidRDefault="006354C3">
            <w:pPr>
              <w:pStyle w:val="ConsPlusNormal"/>
              <w:jc w:val="center"/>
            </w:pPr>
            <w:r>
              <w:t>единиц</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w:t>
            </w:r>
          </w:p>
        </w:tc>
        <w:tc>
          <w:tcPr>
            <w:tcW w:w="1143" w:type="dxa"/>
            <w:tcBorders>
              <w:top w:val="nil"/>
              <w:left w:val="nil"/>
              <w:bottom w:val="nil"/>
              <w:right w:val="nil"/>
            </w:tcBorders>
          </w:tcPr>
          <w:p w:rsidR="006354C3" w:rsidRDefault="006354C3">
            <w:pPr>
              <w:pStyle w:val="ConsPlusNormal"/>
              <w:jc w:val="center"/>
            </w:pPr>
            <w:r>
              <w:t>48</w:t>
            </w:r>
          </w:p>
        </w:tc>
        <w:tc>
          <w:tcPr>
            <w:tcW w:w="1143" w:type="dxa"/>
            <w:tcBorders>
              <w:top w:val="nil"/>
              <w:left w:val="nil"/>
              <w:bottom w:val="nil"/>
              <w:right w:val="nil"/>
            </w:tcBorders>
          </w:tcPr>
          <w:p w:rsidR="006354C3" w:rsidRDefault="006354C3">
            <w:pPr>
              <w:pStyle w:val="ConsPlusNormal"/>
              <w:jc w:val="center"/>
            </w:pPr>
            <w:r>
              <w:t>8</w:t>
            </w:r>
          </w:p>
        </w:tc>
        <w:tc>
          <w:tcPr>
            <w:tcW w:w="1143" w:type="dxa"/>
            <w:tcBorders>
              <w:top w:val="nil"/>
              <w:left w:val="nil"/>
              <w:bottom w:val="nil"/>
              <w:right w:val="nil"/>
            </w:tcBorders>
          </w:tcPr>
          <w:p w:rsidR="006354C3" w:rsidRDefault="006354C3">
            <w:pPr>
              <w:pStyle w:val="ConsPlusNormal"/>
              <w:jc w:val="center"/>
            </w:pPr>
            <w:r>
              <w:t>6</w:t>
            </w:r>
          </w:p>
        </w:tc>
        <w:tc>
          <w:tcPr>
            <w:tcW w:w="1077" w:type="dxa"/>
            <w:tcBorders>
              <w:top w:val="nil"/>
              <w:left w:val="nil"/>
              <w:bottom w:val="nil"/>
              <w:right w:val="nil"/>
            </w:tcBorders>
          </w:tcPr>
          <w:p w:rsidR="006354C3" w:rsidRDefault="006354C3">
            <w:pPr>
              <w:pStyle w:val="ConsPlusNormal"/>
              <w:jc w:val="center"/>
            </w:pPr>
            <w:r>
              <w:t>5</w:t>
            </w:r>
          </w:p>
        </w:tc>
        <w:tc>
          <w:tcPr>
            <w:tcW w:w="1077" w:type="dxa"/>
            <w:tcBorders>
              <w:top w:val="nil"/>
              <w:left w:val="nil"/>
              <w:bottom w:val="nil"/>
              <w:right w:val="nil"/>
            </w:tcBorders>
          </w:tcPr>
          <w:p w:rsidR="006354C3" w:rsidRDefault="006354C3">
            <w:pPr>
              <w:pStyle w:val="ConsPlusNormal"/>
              <w:jc w:val="center"/>
            </w:pPr>
            <w:r>
              <w:t>4</w:t>
            </w:r>
          </w:p>
        </w:tc>
      </w:tr>
      <w:tr w:rsidR="006354C3">
        <w:tblPrEx>
          <w:tblBorders>
            <w:left w:val="none" w:sz="0" w:space="0" w:color="auto"/>
            <w:right w:val="none" w:sz="0" w:space="0" w:color="auto"/>
            <w:insideH w:val="none" w:sz="0" w:space="0" w:color="auto"/>
            <w:insideV w:val="none" w:sz="0" w:space="0" w:color="auto"/>
          </w:tblBorders>
        </w:tblPrEx>
        <w:tc>
          <w:tcPr>
            <w:tcW w:w="13547" w:type="dxa"/>
            <w:gridSpan w:val="11"/>
            <w:tcBorders>
              <w:top w:val="nil"/>
              <w:left w:val="nil"/>
              <w:bottom w:val="nil"/>
              <w:right w:val="nil"/>
            </w:tcBorders>
          </w:tcPr>
          <w:p w:rsidR="006354C3" w:rsidRDefault="006354C3">
            <w:pPr>
              <w:pStyle w:val="ConsPlusNormal"/>
              <w:jc w:val="both"/>
            </w:pPr>
            <w:proofErr w:type="gramStart"/>
            <w:r>
              <w:lastRenderedPageBreak/>
              <w:t xml:space="preserve">(п. 43 в ред. </w:t>
            </w:r>
            <w:hyperlink r:id="rId277" w:history="1">
              <w:r>
                <w:rPr>
                  <w:color w:val="0000FF"/>
                </w:rPr>
                <w:t>постановления</w:t>
              </w:r>
            </w:hyperlink>
            <w:r>
              <w:t xml:space="preserve"> Правительства Архангельской области от 26.09.2017</w:t>
            </w:r>
            <w:proofErr w:type="gramEnd"/>
          </w:p>
          <w:p w:rsidR="006354C3" w:rsidRDefault="006354C3">
            <w:pPr>
              <w:pStyle w:val="ConsPlusNormal"/>
              <w:jc w:val="both"/>
            </w:pPr>
            <w:proofErr w:type="gramStart"/>
            <w:r>
              <w:t>N 378-пп)</w:t>
            </w:r>
            <w:proofErr w:type="gramEnd"/>
          </w:p>
        </w:tc>
      </w:tr>
    </w:tbl>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both"/>
      </w:pPr>
      <w:r>
        <w:lastRenderedPageBreak/>
        <w:t xml:space="preserve">(таблица в ред. </w:t>
      </w:r>
      <w:hyperlink r:id="rId278"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jc w:val="both"/>
      </w:pPr>
    </w:p>
    <w:p w:rsidR="006354C3" w:rsidRDefault="006354C3">
      <w:pPr>
        <w:pStyle w:val="ConsPlusNormal"/>
        <w:ind w:firstLine="540"/>
        <w:jc w:val="both"/>
      </w:pPr>
      <w:r>
        <w:t>--------------------------------</w:t>
      </w:r>
    </w:p>
    <w:p w:rsidR="006354C3" w:rsidRDefault="006354C3">
      <w:pPr>
        <w:pStyle w:val="ConsPlusNormal"/>
        <w:spacing w:before="220"/>
        <w:ind w:firstLine="540"/>
        <w:jc w:val="both"/>
      </w:pPr>
      <w:bookmarkStart w:id="57" w:name="P1518"/>
      <w:bookmarkEnd w:id="57"/>
      <w:r>
        <w:t>&lt;*&gt; Целевой показатель введен в соответствии с методическими рекомендациями министерства транспорта Российской Федерации от 18 марта 2015 года N 06-23/2903 и от 11 сентября 2015 года N НА-28/11739.</w:t>
      </w:r>
    </w:p>
    <w:p w:rsidR="006354C3" w:rsidRDefault="006354C3">
      <w:pPr>
        <w:pStyle w:val="ConsPlusNormal"/>
        <w:jc w:val="both"/>
      </w:pPr>
    </w:p>
    <w:p w:rsidR="006354C3" w:rsidRDefault="006354C3">
      <w:pPr>
        <w:pStyle w:val="ConsPlusNormal"/>
        <w:jc w:val="center"/>
        <w:outlineLvl w:val="2"/>
      </w:pPr>
      <w:r>
        <w:t>II. Порядок расчета и источники информации о значениях</w:t>
      </w:r>
    </w:p>
    <w:p w:rsidR="006354C3" w:rsidRDefault="006354C3">
      <w:pPr>
        <w:pStyle w:val="ConsPlusNormal"/>
        <w:jc w:val="center"/>
      </w:pPr>
      <w:r>
        <w:t>целевых показателей государственной программы</w:t>
      </w:r>
    </w:p>
    <w:p w:rsidR="006354C3" w:rsidRDefault="006354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4535"/>
        <w:gridCol w:w="5499"/>
      </w:tblGrid>
      <w:tr w:rsidR="006354C3">
        <w:tc>
          <w:tcPr>
            <w:tcW w:w="3572" w:type="dxa"/>
            <w:tcBorders>
              <w:top w:val="single" w:sz="4" w:space="0" w:color="auto"/>
              <w:bottom w:val="single" w:sz="4" w:space="0" w:color="auto"/>
            </w:tcBorders>
          </w:tcPr>
          <w:p w:rsidR="006354C3" w:rsidRDefault="006354C3">
            <w:pPr>
              <w:pStyle w:val="ConsPlusNormal"/>
              <w:jc w:val="center"/>
            </w:pPr>
            <w:r>
              <w:t>Наименование целевых показателей государственной программы</w:t>
            </w:r>
          </w:p>
        </w:tc>
        <w:tc>
          <w:tcPr>
            <w:tcW w:w="4535" w:type="dxa"/>
            <w:tcBorders>
              <w:top w:val="single" w:sz="4" w:space="0" w:color="auto"/>
              <w:bottom w:val="single" w:sz="4" w:space="0" w:color="auto"/>
            </w:tcBorders>
          </w:tcPr>
          <w:p w:rsidR="006354C3" w:rsidRDefault="006354C3">
            <w:pPr>
              <w:pStyle w:val="ConsPlusNormal"/>
              <w:jc w:val="center"/>
            </w:pPr>
            <w:r>
              <w:t>Порядок расчета</w:t>
            </w:r>
          </w:p>
        </w:tc>
        <w:tc>
          <w:tcPr>
            <w:tcW w:w="5499" w:type="dxa"/>
            <w:tcBorders>
              <w:top w:val="single" w:sz="4" w:space="0" w:color="auto"/>
              <w:bottom w:val="single" w:sz="4" w:space="0" w:color="auto"/>
            </w:tcBorders>
          </w:tcPr>
          <w:p w:rsidR="006354C3" w:rsidRDefault="006354C3">
            <w:pPr>
              <w:pStyle w:val="ConsPlusNormal"/>
              <w:jc w:val="center"/>
            </w:pPr>
            <w:r>
              <w:t>Источники информации</w:t>
            </w:r>
          </w:p>
        </w:tc>
      </w:tr>
      <w:tr w:rsidR="006354C3">
        <w:tc>
          <w:tcPr>
            <w:tcW w:w="3572" w:type="dxa"/>
            <w:tcBorders>
              <w:top w:val="single" w:sz="4" w:space="0" w:color="auto"/>
              <w:bottom w:val="single" w:sz="4" w:space="0" w:color="auto"/>
            </w:tcBorders>
          </w:tcPr>
          <w:p w:rsidR="006354C3" w:rsidRDefault="006354C3">
            <w:pPr>
              <w:pStyle w:val="ConsPlusNormal"/>
              <w:jc w:val="center"/>
            </w:pPr>
            <w:r>
              <w:t>1</w:t>
            </w:r>
          </w:p>
        </w:tc>
        <w:tc>
          <w:tcPr>
            <w:tcW w:w="4535" w:type="dxa"/>
            <w:tcBorders>
              <w:top w:val="single" w:sz="4" w:space="0" w:color="auto"/>
              <w:bottom w:val="single" w:sz="4" w:space="0" w:color="auto"/>
            </w:tcBorders>
          </w:tcPr>
          <w:p w:rsidR="006354C3" w:rsidRDefault="006354C3">
            <w:pPr>
              <w:pStyle w:val="ConsPlusNormal"/>
              <w:jc w:val="center"/>
            </w:pPr>
            <w:r>
              <w:t>2</w:t>
            </w:r>
          </w:p>
        </w:tc>
        <w:tc>
          <w:tcPr>
            <w:tcW w:w="5499" w:type="dxa"/>
            <w:tcBorders>
              <w:top w:val="single" w:sz="4" w:space="0" w:color="auto"/>
              <w:bottom w:val="single" w:sz="4" w:space="0" w:color="auto"/>
            </w:tcBorders>
          </w:tcPr>
          <w:p w:rsidR="006354C3" w:rsidRDefault="006354C3">
            <w:pPr>
              <w:pStyle w:val="ConsPlusNormal"/>
              <w:jc w:val="center"/>
            </w:pPr>
            <w:r>
              <w:t>3</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6354C3" w:rsidRDefault="006354C3">
            <w:pPr>
              <w:pStyle w:val="ConsPlusNormal"/>
            </w:pPr>
            <w:r>
              <w:t>1.1. Протяженность сети региональных автомобильных дорог на 31 декабря отчетного года</w:t>
            </w:r>
          </w:p>
        </w:tc>
        <w:tc>
          <w:tcPr>
            <w:tcW w:w="4535" w:type="dxa"/>
            <w:tcBorders>
              <w:top w:val="single" w:sz="4" w:space="0" w:color="auto"/>
              <w:left w:val="nil"/>
              <w:bottom w:val="nil"/>
              <w:right w:val="nil"/>
            </w:tcBorders>
          </w:tcPr>
          <w:p w:rsidR="006354C3" w:rsidRDefault="006354C3">
            <w:pPr>
              <w:pStyle w:val="ConsPlusNormal"/>
            </w:pPr>
            <w:r>
              <w:t xml:space="preserve">строка 01 графы 13 </w:t>
            </w:r>
            <w:hyperlink r:id="rId279"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Borders>
              <w:top w:val="single" w:sz="4" w:space="0" w:color="auto"/>
              <w:left w:val="nil"/>
              <w:bottom w:val="nil"/>
              <w:right w:val="nil"/>
            </w:tcBorders>
          </w:tcPr>
          <w:p w:rsidR="006354C3" w:rsidRDefault="006354C3">
            <w:pPr>
              <w:pStyle w:val="ConsPlusNormal"/>
            </w:pPr>
            <w:r>
              <w:t xml:space="preserve">федеральное статистическое наблюдение по форме </w:t>
            </w:r>
            <w:hyperlink r:id="rId280"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1.2. Протяженность сети автомобильных дорог общего пользования местного значения на 31 декабря отчетного года</w:t>
            </w:r>
          </w:p>
        </w:tc>
        <w:tc>
          <w:tcPr>
            <w:tcW w:w="4535" w:type="dxa"/>
            <w:tcBorders>
              <w:top w:val="nil"/>
              <w:left w:val="nil"/>
              <w:bottom w:val="nil"/>
              <w:right w:val="nil"/>
            </w:tcBorders>
          </w:tcPr>
          <w:p w:rsidR="006354C3" w:rsidRDefault="006354C3">
            <w:pPr>
              <w:pStyle w:val="ConsPlusNormal"/>
            </w:pPr>
            <w:r>
              <w:t xml:space="preserve">строка 101 </w:t>
            </w:r>
            <w:hyperlink r:id="rId281" w:history="1">
              <w:r>
                <w:rPr>
                  <w:color w:val="0000FF"/>
                </w:rPr>
                <w:t>формы N 3-ДГ</w:t>
              </w:r>
            </w:hyperlink>
            <w: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82" w:history="1">
              <w:r>
                <w:rPr>
                  <w:color w:val="0000FF"/>
                </w:rPr>
                <w:t>N 3-ДГ</w:t>
              </w:r>
            </w:hyperlink>
            <w: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2.1. Общая протяженность региональных автомобильных дорог, соответствующих нормативным требованиям к транспортно-эксплуатационным показателям, на 31 декабря отчетного года</w:t>
            </w:r>
          </w:p>
        </w:tc>
        <w:tc>
          <w:tcPr>
            <w:tcW w:w="4535" w:type="dxa"/>
            <w:tcBorders>
              <w:top w:val="nil"/>
              <w:left w:val="nil"/>
              <w:bottom w:val="nil"/>
              <w:right w:val="nil"/>
            </w:tcBorders>
          </w:tcPr>
          <w:p w:rsidR="006354C3" w:rsidRDefault="006354C3">
            <w:pPr>
              <w:pStyle w:val="ConsPlusNormal"/>
            </w:pPr>
            <w:r>
              <w:t xml:space="preserve">строка 01 графы 13 - строка 89 формы </w:t>
            </w:r>
            <w:hyperlink r:id="rId283"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84"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lastRenderedPageBreak/>
              <w:t>2.2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535" w:type="dxa"/>
            <w:tcBorders>
              <w:top w:val="nil"/>
              <w:left w:val="nil"/>
              <w:bottom w:val="nil"/>
              <w:right w:val="nil"/>
            </w:tcBorders>
          </w:tcPr>
          <w:p w:rsidR="006354C3" w:rsidRDefault="006354C3">
            <w:pPr>
              <w:pStyle w:val="ConsPlusNormal"/>
            </w:pPr>
            <w:r>
              <w:t xml:space="preserve">данные строки 101 - данные строки 110 формы </w:t>
            </w:r>
            <w:hyperlink r:id="rId285" w:history="1">
              <w:r>
                <w:rPr>
                  <w:color w:val="0000FF"/>
                </w:rPr>
                <w:t>N 3-ДГ</w:t>
              </w:r>
            </w:hyperlink>
            <w: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86" w:history="1">
              <w:r>
                <w:rPr>
                  <w:color w:val="0000FF"/>
                </w:rPr>
                <w:t>N 3-ДГ</w:t>
              </w:r>
            </w:hyperlink>
            <w: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4535" w:type="dxa"/>
            <w:tcBorders>
              <w:top w:val="nil"/>
              <w:left w:val="nil"/>
              <w:bottom w:val="nil"/>
              <w:right w:val="nil"/>
            </w:tcBorders>
          </w:tcPr>
          <w:p w:rsidR="006354C3" w:rsidRDefault="006354C3">
            <w:pPr>
              <w:pStyle w:val="ConsPlusNormal"/>
            </w:pPr>
            <w:r>
              <w:t xml:space="preserve">строка 90 формы </w:t>
            </w:r>
            <w:hyperlink r:id="rId287"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88"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3.1.1. Доля протяженности региональных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p>
        </w:tc>
        <w:tc>
          <w:tcPr>
            <w:tcW w:w="4535" w:type="dxa"/>
            <w:tcBorders>
              <w:top w:val="nil"/>
              <w:left w:val="nil"/>
              <w:bottom w:val="nil"/>
              <w:right w:val="nil"/>
            </w:tcBorders>
          </w:tcPr>
          <w:p w:rsidR="006354C3" w:rsidRDefault="006354C3">
            <w:pPr>
              <w:pStyle w:val="ConsPlusNormal"/>
            </w:pPr>
            <w:r>
              <w:t xml:space="preserve">100 - строка 90 формы </w:t>
            </w:r>
            <w:hyperlink r:id="rId289"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90" w:history="1">
              <w:r>
                <w:rPr>
                  <w:color w:val="0000FF"/>
                </w:rPr>
                <w:t>N 1-ДГ</w:t>
              </w:r>
            </w:hyperlink>
            <w:r>
              <w:t xml:space="preserve"> "Сведения об автомобильных дорогах общего пользования и сооружениях на них федерального, регионального или межмуниципального значения"</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3.1.2.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535" w:type="dxa"/>
            <w:tcBorders>
              <w:top w:val="nil"/>
              <w:left w:val="nil"/>
              <w:bottom w:val="nil"/>
              <w:right w:val="nil"/>
            </w:tcBorders>
          </w:tcPr>
          <w:p w:rsidR="006354C3" w:rsidRDefault="006354C3">
            <w:pPr>
              <w:pStyle w:val="ConsPlusNormal"/>
            </w:pPr>
            <w:r>
              <w:t>отношение общей протяженности автомобильных дорог местного значения общего пользования, соответствующих нормативным требованиям к транспортно-эксплуатационным показателям, к протяженности сети автомобильных дорог общего пользования местного значения на территории Архангельской области</w:t>
            </w:r>
          </w:p>
        </w:tc>
        <w:tc>
          <w:tcPr>
            <w:tcW w:w="5499" w:type="dxa"/>
            <w:tcBorders>
              <w:top w:val="nil"/>
              <w:left w:val="nil"/>
              <w:bottom w:val="nil"/>
              <w:right w:val="nil"/>
            </w:tcBorders>
          </w:tcPr>
          <w:p w:rsidR="006354C3" w:rsidRDefault="006354C3">
            <w:pPr>
              <w:pStyle w:val="ConsPlusNormal"/>
            </w:pPr>
            <w:r>
              <w:t xml:space="preserve">федеральное статистическое наблюдение по форме </w:t>
            </w:r>
            <w:hyperlink r:id="rId291" w:history="1">
              <w:r>
                <w:rPr>
                  <w:color w:val="0000FF"/>
                </w:rPr>
                <w:t>N 3-ДГ</w:t>
              </w:r>
            </w:hyperlink>
            <w: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 xml:space="preserve">4. Количество дорожно-транспортных происшествий на сети </w:t>
            </w:r>
            <w:r>
              <w:lastRenderedPageBreak/>
              <w:t>региональных автомобильных дорог из-за сопутствующих дорожных условий на 1 тыс. автотранспортных средств</w:t>
            </w:r>
          </w:p>
        </w:tc>
        <w:tc>
          <w:tcPr>
            <w:tcW w:w="4535" w:type="dxa"/>
            <w:tcBorders>
              <w:top w:val="nil"/>
              <w:left w:val="nil"/>
              <w:bottom w:val="nil"/>
              <w:right w:val="nil"/>
            </w:tcBorders>
          </w:tcPr>
          <w:p w:rsidR="006354C3" w:rsidRDefault="006354C3">
            <w:pPr>
              <w:pStyle w:val="ConsPlusNormal"/>
            </w:pPr>
            <w:r>
              <w:lastRenderedPageBreak/>
              <w:t xml:space="preserve">количество дорожно-транспортных происшествий с сопутствующими дорожными </w:t>
            </w:r>
            <w:r>
              <w:lastRenderedPageBreak/>
              <w:t>условиями на региональных автомобильных дорогах, единиц/ количество автотранспортных средств в Архангельской области (без учета прицепов и полуприцепов), тыс. единиц</w:t>
            </w:r>
          </w:p>
        </w:tc>
        <w:tc>
          <w:tcPr>
            <w:tcW w:w="5499" w:type="dxa"/>
            <w:tcBorders>
              <w:top w:val="nil"/>
              <w:left w:val="nil"/>
              <w:bottom w:val="nil"/>
              <w:right w:val="nil"/>
            </w:tcBorders>
          </w:tcPr>
          <w:p w:rsidR="006354C3" w:rsidRDefault="006354C3">
            <w:pPr>
              <w:pStyle w:val="ConsPlusNormal"/>
            </w:pPr>
            <w:r>
              <w:lastRenderedPageBreak/>
              <w:t xml:space="preserve">ведомственная отчетность </w:t>
            </w:r>
            <w:proofErr w:type="gramStart"/>
            <w:r>
              <w:t xml:space="preserve">Управления Государственной инспекции безопасности дорожного движения </w:t>
            </w:r>
            <w:r>
              <w:lastRenderedPageBreak/>
              <w:t>Управления Министерства внутренних дел Российской Федерации</w:t>
            </w:r>
            <w:proofErr w:type="gramEnd"/>
            <w:r>
              <w:t xml:space="preserve"> по Архангельской области</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lastRenderedPageBreak/>
              <w:t>5. Количество перевезенных пассажиров на субсидируемых маршрутах</w:t>
            </w:r>
          </w:p>
        </w:tc>
        <w:tc>
          <w:tcPr>
            <w:tcW w:w="4535" w:type="dxa"/>
            <w:tcBorders>
              <w:top w:val="nil"/>
              <w:left w:val="nil"/>
              <w:bottom w:val="nil"/>
              <w:right w:val="nil"/>
            </w:tcBorders>
          </w:tcPr>
          <w:p w:rsidR="006354C3" w:rsidRDefault="006354C3">
            <w:pPr>
              <w:pStyle w:val="ConsPlusNormal"/>
            </w:pPr>
            <w:r>
              <w:t>количество пассажиров, перевезенных на маршрутах, в отношении которых организациям-перевозчикам предоставляются субсидии из областного бюджета на конец отчетного периода, тыс. единиц</w:t>
            </w:r>
          </w:p>
        </w:tc>
        <w:tc>
          <w:tcPr>
            <w:tcW w:w="5499" w:type="dxa"/>
            <w:tcBorders>
              <w:top w:val="nil"/>
              <w:left w:val="nil"/>
              <w:bottom w:val="nil"/>
              <w:right w:val="nil"/>
            </w:tcBorders>
          </w:tcPr>
          <w:p w:rsidR="006354C3" w:rsidRDefault="006354C3">
            <w:pPr>
              <w:pStyle w:val="ConsPlusNormal"/>
            </w:pPr>
            <w:r>
              <w:t>данные организаций, осуществляющих транспортные перевозки на субсидируемых маршрутах; данные мониторинга, осуществляемого министерством транспорта Архангельской области</w:t>
            </w:r>
          </w:p>
        </w:tc>
      </w:tr>
      <w:tr w:rsidR="006354C3">
        <w:tblPrEx>
          <w:tblBorders>
            <w:left w:val="none" w:sz="0" w:space="0" w:color="auto"/>
            <w:right w:val="none" w:sz="0" w:space="0" w:color="auto"/>
            <w:insideH w:val="none" w:sz="0" w:space="0" w:color="auto"/>
            <w:insideV w:val="none" w:sz="0" w:space="0" w:color="auto"/>
          </w:tblBorders>
        </w:tblPrEx>
        <w:tc>
          <w:tcPr>
            <w:tcW w:w="13606" w:type="dxa"/>
            <w:gridSpan w:val="3"/>
            <w:tcBorders>
              <w:top w:val="nil"/>
              <w:left w:val="nil"/>
              <w:bottom w:val="nil"/>
              <w:right w:val="nil"/>
            </w:tcBorders>
          </w:tcPr>
          <w:p w:rsidR="006354C3" w:rsidRDefault="006354C3">
            <w:pPr>
              <w:pStyle w:val="ConsPlusNormal"/>
              <w:jc w:val="both"/>
            </w:pPr>
            <w:r>
              <w:t xml:space="preserve">(в ред. </w:t>
            </w:r>
            <w:hyperlink r:id="rId292" w:history="1">
              <w:r>
                <w:rPr>
                  <w:color w:val="0000FF"/>
                </w:rPr>
                <w:t>постановления</w:t>
              </w:r>
            </w:hyperlink>
            <w:r>
              <w:t xml:space="preserve"> Правительства Архангельской области от 15.12.2015 N 541-пп)</w:t>
            </w:r>
          </w:p>
        </w:tc>
      </w:tr>
      <w:tr w:rsidR="006354C3">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6354C3" w:rsidRDefault="006354C3">
            <w:pPr>
              <w:pStyle w:val="ConsPlusNormal"/>
            </w:pPr>
            <w:r>
              <w:t>5.1 Число лиц, погибших в дорожно-транспортных происшествиях на региональных автомобильных дорогах, человек</w:t>
            </w:r>
          </w:p>
        </w:tc>
        <w:tc>
          <w:tcPr>
            <w:tcW w:w="4535" w:type="dxa"/>
            <w:tcBorders>
              <w:top w:val="nil"/>
              <w:left w:val="nil"/>
              <w:bottom w:val="nil"/>
              <w:right w:val="nil"/>
            </w:tcBorders>
          </w:tcPr>
          <w:p w:rsidR="006354C3" w:rsidRDefault="006354C3">
            <w:pPr>
              <w:pStyle w:val="ConsPlusNormal"/>
            </w:pPr>
            <w:r>
              <w:t>Кл - число лиц, погибших в дорожно-транспортных происшествиях на дорогах регионального значения</w:t>
            </w:r>
          </w:p>
        </w:tc>
        <w:tc>
          <w:tcPr>
            <w:tcW w:w="5499" w:type="dxa"/>
            <w:tcBorders>
              <w:top w:val="nil"/>
              <w:left w:val="nil"/>
              <w:bottom w:val="nil"/>
              <w:right w:val="nil"/>
            </w:tcBorders>
          </w:tcPr>
          <w:p w:rsidR="006354C3" w:rsidRDefault="006354C3">
            <w:pPr>
              <w:pStyle w:val="ConsPlusNormal"/>
            </w:pPr>
            <w:r>
              <w:t>статистическая отчетность УМВД России по Архангельской области и министерства здравоохранения Архангельской области</w:t>
            </w:r>
          </w:p>
        </w:tc>
      </w:tr>
      <w:tr w:rsidR="006354C3">
        <w:tblPrEx>
          <w:tblBorders>
            <w:left w:val="none" w:sz="0" w:space="0" w:color="auto"/>
            <w:right w:val="none" w:sz="0" w:space="0" w:color="auto"/>
            <w:insideH w:val="none" w:sz="0" w:space="0" w:color="auto"/>
            <w:insideV w:val="none" w:sz="0" w:space="0" w:color="auto"/>
          </w:tblBorders>
        </w:tblPrEx>
        <w:tc>
          <w:tcPr>
            <w:tcW w:w="13606" w:type="dxa"/>
            <w:gridSpan w:val="3"/>
            <w:tcBorders>
              <w:top w:val="nil"/>
              <w:left w:val="nil"/>
              <w:bottom w:val="nil"/>
              <w:right w:val="nil"/>
            </w:tcBorders>
          </w:tcPr>
          <w:p w:rsidR="006354C3" w:rsidRDefault="006354C3">
            <w:pPr>
              <w:pStyle w:val="ConsPlusNormal"/>
              <w:jc w:val="both"/>
            </w:pPr>
            <w:proofErr w:type="gramStart"/>
            <w:r>
              <w:t xml:space="preserve">(п. 5.1 введен </w:t>
            </w:r>
            <w:hyperlink r:id="rId293" w:history="1">
              <w:r>
                <w:rPr>
                  <w:color w:val="0000FF"/>
                </w:rPr>
                <w:t>постановлением</w:t>
              </w:r>
            </w:hyperlink>
            <w:r>
              <w:t xml:space="preserve"> Правительства Архангельской области от 14.04.2016</w:t>
            </w:r>
            <w:proofErr w:type="gramEnd"/>
          </w:p>
          <w:p w:rsidR="006354C3" w:rsidRDefault="006354C3">
            <w:pPr>
              <w:pStyle w:val="ConsPlusNormal"/>
              <w:jc w:val="both"/>
            </w:pPr>
            <w:proofErr w:type="gramStart"/>
            <w:r>
              <w:t>N 117-пп)</w:t>
            </w:r>
            <w:proofErr w:type="gramEnd"/>
          </w:p>
        </w:tc>
      </w:tr>
    </w:tbl>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6354C3" w:rsidRDefault="006354C3">
      <w:pPr>
        <w:pStyle w:val="ConsPlusNormal"/>
        <w:jc w:val="right"/>
        <w:outlineLvl w:val="1"/>
      </w:pPr>
      <w:r>
        <w:lastRenderedPageBreak/>
        <w:t>Приложение N 2</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58" w:name="P1574"/>
      <w:bookmarkEnd w:id="58"/>
      <w:r>
        <w:t>ПЕРЕЧЕНЬ</w:t>
      </w:r>
    </w:p>
    <w:p w:rsidR="006354C3" w:rsidRDefault="006354C3">
      <w:pPr>
        <w:pStyle w:val="ConsPlusNormal"/>
        <w:jc w:val="center"/>
      </w:pPr>
      <w:r>
        <w:t>МЕРОПРИЯТИЙ ГОСУДАРСТВЕННОЙ ПРОГРАММЫ АРХАНГЕЛЬСКОЙ ОБЛАСТИ</w:t>
      </w:r>
    </w:p>
    <w:p w:rsidR="006354C3" w:rsidRDefault="006354C3">
      <w:pPr>
        <w:pStyle w:val="ConsPlusNormal"/>
        <w:jc w:val="center"/>
      </w:pPr>
      <w:r>
        <w:t>"РАЗВИТИЕ ТРАНСПОРТНОЙ СИСТЕМЫ АРХАНГЕЛЬСКОЙ ОБЛАСТИ</w:t>
      </w:r>
    </w:p>
    <w:p w:rsidR="006354C3" w:rsidRDefault="006354C3">
      <w:pPr>
        <w:pStyle w:val="ConsPlusNormal"/>
        <w:jc w:val="center"/>
      </w:pPr>
      <w:r>
        <w:t>(2014 - 2020 ГОДЫ)"</w:t>
      </w:r>
    </w:p>
    <w:p w:rsidR="006354C3" w:rsidRDefault="006354C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(в ред. постановлений Правительства Архангельской области</w:t>
            </w:r>
            <w:proofErr w:type="gramEnd"/>
          </w:p>
          <w:p w:rsidR="006354C3" w:rsidRDefault="006354C3">
            <w:pPr>
              <w:pStyle w:val="ConsPlusNormal"/>
              <w:jc w:val="center"/>
            </w:pPr>
            <w:r>
              <w:rPr>
                <w:color w:val="392C69"/>
              </w:rPr>
              <w:t xml:space="preserve">от 22.08.2017 </w:t>
            </w:r>
            <w:hyperlink r:id="rId294" w:history="1">
              <w:r>
                <w:rPr>
                  <w:color w:val="0000FF"/>
                </w:rPr>
                <w:t>N 336-пп</w:t>
              </w:r>
            </w:hyperlink>
            <w:r>
              <w:rPr>
                <w:color w:val="392C69"/>
              </w:rPr>
              <w:t xml:space="preserve">, от 26.09.2017 </w:t>
            </w:r>
            <w:hyperlink r:id="rId295" w:history="1">
              <w:r>
                <w:rPr>
                  <w:color w:val="0000FF"/>
                </w:rPr>
                <w:t>N 378-пп</w:t>
              </w:r>
            </w:hyperlink>
            <w:r>
              <w:rPr>
                <w:color w:val="392C69"/>
              </w:rPr>
              <w:t xml:space="preserve">, от 13.10.2017 </w:t>
            </w:r>
            <w:hyperlink r:id="rId296" w:history="1">
              <w:r>
                <w:rPr>
                  <w:color w:val="0000FF"/>
                </w:rPr>
                <w:t>N 421-пп</w:t>
              </w:r>
            </w:hyperlink>
            <w:r>
              <w:rPr>
                <w:color w:val="392C69"/>
              </w:rPr>
              <w:t>,</w:t>
            </w:r>
          </w:p>
          <w:p w:rsidR="006354C3" w:rsidRDefault="006354C3">
            <w:pPr>
              <w:pStyle w:val="ConsPlusNormal"/>
              <w:jc w:val="center"/>
            </w:pPr>
            <w:r>
              <w:rPr>
                <w:color w:val="392C69"/>
              </w:rPr>
              <w:t xml:space="preserve">от 22.12.2017 </w:t>
            </w:r>
            <w:hyperlink r:id="rId297" w:history="1">
              <w:r>
                <w:rPr>
                  <w:color w:val="0000FF"/>
                </w:rPr>
                <w:t>N 596-пп</w:t>
              </w:r>
            </w:hyperlink>
            <w:r>
              <w:rPr>
                <w:color w:val="392C69"/>
              </w:rPr>
              <w:t>)</w:t>
            </w:r>
          </w:p>
        </w:tc>
      </w:tr>
    </w:tbl>
    <w:p w:rsidR="006354C3" w:rsidRDefault="006354C3">
      <w:pPr>
        <w:pStyle w:val="ConsPlusNormal"/>
        <w:jc w:val="both"/>
      </w:pPr>
    </w:p>
    <w:p w:rsidR="006354C3" w:rsidRDefault="006354C3">
      <w:pPr>
        <w:pStyle w:val="ConsPlusNormal"/>
        <w:ind w:firstLine="540"/>
        <w:jc w:val="both"/>
      </w:pPr>
      <w:r>
        <w:t>Ответственный исполнитель - министерство транспорта Архангельской области.</w:t>
      </w:r>
    </w:p>
    <w:p w:rsidR="006354C3" w:rsidRDefault="006354C3">
      <w:pPr>
        <w:pStyle w:val="ConsPlusNormal"/>
        <w:jc w:val="both"/>
      </w:pPr>
    </w:p>
    <w:tbl>
      <w:tblPr>
        <w:tblW w:w="152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276"/>
        <w:gridCol w:w="1134"/>
        <w:gridCol w:w="1025"/>
        <w:gridCol w:w="1101"/>
        <w:gridCol w:w="992"/>
        <w:gridCol w:w="959"/>
        <w:gridCol w:w="1026"/>
        <w:gridCol w:w="992"/>
        <w:gridCol w:w="992"/>
        <w:gridCol w:w="992"/>
        <w:gridCol w:w="1843"/>
        <w:gridCol w:w="1418"/>
      </w:tblGrid>
      <w:tr w:rsidR="006354C3" w:rsidTr="007607A8">
        <w:tc>
          <w:tcPr>
            <w:tcW w:w="1480" w:type="dxa"/>
            <w:vMerge w:val="restart"/>
            <w:tcBorders>
              <w:top w:val="single" w:sz="4" w:space="0" w:color="auto"/>
              <w:bottom w:val="single" w:sz="4" w:space="0" w:color="auto"/>
            </w:tcBorders>
          </w:tcPr>
          <w:p w:rsidR="006354C3" w:rsidRDefault="006354C3">
            <w:pPr>
              <w:pStyle w:val="ConsPlusNormal"/>
              <w:jc w:val="center"/>
            </w:pPr>
            <w:r>
              <w:t>Наименование мероприятия</w:t>
            </w:r>
          </w:p>
        </w:tc>
        <w:tc>
          <w:tcPr>
            <w:tcW w:w="1276" w:type="dxa"/>
            <w:vMerge w:val="restart"/>
            <w:tcBorders>
              <w:top w:val="single" w:sz="4" w:space="0" w:color="auto"/>
              <w:bottom w:val="single" w:sz="4" w:space="0" w:color="auto"/>
            </w:tcBorders>
          </w:tcPr>
          <w:p w:rsidR="006354C3" w:rsidRDefault="006354C3">
            <w:pPr>
              <w:pStyle w:val="ConsPlusNormal"/>
              <w:jc w:val="center"/>
            </w:pPr>
            <w:r>
              <w:t>Ответственный исполнитель, соисполнители</w:t>
            </w:r>
          </w:p>
        </w:tc>
        <w:tc>
          <w:tcPr>
            <w:tcW w:w="1134" w:type="dxa"/>
            <w:vMerge w:val="restart"/>
            <w:tcBorders>
              <w:top w:val="single" w:sz="4" w:space="0" w:color="auto"/>
              <w:bottom w:val="single" w:sz="4" w:space="0" w:color="auto"/>
            </w:tcBorders>
          </w:tcPr>
          <w:p w:rsidR="006354C3" w:rsidRDefault="006354C3">
            <w:pPr>
              <w:pStyle w:val="ConsPlusNormal"/>
              <w:jc w:val="center"/>
            </w:pPr>
            <w:r>
              <w:t>Источник финансирования</w:t>
            </w:r>
          </w:p>
        </w:tc>
        <w:tc>
          <w:tcPr>
            <w:tcW w:w="8079" w:type="dxa"/>
            <w:gridSpan w:val="8"/>
            <w:tcBorders>
              <w:top w:val="single" w:sz="4" w:space="0" w:color="auto"/>
              <w:bottom w:val="single" w:sz="4" w:space="0" w:color="auto"/>
            </w:tcBorders>
          </w:tcPr>
          <w:p w:rsidR="006354C3" w:rsidRDefault="006354C3">
            <w:pPr>
              <w:pStyle w:val="ConsPlusNormal"/>
              <w:jc w:val="center"/>
            </w:pPr>
            <w:r>
              <w:t>Объем финансирования (тыс. рублей)</w:t>
            </w:r>
          </w:p>
        </w:tc>
        <w:tc>
          <w:tcPr>
            <w:tcW w:w="1843" w:type="dxa"/>
            <w:vMerge w:val="restart"/>
            <w:tcBorders>
              <w:top w:val="single" w:sz="4" w:space="0" w:color="auto"/>
              <w:bottom w:val="single" w:sz="4" w:space="0" w:color="auto"/>
            </w:tcBorders>
          </w:tcPr>
          <w:p w:rsidR="006354C3" w:rsidRDefault="006354C3">
            <w:pPr>
              <w:pStyle w:val="ConsPlusNormal"/>
              <w:jc w:val="center"/>
            </w:pPr>
            <w:r>
              <w:t>Показатели результата реализации мероприятия по годам</w:t>
            </w:r>
          </w:p>
        </w:tc>
        <w:tc>
          <w:tcPr>
            <w:tcW w:w="1418" w:type="dxa"/>
            <w:vMerge w:val="restart"/>
            <w:tcBorders>
              <w:top w:val="single" w:sz="4" w:space="0" w:color="auto"/>
              <w:bottom w:val="single" w:sz="4" w:space="0" w:color="auto"/>
            </w:tcBorders>
          </w:tcPr>
          <w:p w:rsidR="006354C3" w:rsidRDefault="006354C3">
            <w:pPr>
              <w:pStyle w:val="ConsPlusNormal"/>
              <w:jc w:val="center"/>
            </w:pPr>
            <w:r>
              <w:t>Связь с целевыми показателями государственной программы (подпрограммы)</w:t>
            </w:r>
          </w:p>
        </w:tc>
      </w:tr>
      <w:tr w:rsidR="006354C3" w:rsidTr="007607A8">
        <w:tc>
          <w:tcPr>
            <w:tcW w:w="1480" w:type="dxa"/>
            <w:vMerge/>
            <w:tcBorders>
              <w:top w:val="single" w:sz="4" w:space="0" w:color="auto"/>
              <w:bottom w:val="single" w:sz="4" w:space="0" w:color="auto"/>
            </w:tcBorders>
          </w:tcPr>
          <w:p w:rsidR="006354C3" w:rsidRDefault="006354C3"/>
        </w:tc>
        <w:tc>
          <w:tcPr>
            <w:tcW w:w="1276" w:type="dxa"/>
            <w:vMerge/>
            <w:tcBorders>
              <w:top w:val="single" w:sz="4" w:space="0" w:color="auto"/>
              <w:bottom w:val="single" w:sz="4" w:space="0" w:color="auto"/>
            </w:tcBorders>
          </w:tcPr>
          <w:p w:rsidR="006354C3" w:rsidRDefault="006354C3"/>
        </w:tc>
        <w:tc>
          <w:tcPr>
            <w:tcW w:w="1134" w:type="dxa"/>
            <w:vMerge/>
            <w:tcBorders>
              <w:top w:val="single" w:sz="4" w:space="0" w:color="auto"/>
              <w:bottom w:val="single" w:sz="4" w:space="0" w:color="auto"/>
            </w:tcBorders>
          </w:tcPr>
          <w:p w:rsidR="006354C3" w:rsidRDefault="006354C3"/>
        </w:tc>
        <w:tc>
          <w:tcPr>
            <w:tcW w:w="1025" w:type="dxa"/>
            <w:tcBorders>
              <w:top w:val="single" w:sz="4" w:space="0" w:color="auto"/>
              <w:bottom w:val="single" w:sz="4" w:space="0" w:color="auto"/>
            </w:tcBorders>
          </w:tcPr>
          <w:p w:rsidR="006354C3" w:rsidRDefault="006354C3">
            <w:pPr>
              <w:pStyle w:val="ConsPlusNormal"/>
              <w:jc w:val="center"/>
            </w:pPr>
            <w:r>
              <w:t>всего</w:t>
            </w:r>
          </w:p>
        </w:tc>
        <w:tc>
          <w:tcPr>
            <w:tcW w:w="1101" w:type="dxa"/>
            <w:tcBorders>
              <w:top w:val="single" w:sz="4" w:space="0" w:color="auto"/>
              <w:bottom w:val="single" w:sz="4" w:space="0" w:color="auto"/>
            </w:tcBorders>
          </w:tcPr>
          <w:p w:rsidR="006354C3" w:rsidRDefault="006354C3">
            <w:pPr>
              <w:pStyle w:val="ConsPlusNormal"/>
              <w:jc w:val="center"/>
            </w:pPr>
            <w:r>
              <w:t>2014 год</w:t>
            </w:r>
          </w:p>
        </w:tc>
        <w:tc>
          <w:tcPr>
            <w:tcW w:w="992" w:type="dxa"/>
            <w:tcBorders>
              <w:top w:val="single" w:sz="4" w:space="0" w:color="auto"/>
              <w:bottom w:val="single" w:sz="4" w:space="0" w:color="auto"/>
            </w:tcBorders>
          </w:tcPr>
          <w:p w:rsidR="006354C3" w:rsidRDefault="006354C3">
            <w:pPr>
              <w:pStyle w:val="ConsPlusNormal"/>
              <w:jc w:val="center"/>
            </w:pPr>
            <w:r>
              <w:t>2015 год</w:t>
            </w:r>
          </w:p>
        </w:tc>
        <w:tc>
          <w:tcPr>
            <w:tcW w:w="959" w:type="dxa"/>
            <w:tcBorders>
              <w:top w:val="single" w:sz="4" w:space="0" w:color="auto"/>
              <w:bottom w:val="single" w:sz="4" w:space="0" w:color="auto"/>
            </w:tcBorders>
          </w:tcPr>
          <w:p w:rsidR="006354C3" w:rsidRDefault="006354C3">
            <w:pPr>
              <w:pStyle w:val="ConsPlusNormal"/>
              <w:jc w:val="center"/>
            </w:pPr>
            <w:r>
              <w:t>2016 год</w:t>
            </w:r>
          </w:p>
        </w:tc>
        <w:tc>
          <w:tcPr>
            <w:tcW w:w="1026" w:type="dxa"/>
            <w:tcBorders>
              <w:top w:val="single" w:sz="4" w:space="0" w:color="auto"/>
              <w:bottom w:val="single" w:sz="4" w:space="0" w:color="auto"/>
            </w:tcBorders>
          </w:tcPr>
          <w:p w:rsidR="006354C3" w:rsidRDefault="006354C3">
            <w:pPr>
              <w:pStyle w:val="ConsPlusNormal"/>
              <w:jc w:val="center"/>
            </w:pPr>
            <w:r>
              <w:t>2017 год</w:t>
            </w:r>
          </w:p>
        </w:tc>
        <w:tc>
          <w:tcPr>
            <w:tcW w:w="992" w:type="dxa"/>
            <w:tcBorders>
              <w:top w:val="single" w:sz="4" w:space="0" w:color="auto"/>
              <w:bottom w:val="single" w:sz="4" w:space="0" w:color="auto"/>
            </w:tcBorders>
          </w:tcPr>
          <w:p w:rsidR="006354C3" w:rsidRDefault="006354C3">
            <w:pPr>
              <w:pStyle w:val="ConsPlusNormal"/>
              <w:jc w:val="center"/>
            </w:pPr>
            <w:r>
              <w:t>2018 год</w:t>
            </w:r>
          </w:p>
        </w:tc>
        <w:tc>
          <w:tcPr>
            <w:tcW w:w="992" w:type="dxa"/>
            <w:tcBorders>
              <w:top w:val="single" w:sz="4" w:space="0" w:color="auto"/>
              <w:bottom w:val="single" w:sz="4" w:space="0" w:color="auto"/>
            </w:tcBorders>
          </w:tcPr>
          <w:p w:rsidR="006354C3" w:rsidRDefault="006354C3">
            <w:pPr>
              <w:pStyle w:val="ConsPlusNormal"/>
              <w:jc w:val="center"/>
            </w:pPr>
            <w:r>
              <w:t>2019 год</w:t>
            </w:r>
          </w:p>
        </w:tc>
        <w:tc>
          <w:tcPr>
            <w:tcW w:w="992" w:type="dxa"/>
            <w:tcBorders>
              <w:top w:val="single" w:sz="4" w:space="0" w:color="auto"/>
              <w:bottom w:val="single" w:sz="4" w:space="0" w:color="auto"/>
            </w:tcBorders>
          </w:tcPr>
          <w:p w:rsidR="006354C3" w:rsidRDefault="006354C3">
            <w:pPr>
              <w:pStyle w:val="ConsPlusNormal"/>
              <w:jc w:val="center"/>
            </w:pPr>
            <w:r>
              <w:t>2020 год</w:t>
            </w:r>
          </w:p>
        </w:tc>
        <w:tc>
          <w:tcPr>
            <w:tcW w:w="1843" w:type="dxa"/>
            <w:vMerge/>
            <w:tcBorders>
              <w:top w:val="single" w:sz="4" w:space="0" w:color="auto"/>
              <w:bottom w:val="single" w:sz="4" w:space="0" w:color="auto"/>
            </w:tcBorders>
          </w:tcPr>
          <w:p w:rsidR="006354C3" w:rsidRDefault="006354C3"/>
        </w:tc>
        <w:tc>
          <w:tcPr>
            <w:tcW w:w="1418" w:type="dxa"/>
            <w:vMerge/>
            <w:tcBorders>
              <w:top w:val="single" w:sz="4" w:space="0" w:color="auto"/>
              <w:bottom w:val="single" w:sz="4" w:space="0" w:color="auto"/>
            </w:tcBorders>
          </w:tcPr>
          <w:p w:rsidR="006354C3" w:rsidRDefault="006354C3"/>
        </w:tc>
      </w:tr>
      <w:tr w:rsidR="006354C3" w:rsidTr="007607A8">
        <w:tblPrEx>
          <w:tblBorders>
            <w:insideH w:val="none" w:sz="0" w:space="0" w:color="auto"/>
          </w:tblBorders>
        </w:tblPrEx>
        <w:tc>
          <w:tcPr>
            <w:tcW w:w="1480" w:type="dxa"/>
            <w:tcBorders>
              <w:top w:val="single" w:sz="4" w:space="0" w:color="auto"/>
              <w:bottom w:val="nil"/>
            </w:tcBorders>
          </w:tcPr>
          <w:p w:rsidR="006354C3" w:rsidRDefault="006354C3">
            <w:pPr>
              <w:pStyle w:val="ConsPlusNormal"/>
              <w:jc w:val="center"/>
            </w:pPr>
            <w:r>
              <w:t>1</w:t>
            </w:r>
          </w:p>
        </w:tc>
        <w:tc>
          <w:tcPr>
            <w:tcW w:w="1276" w:type="dxa"/>
            <w:tcBorders>
              <w:top w:val="single" w:sz="4" w:space="0" w:color="auto"/>
              <w:bottom w:val="nil"/>
            </w:tcBorders>
          </w:tcPr>
          <w:p w:rsidR="006354C3" w:rsidRDefault="006354C3">
            <w:pPr>
              <w:pStyle w:val="ConsPlusNormal"/>
              <w:jc w:val="center"/>
            </w:pPr>
            <w:r>
              <w:t>2</w:t>
            </w:r>
          </w:p>
        </w:tc>
        <w:tc>
          <w:tcPr>
            <w:tcW w:w="1134" w:type="dxa"/>
            <w:tcBorders>
              <w:top w:val="single" w:sz="4" w:space="0" w:color="auto"/>
              <w:bottom w:val="nil"/>
            </w:tcBorders>
          </w:tcPr>
          <w:p w:rsidR="006354C3" w:rsidRDefault="006354C3">
            <w:pPr>
              <w:pStyle w:val="ConsPlusNormal"/>
              <w:jc w:val="center"/>
            </w:pPr>
            <w:r>
              <w:t>3</w:t>
            </w:r>
          </w:p>
        </w:tc>
        <w:tc>
          <w:tcPr>
            <w:tcW w:w="1025" w:type="dxa"/>
            <w:tcBorders>
              <w:top w:val="single" w:sz="4" w:space="0" w:color="auto"/>
              <w:bottom w:val="nil"/>
            </w:tcBorders>
          </w:tcPr>
          <w:p w:rsidR="006354C3" w:rsidRDefault="006354C3">
            <w:pPr>
              <w:pStyle w:val="ConsPlusNormal"/>
              <w:jc w:val="center"/>
            </w:pPr>
            <w:r>
              <w:t>4</w:t>
            </w:r>
          </w:p>
        </w:tc>
        <w:tc>
          <w:tcPr>
            <w:tcW w:w="1101" w:type="dxa"/>
            <w:tcBorders>
              <w:top w:val="single" w:sz="4" w:space="0" w:color="auto"/>
              <w:bottom w:val="nil"/>
            </w:tcBorders>
          </w:tcPr>
          <w:p w:rsidR="006354C3" w:rsidRDefault="006354C3">
            <w:pPr>
              <w:pStyle w:val="ConsPlusNormal"/>
              <w:jc w:val="center"/>
            </w:pPr>
            <w:r>
              <w:t>5</w:t>
            </w:r>
          </w:p>
        </w:tc>
        <w:tc>
          <w:tcPr>
            <w:tcW w:w="992" w:type="dxa"/>
            <w:tcBorders>
              <w:top w:val="single" w:sz="4" w:space="0" w:color="auto"/>
              <w:bottom w:val="nil"/>
            </w:tcBorders>
          </w:tcPr>
          <w:p w:rsidR="006354C3" w:rsidRDefault="006354C3">
            <w:pPr>
              <w:pStyle w:val="ConsPlusNormal"/>
              <w:jc w:val="center"/>
            </w:pPr>
            <w:r>
              <w:t>6</w:t>
            </w:r>
          </w:p>
        </w:tc>
        <w:tc>
          <w:tcPr>
            <w:tcW w:w="959" w:type="dxa"/>
            <w:tcBorders>
              <w:top w:val="single" w:sz="4" w:space="0" w:color="auto"/>
              <w:bottom w:val="nil"/>
            </w:tcBorders>
          </w:tcPr>
          <w:p w:rsidR="006354C3" w:rsidRDefault="006354C3">
            <w:pPr>
              <w:pStyle w:val="ConsPlusNormal"/>
              <w:jc w:val="center"/>
            </w:pPr>
            <w:r>
              <w:t>7</w:t>
            </w:r>
          </w:p>
        </w:tc>
        <w:tc>
          <w:tcPr>
            <w:tcW w:w="1026" w:type="dxa"/>
            <w:tcBorders>
              <w:top w:val="single" w:sz="4" w:space="0" w:color="auto"/>
              <w:bottom w:val="nil"/>
            </w:tcBorders>
          </w:tcPr>
          <w:p w:rsidR="006354C3" w:rsidRDefault="006354C3">
            <w:pPr>
              <w:pStyle w:val="ConsPlusNormal"/>
              <w:jc w:val="center"/>
            </w:pPr>
            <w:r>
              <w:t>8</w:t>
            </w:r>
          </w:p>
        </w:tc>
        <w:tc>
          <w:tcPr>
            <w:tcW w:w="992" w:type="dxa"/>
            <w:tcBorders>
              <w:top w:val="single" w:sz="4" w:space="0" w:color="auto"/>
              <w:bottom w:val="nil"/>
            </w:tcBorders>
          </w:tcPr>
          <w:p w:rsidR="006354C3" w:rsidRDefault="006354C3">
            <w:pPr>
              <w:pStyle w:val="ConsPlusNormal"/>
              <w:jc w:val="center"/>
            </w:pPr>
            <w:r>
              <w:t>9</w:t>
            </w:r>
          </w:p>
        </w:tc>
        <w:tc>
          <w:tcPr>
            <w:tcW w:w="992" w:type="dxa"/>
            <w:tcBorders>
              <w:top w:val="single" w:sz="4" w:space="0" w:color="auto"/>
              <w:bottom w:val="nil"/>
            </w:tcBorders>
          </w:tcPr>
          <w:p w:rsidR="006354C3" w:rsidRDefault="006354C3">
            <w:pPr>
              <w:pStyle w:val="ConsPlusNormal"/>
              <w:jc w:val="center"/>
            </w:pPr>
            <w:r>
              <w:t>10</w:t>
            </w:r>
          </w:p>
        </w:tc>
        <w:tc>
          <w:tcPr>
            <w:tcW w:w="992" w:type="dxa"/>
            <w:tcBorders>
              <w:top w:val="single" w:sz="4" w:space="0" w:color="auto"/>
              <w:bottom w:val="nil"/>
            </w:tcBorders>
          </w:tcPr>
          <w:p w:rsidR="006354C3" w:rsidRDefault="006354C3">
            <w:pPr>
              <w:pStyle w:val="ConsPlusNormal"/>
              <w:jc w:val="center"/>
            </w:pPr>
            <w:r>
              <w:t>11</w:t>
            </w:r>
          </w:p>
        </w:tc>
        <w:tc>
          <w:tcPr>
            <w:tcW w:w="1843" w:type="dxa"/>
            <w:tcBorders>
              <w:top w:val="single" w:sz="4" w:space="0" w:color="auto"/>
              <w:bottom w:val="nil"/>
            </w:tcBorders>
          </w:tcPr>
          <w:p w:rsidR="006354C3" w:rsidRDefault="006354C3">
            <w:pPr>
              <w:pStyle w:val="ConsPlusNormal"/>
              <w:jc w:val="center"/>
            </w:pPr>
            <w:r>
              <w:t>12</w:t>
            </w:r>
          </w:p>
        </w:tc>
        <w:tc>
          <w:tcPr>
            <w:tcW w:w="1418" w:type="dxa"/>
            <w:tcBorders>
              <w:top w:val="single" w:sz="4" w:space="0" w:color="auto"/>
              <w:bottom w:val="nil"/>
            </w:tcBorders>
          </w:tcPr>
          <w:p w:rsidR="006354C3" w:rsidRDefault="006354C3">
            <w:pPr>
              <w:pStyle w:val="ConsPlusNormal"/>
              <w:jc w:val="center"/>
            </w:pPr>
            <w:r>
              <w:t>13</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bookmarkStart w:id="59" w:name="P1612"/>
            <w:bookmarkEnd w:id="59"/>
            <w:r>
              <w:t xml:space="preserve">I. </w:t>
            </w:r>
            <w:hyperlink w:anchor="P175" w:history="1">
              <w:r>
                <w:rPr>
                  <w:color w:val="0000FF"/>
                </w:rPr>
                <w:t>Подпрограмма N 1</w:t>
              </w:r>
            </w:hyperlink>
            <w:r>
              <w:t xml:space="preserve"> "Проведение сбалансированной государственной тарифной политики на транспорте"</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pPr>
            <w:r>
              <w:lastRenderedPageBreak/>
              <w:t xml:space="preserve">(в ред. </w:t>
            </w:r>
            <w:hyperlink r:id="rId298"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Цель подпрограммы N 1 - проведение сбалансированной государственной политики, направленной на выравнивание условий деятельности хозяйствующих субъектов в экономике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1.1. Организация осуществления перевозок пассажиров и багажа воздушным транспортом</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702 269,3</w:t>
            </w:r>
          </w:p>
        </w:tc>
        <w:tc>
          <w:tcPr>
            <w:tcW w:w="1101" w:type="dxa"/>
            <w:tcBorders>
              <w:top w:val="nil"/>
              <w:left w:val="nil"/>
              <w:bottom w:val="nil"/>
              <w:right w:val="nil"/>
            </w:tcBorders>
          </w:tcPr>
          <w:p w:rsidR="006354C3" w:rsidRDefault="006354C3">
            <w:pPr>
              <w:pStyle w:val="ConsPlusNormal"/>
              <w:jc w:val="center"/>
            </w:pPr>
            <w:r>
              <w:t>71 616,7</w:t>
            </w:r>
          </w:p>
        </w:tc>
        <w:tc>
          <w:tcPr>
            <w:tcW w:w="992" w:type="dxa"/>
            <w:tcBorders>
              <w:top w:val="nil"/>
              <w:left w:val="nil"/>
              <w:bottom w:val="nil"/>
              <w:right w:val="nil"/>
            </w:tcBorders>
          </w:tcPr>
          <w:p w:rsidR="006354C3" w:rsidRDefault="006354C3">
            <w:pPr>
              <w:pStyle w:val="ConsPlusNormal"/>
              <w:jc w:val="center"/>
            </w:pPr>
            <w:r>
              <w:t>58 037,1</w:t>
            </w:r>
          </w:p>
        </w:tc>
        <w:tc>
          <w:tcPr>
            <w:tcW w:w="959" w:type="dxa"/>
            <w:tcBorders>
              <w:top w:val="nil"/>
              <w:left w:val="nil"/>
              <w:bottom w:val="nil"/>
              <w:right w:val="nil"/>
            </w:tcBorders>
          </w:tcPr>
          <w:p w:rsidR="006354C3" w:rsidRDefault="006354C3">
            <w:pPr>
              <w:pStyle w:val="ConsPlusNormal"/>
              <w:jc w:val="center"/>
            </w:pPr>
            <w:r>
              <w:t>80 899,9</w:t>
            </w:r>
          </w:p>
        </w:tc>
        <w:tc>
          <w:tcPr>
            <w:tcW w:w="1026" w:type="dxa"/>
            <w:tcBorders>
              <w:top w:val="nil"/>
              <w:left w:val="nil"/>
              <w:bottom w:val="nil"/>
              <w:right w:val="nil"/>
            </w:tcBorders>
          </w:tcPr>
          <w:p w:rsidR="006354C3" w:rsidRDefault="006354C3">
            <w:pPr>
              <w:pStyle w:val="ConsPlusNormal"/>
              <w:jc w:val="center"/>
            </w:pPr>
            <w:r>
              <w:t>92 441,9</w:t>
            </w:r>
          </w:p>
        </w:tc>
        <w:tc>
          <w:tcPr>
            <w:tcW w:w="992" w:type="dxa"/>
            <w:tcBorders>
              <w:top w:val="nil"/>
              <w:left w:val="nil"/>
              <w:bottom w:val="nil"/>
              <w:right w:val="nil"/>
            </w:tcBorders>
          </w:tcPr>
          <w:p w:rsidR="006354C3" w:rsidRDefault="006354C3">
            <w:pPr>
              <w:pStyle w:val="ConsPlusNormal"/>
              <w:jc w:val="center"/>
            </w:pPr>
            <w:r>
              <w:t>169 903,4</w:t>
            </w:r>
          </w:p>
        </w:tc>
        <w:tc>
          <w:tcPr>
            <w:tcW w:w="992" w:type="dxa"/>
            <w:tcBorders>
              <w:top w:val="nil"/>
              <w:left w:val="nil"/>
              <w:bottom w:val="nil"/>
              <w:right w:val="nil"/>
            </w:tcBorders>
          </w:tcPr>
          <w:p w:rsidR="006354C3" w:rsidRDefault="006354C3">
            <w:pPr>
              <w:pStyle w:val="ConsPlusNormal"/>
              <w:jc w:val="center"/>
            </w:pPr>
            <w:r>
              <w:t>112 271,3</w:t>
            </w:r>
          </w:p>
        </w:tc>
        <w:tc>
          <w:tcPr>
            <w:tcW w:w="992" w:type="dxa"/>
            <w:tcBorders>
              <w:top w:val="nil"/>
              <w:left w:val="nil"/>
              <w:bottom w:val="nil"/>
              <w:right w:val="nil"/>
            </w:tcBorders>
          </w:tcPr>
          <w:p w:rsidR="006354C3" w:rsidRDefault="006354C3">
            <w:pPr>
              <w:pStyle w:val="ConsPlusNormal"/>
              <w:jc w:val="center"/>
            </w:pPr>
            <w:r>
              <w:t>117 099,0</w:t>
            </w:r>
          </w:p>
        </w:tc>
        <w:tc>
          <w:tcPr>
            <w:tcW w:w="1843" w:type="dxa"/>
            <w:vMerge w:val="restart"/>
            <w:tcBorders>
              <w:top w:val="nil"/>
              <w:left w:val="nil"/>
              <w:bottom w:val="nil"/>
              <w:right w:val="nil"/>
            </w:tcBorders>
          </w:tcPr>
          <w:p w:rsidR="006354C3" w:rsidRDefault="006354C3">
            <w:pPr>
              <w:pStyle w:val="ConsPlusNormal"/>
            </w:pPr>
            <w:r>
              <w:t>количество перевезенных пассажиров к 2020 году на субсидируемых маршрутах - 23,5 тыс. человек в год</w:t>
            </w:r>
          </w:p>
        </w:tc>
        <w:tc>
          <w:tcPr>
            <w:tcW w:w="1418" w:type="dxa"/>
            <w:vMerge w:val="restart"/>
            <w:tcBorders>
              <w:top w:val="nil"/>
              <w:left w:val="nil"/>
              <w:bottom w:val="nil"/>
              <w:right w:val="nil"/>
            </w:tcBorders>
          </w:tcPr>
          <w:p w:rsidR="006354C3" w:rsidRDefault="0032425A">
            <w:pPr>
              <w:pStyle w:val="ConsPlusNormal"/>
            </w:pPr>
            <w:hyperlink w:anchor="P1026" w:history="1">
              <w:r w:rsidR="006354C3">
                <w:rPr>
                  <w:color w:val="0000FF"/>
                </w:rPr>
                <w:t>пункты 6</w:t>
              </w:r>
            </w:hyperlink>
            <w:r w:rsidR="006354C3">
              <w:t xml:space="preserve">, </w:t>
            </w:r>
            <w:hyperlink w:anchor="P1062" w:history="1">
              <w:r w:rsidR="006354C3">
                <w:rPr>
                  <w:color w:val="0000FF"/>
                </w:rPr>
                <w:t>9</w:t>
              </w:r>
            </w:hyperlink>
            <w:r w:rsidR="006354C3">
              <w:t xml:space="preserve"> и </w:t>
            </w:r>
            <w:hyperlink w:anchor="P1102" w:history="1">
              <w:r w:rsidR="006354C3">
                <w:rPr>
                  <w:color w:val="0000FF"/>
                </w:rPr>
                <w:t>абзац 3 пункта 10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702 269,3</w:t>
            </w:r>
          </w:p>
        </w:tc>
        <w:tc>
          <w:tcPr>
            <w:tcW w:w="1101" w:type="dxa"/>
            <w:tcBorders>
              <w:top w:val="nil"/>
              <w:left w:val="nil"/>
              <w:bottom w:val="nil"/>
              <w:right w:val="nil"/>
            </w:tcBorders>
          </w:tcPr>
          <w:p w:rsidR="006354C3" w:rsidRDefault="006354C3">
            <w:pPr>
              <w:pStyle w:val="ConsPlusNormal"/>
              <w:jc w:val="center"/>
            </w:pPr>
            <w:r>
              <w:t>71 616,7</w:t>
            </w:r>
          </w:p>
        </w:tc>
        <w:tc>
          <w:tcPr>
            <w:tcW w:w="992" w:type="dxa"/>
            <w:tcBorders>
              <w:top w:val="nil"/>
              <w:left w:val="nil"/>
              <w:bottom w:val="nil"/>
              <w:right w:val="nil"/>
            </w:tcBorders>
          </w:tcPr>
          <w:p w:rsidR="006354C3" w:rsidRDefault="006354C3">
            <w:pPr>
              <w:pStyle w:val="ConsPlusNormal"/>
              <w:jc w:val="center"/>
            </w:pPr>
            <w:r>
              <w:t>58 037,1</w:t>
            </w:r>
          </w:p>
        </w:tc>
        <w:tc>
          <w:tcPr>
            <w:tcW w:w="959" w:type="dxa"/>
            <w:tcBorders>
              <w:top w:val="nil"/>
              <w:left w:val="nil"/>
              <w:bottom w:val="nil"/>
              <w:right w:val="nil"/>
            </w:tcBorders>
          </w:tcPr>
          <w:p w:rsidR="006354C3" w:rsidRDefault="006354C3">
            <w:pPr>
              <w:pStyle w:val="ConsPlusNormal"/>
              <w:jc w:val="center"/>
            </w:pPr>
            <w:r>
              <w:t>80 899,9</w:t>
            </w:r>
          </w:p>
        </w:tc>
        <w:tc>
          <w:tcPr>
            <w:tcW w:w="1026" w:type="dxa"/>
            <w:tcBorders>
              <w:top w:val="nil"/>
              <w:left w:val="nil"/>
              <w:bottom w:val="nil"/>
              <w:right w:val="nil"/>
            </w:tcBorders>
          </w:tcPr>
          <w:p w:rsidR="006354C3" w:rsidRDefault="006354C3">
            <w:pPr>
              <w:pStyle w:val="ConsPlusNormal"/>
              <w:jc w:val="center"/>
            </w:pPr>
            <w:r>
              <w:t>92 441,9</w:t>
            </w:r>
          </w:p>
        </w:tc>
        <w:tc>
          <w:tcPr>
            <w:tcW w:w="992" w:type="dxa"/>
            <w:tcBorders>
              <w:top w:val="nil"/>
              <w:left w:val="nil"/>
              <w:bottom w:val="nil"/>
              <w:right w:val="nil"/>
            </w:tcBorders>
          </w:tcPr>
          <w:p w:rsidR="006354C3" w:rsidRDefault="006354C3">
            <w:pPr>
              <w:pStyle w:val="ConsPlusNormal"/>
              <w:jc w:val="center"/>
            </w:pPr>
            <w:r>
              <w:t>169 903,4</w:t>
            </w:r>
          </w:p>
        </w:tc>
        <w:tc>
          <w:tcPr>
            <w:tcW w:w="992" w:type="dxa"/>
            <w:tcBorders>
              <w:top w:val="nil"/>
              <w:left w:val="nil"/>
              <w:bottom w:val="nil"/>
              <w:right w:val="nil"/>
            </w:tcBorders>
          </w:tcPr>
          <w:p w:rsidR="006354C3" w:rsidRDefault="006354C3">
            <w:pPr>
              <w:pStyle w:val="ConsPlusNormal"/>
              <w:jc w:val="center"/>
            </w:pPr>
            <w:r>
              <w:t>112 271,3</w:t>
            </w:r>
          </w:p>
        </w:tc>
        <w:tc>
          <w:tcPr>
            <w:tcW w:w="992" w:type="dxa"/>
            <w:tcBorders>
              <w:top w:val="nil"/>
              <w:left w:val="nil"/>
              <w:bottom w:val="nil"/>
              <w:right w:val="nil"/>
            </w:tcBorders>
          </w:tcPr>
          <w:p w:rsidR="006354C3" w:rsidRDefault="006354C3">
            <w:pPr>
              <w:pStyle w:val="ConsPlusNormal"/>
              <w:jc w:val="center"/>
            </w:pPr>
            <w:r>
              <w:t>117 099,0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1.1 в ред. </w:t>
            </w:r>
            <w:hyperlink r:id="rId299"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1.2. Организация </w:t>
            </w:r>
            <w:r>
              <w:lastRenderedPageBreak/>
              <w:t>осуществления перевозок пассажиров и багажа водным транспортом</w:t>
            </w:r>
          </w:p>
        </w:tc>
        <w:tc>
          <w:tcPr>
            <w:tcW w:w="1276" w:type="dxa"/>
            <w:vMerge w:val="restart"/>
            <w:tcBorders>
              <w:top w:val="nil"/>
              <w:left w:val="nil"/>
              <w:bottom w:val="nil"/>
              <w:right w:val="nil"/>
            </w:tcBorders>
          </w:tcPr>
          <w:p w:rsidR="006354C3" w:rsidRDefault="006354C3">
            <w:pPr>
              <w:pStyle w:val="ConsPlusNormal"/>
            </w:pPr>
            <w:r>
              <w:lastRenderedPageBreak/>
              <w:t xml:space="preserve">министерство </w:t>
            </w:r>
            <w:r>
              <w:lastRenderedPageBreak/>
              <w:t>транспорта</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682 650,3</w:t>
            </w:r>
          </w:p>
        </w:tc>
        <w:tc>
          <w:tcPr>
            <w:tcW w:w="1101" w:type="dxa"/>
            <w:tcBorders>
              <w:top w:val="nil"/>
              <w:left w:val="nil"/>
              <w:bottom w:val="nil"/>
              <w:right w:val="nil"/>
            </w:tcBorders>
          </w:tcPr>
          <w:p w:rsidR="006354C3" w:rsidRDefault="006354C3">
            <w:pPr>
              <w:pStyle w:val="ConsPlusNormal"/>
              <w:jc w:val="center"/>
            </w:pPr>
            <w:r>
              <w:t>82 086,6</w:t>
            </w:r>
          </w:p>
        </w:tc>
        <w:tc>
          <w:tcPr>
            <w:tcW w:w="992" w:type="dxa"/>
            <w:tcBorders>
              <w:top w:val="nil"/>
              <w:left w:val="nil"/>
              <w:bottom w:val="nil"/>
              <w:right w:val="nil"/>
            </w:tcBorders>
          </w:tcPr>
          <w:p w:rsidR="006354C3" w:rsidRDefault="006354C3">
            <w:pPr>
              <w:pStyle w:val="ConsPlusNormal"/>
              <w:jc w:val="center"/>
            </w:pPr>
            <w:r>
              <w:t>87 188,7</w:t>
            </w:r>
          </w:p>
        </w:tc>
        <w:tc>
          <w:tcPr>
            <w:tcW w:w="959" w:type="dxa"/>
            <w:tcBorders>
              <w:top w:val="nil"/>
              <w:left w:val="nil"/>
              <w:bottom w:val="nil"/>
              <w:right w:val="nil"/>
            </w:tcBorders>
          </w:tcPr>
          <w:p w:rsidR="006354C3" w:rsidRDefault="006354C3">
            <w:pPr>
              <w:pStyle w:val="ConsPlusNormal"/>
              <w:jc w:val="center"/>
            </w:pPr>
            <w:r>
              <w:t>98 881,8</w:t>
            </w:r>
          </w:p>
        </w:tc>
        <w:tc>
          <w:tcPr>
            <w:tcW w:w="1026" w:type="dxa"/>
            <w:tcBorders>
              <w:top w:val="nil"/>
              <w:left w:val="nil"/>
              <w:bottom w:val="nil"/>
              <w:right w:val="nil"/>
            </w:tcBorders>
          </w:tcPr>
          <w:p w:rsidR="006354C3" w:rsidRDefault="006354C3">
            <w:pPr>
              <w:pStyle w:val="ConsPlusNormal"/>
              <w:jc w:val="center"/>
            </w:pPr>
            <w:r>
              <w:t>97 270,8</w:t>
            </w:r>
          </w:p>
        </w:tc>
        <w:tc>
          <w:tcPr>
            <w:tcW w:w="992" w:type="dxa"/>
            <w:tcBorders>
              <w:top w:val="nil"/>
              <w:left w:val="nil"/>
              <w:bottom w:val="nil"/>
              <w:right w:val="nil"/>
            </w:tcBorders>
          </w:tcPr>
          <w:p w:rsidR="006354C3" w:rsidRDefault="006354C3">
            <w:pPr>
              <w:pStyle w:val="ConsPlusNormal"/>
              <w:jc w:val="center"/>
            </w:pPr>
            <w:r>
              <w:t>116 043,9</w:t>
            </w:r>
          </w:p>
        </w:tc>
        <w:tc>
          <w:tcPr>
            <w:tcW w:w="992" w:type="dxa"/>
            <w:tcBorders>
              <w:top w:val="nil"/>
              <w:left w:val="nil"/>
              <w:bottom w:val="nil"/>
              <w:right w:val="nil"/>
            </w:tcBorders>
          </w:tcPr>
          <w:p w:rsidR="006354C3" w:rsidRDefault="006354C3">
            <w:pPr>
              <w:pStyle w:val="ConsPlusNormal"/>
              <w:jc w:val="center"/>
            </w:pPr>
            <w:r>
              <w:t>98 472,1</w:t>
            </w:r>
          </w:p>
        </w:tc>
        <w:tc>
          <w:tcPr>
            <w:tcW w:w="992" w:type="dxa"/>
            <w:tcBorders>
              <w:top w:val="nil"/>
              <w:left w:val="nil"/>
              <w:bottom w:val="nil"/>
              <w:right w:val="nil"/>
            </w:tcBorders>
          </w:tcPr>
          <w:p w:rsidR="006354C3" w:rsidRDefault="006354C3">
            <w:pPr>
              <w:pStyle w:val="ConsPlusNormal"/>
              <w:jc w:val="center"/>
            </w:pPr>
            <w:r>
              <w:t>102 706,4</w:t>
            </w:r>
          </w:p>
        </w:tc>
        <w:tc>
          <w:tcPr>
            <w:tcW w:w="1843" w:type="dxa"/>
            <w:vMerge w:val="restart"/>
            <w:tcBorders>
              <w:top w:val="nil"/>
              <w:left w:val="nil"/>
              <w:bottom w:val="nil"/>
              <w:right w:val="nil"/>
            </w:tcBorders>
          </w:tcPr>
          <w:p w:rsidR="006354C3" w:rsidRDefault="006354C3">
            <w:pPr>
              <w:pStyle w:val="ConsPlusNormal"/>
            </w:pPr>
            <w:r>
              <w:t xml:space="preserve">количество перевезенных </w:t>
            </w:r>
            <w:r>
              <w:lastRenderedPageBreak/>
              <w:t>пассажиров к 2020 году на субсидируемых маршрутах - 923,4 тыс. человек в год</w:t>
            </w:r>
          </w:p>
        </w:tc>
        <w:tc>
          <w:tcPr>
            <w:tcW w:w="1418" w:type="dxa"/>
            <w:vMerge w:val="restart"/>
            <w:tcBorders>
              <w:top w:val="nil"/>
              <w:left w:val="nil"/>
              <w:bottom w:val="nil"/>
              <w:right w:val="nil"/>
            </w:tcBorders>
          </w:tcPr>
          <w:p w:rsidR="006354C3" w:rsidRDefault="0032425A">
            <w:pPr>
              <w:pStyle w:val="ConsPlusNormal"/>
            </w:pPr>
            <w:hyperlink w:anchor="P1026" w:history="1">
              <w:r w:rsidR="006354C3">
                <w:rPr>
                  <w:color w:val="0000FF"/>
                </w:rPr>
                <w:t>пункты 6</w:t>
              </w:r>
            </w:hyperlink>
            <w:r w:rsidR="006354C3">
              <w:t xml:space="preserve">, </w:t>
            </w:r>
            <w:hyperlink w:anchor="P1062" w:history="1">
              <w:r w:rsidR="006354C3">
                <w:rPr>
                  <w:color w:val="0000FF"/>
                </w:rPr>
                <w:t>9</w:t>
              </w:r>
            </w:hyperlink>
            <w:r w:rsidR="006354C3">
              <w:t xml:space="preserve"> и </w:t>
            </w:r>
            <w:hyperlink w:anchor="P1093" w:history="1">
              <w:r w:rsidR="006354C3">
                <w:rPr>
                  <w:color w:val="0000FF"/>
                </w:rPr>
                <w:t xml:space="preserve">абзац 2 </w:t>
              </w:r>
              <w:r w:rsidR="006354C3">
                <w:rPr>
                  <w:color w:val="0000FF"/>
                </w:rPr>
                <w:lastRenderedPageBreak/>
                <w:t>пункта 10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682 650,3</w:t>
            </w:r>
          </w:p>
        </w:tc>
        <w:tc>
          <w:tcPr>
            <w:tcW w:w="1101" w:type="dxa"/>
            <w:tcBorders>
              <w:top w:val="nil"/>
              <w:left w:val="nil"/>
              <w:bottom w:val="nil"/>
              <w:right w:val="nil"/>
            </w:tcBorders>
          </w:tcPr>
          <w:p w:rsidR="006354C3" w:rsidRDefault="006354C3">
            <w:pPr>
              <w:pStyle w:val="ConsPlusNormal"/>
              <w:jc w:val="center"/>
            </w:pPr>
            <w:r>
              <w:t>82 086,6</w:t>
            </w:r>
          </w:p>
        </w:tc>
        <w:tc>
          <w:tcPr>
            <w:tcW w:w="992" w:type="dxa"/>
            <w:tcBorders>
              <w:top w:val="nil"/>
              <w:left w:val="nil"/>
              <w:bottom w:val="nil"/>
              <w:right w:val="nil"/>
            </w:tcBorders>
          </w:tcPr>
          <w:p w:rsidR="006354C3" w:rsidRDefault="006354C3">
            <w:pPr>
              <w:pStyle w:val="ConsPlusNormal"/>
              <w:jc w:val="center"/>
            </w:pPr>
            <w:r>
              <w:t>87 188,7</w:t>
            </w:r>
          </w:p>
        </w:tc>
        <w:tc>
          <w:tcPr>
            <w:tcW w:w="959" w:type="dxa"/>
            <w:tcBorders>
              <w:top w:val="nil"/>
              <w:left w:val="nil"/>
              <w:bottom w:val="nil"/>
              <w:right w:val="nil"/>
            </w:tcBorders>
          </w:tcPr>
          <w:p w:rsidR="006354C3" w:rsidRDefault="006354C3">
            <w:pPr>
              <w:pStyle w:val="ConsPlusNormal"/>
              <w:jc w:val="center"/>
            </w:pPr>
            <w:r>
              <w:t>98 881,8</w:t>
            </w:r>
          </w:p>
        </w:tc>
        <w:tc>
          <w:tcPr>
            <w:tcW w:w="1026" w:type="dxa"/>
            <w:tcBorders>
              <w:top w:val="nil"/>
              <w:left w:val="nil"/>
              <w:bottom w:val="nil"/>
              <w:right w:val="nil"/>
            </w:tcBorders>
          </w:tcPr>
          <w:p w:rsidR="006354C3" w:rsidRDefault="006354C3">
            <w:pPr>
              <w:pStyle w:val="ConsPlusNormal"/>
              <w:jc w:val="center"/>
            </w:pPr>
            <w:r>
              <w:t>97 270,8</w:t>
            </w:r>
          </w:p>
        </w:tc>
        <w:tc>
          <w:tcPr>
            <w:tcW w:w="992" w:type="dxa"/>
            <w:tcBorders>
              <w:top w:val="nil"/>
              <w:left w:val="nil"/>
              <w:bottom w:val="nil"/>
              <w:right w:val="nil"/>
            </w:tcBorders>
          </w:tcPr>
          <w:p w:rsidR="006354C3" w:rsidRDefault="006354C3">
            <w:pPr>
              <w:pStyle w:val="ConsPlusNormal"/>
              <w:jc w:val="center"/>
            </w:pPr>
            <w:r>
              <w:t>116 043,9</w:t>
            </w:r>
          </w:p>
        </w:tc>
        <w:tc>
          <w:tcPr>
            <w:tcW w:w="992" w:type="dxa"/>
            <w:tcBorders>
              <w:top w:val="nil"/>
              <w:left w:val="nil"/>
              <w:bottom w:val="nil"/>
              <w:right w:val="nil"/>
            </w:tcBorders>
          </w:tcPr>
          <w:p w:rsidR="006354C3" w:rsidRDefault="006354C3">
            <w:pPr>
              <w:pStyle w:val="ConsPlusNormal"/>
              <w:jc w:val="center"/>
            </w:pPr>
            <w:r>
              <w:t>98 472,1</w:t>
            </w:r>
          </w:p>
        </w:tc>
        <w:tc>
          <w:tcPr>
            <w:tcW w:w="992" w:type="dxa"/>
            <w:tcBorders>
              <w:top w:val="nil"/>
              <w:left w:val="nil"/>
              <w:bottom w:val="nil"/>
              <w:right w:val="nil"/>
            </w:tcBorders>
          </w:tcPr>
          <w:p w:rsidR="006354C3" w:rsidRDefault="006354C3">
            <w:pPr>
              <w:pStyle w:val="ConsPlusNormal"/>
              <w:jc w:val="center"/>
            </w:pPr>
            <w:r>
              <w:t>102 706,4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1.2 в ред. </w:t>
            </w:r>
            <w:hyperlink r:id="rId300"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1.3. Организация осуществления перевозок пассажиров и багажа железнодорожным транспортом</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1 506 230,5</w:t>
            </w:r>
          </w:p>
        </w:tc>
        <w:tc>
          <w:tcPr>
            <w:tcW w:w="1101" w:type="dxa"/>
            <w:tcBorders>
              <w:top w:val="nil"/>
              <w:left w:val="nil"/>
              <w:bottom w:val="nil"/>
              <w:right w:val="nil"/>
            </w:tcBorders>
          </w:tcPr>
          <w:p w:rsidR="006354C3" w:rsidRDefault="006354C3">
            <w:pPr>
              <w:pStyle w:val="ConsPlusNormal"/>
              <w:jc w:val="center"/>
            </w:pPr>
            <w:r>
              <w:t>175 306,6</w:t>
            </w:r>
          </w:p>
        </w:tc>
        <w:tc>
          <w:tcPr>
            <w:tcW w:w="992" w:type="dxa"/>
            <w:tcBorders>
              <w:top w:val="nil"/>
              <w:left w:val="nil"/>
              <w:bottom w:val="nil"/>
              <w:right w:val="nil"/>
            </w:tcBorders>
          </w:tcPr>
          <w:p w:rsidR="006354C3" w:rsidRDefault="006354C3">
            <w:pPr>
              <w:pStyle w:val="ConsPlusNormal"/>
              <w:jc w:val="center"/>
            </w:pPr>
            <w:r>
              <w:t>285 922,7</w:t>
            </w:r>
          </w:p>
        </w:tc>
        <w:tc>
          <w:tcPr>
            <w:tcW w:w="959" w:type="dxa"/>
            <w:tcBorders>
              <w:top w:val="nil"/>
              <w:left w:val="nil"/>
              <w:bottom w:val="nil"/>
              <w:right w:val="nil"/>
            </w:tcBorders>
          </w:tcPr>
          <w:p w:rsidR="006354C3" w:rsidRDefault="006354C3">
            <w:pPr>
              <w:pStyle w:val="ConsPlusNormal"/>
              <w:jc w:val="center"/>
            </w:pPr>
            <w:r>
              <w:t>303 963,9</w:t>
            </w:r>
          </w:p>
        </w:tc>
        <w:tc>
          <w:tcPr>
            <w:tcW w:w="1026" w:type="dxa"/>
            <w:tcBorders>
              <w:top w:val="nil"/>
              <w:left w:val="nil"/>
              <w:bottom w:val="nil"/>
              <w:right w:val="nil"/>
            </w:tcBorders>
          </w:tcPr>
          <w:p w:rsidR="006354C3" w:rsidRDefault="006354C3">
            <w:pPr>
              <w:pStyle w:val="ConsPlusNormal"/>
              <w:jc w:val="center"/>
            </w:pPr>
            <w:r>
              <w:t>296 813,5</w:t>
            </w:r>
          </w:p>
        </w:tc>
        <w:tc>
          <w:tcPr>
            <w:tcW w:w="992" w:type="dxa"/>
            <w:tcBorders>
              <w:top w:val="nil"/>
              <w:left w:val="nil"/>
              <w:bottom w:val="nil"/>
              <w:right w:val="nil"/>
            </w:tcBorders>
          </w:tcPr>
          <w:p w:rsidR="006354C3" w:rsidRDefault="006354C3">
            <w:pPr>
              <w:pStyle w:val="ConsPlusNormal"/>
              <w:jc w:val="center"/>
            </w:pPr>
            <w:r>
              <w:t>206 795,1</w:t>
            </w:r>
          </w:p>
        </w:tc>
        <w:tc>
          <w:tcPr>
            <w:tcW w:w="992" w:type="dxa"/>
            <w:tcBorders>
              <w:top w:val="nil"/>
              <w:left w:val="nil"/>
              <w:bottom w:val="nil"/>
              <w:right w:val="nil"/>
            </w:tcBorders>
          </w:tcPr>
          <w:p w:rsidR="006354C3" w:rsidRDefault="006354C3">
            <w:pPr>
              <w:pStyle w:val="ConsPlusNormal"/>
              <w:jc w:val="center"/>
            </w:pPr>
            <w:r>
              <w:t>116 215,7</w:t>
            </w:r>
          </w:p>
        </w:tc>
        <w:tc>
          <w:tcPr>
            <w:tcW w:w="992" w:type="dxa"/>
            <w:tcBorders>
              <w:top w:val="nil"/>
              <w:left w:val="nil"/>
              <w:bottom w:val="nil"/>
              <w:right w:val="nil"/>
            </w:tcBorders>
          </w:tcPr>
          <w:p w:rsidR="006354C3" w:rsidRDefault="006354C3">
            <w:pPr>
              <w:pStyle w:val="ConsPlusNormal"/>
              <w:jc w:val="center"/>
            </w:pPr>
            <w:r>
              <w:t>121 213,0</w:t>
            </w:r>
          </w:p>
        </w:tc>
        <w:tc>
          <w:tcPr>
            <w:tcW w:w="1843" w:type="dxa"/>
            <w:vMerge w:val="restart"/>
            <w:tcBorders>
              <w:top w:val="nil"/>
              <w:left w:val="nil"/>
              <w:bottom w:val="nil"/>
              <w:right w:val="nil"/>
            </w:tcBorders>
          </w:tcPr>
          <w:p w:rsidR="006354C3" w:rsidRDefault="006354C3">
            <w:pPr>
              <w:pStyle w:val="ConsPlusNormal"/>
            </w:pPr>
            <w:r>
              <w:t>количество перевезенных пассажиров к 2020 году на субсидируемых маршрутах - 1517,6 тыс. человек в год</w:t>
            </w:r>
          </w:p>
        </w:tc>
        <w:tc>
          <w:tcPr>
            <w:tcW w:w="1418" w:type="dxa"/>
            <w:vMerge w:val="restart"/>
            <w:tcBorders>
              <w:top w:val="nil"/>
              <w:left w:val="nil"/>
              <w:bottom w:val="nil"/>
              <w:right w:val="nil"/>
            </w:tcBorders>
          </w:tcPr>
          <w:p w:rsidR="006354C3" w:rsidRDefault="0032425A">
            <w:pPr>
              <w:pStyle w:val="ConsPlusNormal"/>
            </w:pPr>
            <w:hyperlink w:anchor="P1026" w:history="1">
              <w:r w:rsidR="006354C3">
                <w:rPr>
                  <w:color w:val="0000FF"/>
                </w:rPr>
                <w:t>пункты 6</w:t>
              </w:r>
            </w:hyperlink>
            <w:r w:rsidR="006354C3">
              <w:t xml:space="preserve">, </w:t>
            </w:r>
            <w:hyperlink w:anchor="P1062" w:history="1">
              <w:r w:rsidR="006354C3">
                <w:rPr>
                  <w:color w:val="0000FF"/>
                </w:rPr>
                <w:t>9</w:t>
              </w:r>
            </w:hyperlink>
            <w:r w:rsidR="006354C3">
              <w:t xml:space="preserve"> и </w:t>
            </w:r>
            <w:hyperlink w:anchor="P1111" w:history="1">
              <w:r w:rsidR="006354C3">
                <w:rPr>
                  <w:color w:val="0000FF"/>
                </w:rPr>
                <w:t>абзац 4 пункта 10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1 506 230,5</w:t>
            </w:r>
          </w:p>
        </w:tc>
        <w:tc>
          <w:tcPr>
            <w:tcW w:w="1101" w:type="dxa"/>
            <w:tcBorders>
              <w:top w:val="nil"/>
              <w:left w:val="nil"/>
              <w:bottom w:val="nil"/>
              <w:right w:val="nil"/>
            </w:tcBorders>
          </w:tcPr>
          <w:p w:rsidR="006354C3" w:rsidRDefault="006354C3">
            <w:pPr>
              <w:pStyle w:val="ConsPlusNormal"/>
              <w:jc w:val="center"/>
            </w:pPr>
            <w:r>
              <w:t>175 306,6</w:t>
            </w:r>
          </w:p>
        </w:tc>
        <w:tc>
          <w:tcPr>
            <w:tcW w:w="992" w:type="dxa"/>
            <w:tcBorders>
              <w:top w:val="nil"/>
              <w:left w:val="nil"/>
              <w:bottom w:val="nil"/>
              <w:right w:val="nil"/>
            </w:tcBorders>
          </w:tcPr>
          <w:p w:rsidR="006354C3" w:rsidRDefault="006354C3">
            <w:pPr>
              <w:pStyle w:val="ConsPlusNormal"/>
              <w:jc w:val="center"/>
            </w:pPr>
            <w:r>
              <w:t>285 922,7</w:t>
            </w:r>
          </w:p>
        </w:tc>
        <w:tc>
          <w:tcPr>
            <w:tcW w:w="959" w:type="dxa"/>
            <w:tcBorders>
              <w:top w:val="nil"/>
              <w:left w:val="nil"/>
              <w:bottom w:val="nil"/>
              <w:right w:val="nil"/>
            </w:tcBorders>
          </w:tcPr>
          <w:p w:rsidR="006354C3" w:rsidRDefault="006354C3">
            <w:pPr>
              <w:pStyle w:val="ConsPlusNormal"/>
              <w:jc w:val="center"/>
            </w:pPr>
            <w:r>
              <w:t>303 963,9</w:t>
            </w:r>
          </w:p>
        </w:tc>
        <w:tc>
          <w:tcPr>
            <w:tcW w:w="1026" w:type="dxa"/>
            <w:tcBorders>
              <w:top w:val="nil"/>
              <w:left w:val="nil"/>
              <w:bottom w:val="nil"/>
              <w:right w:val="nil"/>
            </w:tcBorders>
          </w:tcPr>
          <w:p w:rsidR="006354C3" w:rsidRDefault="006354C3">
            <w:pPr>
              <w:pStyle w:val="ConsPlusNormal"/>
              <w:jc w:val="center"/>
            </w:pPr>
            <w:r>
              <w:t>296 813,5</w:t>
            </w:r>
          </w:p>
        </w:tc>
        <w:tc>
          <w:tcPr>
            <w:tcW w:w="992" w:type="dxa"/>
            <w:tcBorders>
              <w:top w:val="nil"/>
              <w:left w:val="nil"/>
              <w:bottom w:val="nil"/>
              <w:right w:val="nil"/>
            </w:tcBorders>
          </w:tcPr>
          <w:p w:rsidR="006354C3" w:rsidRDefault="006354C3">
            <w:pPr>
              <w:pStyle w:val="ConsPlusNormal"/>
              <w:jc w:val="center"/>
            </w:pPr>
            <w:r>
              <w:t>206 795,1</w:t>
            </w:r>
          </w:p>
        </w:tc>
        <w:tc>
          <w:tcPr>
            <w:tcW w:w="992" w:type="dxa"/>
            <w:tcBorders>
              <w:top w:val="nil"/>
              <w:left w:val="nil"/>
              <w:bottom w:val="nil"/>
              <w:right w:val="nil"/>
            </w:tcBorders>
          </w:tcPr>
          <w:p w:rsidR="006354C3" w:rsidRDefault="006354C3">
            <w:pPr>
              <w:pStyle w:val="ConsPlusNormal"/>
              <w:jc w:val="center"/>
            </w:pPr>
            <w:r>
              <w:t>116 215,7</w:t>
            </w:r>
          </w:p>
        </w:tc>
        <w:tc>
          <w:tcPr>
            <w:tcW w:w="992" w:type="dxa"/>
            <w:tcBorders>
              <w:top w:val="nil"/>
              <w:left w:val="nil"/>
              <w:bottom w:val="nil"/>
              <w:right w:val="nil"/>
            </w:tcBorders>
          </w:tcPr>
          <w:p w:rsidR="006354C3" w:rsidRDefault="006354C3">
            <w:pPr>
              <w:pStyle w:val="ConsPlusNormal"/>
              <w:jc w:val="center"/>
            </w:pPr>
            <w:r>
              <w:t>121 213,0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1.3 в ред. </w:t>
            </w:r>
            <w:hyperlink r:id="rId301"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1.4. Организация осуществления перевозок участников и инвалидов Великой Отечественной войны, а также сопровождающих их лиц в межмуниципальном и пригородном сообщении по территории Архангельской области в период проведения </w:t>
            </w:r>
            <w:r>
              <w:lastRenderedPageBreak/>
              <w:t>мероприятий, связанных с празднованием 70-й годовщины Победы в Великой Отечественной войне 1941 - 1945 годов</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21,4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возмещение организациям транспорта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1941 - 1945 </w:t>
            </w:r>
            <w:r>
              <w:lastRenderedPageBreak/>
              <w:t>годов</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21,4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lastRenderedPageBreak/>
              <w:t>Задача N 2 - обеспечение исполнения полномочий Архангельской области по транспортному обслуживанию на территории Ненецкого автономного округа</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2.1. Организация транспортного обслуживания населения на территории Ненецкого автономного округа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103 815,9</w:t>
            </w:r>
          </w:p>
        </w:tc>
        <w:tc>
          <w:tcPr>
            <w:tcW w:w="1101" w:type="dxa"/>
            <w:tcBorders>
              <w:top w:val="nil"/>
              <w:left w:val="nil"/>
              <w:bottom w:val="nil"/>
              <w:right w:val="nil"/>
            </w:tcBorders>
          </w:tcPr>
          <w:p w:rsidR="006354C3" w:rsidRDefault="006354C3">
            <w:pPr>
              <w:pStyle w:val="ConsPlusNormal"/>
              <w:jc w:val="center"/>
            </w:pPr>
            <w:r>
              <w:t>103 815,9</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финансовое обеспечение исполнения органами государственной власти Ненецкого автономного округа на территории Ненецкого автономного округа полномочия в соответствии с областным законом от 4 июня 2013 года N 476-31-ОЗ</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103 815,9</w:t>
            </w:r>
          </w:p>
        </w:tc>
        <w:tc>
          <w:tcPr>
            <w:tcW w:w="1101" w:type="dxa"/>
            <w:tcBorders>
              <w:top w:val="nil"/>
              <w:left w:val="nil"/>
              <w:bottom w:val="nil"/>
              <w:right w:val="nil"/>
            </w:tcBorders>
          </w:tcPr>
          <w:p w:rsidR="006354C3" w:rsidRDefault="006354C3">
            <w:pPr>
              <w:pStyle w:val="ConsPlusNormal"/>
              <w:jc w:val="center"/>
            </w:pPr>
            <w:r>
              <w:t>103 815,9</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lastRenderedPageBreak/>
              <w:t xml:space="preserve">Всего по </w:t>
            </w:r>
            <w:hyperlink w:anchor="P1612" w:history="1">
              <w:r>
                <w:rPr>
                  <w:color w:val="0000FF"/>
                </w:rPr>
                <w:t>подпрограмме N 1</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2 994 987,4</w:t>
            </w:r>
          </w:p>
        </w:tc>
        <w:tc>
          <w:tcPr>
            <w:tcW w:w="1101" w:type="dxa"/>
            <w:tcBorders>
              <w:top w:val="nil"/>
              <w:left w:val="nil"/>
              <w:bottom w:val="nil"/>
              <w:right w:val="nil"/>
            </w:tcBorders>
          </w:tcPr>
          <w:p w:rsidR="006354C3" w:rsidRDefault="006354C3">
            <w:pPr>
              <w:pStyle w:val="ConsPlusNormal"/>
              <w:jc w:val="center"/>
            </w:pPr>
            <w:r>
              <w:t>432 825,8</w:t>
            </w:r>
          </w:p>
        </w:tc>
        <w:tc>
          <w:tcPr>
            <w:tcW w:w="992" w:type="dxa"/>
            <w:tcBorders>
              <w:top w:val="nil"/>
              <w:left w:val="nil"/>
              <w:bottom w:val="nil"/>
              <w:right w:val="nil"/>
            </w:tcBorders>
          </w:tcPr>
          <w:p w:rsidR="006354C3" w:rsidRDefault="006354C3">
            <w:pPr>
              <w:pStyle w:val="ConsPlusNormal"/>
              <w:jc w:val="center"/>
            </w:pPr>
            <w:r>
              <w:t>431 169,9</w:t>
            </w:r>
          </w:p>
        </w:tc>
        <w:tc>
          <w:tcPr>
            <w:tcW w:w="959" w:type="dxa"/>
            <w:tcBorders>
              <w:top w:val="nil"/>
              <w:left w:val="nil"/>
              <w:bottom w:val="nil"/>
              <w:right w:val="nil"/>
            </w:tcBorders>
          </w:tcPr>
          <w:p w:rsidR="006354C3" w:rsidRDefault="006354C3">
            <w:pPr>
              <w:pStyle w:val="ConsPlusNormal"/>
              <w:jc w:val="center"/>
            </w:pPr>
            <w:r>
              <w:t>483 745,6</w:t>
            </w:r>
          </w:p>
        </w:tc>
        <w:tc>
          <w:tcPr>
            <w:tcW w:w="1026" w:type="dxa"/>
            <w:tcBorders>
              <w:top w:val="nil"/>
              <w:left w:val="nil"/>
              <w:bottom w:val="nil"/>
              <w:right w:val="nil"/>
            </w:tcBorders>
          </w:tcPr>
          <w:p w:rsidR="006354C3" w:rsidRDefault="006354C3">
            <w:pPr>
              <w:pStyle w:val="ConsPlusNormal"/>
              <w:jc w:val="center"/>
            </w:pPr>
            <w:r>
              <w:t>486 526,2</w:t>
            </w:r>
          </w:p>
        </w:tc>
        <w:tc>
          <w:tcPr>
            <w:tcW w:w="992" w:type="dxa"/>
            <w:tcBorders>
              <w:top w:val="nil"/>
              <w:left w:val="nil"/>
              <w:bottom w:val="nil"/>
              <w:right w:val="nil"/>
            </w:tcBorders>
          </w:tcPr>
          <w:p w:rsidR="006354C3" w:rsidRDefault="006354C3">
            <w:pPr>
              <w:pStyle w:val="ConsPlusNormal"/>
              <w:jc w:val="center"/>
            </w:pPr>
            <w:r>
              <w:t>492 742,4</w:t>
            </w:r>
          </w:p>
        </w:tc>
        <w:tc>
          <w:tcPr>
            <w:tcW w:w="992" w:type="dxa"/>
            <w:tcBorders>
              <w:top w:val="nil"/>
              <w:left w:val="nil"/>
              <w:bottom w:val="nil"/>
              <w:right w:val="nil"/>
            </w:tcBorders>
          </w:tcPr>
          <w:p w:rsidR="006354C3" w:rsidRDefault="006354C3">
            <w:pPr>
              <w:pStyle w:val="ConsPlusNormal"/>
              <w:jc w:val="center"/>
            </w:pPr>
            <w:r>
              <w:t>326 959,1</w:t>
            </w:r>
          </w:p>
        </w:tc>
        <w:tc>
          <w:tcPr>
            <w:tcW w:w="992" w:type="dxa"/>
            <w:tcBorders>
              <w:top w:val="nil"/>
              <w:left w:val="nil"/>
              <w:bottom w:val="nil"/>
              <w:right w:val="nil"/>
            </w:tcBorders>
          </w:tcPr>
          <w:p w:rsidR="006354C3" w:rsidRDefault="006354C3">
            <w:pPr>
              <w:pStyle w:val="ConsPlusNormal"/>
              <w:jc w:val="center"/>
            </w:pPr>
            <w:r>
              <w:t>341 018,4</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2 994 987,4</w:t>
            </w:r>
          </w:p>
        </w:tc>
        <w:tc>
          <w:tcPr>
            <w:tcW w:w="1101" w:type="dxa"/>
            <w:tcBorders>
              <w:top w:val="nil"/>
              <w:left w:val="nil"/>
              <w:bottom w:val="nil"/>
              <w:right w:val="nil"/>
            </w:tcBorders>
          </w:tcPr>
          <w:p w:rsidR="006354C3" w:rsidRDefault="006354C3">
            <w:pPr>
              <w:pStyle w:val="ConsPlusNormal"/>
              <w:jc w:val="center"/>
            </w:pPr>
            <w:r>
              <w:t>432 825,8</w:t>
            </w:r>
          </w:p>
        </w:tc>
        <w:tc>
          <w:tcPr>
            <w:tcW w:w="992" w:type="dxa"/>
            <w:tcBorders>
              <w:top w:val="nil"/>
              <w:left w:val="nil"/>
              <w:bottom w:val="nil"/>
              <w:right w:val="nil"/>
            </w:tcBorders>
          </w:tcPr>
          <w:p w:rsidR="006354C3" w:rsidRDefault="006354C3">
            <w:pPr>
              <w:pStyle w:val="ConsPlusNormal"/>
              <w:jc w:val="center"/>
            </w:pPr>
            <w:r>
              <w:t>431 169,9</w:t>
            </w:r>
          </w:p>
        </w:tc>
        <w:tc>
          <w:tcPr>
            <w:tcW w:w="959" w:type="dxa"/>
            <w:tcBorders>
              <w:top w:val="nil"/>
              <w:left w:val="nil"/>
              <w:bottom w:val="nil"/>
              <w:right w:val="nil"/>
            </w:tcBorders>
          </w:tcPr>
          <w:p w:rsidR="006354C3" w:rsidRDefault="006354C3">
            <w:pPr>
              <w:pStyle w:val="ConsPlusNormal"/>
              <w:jc w:val="center"/>
            </w:pPr>
            <w:r>
              <w:t>483 745,6</w:t>
            </w:r>
          </w:p>
        </w:tc>
        <w:tc>
          <w:tcPr>
            <w:tcW w:w="1026" w:type="dxa"/>
            <w:tcBorders>
              <w:top w:val="nil"/>
              <w:left w:val="nil"/>
              <w:bottom w:val="nil"/>
              <w:right w:val="nil"/>
            </w:tcBorders>
          </w:tcPr>
          <w:p w:rsidR="006354C3" w:rsidRDefault="006354C3">
            <w:pPr>
              <w:pStyle w:val="ConsPlusNormal"/>
              <w:jc w:val="center"/>
            </w:pPr>
            <w:r>
              <w:t>486 526,2</w:t>
            </w:r>
          </w:p>
        </w:tc>
        <w:tc>
          <w:tcPr>
            <w:tcW w:w="992" w:type="dxa"/>
            <w:tcBorders>
              <w:top w:val="nil"/>
              <w:left w:val="nil"/>
              <w:bottom w:val="nil"/>
              <w:right w:val="nil"/>
            </w:tcBorders>
          </w:tcPr>
          <w:p w:rsidR="006354C3" w:rsidRDefault="006354C3">
            <w:pPr>
              <w:pStyle w:val="ConsPlusNormal"/>
              <w:jc w:val="center"/>
            </w:pPr>
            <w:r>
              <w:t>492 742,4</w:t>
            </w:r>
          </w:p>
        </w:tc>
        <w:tc>
          <w:tcPr>
            <w:tcW w:w="992" w:type="dxa"/>
            <w:tcBorders>
              <w:top w:val="nil"/>
              <w:left w:val="nil"/>
              <w:bottom w:val="nil"/>
              <w:right w:val="nil"/>
            </w:tcBorders>
          </w:tcPr>
          <w:p w:rsidR="006354C3" w:rsidRDefault="006354C3">
            <w:pPr>
              <w:pStyle w:val="ConsPlusNormal"/>
              <w:jc w:val="center"/>
            </w:pPr>
            <w:r>
              <w:t>326 959,1</w:t>
            </w:r>
          </w:p>
        </w:tc>
        <w:tc>
          <w:tcPr>
            <w:tcW w:w="992" w:type="dxa"/>
            <w:tcBorders>
              <w:top w:val="nil"/>
              <w:left w:val="nil"/>
              <w:bottom w:val="nil"/>
              <w:right w:val="nil"/>
            </w:tcBorders>
          </w:tcPr>
          <w:p w:rsidR="006354C3" w:rsidRDefault="006354C3">
            <w:pPr>
              <w:pStyle w:val="ConsPlusNormal"/>
              <w:jc w:val="center"/>
            </w:pPr>
            <w:r>
              <w:t>341 018,4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02" w:history="1">
              <w:r>
                <w:rPr>
                  <w:color w:val="0000FF"/>
                </w:rPr>
                <w:t>постановления</w:t>
              </w:r>
            </w:hyperlink>
            <w:r>
              <w:t xml:space="preserve"> Правительства Архангельской области от 22.12.2017 N 596-пп)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bookmarkStart w:id="60" w:name="P1971"/>
            <w:bookmarkEnd w:id="60"/>
            <w:r>
              <w:t xml:space="preserve">II. </w:t>
            </w:r>
            <w:hyperlink w:anchor="P320" w:history="1">
              <w:r>
                <w:rPr>
                  <w:color w:val="0000FF"/>
                </w:rPr>
                <w:t>Подпрограмма N 2</w:t>
              </w:r>
            </w:hyperlink>
            <w:r>
              <w:t xml:space="preserve"> "Развитие </w:t>
            </w:r>
            <w:proofErr w:type="gramStart"/>
            <w:r>
              <w:t>общественного</w:t>
            </w:r>
            <w:proofErr w:type="gramEnd"/>
            <w:r>
              <w:t xml:space="preserve"> пассажирского транспорта и транспортной инфраструктуры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pPr>
            <w:r>
              <w:t xml:space="preserve">(в ред. </w:t>
            </w:r>
            <w:hyperlink r:id="rId303"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Цель подпрограммы N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создание пассажирской транспортной инфраструктуры, обеспечивающей безопасность и высокое качество пассажирских перевозок</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1.2. </w:t>
            </w:r>
            <w:r>
              <w:lastRenderedPageBreak/>
              <w:t>Проектирование и строительство (приобретение) причальных сооружений для остановочных пунктов речных линий на территории муниципальных образований Архангельской области</w:t>
            </w:r>
          </w:p>
        </w:tc>
        <w:tc>
          <w:tcPr>
            <w:tcW w:w="1276" w:type="dxa"/>
            <w:vMerge w:val="restart"/>
            <w:tcBorders>
              <w:top w:val="nil"/>
              <w:left w:val="nil"/>
              <w:bottom w:val="nil"/>
              <w:right w:val="nil"/>
            </w:tcBorders>
          </w:tcPr>
          <w:p w:rsidR="006354C3" w:rsidRDefault="006354C3">
            <w:pPr>
              <w:pStyle w:val="ConsPlusNormal"/>
            </w:pPr>
            <w:r>
              <w:lastRenderedPageBreak/>
              <w:t>министерст</w:t>
            </w:r>
            <w:r>
              <w:lastRenderedPageBreak/>
              <w:t>во транспорта</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21 000,0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14 000,0</w:t>
            </w:r>
          </w:p>
        </w:tc>
        <w:tc>
          <w:tcPr>
            <w:tcW w:w="992" w:type="dxa"/>
            <w:tcBorders>
              <w:top w:val="nil"/>
              <w:left w:val="nil"/>
              <w:bottom w:val="nil"/>
              <w:right w:val="nil"/>
            </w:tcBorders>
          </w:tcPr>
          <w:p w:rsidR="006354C3" w:rsidRDefault="006354C3">
            <w:pPr>
              <w:pStyle w:val="ConsPlusNormal"/>
              <w:jc w:val="center"/>
            </w:pPr>
            <w:r>
              <w:t>7 000,0</w:t>
            </w:r>
          </w:p>
        </w:tc>
        <w:tc>
          <w:tcPr>
            <w:tcW w:w="1843" w:type="dxa"/>
            <w:vMerge w:val="restart"/>
            <w:tcBorders>
              <w:top w:val="nil"/>
              <w:left w:val="nil"/>
              <w:bottom w:val="nil"/>
              <w:right w:val="nil"/>
            </w:tcBorders>
          </w:tcPr>
          <w:p w:rsidR="006354C3" w:rsidRDefault="006354C3">
            <w:pPr>
              <w:pStyle w:val="ConsPlusNormal"/>
            </w:pPr>
            <w:r>
              <w:t xml:space="preserve">улучшение </w:t>
            </w:r>
            <w:r>
              <w:lastRenderedPageBreak/>
              <w:t>качества обслуживания пассажиров; соблюдение требований правил перевозки пассажиров; повышение безопасности посадки - высадки пассажиров;</w:t>
            </w:r>
          </w:p>
          <w:p w:rsidR="006354C3" w:rsidRDefault="006354C3">
            <w:pPr>
              <w:pStyle w:val="ConsPlusNormal"/>
            </w:pPr>
            <w:r>
              <w:t xml:space="preserve">введение в эксплуатацию 3 </w:t>
            </w:r>
            <w:proofErr w:type="spellStart"/>
            <w:r>
              <w:t>плавпричалов</w:t>
            </w:r>
            <w:proofErr w:type="spellEnd"/>
          </w:p>
        </w:tc>
        <w:tc>
          <w:tcPr>
            <w:tcW w:w="1418" w:type="dxa"/>
            <w:vMerge w:val="restart"/>
            <w:tcBorders>
              <w:top w:val="nil"/>
              <w:left w:val="nil"/>
              <w:bottom w:val="nil"/>
              <w:right w:val="nil"/>
            </w:tcBorders>
          </w:tcPr>
          <w:p w:rsidR="006354C3" w:rsidRDefault="0032425A">
            <w:pPr>
              <w:pStyle w:val="ConsPlusNormal"/>
            </w:pPr>
            <w:hyperlink w:anchor="P1123" w:history="1">
              <w:r w:rsidR="006354C3">
                <w:rPr>
                  <w:color w:val="0000FF"/>
                </w:rPr>
                <w:t xml:space="preserve">пункт 11 </w:t>
              </w:r>
              <w:r w:rsidR="006354C3">
                <w:rPr>
                  <w:color w:val="0000FF"/>
                </w:rPr>
                <w:lastRenderedPageBreak/>
                <w:t>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19 950,0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13 300,0</w:t>
            </w:r>
          </w:p>
        </w:tc>
        <w:tc>
          <w:tcPr>
            <w:tcW w:w="992" w:type="dxa"/>
            <w:tcBorders>
              <w:top w:val="nil"/>
              <w:left w:val="nil"/>
              <w:bottom w:val="nil"/>
              <w:right w:val="nil"/>
            </w:tcBorders>
          </w:tcPr>
          <w:p w:rsidR="006354C3" w:rsidRDefault="006354C3">
            <w:pPr>
              <w:pStyle w:val="ConsPlusNormal"/>
              <w:jc w:val="center"/>
            </w:pPr>
            <w:r>
              <w:t>6 650,0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1 050,0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700,0</w:t>
            </w:r>
          </w:p>
        </w:tc>
        <w:tc>
          <w:tcPr>
            <w:tcW w:w="992" w:type="dxa"/>
            <w:tcBorders>
              <w:top w:val="nil"/>
              <w:left w:val="nil"/>
              <w:bottom w:val="nil"/>
              <w:right w:val="nil"/>
            </w:tcBorders>
          </w:tcPr>
          <w:p w:rsidR="006354C3" w:rsidRDefault="006354C3">
            <w:pPr>
              <w:pStyle w:val="ConsPlusNormal"/>
              <w:jc w:val="center"/>
            </w:pPr>
            <w:r>
              <w:t>350,0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14 000,0</w:t>
            </w:r>
          </w:p>
        </w:tc>
        <w:tc>
          <w:tcPr>
            <w:tcW w:w="992" w:type="dxa"/>
            <w:tcBorders>
              <w:top w:val="nil"/>
              <w:left w:val="nil"/>
              <w:bottom w:val="nil"/>
              <w:right w:val="nil"/>
            </w:tcBorders>
          </w:tcPr>
          <w:p w:rsidR="006354C3" w:rsidRDefault="006354C3">
            <w:pPr>
              <w:pStyle w:val="ConsPlusNormal"/>
              <w:jc w:val="center"/>
            </w:pPr>
            <w:r>
              <w:t>7 000,0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1.3. Ремонт асфальтобетонного покрытия площади железнодорожного вокзала г. Котласа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19 975,1</w:t>
            </w:r>
          </w:p>
        </w:tc>
        <w:tc>
          <w:tcPr>
            <w:tcW w:w="1101" w:type="dxa"/>
            <w:tcBorders>
              <w:top w:val="nil"/>
              <w:left w:val="nil"/>
              <w:bottom w:val="nil"/>
              <w:right w:val="nil"/>
            </w:tcBorders>
          </w:tcPr>
          <w:p w:rsidR="006354C3" w:rsidRDefault="006354C3">
            <w:pPr>
              <w:pStyle w:val="ConsPlusNormal"/>
              <w:jc w:val="center"/>
            </w:pPr>
            <w:r>
              <w:t>19 975,1</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завершение в 2014 году ремонта асфальтобетонного покрытия площади железнодорожного вокзала </w:t>
            </w:r>
            <w:proofErr w:type="spellStart"/>
            <w:proofErr w:type="gramStart"/>
            <w:r>
              <w:t>Котлас-Южный</w:t>
            </w:r>
            <w:proofErr w:type="spellEnd"/>
            <w:proofErr w:type="gramEnd"/>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16 000,0</w:t>
            </w:r>
          </w:p>
        </w:tc>
        <w:tc>
          <w:tcPr>
            <w:tcW w:w="1101" w:type="dxa"/>
            <w:tcBorders>
              <w:top w:val="nil"/>
              <w:left w:val="nil"/>
              <w:bottom w:val="nil"/>
              <w:right w:val="nil"/>
            </w:tcBorders>
          </w:tcPr>
          <w:p w:rsidR="006354C3" w:rsidRDefault="006354C3">
            <w:pPr>
              <w:pStyle w:val="ConsPlusNormal"/>
              <w:jc w:val="center"/>
            </w:pPr>
            <w:r>
              <w:t>16 000,0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w:t>
            </w:r>
            <w:r>
              <w:lastRenderedPageBreak/>
              <w:t>ий</w:t>
            </w:r>
          </w:p>
        </w:tc>
        <w:tc>
          <w:tcPr>
            <w:tcW w:w="1025" w:type="dxa"/>
            <w:tcBorders>
              <w:top w:val="nil"/>
              <w:left w:val="nil"/>
              <w:bottom w:val="nil"/>
              <w:right w:val="nil"/>
            </w:tcBorders>
          </w:tcPr>
          <w:p w:rsidR="006354C3" w:rsidRDefault="006354C3">
            <w:pPr>
              <w:pStyle w:val="ConsPlusNormal"/>
              <w:jc w:val="center"/>
            </w:pPr>
            <w:r>
              <w:lastRenderedPageBreak/>
              <w:t>3 975,1</w:t>
            </w:r>
          </w:p>
        </w:tc>
        <w:tc>
          <w:tcPr>
            <w:tcW w:w="1101" w:type="dxa"/>
            <w:tcBorders>
              <w:top w:val="nil"/>
              <w:left w:val="nil"/>
              <w:bottom w:val="nil"/>
              <w:right w:val="nil"/>
            </w:tcBorders>
          </w:tcPr>
          <w:p w:rsidR="006354C3" w:rsidRDefault="006354C3">
            <w:pPr>
              <w:pStyle w:val="ConsPlusNormal"/>
              <w:jc w:val="center"/>
            </w:pPr>
            <w:r>
              <w:t>3 975,1</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1.4. Ремонт и содержание автомобильных дорог общего пользования местного значения в муниципальном образовании "Город Архангельск"</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253 663,1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101 067,8</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152 595,3</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площадь отремонтированных автомобильных дорог общего пользования: в 2015 году - 59 183 кв. м;</w:t>
            </w:r>
          </w:p>
          <w:p w:rsidR="006354C3" w:rsidRDefault="006354C3">
            <w:pPr>
              <w:pStyle w:val="ConsPlusNormal"/>
            </w:pPr>
            <w:r>
              <w:t>в 2017 году - 98 287 кв. м</w:t>
            </w:r>
          </w:p>
        </w:tc>
        <w:tc>
          <w:tcPr>
            <w:tcW w:w="1418" w:type="dxa"/>
            <w:vMerge w:val="restart"/>
            <w:tcBorders>
              <w:top w:val="nil"/>
              <w:left w:val="nil"/>
              <w:bottom w:val="nil"/>
              <w:right w:val="nil"/>
            </w:tcBorders>
          </w:tcPr>
          <w:p w:rsidR="006354C3" w:rsidRDefault="0032425A">
            <w:pPr>
              <w:pStyle w:val="ConsPlusNormal"/>
            </w:pPr>
            <w:hyperlink w:anchor="P1160" w:history="1">
              <w:r w:rsidR="006354C3">
                <w:rPr>
                  <w:color w:val="0000FF"/>
                </w:rPr>
                <w:t>пункт 14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232 670,0</w:t>
            </w: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jc w:val="center"/>
            </w:pPr>
            <w:r>
              <w:t>100 670,0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132 000,0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20 993,1</w:t>
            </w: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jc w:val="center"/>
            </w:pPr>
            <w:r>
              <w:t>397,8</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20 595,3</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1.5. Содержание и ремонт автомобильных дорог общего </w:t>
            </w:r>
            <w:r>
              <w:lastRenderedPageBreak/>
              <w:t>пользования местного значения в муниципальном образовании "Северодвинск"</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31 853,4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31 853,4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восстановление верхних изношенных </w:t>
            </w:r>
            <w:proofErr w:type="gramStart"/>
            <w:r>
              <w:t xml:space="preserve">слоев асфальтобетонного покрытия </w:t>
            </w:r>
            <w:r>
              <w:lastRenderedPageBreak/>
              <w:t>автомобильных дорог общего пользования местного значения</w:t>
            </w:r>
            <w:proofErr w:type="gramEnd"/>
            <w:r>
              <w:t xml:space="preserve"> площадью 31 752 кв. м</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федеральный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31 603,4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31 603,4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250,0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250,0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1.6. Ремонт автомобильных дорог общего пользования местного значения в муниципальных районах и городских округах Архангельской области</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427 102,4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10 500,0</w:t>
            </w:r>
          </w:p>
        </w:tc>
        <w:tc>
          <w:tcPr>
            <w:tcW w:w="959" w:type="dxa"/>
            <w:tcBorders>
              <w:top w:val="nil"/>
              <w:left w:val="nil"/>
              <w:bottom w:val="nil"/>
              <w:right w:val="nil"/>
            </w:tcBorders>
          </w:tcPr>
          <w:p w:rsidR="006354C3" w:rsidRDefault="006354C3">
            <w:pPr>
              <w:pStyle w:val="ConsPlusNormal"/>
              <w:jc w:val="center"/>
            </w:pPr>
            <w:r>
              <w:t>333 400,0</w:t>
            </w:r>
          </w:p>
        </w:tc>
        <w:tc>
          <w:tcPr>
            <w:tcW w:w="1026" w:type="dxa"/>
            <w:tcBorders>
              <w:top w:val="nil"/>
              <w:left w:val="nil"/>
              <w:bottom w:val="nil"/>
              <w:right w:val="nil"/>
            </w:tcBorders>
          </w:tcPr>
          <w:p w:rsidR="006354C3" w:rsidRDefault="006354C3">
            <w:pPr>
              <w:pStyle w:val="ConsPlusNormal"/>
              <w:jc w:val="center"/>
            </w:pPr>
            <w:r>
              <w:t>83 202,4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выполнение работ по ремонту автомобильных дорог общего пользования местного значения:</w:t>
            </w:r>
          </w:p>
          <w:p w:rsidR="006354C3" w:rsidRDefault="006354C3">
            <w:pPr>
              <w:pStyle w:val="ConsPlusNormal"/>
            </w:pPr>
            <w:r>
              <w:t>в 2015 году - не менее чем в двух муниципальных образованиях Архангельской области;</w:t>
            </w:r>
          </w:p>
          <w:p w:rsidR="006354C3" w:rsidRDefault="006354C3">
            <w:pPr>
              <w:pStyle w:val="ConsPlusNormal"/>
            </w:pPr>
            <w:r>
              <w:t>в 2016 году - не менее чем в восьми муниципальных образованиях Архангельской области;</w:t>
            </w:r>
          </w:p>
          <w:p w:rsidR="006354C3" w:rsidRDefault="006354C3">
            <w:pPr>
              <w:pStyle w:val="ConsPlusNormal"/>
            </w:pPr>
            <w:r>
              <w:lastRenderedPageBreak/>
              <w:t>в 2017 году - не менее чем в четырех муниципальных образованиях Архангельской области</w:t>
            </w:r>
          </w:p>
        </w:tc>
        <w:tc>
          <w:tcPr>
            <w:tcW w:w="1418" w:type="dxa"/>
            <w:vMerge w:val="restart"/>
            <w:tcBorders>
              <w:top w:val="nil"/>
              <w:left w:val="nil"/>
              <w:bottom w:val="nil"/>
              <w:right w:val="nil"/>
            </w:tcBorders>
          </w:tcPr>
          <w:p w:rsidR="006354C3" w:rsidRDefault="0032425A">
            <w:pPr>
              <w:pStyle w:val="ConsPlusNormal"/>
            </w:pPr>
            <w:hyperlink w:anchor="P912" w:history="1">
              <w:r w:rsidR="006354C3">
                <w:rPr>
                  <w:color w:val="0000FF"/>
                </w:rPr>
                <w:t>пункты 1.2</w:t>
              </w:r>
            </w:hyperlink>
            <w:r w:rsidR="006354C3">
              <w:t xml:space="preserve">, </w:t>
            </w:r>
            <w:hyperlink w:anchor="P951" w:history="1">
              <w:r w:rsidR="006354C3">
                <w:rPr>
                  <w:color w:val="0000FF"/>
                </w:rPr>
                <w:t>2.2</w:t>
              </w:r>
            </w:hyperlink>
            <w:r w:rsidR="006354C3">
              <w:t xml:space="preserve">, </w:t>
            </w:r>
            <w:hyperlink w:anchor="P1002" w:history="1">
              <w:r w:rsidR="006354C3">
                <w:rPr>
                  <w:color w:val="0000FF"/>
                </w:rPr>
                <w:t>4.2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408 400,0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10 000,0</w:t>
            </w:r>
          </w:p>
        </w:tc>
        <w:tc>
          <w:tcPr>
            <w:tcW w:w="959" w:type="dxa"/>
            <w:tcBorders>
              <w:top w:val="nil"/>
              <w:left w:val="nil"/>
              <w:bottom w:val="nil"/>
              <w:right w:val="nil"/>
            </w:tcBorders>
          </w:tcPr>
          <w:p w:rsidR="006354C3" w:rsidRDefault="006354C3">
            <w:pPr>
              <w:pStyle w:val="ConsPlusNormal"/>
              <w:jc w:val="center"/>
            </w:pPr>
            <w:r>
              <w:t>333 400,0</w:t>
            </w:r>
          </w:p>
        </w:tc>
        <w:tc>
          <w:tcPr>
            <w:tcW w:w="1026" w:type="dxa"/>
            <w:tcBorders>
              <w:top w:val="nil"/>
              <w:left w:val="nil"/>
              <w:bottom w:val="nil"/>
              <w:right w:val="nil"/>
            </w:tcBorders>
          </w:tcPr>
          <w:p w:rsidR="006354C3" w:rsidRDefault="006354C3">
            <w:pPr>
              <w:pStyle w:val="ConsPlusNormal"/>
              <w:jc w:val="center"/>
            </w:pPr>
            <w:r>
              <w:t>65 000,0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15 611,4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500,0</w:t>
            </w: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jc w:val="center"/>
            </w:pPr>
            <w:r>
              <w:t>15 111,4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внебюджетные </w:t>
            </w:r>
            <w:r>
              <w:lastRenderedPageBreak/>
              <w:t>средства</w:t>
            </w:r>
          </w:p>
        </w:tc>
        <w:tc>
          <w:tcPr>
            <w:tcW w:w="1025" w:type="dxa"/>
            <w:tcBorders>
              <w:top w:val="nil"/>
              <w:left w:val="nil"/>
              <w:bottom w:val="nil"/>
              <w:right w:val="nil"/>
            </w:tcBorders>
          </w:tcPr>
          <w:p w:rsidR="006354C3" w:rsidRDefault="006354C3">
            <w:pPr>
              <w:pStyle w:val="ConsPlusNormal"/>
              <w:jc w:val="center"/>
            </w:pPr>
            <w:r>
              <w:lastRenderedPageBreak/>
              <w:t>3 091,0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3 091,0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lastRenderedPageBreak/>
              <w:t xml:space="preserve">(п. 1.6 в ред. </w:t>
            </w:r>
            <w:hyperlink r:id="rId304"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1.7. Содержание и ремонт инфраструктуры узкоколейной железной дороги пос. </w:t>
            </w:r>
            <w:proofErr w:type="spellStart"/>
            <w:r>
              <w:t>Авнюгский</w:t>
            </w:r>
            <w:proofErr w:type="spellEnd"/>
            <w:r>
              <w:t xml:space="preserve"> - пос. </w:t>
            </w:r>
            <w:proofErr w:type="spellStart"/>
            <w:r>
              <w:t>Поперечка</w:t>
            </w:r>
            <w:proofErr w:type="spellEnd"/>
            <w:r>
              <w:t xml:space="preserve"> в муниципальном образовании "</w:t>
            </w:r>
            <w:proofErr w:type="spellStart"/>
            <w:r>
              <w:t>Верхнетоемский</w:t>
            </w:r>
            <w:proofErr w:type="spellEnd"/>
            <w:r>
              <w:t xml:space="preserve"> муниципальный район"</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10 347,5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3 264,9</w:t>
            </w:r>
          </w:p>
        </w:tc>
        <w:tc>
          <w:tcPr>
            <w:tcW w:w="959" w:type="dxa"/>
            <w:tcBorders>
              <w:top w:val="nil"/>
              <w:left w:val="nil"/>
              <w:bottom w:val="nil"/>
              <w:right w:val="nil"/>
            </w:tcBorders>
          </w:tcPr>
          <w:p w:rsidR="006354C3" w:rsidRDefault="006354C3">
            <w:pPr>
              <w:pStyle w:val="ConsPlusNormal"/>
              <w:jc w:val="center"/>
            </w:pPr>
            <w:r>
              <w:t>3 264,9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1 223,0</w:t>
            </w:r>
          </w:p>
        </w:tc>
        <w:tc>
          <w:tcPr>
            <w:tcW w:w="992" w:type="dxa"/>
            <w:tcBorders>
              <w:top w:val="nil"/>
              <w:left w:val="nil"/>
              <w:bottom w:val="nil"/>
              <w:right w:val="nil"/>
            </w:tcBorders>
          </w:tcPr>
          <w:p w:rsidR="006354C3" w:rsidRDefault="006354C3">
            <w:pPr>
              <w:pStyle w:val="ConsPlusNormal"/>
              <w:jc w:val="center"/>
            </w:pPr>
            <w:r>
              <w:t>1 271,9</w:t>
            </w:r>
          </w:p>
        </w:tc>
        <w:tc>
          <w:tcPr>
            <w:tcW w:w="992" w:type="dxa"/>
            <w:tcBorders>
              <w:top w:val="nil"/>
              <w:left w:val="nil"/>
              <w:bottom w:val="nil"/>
              <w:right w:val="nil"/>
            </w:tcBorders>
          </w:tcPr>
          <w:p w:rsidR="006354C3" w:rsidRDefault="006354C3">
            <w:pPr>
              <w:pStyle w:val="ConsPlusNormal"/>
              <w:jc w:val="center"/>
            </w:pPr>
            <w:r>
              <w:t>1 322,8</w:t>
            </w:r>
          </w:p>
        </w:tc>
        <w:tc>
          <w:tcPr>
            <w:tcW w:w="1843" w:type="dxa"/>
            <w:vMerge w:val="restart"/>
            <w:tcBorders>
              <w:top w:val="nil"/>
              <w:left w:val="nil"/>
              <w:bottom w:val="nil"/>
              <w:right w:val="nil"/>
            </w:tcBorders>
          </w:tcPr>
          <w:p w:rsidR="006354C3" w:rsidRDefault="006354C3">
            <w:pPr>
              <w:pStyle w:val="ConsPlusNormal"/>
            </w:pPr>
            <w:r>
              <w:t>содержание и ремонт отдельных участков железнодорожного пути и искусственных сооружений согласно локальной смете</w:t>
            </w:r>
          </w:p>
        </w:tc>
        <w:tc>
          <w:tcPr>
            <w:tcW w:w="1418" w:type="dxa"/>
            <w:vMerge w:val="restart"/>
            <w:tcBorders>
              <w:top w:val="nil"/>
              <w:left w:val="nil"/>
              <w:bottom w:val="nil"/>
              <w:right w:val="nil"/>
            </w:tcBorders>
          </w:tcPr>
          <w:p w:rsidR="006354C3" w:rsidRDefault="0032425A">
            <w:pPr>
              <w:pStyle w:val="ConsPlusNormal"/>
            </w:pPr>
            <w:hyperlink w:anchor="P1123" w:history="1">
              <w:r w:rsidR="006354C3">
                <w:rPr>
                  <w:color w:val="0000FF"/>
                </w:rPr>
                <w:t>пункт 11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9 639,1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3 101,6</w:t>
            </w:r>
          </w:p>
        </w:tc>
        <w:tc>
          <w:tcPr>
            <w:tcW w:w="959" w:type="dxa"/>
            <w:tcBorders>
              <w:top w:val="nil"/>
              <w:left w:val="nil"/>
              <w:bottom w:val="nil"/>
              <w:right w:val="nil"/>
            </w:tcBorders>
          </w:tcPr>
          <w:p w:rsidR="006354C3" w:rsidRDefault="006354C3">
            <w:pPr>
              <w:pStyle w:val="ConsPlusNormal"/>
              <w:jc w:val="center"/>
            </w:pPr>
            <w:r>
              <w:t>3 101,6</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1 100,7</w:t>
            </w:r>
          </w:p>
        </w:tc>
        <w:tc>
          <w:tcPr>
            <w:tcW w:w="992" w:type="dxa"/>
            <w:tcBorders>
              <w:top w:val="nil"/>
              <w:left w:val="nil"/>
              <w:bottom w:val="nil"/>
              <w:right w:val="nil"/>
            </w:tcBorders>
          </w:tcPr>
          <w:p w:rsidR="006354C3" w:rsidRDefault="006354C3">
            <w:pPr>
              <w:pStyle w:val="ConsPlusNormal"/>
              <w:jc w:val="center"/>
            </w:pPr>
            <w:r>
              <w:t>1 144,7</w:t>
            </w:r>
          </w:p>
        </w:tc>
        <w:tc>
          <w:tcPr>
            <w:tcW w:w="992" w:type="dxa"/>
            <w:tcBorders>
              <w:top w:val="nil"/>
              <w:left w:val="nil"/>
              <w:bottom w:val="nil"/>
              <w:right w:val="nil"/>
            </w:tcBorders>
          </w:tcPr>
          <w:p w:rsidR="006354C3" w:rsidRDefault="006354C3">
            <w:pPr>
              <w:pStyle w:val="ConsPlusNormal"/>
              <w:jc w:val="center"/>
            </w:pPr>
            <w:r>
              <w:t>1 190,5</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708,4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163,3</w:t>
            </w:r>
          </w:p>
        </w:tc>
        <w:tc>
          <w:tcPr>
            <w:tcW w:w="959" w:type="dxa"/>
            <w:tcBorders>
              <w:top w:val="nil"/>
              <w:left w:val="nil"/>
              <w:bottom w:val="nil"/>
              <w:right w:val="nil"/>
            </w:tcBorders>
          </w:tcPr>
          <w:p w:rsidR="006354C3" w:rsidRDefault="006354C3">
            <w:pPr>
              <w:pStyle w:val="ConsPlusNormal"/>
              <w:jc w:val="center"/>
            </w:pPr>
            <w:r>
              <w:t>163,3</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122,3</w:t>
            </w:r>
          </w:p>
        </w:tc>
        <w:tc>
          <w:tcPr>
            <w:tcW w:w="992" w:type="dxa"/>
            <w:tcBorders>
              <w:top w:val="nil"/>
              <w:left w:val="nil"/>
              <w:bottom w:val="nil"/>
              <w:right w:val="nil"/>
            </w:tcBorders>
          </w:tcPr>
          <w:p w:rsidR="006354C3" w:rsidRDefault="006354C3">
            <w:pPr>
              <w:pStyle w:val="ConsPlusNormal"/>
              <w:jc w:val="center"/>
            </w:pPr>
            <w:r>
              <w:t>127,2</w:t>
            </w:r>
          </w:p>
        </w:tc>
        <w:tc>
          <w:tcPr>
            <w:tcW w:w="992" w:type="dxa"/>
            <w:tcBorders>
              <w:top w:val="nil"/>
              <w:left w:val="nil"/>
              <w:bottom w:val="nil"/>
              <w:right w:val="nil"/>
            </w:tcBorders>
          </w:tcPr>
          <w:p w:rsidR="006354C3" w:rsidRDefault="006354C3">
            <w:pPr>
              <w:pStyle w:val="ConsPlusNormal"/>
              <w:jc w:val="center"/>
            </w:pPr>
            <w:r>
              <w:t>132,3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1.8. Мероприятия </w:t>
            </w:r>
            <w:r>
              <w:lastRenderedPageBreak/>
              <w:t>по решению неотложных задач по приведению в нормативное состояние автомобильных дорог общего пользования местного значения муниципального образования "Город Архангельск" на основании решения Правительства Российской Федерации путем проведения работ в рамках их ремонта</w:t>
            </w:r>
          </w:p>
        </w:tc>
        <w:tc>
          <w:tcPr>
            <w:tcW w:w="1276" w:type="dxa"/>
            <w:vMerge w:val="restart"/>
            <w:tcBorders>
              <w:top w:val="nil"/>
              <w:left w:val="nil"/>
              <w:bottom w:val="nil"/>
              <w:right w:val="nil"/>
            </w:tcBorders>
          </w:tcPr>
          <w:p w:rsidR="006354C3" w:rsidRDefault="006354C3">
            <w:pPr>
              <w:pStyle w:val="ConsPlusNormal"/>
            </w:pPr>
            <w:r>
              <w:lastRenderedPageBreak/>
              <w:t xml:space="preserve">министерство </w:t>
            </w:r>
            <w:r>
              <w:lastRenderedPageBreak/>
              <w:t>транспорта</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100 000,0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100 000,0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объем неотложных </w:t>
            </w:r>
            <w:r>
              <w:lastRenderedPageBreak/>
              <w:t>работ по ремонту автомобильных дорог общего пользования местного значения и (или) улично-дорожной сети в целях ликвидации дефектов дорожного покрытия - 48 200 кв. м</w:t>
            </w:r>
          </w:p>
        </w:tc>
        <w:tc>
          <w:tcPr>
            <w:tcW w:w="1418" w:type="dxa"/>
            <w:vMerge w:val="restart"/>
            <w:tcBorders>
              <w:top w:val="nil"/>
              <w:left w:val="nil"/>
              <w:bottom w:val="nil"/>
              <w:right w:val="nil"/>
            </w:tcBorders>
          </w:tcPr>
          <w:p w:rsidR="006354C3" w:rsidRDefault="0032425A">
            <w:pPr>
              <w:pStyle w:val="ConsPlusNormal"/>
            </w:pPr>
            <w:hyperlink w:anchor="P1050" w:history="1">
              <w:r w:rsidR="006354C3">
                <w:rPr>
                  <w:color w:val="0000FF"/>
                </w:rPr>
                <w:t>пункты 8</w:t>
              </w:r>
            </w:hyperlink>
            <w:r w:rsidR="006354C3">
              <w:t xml:space="preserve">, </w:t>
            </w:r>
            <w:hyperlink w:anchor="P1173" w:history="1">
              <w:r w:rsidR="006354C3">
                <w:rPr>
                  <w:color w:val="0000FF"/>
                </w:rPr>
                <w:t>15 раздела I</w:t>
              </w:r>
            </w:hyperlink>
            <w:r w:rsidR="006354C3">
              <w:t xml:space="preserve"> </w:t>
            </w:r>
            <w:r w:rsidR="006354C3">
              <w:lastRenderedPageBreak/>
              <w:t>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100 000,0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100 000,0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1.9. Развитие аэропортовой инфраструктуры на территории </w:t>
            </w:r>
            <w:r>
              <w:lastRenderedPageBreak/>
              <w:t>Архангельской области</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19 063,8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9 063,8</w:t>
            </w:r>
          </w:p>
        </w:tc>
        <w:tc>
          <w:tcPr>
            <w:tcW w:w="1026" w:type="dxa"/>
            <w:tcBorders>
              <w:top w:val="nil"/>
              <w:left w:val="nil"/>
              <w:bottom w:val="nil"/>
              <w:right w:val="nil"/>
            </w:tcBorders>
          </w:tcPr>
          <w:p w:rsidR="006354C3" w:rsidRDefault="006354C3">
            <w:pPr>
              <w:pStyle w:val="ConsPlusNormal"/>
              <w:jc w:val="center"/>
            </w:pPr>
            <w:r>
              <w:t>10 000,0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возмещение части затрат, связанных с развитием аэропортовой </w:t>
            </w:r>
            <w:r>
              <w:lastRenderedPageBreak/>
              <w:t>инфраструктуры на территории Архангельской области, не менее одной организации</w:t>
            </w:r>
          </w:p>
        </w:tc>
        <w:tc>
          <w:tcPr>
            <w:tcW w:w="1418" w:type="dxa"/>
            <w:vMerge w:val="restart"/>
            <w:tcBorders>
              <w:top w:val="nil"/>
              <w:left w:val="nil"/>
              <w:bottom w:val="nil"/>
              <w:right w:val="nil"/>
            </w:tcBorders>
          </w:tcPr>
          <w:p w:rsidR="006354C3" w:rsidRDefault="0032425A">
            <w:pPr>
              <w:pStyle w:val="ConsPlusNormal"/>
            </w:pPr>
            <w:hyperlink w:anchor="P1026" w:history="1">
              <w:r w:rsidR="006354C3">
                <w:rPr>
                  <w:color w:val="0000FF"/>
                </w:rPr>
                <w:t>пункт 6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w:t>
            </w:r>
            <w:r>
              <w:lastRenderedPageBreak/>
              <w:t>ный 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19 063,8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9 063,8</w:t>
            </w:r>
          </w:p>
        </w:tc>
        <w:tc>
          <w:tcPr>
            <w:tcW w:w="1026" w:type="dxa"/>
            <w:tcBorders>
              <w:top w:val="nil"/>
              <w:left w:val="nil"/>
              <w:bottom w:val="nil"/>
              <w:right w:val="nil"/>
            </w:tcBorders>
          </w:tcPr>
          <w:p w:rsidR="006354C3" w:rsidRDefault="006354C3">
            <w:pPr>
              <w:pStyle w:val="ConsPlusNormal"/>
              <w:jc w:val="center"/>
            </w:pPr>
            <w:r>
              <w:t>10 000,0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1.9 в ред. </w:t>
            </w:r>
            <w:hyperlink r:id="rId305"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1.10. Проектирование и строительство транспортных развязок в муниципальном образовании "Город Архангельск"</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35 229,0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4 351,0</w:t>
            </w:r>
          </w:p>
        </w:tc>
        <w:tc>
          <w:tcPr>
            <w:tcW w:w="992" w:type="dxa"/>
            <w:tcBorders>
              <w:top w:val="nil"/>
              <w:left w:val="nil"/>
              <w:bottom w:val="nil"/>
              <w:right w:val="nil"/>
            </w:tcBorders>
          </w:tcPr>
          <w:p w:rsidR="006354C3" w:rsidRDefault="006354C3">
            <w:pPr>
              <w:pStyle w:val="ConsPlusNormal"/>
              <w:jc w:val="center"/>
            </w:pPr>
            <w:r>
              <w:t>30 878,0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разработка проектной документации и получение положительного заключения государственной экспертизы проектной документации по двум транспортным развязкам</w:t>
            </w:r>
          </w:p>
        </w:tc>
        <w:tc>
          <w:tcPr>
            <w:tcW w:w="1418" w:type="dxa"/>
            <w:vMerge w:val="restart"/>
            <w:tcBorders>
              <w:top w:val="nil"/>
              <w:left w:val="nil"/>
              <w:bottom w:val="nil"/>
              <w:right w:val="nil"/>
            </w:tcBorders>
          </w:tcPr>
          <w:p w:rsidR="006354C3" w:rsidRDefault="0032425A">
            <w:pPr>
              <w:pStyle w:val="ConsPlusNormal"/>
            </w:pPr>
            <w:hyperlink w:anchor="P1184" w:history="1">
              <w:r w:rsidR="006354C3">
                <w:rPr>
                  <w:color w:val="0000FF"/>
                </w:rPr>
                <w:t>пункт 16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33 467,6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4 133,5</w:t>
            </w:r>
          </w:p>
        </w:tc>
        <w:tc>
          <w:tcPr>
            <w:tcW w:w="992" w:type="dxa"/>
            <w:tcBorders>
              <w:top w:val="nil"/>
              <w:left w:val="nil"/>
              <w:bottom w:val="nil"/>
              <w:right w:val="nil"/>
            </w:tcBorders>
          </w:tcPr>
          <w:p w:rsidR="006354C3" w:rsidRDefault="006354C3">
            <w:pPr>
              <w:pStyle w:val="ConsPlusNormal"/>
              <w:jc w:val="center"/>
            </w:pPr>
            <w:r>
              <w:t>29 334,1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1 761,4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217,5</w:t>
            </w:r>
          </w:p>
        </w:tc>
        <w:tc>
          <w:tcPr>
            <w:tcW w:w="992" w:type="dxa"/>
            <w:tcBorders>
              <w:top w:val="nil"/>
              <w:left w:val="nil"/>
              <w:bottom w:val="nil"/>
              <w:right w:val="nil"/>
            </w:tcBorders>
          </w:tcPr>
          <w:p w:rsidR="006354C3" w:rsidRDefault="006354C3">
            <w:pPr>
              <w:pStyle w:val="ConsPlusNormal"/>
              <w:jc w:val="center"/>
            </w:pPr>
            <w:r>
              <w:t>1 543,9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1.10 в ред. </w:t>
            </w:r>
            <w:hyperlink r:id="rId306"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3812" w:type="dxa"/>
            <w:gridSpan w:val="12"/>
            <w:tcBorders>
              <w:top w:val="nil"/>
              <w:left w:val="nil"/>
              <w:bottom w:val="nil"/>
              <w:right w:val="nil"/>
            </w:tcBorders>
          </w:tcPr>
          <w:p w:rsidR="006354C3" w:rsidRDefault="006354C3">
            <w:pPr>
              <w:pStyle w:val="ConsPlusNormal"/>
              <w:outlineLvl w:val="3"/>
            </w:pPr>
            <w:r>
              <w:t xml:space="preserve">Задача N 2 - обновление </w:t>
            </w:r>
            <w:proofErr w:type="gramStart"/>
            <w:r>
              <w:t>пассажирского</w:t>
            </w:r>
            <w:proofErr w:type="gramEnd"/>
            <w:r>
              <w:t xml:space="preserve"> транспорта и обеспечение устойчивой, безопасной работы транспортных средств</w:t>
            </w:r>
          </w:p>
        </w:tc>
        <w:tc>
          <w:tcPr>
            <w:tcW w:w="1418"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2.1. Приобретение автобусов для осуществления регулярных пассажирских перевозок на территории Архангельской области</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30 000,0</w:t>
            </w:r>
          </w:p>
        </w:tc>
        <w:tc>
          <w:tcPr>
            <w:tcW w:w="992" w:type="dxa"/>
            <w:tcBorders>
              <w:top w:val="nil"/>
              <w:left w:val="nil"/>
              <w:bottom w:val="nil"/>
              <w:right w:val="nil"/>
            </w:tcBorders>
          </w:tcPr>
          <w:p w:rsidR="006354C3" w:rsidRDefault="006354C3">
            <w:pPr>
              <w:pStyle w:val="ConsPlusNormal"/>
              <w:jc w:val="center"/>
            </w:pPr>
            <w:r>
              <w:t>30 000,0</w:t>
            </w:r>
          </w:p>
        </w:tc>
        <w:tc>
          <w:tcPr>
            <w:tcW w:w="1843" w:type="dxa"/>
            <w:vMerge w:val="restart"/>
            <w:tcBorders>
              <w:top w:val="nil"/>
              <w:left w:val="nil"/>
              <w:bottom w:val="nil"/>
              <w:right w:val="nil"/>
            </w:tcBorders>
          </w:tcPr>
          <w:p w:rsidR="006354C3" w:rsidRDefault="006354C3">
            <w:pPr>
              <w:pStyle w:val="ConsPlusNormal"/>
            </w:pPr>
            <w:r>
              <w:t>повышение качества обслуживания пассажиров; соблюдение требований правил перевозки пассажиров; расширение зон транспортного обслуживания; повышение безопасности пассажирских перевозок; приобретение 40 единиц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15 000,0</w:t>
            </w:r>
          </w:p>
        </w:tc>
        <w:tc>
          <w:tcPr>
            <w:tcW w:w="992" w:type="dxa"/>
            <w:tcBorders>
              <w:top w:val="nil"/>
              <w:left w:val="nil"/>
              <w:bottom w:val="nil"/>
              <w:right w:val="nil"/>
            </w:tcBorders>
          </w:tcPr>
          <w:p w:rsidR="006354C3" w:rsidRDefault="006354C3">
            <w:pPr>
              <w:pStyle w:val="ConsPlusNormal"/>
              <w:jc w:val="center"/>
            </w:pPr>
            <w:r>
              <w:t>15 000,0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30 000,0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15 000,0</w:t>
            </w:r>
          </w:p>
        </w:tc>
        <w:tc>
          <w:tcPr>
            <w:tcW w:w="992" w:type="dxa"/>
            <w:tcBorders>
              <w:top w:val="nil"/>
              <w:left w:val="nil"/>
              <w:bottom w:val="nil"/>
              <w:right w:val="nil"/>
            </w:tcBorders>
          </w:tcPr>
          <w:p w:rsidR="006354C3" w:rsidRDefault="006354C3">
            <w:pPr>
              <w:pStyle w:val="ConsPlusNormal"/>
              <w:jc w:val="center"/>
            </w:pPr>
            <w:r>
              <w:t>15 000,0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 Строительство (приобретени</w:t>
            </w:r>
            <w:r>
              <w:lastRenderedPageBreak/>
              <w:t>е) речных судов для осуществления грузопассажирских перевозок на территории Архангельской области, в том числе:</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1 220 985,0</w:t>
            </w:r>
          </w:p>
        </w:tc>
        <w:tc>
          <w:tcPr>
            <w:tcW w:w="1101" w:type="dxa"/>
            <w:tcBorders>
              <w:top w:val="nil"/>
              <w:left w:val="nil"/>
              <w:bottom w:val="nil"/>
              <w:right w:val="nil"/>
            </w:tcBorders>
          </w:tcPr>
          <w:p w:rsidR="006354C3" w:rsidRDefault="006354C3">
            <w:pPr>
              <w:pStyle w:val="ConsPlusNormal"/>
              <w:jc w:val="center"/>
            </w:pPr>
            <w:r>
              <w:t>5 000,0</w:t>
            </w:r>
          </w:p>
        </w:tc>
        <w:tc>
          <w:tcPr>
            <w:tcW w:w="992" w:type="dxa"/>
            <w:tcBorders>
              <w:top w:val="nil"/>
              <w:left w:val="nil"/>
              <w:bottom w:val="nil"/>
              <w:right w:val="nil"/>
            </w:tcBorders>
          </w:tcPr>
          <w:p w:rsidR="006354C3" w:rsidRDefault="006354C3">
            <w:pPr>
              <w:pStyle w:val="ConsPlusNormal"/>
              <w:jc w:val="center"/>
            </w:pPr>
            <w:r>
              <w:t>5 985,0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31 500,0</w:t>
            </w:r>
          </w:p>
        </w:tc>
        <w:tc>
          <w:tcPr>
            <w:tcW w:w="992" w:type="dxa"/>
            <w:tcBorders>
              <w:top w:val="nil"/>
              <w:left w:val="nil"/>
              <w:bottom w:val="nil"/>
              <w:right w:val="nil"/>
            </w:tcBorders>
          </w:tcPr>
          <w:p w:rsidR="006354C3" w:rsidRDefault="006354C3">
            <w:pPr>
              <w:pStyle w:val="ConsPlusNormal"/>
              <w:jc w:val="center"/>
            </w:pPr>
            <w:r>
              <w:t>157 500,0</w:t>
            </w:r>
          </w:p>
        </w:tc>
        <w:tc>
          <w:tcPr>
            <w:tcW w:w="992" w:type="dxa"/>
            <w:tcBorders>
              <w:top w:val="nil"/>
              <w:left w:val="nil"/>
              <w:bottom w:val="nil"/>
              <w:right w:val="nil"/>
            </w:tcBorders>
          </w:tcPr>
          <w:p w:rsidR="006354C3" w:rsidRDefault="006354C3">
            <w:pPr>
              <w:pStyle w:val="ConsPlusNormal"/>
              <w:jc w:val="center"/>
            </w:pPr>
            <w:r>
              <w:t>526 000,0</w:t>
            </w:r>
          </w:p>
        </w:tc>
        <w:tc>
          <w:tcPr>
            <w:tcW w:w="992" w:type="dxa"/>
            <w:tcBorders>
              <w:top w:val="nil"/>
              <w:left w:val="nil"/>
              <w:bottom w:val="nil"/>
              <w:right w:val="nil"/>
            </w:tcBorders>
          </w:tcPr>
          <w:p w:rsidR="006354C3" w:rsidRDefault="006354C3">
            <w:pPr>
              <w:pStyle w:val="ConsPlusNormal"/>
              <w:jc w:val="center"/>
            </w:pPr>
            <w:r>
              <w:t>495 000,0</w:t>
            </w:r>
          </w:p>
        </w:tc>
        <w:tc>
          <w:tcPr>
            <w:tcW w:w="1843" w:type="dxa"/>
            <w:vMerge w:val="restart"/>
            <w:tcBorders>
              <w:top w:val="nil"/>
              <w:left w:val="nil"/>
              <w:bottom w:val="nil"/>
              <w:right w:val="nil"/>
            </w:tcBorders>
          </w:tcPr>
          <w:p w:rsidR="006354C3" w:rsidRDefault="006354C3">
            <w:pPr>
              <w:pStyle w:val="ConsPlusNormal"/>
            </w:pPr>
            <w:r>
              <w:t xml:space="preserve">улучшение качества обслуживания пассажиров; </w:t>
            </w:r>
            <w:r>
              <w:lastRenderedPageBreak/>
              <w:t>соблюдение требований правил перевозки пассажиров; повышение безопасности пассажирских перевозок; приобретение 6 единиц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1 153 300,0</w:t>
            </w:r>
          </w:p>
        </w:tc>
        <w:tc>
          <w:tcPr>
            <w:tcW w:w="1101" w:type="dxa"/>
            <w:tcBorders>
              <w:top w:val="nil"/>
              <w:left w:val="nil"/>
              <w:bottom w:val="nil"/>
              <w:right w:val="nil"/>
            </w:tcBorders>
          </w:tcPr>
          <w:p w:rsidR="006354C3" w:rsidRDefault="006354C3">
            <w:pPr>
              <w:pStyle w:val="ConsPlusNormal"/>
              <w:jc w:val="center"/>
            </w:pPr>
            <w:r>
              <w:t>5 000,0</w:t>
            </w:r>
          </w:p>
        </w:tc>
        <w:tc>
          <w:tcPr>
            <w:tcW w:w="992" w:type="dxa"/>
            <w:tcBorders>
              <w:top w:val="nil"/>
              <w:left w:val="nil"/>
              <w:bottom w:val="nil"/>
              <w:right w:val="nil"/>
            </w:tcBorders>
          </w:tcPr>
          <w:p w:rsidR="006354C3" w:rsidRDefault="006354C3">
            <w:pPr>
              <w:pStyle w:val="ConsPlusNormal"/>
              <w:jc w:val="center"/>
            </w:pPr>
            <w:r>
              <w:t>5 700,0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24 000,0</w:t>
            </w:r>
          </w:p>
        </w:tc>
        <w:tc>
          <w:tcPr>
            <w:tcW w:w="992" w:type="dxa"/>
            <w:tcBorders>
              <w:top w:val="nil"/>
              <w:left w:val="nil"/>
              <w:bottom w:val="nil"/>
              <w:right w:val="nil"/>
            </w:tcBorders>
          </w:tcPr>
          <w:p w:rsidR="006354C3" w:rsidRDefault="006354C3">
            <w:pPr>
              <w:pStyle w:val="ConsPlusNormal"/>
              <w:jc w:val="center"/>
            </w:pPr>
            <w:r>
              <w:t>150 000,0</w:t>
            </w:r>
          </w:p>
        </w:tc>
        <w:tc>
          <w:tcPr>
            <w:tcW w:w="992" w:type="dxa"/>
            <w:tcBorders>
              <w:top w:val="nil"/>
              <w:left w:val="nil"/>
              <w:bottom w:val="nil"/>
              <w:right w:val="nil"/>
            </w:tcBorders>
          </w:tcPr>
          <w:p w:rsidR="006354C3" w:rsidRDefault="006354C3">
            <w:pPr>
              <w:pStyle w:val="ConsPlusNormal"/>
              <w:jc w:val="center"/>
            </w:pPr>
            <w:r>
              <w:t>499 300,0</w:t>
            </w:r>
          </w:p>
        </w:tc>
        <w:tc>
          <w:tcPr>
            <w:tcW w:w="992" w:type="dxa"/>
            <w:tcBorders>
              <w:top w:val="nil"/>
              <w:left w:val="nil"/>
              <w:bottom w:val="nil"/>
              <w:right w:val="nil"/>
            </w:tcBorders>
          </w:tcPr>
          <w:p w:rsidR="006354C3" w:rsidRDefault="006354C3">
            <w:pPr>
              <w:pStyle w:val="ConsPlusNormal"/>
              <w:jc w:val="center"/>
            </w:pPr>
            <w:r>
              <w:t>469 300,0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67 685,0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285,0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7 500,0</w:t>
            </w:r>
          </w:p>
        </w:tc>
        <w:tc>
          <w:tcPr>
            <w:tcW w:w="992" w:type="dxa"/>
            <w:tcBorders>
              <w:top w:val="nil"/>
              <w:left w:val="nil"/>
              <w:bottom w:val="nil"/>
              <w:right w:val="nil"/>
            </w:tcBorders>
          </w:tcPr>
          <w:p w:rsidR="006354C3" w:rsidRDefault="006354C3">
            <w:pPr>
              <w:pStyle w:val="ConsPlusNormal"/>
              <w:jc w:val="center"/>
            </w:pPr>
            <w:r>
              <w:t>7 500,0</w:t>
            </w:r>
          </w:p>
        </w:tc>
        <w:tc>
          <w:tcPr>
            <w:tcW w:w="992" w:type="dxa"/>
            <w:tcBorders>
              <w:top w:val="nil"/>
              <w:left w:val="nil"/>
              <w:bottom w:val="nil"/>
              <w:right w:val="nil"/>
            </w:tcBorders>
          </w:tcPr>
          <w:p w:rsidR="006354C3" w:rsidRDefault="006354C3">
            <w:pPr>
              <w:pStyle w:val="ConsPlusNormal"/>
              <w:jc w:val="center"/>
            </w:pPr>
            <w:r>
              <w:t>26 700,0</w:t>
            </w:r>
          </w:p>
        </w:tc>
        <w:tc>
          <w:tcPr>
            <w:tcW w:w="992" w:type="dxa"/>
            <w:tcBorders>
              <w:top w:val="nil"/>
              <w:left w:val="nil"/>
              <w:bottom w:val="nil"/>
              <w:right w:val="nil"/>
            </w:tcBorders>
          </w:tcPr>
          <w:p w:rsidR="006354C3" w:rsidRDefault="006354C3">
            <w:pPr>
              <w:pStyle w:val="ConsPlusNormal"/>
              <w:jc w:val="center"/>
            </w:pPr>
            <w:r>
              <w:t>25 700,0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2.2 в ред. </w:t>
            </w:r>
            <w:hyperlink r:id="rId307"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2.2.1. Приобретение речных судов по договорам лизинга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460 000,0</w:t>
            </w:r>
          </w:p>
        </w:tc>
        <w:tc>
          <w:tcPr>
            <w:tcW w:w="1101" w:type="dxa"/>
            <w:tcBorders>
              <w:top w:val="nil"/>
              <w:left w:val="nil"/>
              <w:bottom w:val="nil"/>
              <w:right w:val="nil"/>
            </w:tcBorders>
          </w:tcPr>
          <w:p w:rsidR="006354C3" w:rsidRDefault="006354C3">
            <w:pPr>
              <w:pStyle w:val="ConsPlusNormal"/>
              <w:jc w:val="center"/>
            </w:pPr>
            <w:r>
              <w:t>5 000,0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31 500,0</w:t>
            </w:r>
          </w:p>
        </w:tc>
        <w:tc>
          <w:tcPr>
            <w:tcW w:w="992" w:type="dxa"/>
            <w:tcBorders>
              <w:top w:val="nil"/>
              <w:left w:val="nil"/>
              <w:bottom w:val="nil"/>
              <w:right w:val="nil"/>
            </w:tcBorders>
          </w:tcPr>
          <w:p w:rsidR="006354C3" w:rsidRDefault="006354C3">
            <w:pPr>
              <w:pStyle w:val="ConsPlusNormal"/>
              <w:jc w:val="center"/>
            </w:pPr>
            <w:r>
              <w:t>157 500,0</w:t>
            </w:r>
          </w:p>
        </w:tc>
        <w:tc>
          <w:tcPr>
            <w:tcW w:w="992" w:type="dxa"/>
            <w:tcBorders>
              <w:top w:val="nil"/>
              <w:left w:val="nil"/>
              <w:bottom w:val="nil"/>
              <w:right w:val="nil"/>
            </w:tcBorders>
          </w:tcPr>
          <w:p w:rsidR="006354C3" w:rsidRDefault="006354C3">
            <w:pPr>
              <w:pStyle w:val="ConsPlusNormal"/>
              <w:jc w:val="center"/>
            </w:pPr>
            <w:r>
              <w:t>165 000,0</w:t>
            </w:r>
          </w:p>
        </w:tc>
        <w:tc>
          <w:tcPr>
            <w:tcW w:w="992" w:type="dxa"/>
            <w:tcBorders>
              <w:top w:val="nil"/>
              <w:left w:val="nil"/>
              <w:bottom w:val="nil"/>
              <w:right w:val="nil"/>
            </w:tcBorders>
          </w:tcPr>
          <w:p w:rsidR="006354C3" w:rsidRDefault="006354C3">
            <w:pPr>
              <w:pStyle w:val="ConsPlusNormal"/>
              <w:jc w:val="center"/>
            </w:pPr>
            <w:r>
              <w:t>101 000,0</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430 000,0</w:t>
            </w:r>
          </w:p>
        </w:tc>
        <w:tc>
          <w:tcPr>
            <w:tcW w:w="1101" w:type="dxa"/>
            <w:tcBorders>
              <w:top w:val="nil"/>
              <w:left w:val="nil"/>
              <w:bottom w:val="nil"/>
              <w:right w:val="nil"/>
            </w:tcBorders>
          </w:tcPr>
          <w:p w:rsidR="006354C3" w:rsidRDefault="006354C3">
            <w:pPr>
              <w:pStyle w:val="ConsPlusNormal"/>
              <w:jc w:val="center"/>
            </w:pPr>
            <w:r>
              <w:t>5 000,0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24 000,0</w:t>
            </w:r>
          </w:p>
        </w:tc>
        <w:tc>
          <w:tcPr>
            <w:tcW w:w="992" w:type="dxa"/>
            <w:tcBorders>
              <w:top w:val="nil"/>
              <w:left w:val="nil"/>
              <w:bottom w:val="nil"/>
              <w:right w:val="nil"/>
            </w:tcBorders>
          </w:tcPr>
          <w:p w:rsidR="006354C3" w:rsidRDefault="006354C3">
            <w:pPr>
              <w:pStyle w:val="ConsPlusNormal"/>
              <w:jc w:val="center"/>
            </w:pPr>
            <w:r>
              <w:t>150 000,0</w:t>
            </w:r>
          </w:p>
        </w:tc>
        <w:tc>
          <w:tcPr>
            <w:tcW w:w="992" w:type="dxa"/>
            <w:tcBorders>
              <w:top w:val="nil"/>
              <w:left w:val="nil"/>
              <w:bottom w:val="nil"/>
              <w:right w:val="nil"/>
            </w:tcBorders>
          </w:tcPr>
          <w:p w:rsidR="006354C3" w:rsidRDefault="006354C3">
            <w:pPr>
              <w:pStyle w:val="ConsPlusNormal"/>
              <w:jc w:val="center"/>
            </w:pPr>
            <w:r>
              <w:t>156 000,0</w:t>
            </w:r>
          </w:p>
        </w:tc>
        <w:tc>
          <w:tcPr>
            <w:tcW w:w="992" w:type="dxa"/>
            <w:tcBorders>
              <w:top w:val="nil"/>
              <w:left w:val="nil"/>
              <w:bottom w:val="nil"/>
              <w:right w:val="nil"/>
            </w:tcBorders>
          </w:tcPr>
          <w:p w:rsidR="006354C3" w:rsidRDefault="006354C3">
            <w:pPr>
              <w:pStyle w:val="ConsPlusNormal"/>
              <w:jc w:val="center"/>
            </w:pPr>
            <w:r>
              <w:t>95 000,0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муниципальных </w:t>
            </w:r>
            <w:r>
              <w:lastRenderedPageBreak/>
              <w:t>образований</w:t>
            </w:r>
          </w:p>
        </w:tc>
        <w:tc>
          <w:tcPr>
            <w:tcW w:w="1025" w:type="dxa"/>
            <w:tcBorders>
              <w:top w:val="nil"/>
              <w:left w:val="nil"/>
              <w:bottom w:val="nil"/>
              <w:right w:val="nil"/>
            </w:tcBorders>
          </w:tcPr>
          <w:p w:rsidR="006354C3" w:rsidRDefault="006354C3">
            <w:pPr>
              <w:pStyle w:val="ConsPlusNormal"/>
              <w:jc w:val="center"/>
            </w:pPr>
            <w:r>
              <w:lastRenderedPageBreak/>
              <w:t>30 000,0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7 500,0</w:t>
            </w:r>
          </w:p>
        </w:tc>
        <w:tc>
          <w:tcPr>
            <w:tcW w:w="992" w:type="dxa"/>
            <w:tcBorders>
              <w:top w:val="nil"/>
              <w:left w:val="nil"/>
              <w:bottom w:val="nil"/>
              <w:right w:val="nil"/>
            </w:tcBorders>
          </w:tcPr>
          <w:p w:rsidR="006354C3" w:rsidRDefault="006354C3">
            <w:pPr>
              <w:pStyle w:val="ConsPlusNormal"/>
              <w:jc w:val="center"/>
            </w:pPr>
            <w:r>
              <w:t>7 500,0</w:t>
            </w:r>
          </w:p>
        </w:tc>
        <w:tc>
          <w:tcPr>
            <w:tcW w:w="992" w:type="dxa"/>
            <w:tcBorders>
              <w:top w:val="nil"/>
              <w:left w:val="nil"/>
              <w:bottom w:val="nil"/>
              <w:right w:val="nil"/>
            </w:tcBorders>
          </w:tcPr>
          <w:p w:rsidR="006354C3" w:rsidRDefault="006354C3">
            <w:pPr>
              <w:pStyle w:val="ConsPlusNormal"/>
              <w:jc w:val="center"/>
            </w:pPr>
            <w:r>
              <w:t>9 000,0</w:t>
            </w:r>
          </w:p>
        </w:tc>
        <w:tc>
          <w:tcPr>
            <w:tcW w:w="992" w:type="dxa"/>
            <w:tcBorders>
              <w:top w:val="nil"/>
              <w:left w:val="nil"/>
              <w:bottom w:val="nil"/>
              <w:right w:val="nil"/>
            </w:tcBorders>
          </w:tcPr>
          <w:p w:rsidR="006354C3" w:rsidRDefault="006354C3">
            <w:pPr>
              <w:pStyle w:val="ConsPlusNormal"/>
              <w:jc w:val="center"/>
            </w:pPr>
            <w:r>
              <w:t>6 000,0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2.2.1 в ред. </w:t>
            </w:r>
            <w:hyperlink r:id="rId308"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2.2.2. Строительство грузопассажирского парома </w:t>
            </w:r>
            <w:proofErr w:type="spellStart"/>
            <w:r>
              <w:t>пассажировместимостью</w:t>
            </w:r>
            <w:proofErr w:type="spellEnd"/>
            <w:r>
              <w:t xml:space="preserve"> 200 человек (класс Речного регистра - лед 40) для работы на городских переправах г. Архангельска в дельте реки Северная Двина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487 000,0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227 000,0</w:t>
            </w:r>
          </w:p>
        </w:tc>
        <w:tc>
          <w:tcPr>
            <w:tcW w:w="992" w:type="dxa"/>
            <w:tcBorders>
              <w:top w:val="nil"/>
              <w:left w:val="nil"/>
              <w:bottom w:val="nil"/>
              <w:right w:val="nil"/>
            </w:tcBorders>
          </w:tcPr>
          <w:p w:rsidR="006354C3" w:rsidRDefault="006354C3">
            <w:pPr>
              <w:pStyle w:val="ConsPlusNormal"/>
              <w:jc w:val="center"/>
            </w:pPr>
            <w:r>
              <w:t>260 000,0</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1 единицы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463 000,0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216 000,0</w:t>
            </w:r>
          </w:p>
        </w:tc>
        <w:tc>
          <w:tcPr>
            <w:tcW w:w="992" w:type="dxa"/>
            <w:tcBorders>
              <w:top w:val="nil"/>
              <w:left w:val="nil"/>
              <w:bottom w:val="nil"/>
              <w:right w:val="nil"/>
            </w:tcBorders>
          </w:tcPr>
          <w:p w:rsidR="006354C3" w:rsidRDefault="006354C3">
            <w:pPr>
              <w:pStyle w:val="ConsPlusNormal"/>
              <w:jc w:val="center"/>
            </w:pPr>
            <w:r>
              <w:t>247 000,0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24 000,0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11 000,0</w:t>
            </w:r>
          </w:p>
        </w:tc>
        <w:tc>
          <w:tcPr>
            <w:tcW w:w="992" w:type="dxa"/>
            <w:tcBorders>
              <w:top w:val="nil"/>
              <w:left w:val="nil"/>
              <w:bottom w:val="nil"/>
              <w:right w:val="nil"/>
            </w:tcBorders>
          </w:tcPr>
          <w:p w:rsidR="006354C3" w:rsidRDefault="006354C3">
            <w:pPr>
              <w:pStyle w:val="ConsPlusNormal"/>
              <w:jc w:val="center"/>
            </w:pPr>
            <w:r>
              <w:t>13 000,0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2.2.3. Строительств</w:t>
            </w:r>
            <w:r>
              <w:lastRenderedPageBreak/>
              <w:t xml:space="preserve">о грузопассажирского парома </w:t>
            </w:r>
            <w:proofErr w:type="spellStart"/>
            <w:r>
              <w:t>пассажировместимостью</w:t>
            </w:r>
            <w:proofErr w:type="spellEnd"/>
            <w:r>
              <w:t xml:space="preserve"> 50 пассажиров (класс Речного регистра - лед 20) для работы на переправах Архангельской области</w:t>
            </w:r>
          </w:p>
        </w:tc>
        <w:tc>
          <w:tcPr>
            <w:tcW w:w="1276" w:type="dxa"/>
            <w:vMerge w:val="restart"/>
            <w:tcBorders>
              <w:top w:val="nil"/>
              <w:left w:val="nil"/>
              <w:bottom w:val="nil"/>
              <w:right w:val="nil"/>
            </w:tcBorders>
          </w:tcPr>
          <w:p w:rsidR="006354C3" w:rsidRDefault="006354C3">
            <w:pPr>
              <w:pStyle w:val="ConsPlusNormal"/>
            </w:pPr>
            <w:r>
              <w:lastRenderedPageBreak/>
              <w:t xml:space="preserve">министерство </w:t>
            </w:r>
            <w:r>
              <w:lastRenderedPageBreak/>
              <w:t>транспорта</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268 000,0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134 000,0</w:t>
            </w:r>
          </w:p>
        </w:tc>
        <w:tc>
          <w:tcPr>
            <w:tcW w:w="992" w:type="dxa"/>
            <w:tcBorders>
              <w:top w:val="nil"/>
              <w:left w:val="nil"/>
              <w:bottom w:val="nil"/>
              <w:right w:val="nil"/>
            </w:tcBorders>
          </w:tcPr>
          <w:p w:rsidR="006354C3" w:rsidRDefault="006354C3">
            <w:pPr>
              <w:pStyle w:val="ConsPlusNormal"/>
              <w:jc w:val="center"/>
            </w:pPr>
            <w:r>
              <w:t>134 000,0</w:t>
            </w:r>
          </w:p>
        </w:tc>
        <w:tc>
          <w:tcPr>
            <w:tcW w:w="1843" w:type="dxa"/>
            <w:vMerge w:val="restart"/>
            <w:tcBorders>
              <w:top w:val="nil"/>
              <w:left w:val="nil"/>
              <w:bottom w:val="nil"/>
              <w:right w:val="nil"/>
            </w:tcBorders>
          </w:tcPr>
          <w:p w:rsidR="006354C3" w:rsidRDefault="006354C3">
            <w:pPr>
              <w:pStyle w:val="ConsPlusNormal"/>
            </w:pPr>
            <w:r>
              <w:t xml:space="preserve">улучшение качества </w:t>
            </w:r>
            <w:r>
              <w:lastRenderedPageBreak/>
              <w:t>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w:t>
            </w:r>
            <w:r w:rsidR="006354C3">
              <w:lastRenderedPageBreak/>
              <w:t>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254 600,0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127 300,0</w:t>
            </w:r>
          </w:p>
        </w:tc>
        <w:tc>
          <w:tcPr>
            <w:tcW w:w="992" w:type="dxa"/>
            <w:tcBorders>
              <w:top w:val="nil"/>
              <w:left w:val="nil"/>
              <w:bottom w:val="nil"/>
              <w:right w:val="nil"/>
            </w:tcBorders>
          </w:tcPr>
          <w:p w:rsidR="006354C3" w:rsidRDefault="006354C3">
            <w:pPr>
              <w:pStyle w:val="ConsPlusNormal"/>
              <w:jc w:val="center"/>
            </w:pPr>
            <w:r>
              <w:t>127 300,0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13 400,0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6 700,0</w:t>
            </w:r>
          </w:p>
        </w:tc>
        <w:tc>
          <w:tcPr>
            <w:tcW w:w="992" w:type="dxa"/>
            <w:tcBorders>
              <w:top w:val="nil"/>
              <w:left w:val="nil"/>
              <w:bottom w:val="nil"/>
              <w:right w:val="nil"/>
            </w:tcBorders>
          </w:tcPr>
          <w:p w:rsidR="006354C3" w:rsidRDefault="006354C3">
            <w:pPr>
              <w:pStyle w:val="ConsPlusNormal"/>
              <w:jc w:val="center"/>
            </w:pPr>
            <w:r>
              <w:t>6 700,0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2.2.4. Строительство моторной лодки для организации регулярных пассажирских перевозок</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соблюдение требований правил перевозки пассажиров; повышение безопасности пассажирских перевозок</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w:t>
            </w:r>
            <w:r>
              <w:lastRenderedPageBreak/>
              <w:t>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2.3. Строительство морского судна для осуществления пассажирских перевозок по Белому морю и на Соловецкие острова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680 000,0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250 000,0</w:t>
            </w:r>
          </w:p>
        </w:tc>
        <w:tc>
          <w:tcPr>
            <w:tcW w:w="992" w:type="dxa"/>
            <w:tcBorders>
              <w:top w:val="nil"/>
              <w:left w:val="nil"/>
              <w:bottom w:val="nil"/>
              <w:right w:val="nil"/>
            </w:tcBorders>
          </w:tcPr>
          <w:p w:rsidR="006354C3" w:rsidRDefault="006354C3">
            <w:pPr>
              <w:pStyle w:val="ConsPlusNormal"/>
              <w:jc w:val="center"/>
            </w:pPr>
            <w:r>
              <w:t>430 000,0</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повышение безопасности морских пассажирских перевозок; ввод судна в эксплуатацию в 2020 году</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680 000,0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250 000,0</w:t>
            </w:r>
          </w:p>
        </w:tc>
        <w:tc>
          <w:tcPr>
            <w:tcW w:w="992" w:type="dxa"/>
            <w:tcBorders>
              <w:top w:val="nil"/>
              <w:left w:val="nil"/>
              <w:bottom w:val="nil"/>
              <w:right w:val="nil"/>
            </w:tcBorders>
          </w:tcPr>
          <w:p w:rsidR="006354C3" w:rsidRDefault="006354C3">
            <w:pPr>
              <w:pStyle w:val="ConsPlusNormal"/>
              <w:jc w:val="center"/>
            </w:pPr>
            <w:r>
              <w:t>430 000,0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2.4. Проведение капитального ремонта самоходного парома "СП-</w:t>
            </w:r>
            <w:r>
              <w:lastRenderedPageBreak/>
              <w:t>17" в муниципальном образовании "</w:t>
            </w:r>
            <w:proofErr w:type="spellStart"/>
            <w:r>
              <w:t>Виноградовский</w:t>
            </w:r>
            <w:proofErr w:type="spellEnd"/>
            <w:r>
              <w:t xml:space="preserve"> </w:t>
            </w:r>
            <w:proofErr w:type="gramStart"/>
            <w:r>
              <w:t>муниципальный</w:t>
            </w:r>
            <w:proofErr w:type="gramEnd"/>
            <w:r>
              <w:t xml:space="preserve"> район"</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13 746,5</w:t>
            </w:r>
          </w:p>
        </w:tc>
        <w:tc>
          <w:tcPr>
            <w:tcW w:w="1101" w:type="dxa"/>
            <w:tcBorders>
              <w:top w:val="nil"/>
              <w:left w:val="nil"/>
              <w:bottom w:val="nil"/>
              <w:right w:val="nil"/>
            </w:tcBorders>
          </w:tcPr>
          <w:p w:rsidR="006354C3" w:rsidRDefault="006354C3">
            <w:pPr>
              <w:pStyle w:val="ConsPlusNormal"/>
              <w:jc w:val="center"/>
            </w:pPr>
            <w:r>
              <w:t>13 746,5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организация речной переправы через реку Северную Двину в поселке Березник </w:t>
            </w:r>
            <w:r>
              <w:lastRenderedPageBreak/>
              <w:t>муниципального образования "</w:t>
            </w:r>
            <w:proofErr w:type="spellStart"/>
            <w:r>
              <w:t>Виноградовский</w:t>
            </w:r>
            <w:proofErr w:type="spellEnd"/>
            <w:r>
              <w:t xml:space="preserve"> муниципальный район"</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федеральный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10 006,3</w:t>
            </w:r>
          </w:p>
        </w:tc>
        <w:tc>
          <w:tcPr>
            <w:tcW w:w="1101" w:type="dxa"/>
            <w:tcBorders>
              <w:top w:val="nil"/>
              <w:left w:val="nil"/>
              <w:bottom w:val="nil"/>
              <w:right w:val="nil"/>
            </w:tcBorders>
          </w:tcPr>
          <w:p w:rsidR="006354C3" w:rsidRDefault="006354C3">
            <w:pPr>
              <w:pStyle w:val="ConsPlusNormal"/>
              <w:jc w:val="center"/>
            </w:pPr>
            <w:r>
              <w:t>10 006,3</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3 740,2</w:t>
            </w:r>
          </w:p>
        </w:tc>
        <w:tc>
          <w:tcPr>
            <w:tcW w:w="1101" w:type="dxa"/>
            <w:tcBorders>
              <w:top w:val="nil"/>
              <w:left w:val="nil"/>
              <w:bottom w:val="nil"/>
              <w:right w:val="nil"/>
            </w:tcBorders>
          </w:tcPr>
          <w:p w:rsidR="006354C3" w:rsidRDefault="006354C3">
            <w:pPr>
              <w:pStyle w:val="ConsPlusNormal"/>
              <w:jc w:val="center"/>
            </w:pPr>
            <w:r>
              <w:t>3 740,2</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2.5. Проведение капитального ремонта теплохода "Мечта" с баржей "80" в муниципальном образовании "</w:t>
            </w:r>
            <w:proofErr w:type="gramStart"/>
            <w:r>
              <w:t>Холмогорский</w:t>
            </w:r>
            <w:proofErr w:type="gramEnd"/>
            <w:r>
              <w:t xml:space="preserve"> муниципальный район"</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5 000,0</w:t>
            </w:r>
          </w:p>
        </w:tc>
        <w:tc>
          <w:tcPr>
            <w:tcW w:w="1101" w:type="dxa"/>
            <w:tcBorders>
              <w:top w:val="nil"/>
              <w:left w:val="nil"/>
              <w:bottom w:val="nil"/>
              <w:right w:val="nil"/>
            </w:tcBorders>
          </w:tcPr>
          <w:p w:rsidR="006354C3" w:rsidRDefault="006354C3">
            <w:pPr>
              <w:pStyle w:val="ConsPlusNormal"/>
              <w:jc w:val="center"/>
            </w:pPr>
            <w:r>
              <w:t>5 000,0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организация работы теплохода на паромной переправе "</w:t>
            </w:r>
            <w:proofErr w:type="spellStart"/>
            <w:r>
              <w:t>Ухтострово</w:t>
            </w:r>
            <w:proofErr w:type="spellEnd"/>
            <w:r>
              <w:t xml:space="preserve"> - Матеры" Холмогорского района</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3 000,0</w:t>
            </w:r>
          </w:p>
        </w:tc>
        <w:tc>
          <w:tcPr>
            <w:tcW w:w="1101" w:type="dxa"/>
            <w:tcBorders>
              <w:top w:val="nil"/>
              <w:left w:val="nil"/>
              <w:bottom w:val="nil"/>
              <w:right w:val="nil"/>
            </w:tcBorders>
          </w:tcPr>
          <w:p w:rsidR="006354C3" w:rsidRDefault="006354C3">
            <w:pPr>
              <w:pStyle w:val="ConsPlusNormal"/>
              <w:jc w:val="center"/>
            </w:pPr>
            <w:r>
              <w:t>3 000,0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2 000,0</w:t>
            </w:r>
          </w:p>
        </w:tc>
        <w:tc>
          <w:tcPr>
            <w:tcW w:w="1101" w:type="dxa"/>
            <w:tcBorders>
              <w:top w:val="nil"/>
              <w:left w:val="nil"/>
              <w:bottom w:val="nil"/>
              <w:right w:val="nil"/>
            </w:tcBorders>
          </w:tcPr>
          <w:p w:rsidR="006354C3" w:rsidRDefault="006354C3">
            <w:pPr>
              <w:pStyle w:val="ConsPlusNormal"/>
              <w:jc w:val="center"/>
            </w:pPr>
            <w:r>
              <w:t>2 000,0</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2.6. Приобретение речных судов для осуществления грузопассажирских перевозок на территории Архангельской области по договорам лизинга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70 000,0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c>
          <w:tcPr>
            <w:tcW w:w="1418" w:type="dxa"/>
            <w:vMerge w:val="restart"/>
            <w:tcBorders>
              <w:top w:val="nil"/>
              <w:left w:val="nil"/>
              <w:bottom w:val="nil"/>
              <w:right w:val="nil"/>
            </w:tcBorders>
          </w:tcPr>
          <w:p w:rsidR="006354C3" w:rsidRDefault="0032425A">
            <w:pPr>
              <w:pStyle w:val="ConsPlusNormal"/>
            </w:pPr>
            <w:hyperlink w:anchor="P1136" w:history="1">
              <w:r w:rsidR="006354C3">
                <w:rPr>
                  <w:color w:val="0000FF"/>
                </w:rPr>
                <w:t>пункт 12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70 000,0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70 000,0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2.7. Организация перевозок пассажиров автомобильным транспортом в междугородном и пригородном сообщении</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6 435,4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124,0</w:t>
            </w:r>
          </w:p>
        </w:tc>
        <w:tc>
          <w:tcPr>
            <w:tcW w:w="992" w:type="dxa"/>
            <w:tcBorders>
              <w:top w:val="nil"/>
              <w:left w:val="nil"/>
              <w:bottom w:val="nil"/>
              <w:right w:val="nil"/>
            </w:tcBorders>
          </w:tcPr>
          <w:p w:rsidR="006354C3" w:rsidRDefault="006354C3">
            <w:pPr>
              <w:pStyle w:val="ConsPlusNormal"/>
              <w:jc w:val="center"/>
            </w:pPr>
            <w:r>
              <w:t>2 091,0</w:t>
            </w:r>
          </w:p>
        </w:tc>
        <w:tc>
          <w:tcPr>
            <w:tcW w:w="992" w:type="dxa"/>
            <w:tcBorders>
              <w:top w:val="nil"/>
              <w:left w:val="nil"/>
              <w:bottom w:val="nil"/>
              <w:right w:val="nil"/>
            </w:tcBorders>
          </w:tcPr>
          <w:p w:rsidR="006354C3" w:rsidRDefault="006354C3">
            <w:pPr>
              <w:pStyle w:val="ConsPlusNormal"/>
              <w:jc w:val="center"/>
            </w:pPr>
            <w:r>
              <w:t>4 020,0</w:t>
            </w:r>
          </w:p>
        </w:tc>
        <w:tc>
          <w:tcPr>
            <w:tcW w:w="992" w:type="dxa"/>
            <w:tcBorders>
              <w:top w:val="nil"/>
              <w:left w:val="nil"/>
              <w:bottom w:val="nil"/>
              <w:right w:val="nil"/>
            </w:tcBorders>
          </w:tcPr>
          <w:p w:rsidR="006354C3" w:rsidRDefault="006354C3">
            <w:pPr>
              <w:pStyle w:val="ConsPlusNormal"/>
              <w:jc w:val="center"/>
            </w:pPr>
            <w:r>
              <w:t>200,4</w:t>
            </w:r>
          </w:p>
        </w:tc>
        <w:tc>
          <w:tcPr>
            <w:tcW w:w="1843" w:type="dxa"/>
            <w:vMerge w:val="restart"/>
            <w:tcBorders>
              <w:top w:val="nil"/>
              <w:left w:val="nil"/>
              <w:bottom w:val="nil"/>
              <w:right w:val="nil"/>
            </w:tcBorders>
          </w:tcPr>
          <w:p w:rsidR="006354C3" w:rsidRDefault="006354C3">
            <w:pPr>
              <w:pStyle w:val="ConsPlusNormal"/>
            </w:pPr>
            <w:r>
              <w:t>улучшение качества обслуживания пассажиров; соблюдение требований правил перевозки пассажиров; повышение безопасности пассажирских перевозок</w:t>
            </w:r>
          </w:p>
        </w:tc>
        <w:tc>
          <w:tcPr>
            <w:tcW w:w="1418" w:type="dxa"/>
            <w:vMerge w:val="restart"/>
            <w:tcBorders>
              <w:top w:val="nil"/>
              <w:left w:val="nil"/>
              <w:bottom w:val="nil"/>
              <w:right w:val="nil"/>
            </w:tcBorders>
          </w:tcPr>
          <w:p w:rsidR="006354C3" w:rsidRDefault="0032425A">
            <w:pPr>
              <w:pStyle w:val="ConsPlusNormal"/>
            </w:pPr>
            <w:hyperlink w:anchor="P1197" w:history="1">
              <w:r w:rsidR="006354C3">
                <w:rPr>
                  <w:color w:val="0000FF"/>
                </w:rPr>
                <w:t>пункт 17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6 435,4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124,0</w:t>
            </w:r>
          </w:p>
        </w:tc>
        <w:tc>
          <w:tcPr>
            <w:tcW w:w="992" w:type="dxa"/>
            <w:tcBorders>
              <w:top w:val="nil"/>
              <w:left w:val="nil"/>
              <w:bottom w:val="nil"/>
              <w:right w:val="nil"/>
            </w:tcBorders>
          </w:tcPr>
          <w:p w:rsidR="006354C3" w:rsidRDefault="006354C3">
            <w:pPr>
              <w:pStyle w:val="ConsPlusNormal"/>
              <w:jc w:val="center"/>
            </w:pPr>
            <w:r>
              <w:t>2 091,0</w:t>
            </w:r>
          </w:p>
        </w:tc>
        <w:tc>
          <w:tcPr>
            <w:tcW w:w="992" w:type="dxa"/>
            <w:tcBorders>
              <w:top w:val="nil"/>
              <w:left w:val="nil"/>
              <w:bottom w:val="nil"/>
              <w:right w:val="nil"/>
            </w:tcBorders>
          </w:tcPr>
          <w:p w:rsidR="006354C3" w:rsidRDefault="006354C3">
            <w:pPr>
              <w:pStyle w:val="ConsPlusNormal"/>
              <w:jc w:val="center"/>
            </w:pPr>
            <w:r>
              <w:t>4 020,0</w:t>
            </w:r>
          </w:p>
        </w:tc>
        <w:tc>
          <w:tcPr>
            <w:tcW w:w="992" w:type="dxa"/>
            <w:tcBorders>
              <w:top w:val="nil"/>
              <w:left w:val="nil"/>
              <w:bottom w:val="nil"/>
              <w:right w:val="nil"/>
            </w:tcBorders>
          </w:tcPr>
          <w:p w:rsidR="006354C3" w:rsidRDefault="006354C3">
            <w:pPr>
              <w:pStyle w:val="ConsPlusNormal"/>
              <w:jc w:val="center"/>
            </w:pPr>
            <w:r>
              <w:t>200,4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w:t>
            </w:r>
            <w:r>
              <w:lastRenderedPageBreak/>
              <w:t>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2.7 в ред. </w:t>
            </w:r>
            <w:hyperlink r:id="rId309"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w:t>
            </w:r>
            <w:hyperlink w:anchor="P1971" w:history="1">
              <w:r>
                <w:rPr>
                  <w:color w:val="0000FF"/>
                </w:rPr>
                <w:t>подпрограмме N 2</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2 974 401,2</w:t>
            </w:r>
          </w:p>
        </w:tc>
        <w:tc>
          <w:tcPr>
            <w:tcW w:w="1101" w:type="dxa"/>
            <w:tcBorders>
              <w:top w:val="nil"/>
              <w:left w:val="nil"/>
              <w:bottom w:val="nil"/>
              <w:right w:val="nil"/>
            </w:tcBorders>
          </w:tcPr>
          <w:p w:rsidR="006354C3" w:rsidRDefault="006354C3">
            <w:pPr>
              <w:pStyle w:val="ConsPlusNormal"/>
              <w:jc w:val="center"/>
            </w:pPr>
            <w:r>
              <w:t>43 721,6</w:t>
            </w:r>
          </w:p>
        </w:tc>
        <w:tc>
          <w:tcPr>
            <w:tcW w:w="992" w:type="dxa"/>
            <w:tcBorders>
              <w:top w:val="nil"/>
              <w:left w:val="nil"/>
              <w:bottom w:val="nil"/>
              <w:right w:val="nil"/>
            </w:tcBorders>
          </w:tcPr>
          <w:p w:rsidR="006354C3" w:rsidRDefault="006354C3">
            <w:pPr>
              <w:pStyle w:val="ConsPlusNormal"/>
              <w:jc w:val="center"/>
            </w:pPr>
            <w:r>
              <w:t>222 671,1</w:t>
            </w:r>
          </w:p>
        </w:tc>
        <w:tc>
          <w:tcPr>
            <w:tcW w:w="959" w:type="dxa"/>
            <w:tcBorders>
              <w:top w:val="nil"/>
              <w:left w:val="nil"/>
              <w:bottom w:val="nil"/>
              <w:right w:val="nil"/>
            </w:tcBorders>
          </w:tcPr>
          <w:p w:rsidR="006354C3" w:rsidRDefault="006354C3">
            <w:pPr>
              <w:pStyle w:val="ConsPlusNormal"/>
              <w:jc w:val="center"/>
            </w:pPr>
            <w:r>
              <w:t>445 728,7</w:t>
            </w:r>
          </w:p>
        </w:tc>
        <w:tc>
          <w:tcPr>
            <w:tcW w:w="1026" w:type="dxa"/>
            <w:tcBorders>
              <w:top w:val="nil"/>
              <w:left w:val="nil"/>
              <w:bottom w:val="nil"/>
              <w:right w:val="nil"/>
            </w:tcBorders>
          </w:tcPr>
          <w:p w:rsidR="006354C3" w:rsidRDefault="006354C3">
            <w:pPr>
              <w:pStyle w:val="ConsPlusNormal"/>
              <w:jc w:val="center"/>
            </w:pPr>
            <w:r>
              <w:t>281 772,7</w:t>
            </w:r>
          </w:p>
        </w:tc>
        <w:tc>
          <w:tcPr>
            <w:tcW w:w="992" w:type="dxa"/>
            <w:tcBorders>
              <w:top w:val="nil"/>
              <w:left w:val="nil"/>
              <w:bottom w:val="nil"/>
              <w:right w:val="nil"/>
            </w:tcBorders>
          </w:tcPr>
          <w:p w:rsidR="006354C3" w:rsidRDefault="006354C3">
            <w:pPr>
              <w:pStyle w:val="ConsPlusNormal"/>
              <w:jc w:val="center"/>
            </w:pPr>
            <w:r>
              <w:t>191 692,0</w:t>
            </w:r>
          </w:p>
        </w:tc>
        <w:tc>
          <w:tcPr>
            <w:tcW w:w="992" w:type="dxa"/>
            <w:tcBorders>
              <w:top w:val="nil"/>
              <w:left w:val="nil"/>
              <w:bottom w:val="nil"/>
              <w:right w:val="nil"/>
            </w:tcBorders>
          </w:tcPr>
          <w:p w:rsidR="006354C3" w:rsidRDefault="006354C3">
            <w:pPr>
              <w:pStyle w:val="ConsPlusNormal"/>
              <w:jc w:val="center"/>
            </w:pPr>
            <w:r>
              <w:t>825 291,9</w:t>
            </w:r>
          </w:p>
        </w:tc>
        <w:tc>
          <w:tcPr>
            <w:tcW w:w="992" w:type="dxa"/>
            <w:tcBorders>
              <w:top w:val="nil"/>
              <w:left w:val="nil"/>
              <w:bottom w:val="nil"/>
              <w:right w:val="nil"/>
            </w:tcBorders>
          </w:tcPr>
          <w:p w:rsidR="006354C3" w:rsidRDefault="006354C3">
            <w:pPr>
              <w:pStyle w:val="ConsPlusNormal"/>
              <w:jc w:val="center"/>
            </w:pPr>
            <w:r>
              <w:t>963 523,2</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100 000,0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100 000,0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2 723 535,6</w:t>
            </w:r>
          </w:p>
        </w:tc>
        <w:tc>
          <w:tcPr>
            <w:tcW w:w="1101" w:type="dxa"/>
            <w:tcBorders>
              <w:top w:val="nil"/>
              <w:left w:val="nil"/>
              <w:bottom w:val="nil"/>
              <w:right w:val="nil"/>
            </w:tcBorders>
          </w:tcPr>
          <w:p w:rsidR="006354C3" w:rsidRDefault="006354C3">
            <w:pPr>
              <w:pStyle w:val="ConsPlusNormal"/>
              <w:jc w:val="center"/>
            </w:pPr>
            <w:r>
              <w:t>34 006,3</w:t>
            </w:r>
          </w:p>
        </w:tc>
        <w:tc>
          <w:tcPr>
            <w:tcW w:w="992" w:type="dxa"/>
            <w:tcBorders>
              <w:top w:val="nil"/>
              <w:left w:val="nil"/>
              <w:bottom w:val="nil"/>
              <w:right w:val="nil"/>
            </w:tcBorders>
          </w:tcPr>
          <w:p w:rsidR="006354C3" w:rsidRDefault="006354C3">
            <w:pPr>
              <w:pStyle w:val="ConsPlusNormal"/>
              <w:jc w:val="center"/>
            </w:pPr>
            <w:r>
              <w:t>221 075,0</w:t>
            </w:r>
          </w:p>
        </w:tc>
        <w:tc>
          <w:tcPr>
            <w:tcW w:w="959" w:type="dxa"/>
            <w:tcBorders>
              <w:top w:val="nil"/>
              <w:left w:val="nil"/>
              <w:bottom w:val="nil"/>
              <w:right w:val="nil"/>
            </w:tcBorders>
          </w:tcPr>
          <w:p w:rsidR="006354C3" w:rsidRDefault="006354C3">
            <w:pPr>
              <w:pStyle w:val="ConsPlusNormal"/>
              <w:jc w:val="center"/>
            </w:pPr>
            <w:r>
              <w:t>345 565,4</w:t>
            </w:r>
          </w:p>
        </w:tc>
        <w:tc>
          <w:tcPr>
            <w:tcW w:w="1026" w:type="dxa"/>
            <w:tcBorders>
              <w:top w:val="nil"/>
              <w:left w:val="nil"/>
              <w:bottom w:val="nil"/>
              <w:right w:val="nil"/>
            </w:tcBorders>
          </w:tcPr>
          <w:p w:rsidR="006354C3" w:rsidRDefault="006354C3">
            <w:pPr>
              <w:pStyle w:val="ConsPlusNormal"/>
              <w:jc w:val="center"/>
            </w:pPr>
            <w:r>
              <w:t>235 257,5</w:t>
            </w:r>
          </w:p>
        </w:tc>
        <w:tc>
          <w:tcPr>
            <w:tcW w:w="992" w:type="dxa"/>
            <w:tcBorders>
              <w:top w:val="nil"/>
              <w:left w:val="nil"/>
              <w:bottom w:val="nil"/>
              <w:right w:val="nil"/>
            </w:tcBorders>
          </w:tcPr>
          <w:p w:rsidR="006354C3" w:rsidRDefault="006354C3">
            <w:pPr>
              <w:pStyle w:val="ConsPlusNormal"/>
              <w:jc w:val="center"/>
            </w:pPr>
            <w:r>
              <w:t>182 525,8</w:t>
            </w:r>
          </w:p>
        </w:tc>
        <w:tc>
          <w:tcPr>
            <w:tcW w:w="992" w:type="dxa"/>
            <w:tcBorders>
              <w:top w:val="nil"/>
              <w:left w:val="nil"/>
              <w:bottom w:val="nil"/>
              <w:right w:val="nil"/>
            </w:tcBorders>
          </w:tcPr>
          <w:p w:rsidR="006354C3" w:rsidRDefault="006354C3">
            <w:pPr>
              <w:pStyle w:val="ConsPlusNormal"/>
              <w:jc w:val="center"/>
            </w:pPr>
            <w:r>
              <w:t>782 764,7</w:t>
            </w:r>
          </w:p>
        </w:tc>
        <w:tc>
          <w:tcPr>
            <w:tcW w:w="992" w:type="dxa"/>
            <w:tcBorders>
              <w:top w:val="nil"/>
              <w:left w:val="nil"/>
              <w:bottom w:val="nil"/>
              <w:right w:val="nil"/>
            </w:tcBorders>
          </w:tcPr>
          <w:p w:rsidR="006354C3" w:rsidRDefault="006354C3">
            <w:pPr>
              <w:pStyle w:val="ConsPlusNormal"/>
              <w:jc w:val="center"/>
            </w:pPr>
            <w:r>
              <w:t>922 340,9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147 774,6</w:t>
            </w:r>
          </w:p>
        </w:tc>
        <w:tc>
          <w:tcPr>
            <w:tcW w:w="1101" w:type="dxa"/>
            <w:tcBorders>
              <w:top w:val="nil"/>
              <w:left w:val="nil"/>
              <w:bottom w:val="nil"/>
              <w:right w:val="nil"/>
            </w:tcBorders>
          </w:tcPr>
          <w:p w:rsidR="006354C3" w:rsidRDefault="006354C3">
            <w:pPr>
              <w:pStyle w:val="ConsPlusNormal"/>
              <w:jc w:val="center"/>
            </w:pPr>
            <w:r>
              <w:t>9 715,3</w:t>
            </w:r>
          </w:p>
        </w:tc>
        <w:tc>
          <w:tcPr>
            <w:tcW w:w="992" w:type="dxa"/>
            <w:tcBorders>
              <w:top w:val="nil"/>
              <w:left w:val="nil"/>
              <w:bottom w:val="nil"/>
              <w:right w:val="nil"/>
            </w:tcBorders>
          </w:tcPr>
          <w:p w:rsidR="006354C3" w:rsidRDefault="006354C3">
            <w:pPr>
              <w:pStyle w:val="ConsPlusNormal"/>
              <w:jc w:val="center"/>
            </w:pPr>
            <w:r>
              <w:t>1 596,1</w:t>
            </w:r>
          </w:p>
        </w:tc>
        <w:tc>
          <w:tcPr>
            <w:tcW w:w="959" w:type="dxa"/>
            <w:tcBorders>
              <w:top w:val="nil"/>
              <w:left w:val="nil"/>
              <w:bottom w:val="nil"/>
              <w:right w:val="nil"/>
            </w:tcBorders>
          </w:tcPr>
          <w:p w:rsidR="006354C3" w:rsidRDefault="006354C3">
            <w:pPr>
              <w:pStyle w:val="ConsPlusNormal"/>
              <w:jc w:val="center"/>
            </w:pPr>
            <w:r>
              <w:t>163,3</w:t>
            </w:r>
          </w:p>
        </w:tc>
        <w:tc>
          <w:tcPr>
            <w:tcW w:w="1026" w:type="dxa"/>
            <w:tcBorders>
              <w:top w:val="nil"/>
              <w:left w:val="nil"/>
              <w:bottom w:val="nil"/>
              <w:right w:val="nil"/>
            </w:tcBorders>
          </w:tcPr>
          <w:p w:rsidR="006354C3" w:rsidRDefault="006354C3">
            <w:pPr>
              <w:pStyle w:val="ConsPlusNormal"/>
              <w:jc w:val="center"/>
            </w:pPr>
            <w:r>
              <w:t>43 424,2</w:t>
            </w:r>
          </w:p>
        </w:tc>
        <w:tc>
          <w:tcPr>
            <w:tcW w:w="992" w:type="dxa"/>
            <w:tcBorders>
              <w:top w:val="nil"/>
              <w:left w:val="nil"/>
              <w:bottom w:val="nil"/>
              <w:right w:val="nil"/>
            </w:tcBorders>
          </w:tcPr>
          <w:p w:rsidR="006354C3" w:rsidRDefault="006354C3">
            <w:pPr>
              <w:pStyle w:val="ConsPlusNormal"/>
              <w:jc w:val="center"/>
            </w:pPr>
            <w:r>
              <w:t>9 166,2</w:t>
            </w:r>
          </w:p>
        </w:tc>
        <w:tc>
          <w:tcPr>
            <w:tcW w:w="992" w:type="dxa"/>
            <w:tcBorders>
              <w:top w:val="nil"/>
              <w:left w:val="nil"/>
              <w:bottom w:val="nil"/>
              <w:right w:val="nil"/>
            </w:tcBorders>
          </w:tcPr>
          <w:p w:rsidR="006354C3" w:rsidRDefault="006354C3">
            <w:pPr>
              <w:pStyle w:val="ConsPlusNormal"/>
              <w:jc w:val="center"/>
            </w:pPr>
            <w:r>
              <w:t>42 527,2</w:t>
            </w:r>
          </w:p>
        </w:tc>
        <w:tc>
          <w:tcPr>
            <w:tcW w:w="992" w:type="dxa"/>
            <w:tcBorders>
              <w:top w:val="nil"/>
              <w:left w:val="nil"/>
              <w:bottom w:val="nil"/>
              <w:right w:val="nil"/>
            </w:tcBorders>
          </w:tcPr>
          <w:p w:rsidR="006354C3" w:rsidRDefault="006354C3">
            <w:pPr>
              <w:pStyle w:val="ConsPlusNormal"/>
              <w:jc w:val="center"/>
            </w:pPr>
            <w:r>
              <w:t>41 182,3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3 091,0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3 091,0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10" w:history="1">
              <w:r>
                <w:rPr>
                  <w:color w:val="0000FF"/>
                </w:rPr>
                <w:t>постановления</w:t>
              </w:r>
            </w:hyperlink>
            <w:r>
              <w:t xml:space="preserve"> Правительства Архангельской области от 22.12.2017 N 596-пп)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r>
              <w:lastRenderedPageBreak/>
              <w:t xml:space="preserve">III. </w:t>
            </w:r>
            <w:hyperlink w:anchor="P425" w:history="1">
              <w:r>
                <w:rPr>
                  <w:color w:val="0000FF"/>
                </w:rPr>
                <w:t>Подпрограмма N 3</w:t>
              </w:r>
            </w:hyperlink>
            <w:r>
              <w:t xml:space="preserve"> "Развитие и совершенствование сети автомобильных дорог общего пользования регионального значения"</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 xml:space="preserve">Цель </w:t>
            </w:r>
            <w:hyperlink w:anchor="P425" w:history="1">
              <w:r>
                <w:rPr>
                  <w:color w:val="0000FF"/>
                </w:rPr>
                <w:t>подпрограммы N 3</w:t>
              </w:r>
            </w:hyperlink>
            <w:r>
              <w:t xml:space="preserve"> - развитие и совершенствование сети автомобильных дорог общего пользования регионального значения</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1.1. Строительство автомобильной дороги Заболотье - Сольвычегодск - Яренск на участке Фоминская - Слободчиково</w:t>
            </w:r>
          </w:p>
        </w:tc>
        <w:tc>
          <w:tcPr>
            <w:tcW w:w="1276" w:type="dxa"/>
            <w:vMerge w:val="restart"/>
            <w:tcBorders>
              <w:top w:val="nil"/>
              <w:left w:val="nil"/>
              <w:bottom w:val="nil"/>
              <w:right w:val="nil"/>
            </w:tcBorders>
          </w:tcPr>
          <w:p w:rsidR="006354C3" w:rsidRDefault="006354C3">
            <w:pPr>
              <w:pStyle w:val="ConsPlusNormal"/>
            </w:pPr>
            <w:r>
              <w:t>государственное казенное учреждение Архангельской области "Дорожное агентство "</w:t>
            </w:r>
            <w:proofErr w:type="spellStart"/>
            <w:r>
              <w:t>Архангельск-автодор</w:t>
            </w:r>
            <w:proofErr w:type="spellEnd"/>
            <w:r>
              <w:t xml:space="preserve">" (далее - </w:t>
            </w:r>
            <w:proofErr w:type="spellStart"/>
            <w:r>
              <w:t>Архангельск-автодор</w:t>
            </w:r>
            <w:proofErr w:type="spellEnd"/>
            <w:r>
              <w:t>)</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406 993,5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406 993,5</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- 7,4 км, в том числе 50,0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57" w:history="1">
              <w:r w:rsidR="006354C3">
                <w:rPr>
                  <w:color w:val="0000FF"/>
                </w:rPr>
                <w:t>22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406 993,5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406 993,5</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1.2. Строительство автомобильной дороги </w:t>
            </w:r>
            <w:r>
              <w:lastRenderedPageBreak/>
              <w:t xml:space="preserve">Архангельск (от дер. </w:t>
            </w:r>
            <w:proofErr w:type="spellStart"/>
            <w:r>
              <w:t>Рикасиха</w:t>
            </w:r>
            <w:proofErr w:type="spellEnd"/>
            <w:r>
              <w:t xml:space="preserve">) - Онега, участок "19 ветка </w:t>
            </w:r>
            <w:proofErr w:type="spellStart"/>
            <w:r>
              <w:t>Хайнозерской</w:t>
            </w:r>
            <w:proofErr w:type="spellEnd"/>
            <w:r>
              <w:t xml:space="preserve"> дороги"</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154 943,6</w:t>
            </w:r>
          </w:p>
        </w:tc>
        <w:tc>
          <w:tcPr>
            <w:tcW w:w="1101" w:type="dxa"/>
            <w:tcBorders>
              <w:top w:val="nil"/>
              <w:left w:val="nil"/>
              <w:bottom w:val="nil"/>
              <w:right w:val="nil"/>
            </w:tcBorders>
          </w:tcPr>
          <w:p w:rsidR="006354C3" w:rsidRDefault="006354C3">
            <w:pPr>
              <w:pStyle w:val="ConsPlusNormal"/>
              <w:jc w:val="center"/>
            </w:pPr>
            <w:r>
              <w:t>154 943,6</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год; ввод в 2014 году - 8,3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w:t>
            </w:r>
            <w:r>
              <w:lastRenderedPageBreak/>
              <w:t>ный 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154 943,6</w:t>
            </w:r>
          </w:p>
        </w:tc>
        <w:tc>
          <w:tcPr>
            <w:tcW w:w="1101" w:type="dxa"/>
            <w:tcBorders>
              <w:top w:val="nil"/>
              <w:left w:val="nil"/>
              <w:bottom w:val="nil"/>
              <w:right w:val="nil"/>
            </w:tcBorders>
          </w:tcPr>
          <w:p w:rsidR="006354C3" w:rsidRDefault="006354C3">
            <w:pPr>
              <w:pStyle w:val="ConsPlusNormal"/>
              <w:jc w:val="center"/>
            </w:pPr>
            <w:r>
              <w:t>154 943,6</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1.3. Строительство автомобильной дороги Архангельск (от дер. </w:t>
            </w:r>
            <w:proofErr w:type="spellStart"/>
            <w:r>
              <w:t>Рикасиха</w:t>
            </w:r>
            <w:proofErr w:type="spellEnd"/>
            <w:r>
              <w:t xml:space="preserve">) - Онега на участке Тамица - </w:t>
            </w:r>
            <w:proofErr w:type="spellStart"/>
            <w:r>
              <w:t>Кянда</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pPr>
            <w:r>
              <w:t>346 923,9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pPr>
            <w:r>
              <w:t>346 923,9</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- 2020 - 2022 годы; ввод в 2021 году - 10,2 км, в том числе 77,8 п. м мостов; ввод в 2022 году - 11,9 км, в том числе 101,4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pPr>
            <w:r>
              <w:t>15 536,9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pPr>
            <w:r>
              <w:t>15 536,9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pPr>
            <w:r>
              <w:t>331 387,0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pPr>
            <w:r>
              <w:t>331 387,0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w:t>
            </w:r>
            <w:r>
              <w:lastRenderedPageBreak/>
              <w:t>тные средства</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 xml:space="preserve">1.4. Строительство мостового перехода через реку </w:t>
            </w:r>
            <w:proofErr w:type="spellStart"/>
            <w:r>
              <w:t>Олма</w:t>
            </w:r>
            <w:proofErr w:type="spellEnd"/>
            <w:r>
              <w:t xml:space="preserve"> на автомобильной дороге Архангельск - Белогорский - Пинега - </w:t>
            </w:r>
            <w:proofErr w:type="spellStart"/>
            <w:r>
              <w:t>Кимжа</w:t>
            </w:r>
            <w:proofErr w:type="spellEnd"/>
            <w:r>
              <w:t xml:space="preserve"> - Мезень</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77 642,9</w:t>
            </w:r>
          </w:p>
        </w:tc>
        <w:tc>
          <w:tcPr>
            <w:tcW w:w="1101" w:type="dxa"/>
            <w:tcBorders>
              <w:top w:val="nil"/>
              <w:left w:val="nil"/>
              <w:bottom w:val="nil"/>
              <w:right w:val="nil"/>
            </w:tcBorders>
          </w:tcPr>
          <w:p w:rsidR="006354C3" w:rsidRDefault="006354C3">
            <w:pPr>
              <w:pStyle w:val="ConsPlusNormal"/>
              <w:jc w:val="center"/>
            </w:pPr>
            <w:r>
              <w:t>55 985,7</w:t>
            </w:r>
          </w:p>
        </w:tc>
        <w:tc>
          <w:tcPr>
            <w:tcW w:w="992" w:type="dxa"/>
            <w:tcBorders>
              <w:top w:val="nil"/>
              <w:left w:val="nil"/>
              <w:bottom w:val="nil"/>
              <w:right w:val="nil"/>
            </w:tcBorders>
          </w:tcPr>
          <w:p w:rsidR="006354C3" w:rsidRDefault="006354C3">
            <w:pPr>
              <w:pStyle w:val="ConsPlusNormal"/>
              <w:jc w:val="center"/>
            </w:pPr>
            <w:r>
              <w:t>21 657,2</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- 2014 - 2015 годы; году - 1,7 км, в том числе 41,5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77 642,9</w:t>
            </w:r>
          </w:p>
        </w:tc>
        <w:tc>
          <w:tcPr>
            <w:tcW w:w="1101" w:type="dxa"/>
            <w:tcBorders>
              <w:top w:val="nil"/>
              <w:left w:val="nil"/>
              <w:bottom w:val="nil"/>
              <w:right w:val="nil"/>
            </w:tcBorders>
          </w:tcPr>
          <w:p w:rsidR="006354C3" w:rsidRDefault="006354C3">
            <w:pPr>
              <w:pStyle w:val="ConsPlusNormal"/>
              <w:jc w:val="center"/>
            </w:pPr>
            <w:r>
              <w:t>55 985,7</w:t>
            </w:r>
          </w:p>
        </w:tc>
        <w:tc>
          <w:tcPr>
            <w:tcW w:w="992" w:type="dxa"/>
            <w:tcBorders>
              <w:top w:val="nil"/>
              <w:left w:val="nil"/>
              <w:bottom w:val="nil"/>
              <w:right w:val="nil"/>
            </w:tcBorders>
          </w:tcPr>
          <w:p w:rsidR="006354C3" w:rsidRDefault="006354C3">
            <w:pPr>
              <w:pStyle w:val="ConsPlusNormal"/>
              <w:jc w:val="center"/>
            </w:pPr>
            <w:r>
              <w:t>21 657,2</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1.5. Строительство мостового перехода через реку </w:t>
            </w:r>
            <w:proofErr w:type="spellStart"/>
            <w:r>
              <w:t>Чуплега</w:t>
            </w:r>
            <w:proofErr w:type="spellEnd"/>
            <w:r>
              <w:t xml:space="preserve"> на автомобильной дороге Архангельск - Белогорский - </w:t>
            </w:r>
            <w:r>
              <w:lastRenderedPageBreak/>
              <w:t xml:space="preserve">Пинега - </w:t>
            </w:r>
            <w:proofErr w:type="spellStart"/>
            <w:r>
              <w:t>Кимжа</w:t>
            </w:r>
            <w:proofErr w:type="spellEnd"/>
            <w:r>
              <w:t xml:space="preserve"> - Мезень, </w:t>
            </w:r>
            <w:proofErr w:type="gramStart"/>
            <w:r>
              <w:t>км</w:t>
            </w:r>
            <w:proofErr w:type="gramEnd"/>
            <w:r>
              <w:t xml:space="preserve"> 130 + 269</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4 899,5</w:t>
            </w:r>
          </w:p>
        </w:tc>
        <w:tc>
          <w:tcPr>
            <w:tcW w:w="1101" w:type="dxa"/>
            <w:tcBorders>
              <w:top w:val="nil"/>
              <w:left w:val="nil"/>
              <w:bottom w:val="nil"/>
              <w:right w:val="nil"/>
            </w:tcBorders>
          </w:tcPr>
          <w:p w:rsidR="006354C3" w:rsidRDefault="006354C3">
            <w:pPr>
              <w:pStyle w:val="ConsPlusNormal"/>
              <w:jc w:val="center"/>
            </w:pPr>
            <w:r>
              <w:t>4 899,5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год; ввод в 2014 году - 0,3 км, в том числе 36,6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4 899,5</w:t>
            </w:r>
          </w:p>
        </w:tc>
        <w:tc>
          <w:tcPr>
            <w:tcW w:w="1101" w:type="dxa"/>
            <w:tcBorders>
              <w:top w:val="nil"/>
              <w:left w:val="nil"/>
              <w:bottom w:val="nil"/>
              <w:right w:val="nil"/>
            </w:tcBorders>
          </w:tcPr>
          <w:p w:rsidR="006354C3" w:rsidRDefault="006354C3">
            <w:pPr>
              <w:pStyle w:val="ConsPlusNormal"/>
              <w:jc w:val="center"/>
            </w:pPr>
            <w:r>
              <w:t>4 899,5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1.6. Строительство автомобильной дороги </w:t>
            </w:r>
            <w:proofErr w:type="spellStart"/>
            <w:r>
              <w:t>Паленьга</w:t>
            </w:r>
            <w:proofErr w:type="spellEnd"/>
            <w:r>
              <w:t xml:space="preserve"> - </w:t>
            </w:r>
            <w:proofErr w:type="gramStart"/>
            <w:r>
              <w:t>Светлый</w:t>
            </w:r>
            <w:proofErr w:type="gramEnd"/>
            <w:r>
              <w:t xml:space="preserve"> на участке </w:t>
            </w:r>
            <w:proofErr w:type="spellStart"/>
            <w:r>
              <w:t>Паленьга</w:t>
            </w:r>
            <w:proofErr w:type="spellEnd"/>
            <w:r>
              <w:t xml:space="preserve"> - река Пинега</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90 991,1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90 991,1</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- 2,5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86 087,7</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86 087,7</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4 903,4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4 903,4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1.7. Строительство </w:t>
            </w:r>
            <w:r>
              <w:lastRenderedPageBreak/>
              <w:t xml:space="preserve">автомобильной дороги </w:t>
            </w:r>
            <w:proofErr w:type="spellStart"/>
            <w:r>
              <w:t>Паленьга</w:t>
            </w:r>
            <w:proofErr w:type="spellEnd"/>
            <w:r>
              <w:t xml:space="preserve"> - </w:t>
            </w:r>
            <w:proofErr w:type="gramStart"/>
            <w:r>
              <w:t>Светлый</w:t>
            </w:r>
            <w:proofErr w:type="gramEnd"/>
            <w:r>
              <w:t xml:space="preserve"> на участке река Пинега - Светлый</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27 208,2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27 208,2</w:t>
            </w:r>
          </w:p>
        </w:tc>
        <w:tc>
          <w:tcPr>
            <w:tcW w:w="1843" w:type="dxa"/>
            <w:vMerge w:val="restart"/>
            <w:tcBorders>
              <w:top w:val="nil"/>
              <w:left w:val="nil"/>
              <w:bottom w:val="nil"/>
              <w:right w:val="nil"/>
            </w:tcBorders>
          </w:tcPr>
          <w:p w:rsidR="006354C3" w:rsidRDefault="006354C3">
            <w:pPr>
              <w:pStyle w:val="ConsPlusNormal"/>
            </w:pPr>
            <w:r>
              <w:t xml:space="preserve">срок реализации проекта - 2020 - 2022 годы; ввод в </w:t>
            </w:r>
            <w:r>
              <w:lastRenderedPageBreak/>
              <w:t>2022 году - 30,0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w:t>
            </w:r>
            <w:r w:rsidR="006354C3">
              <w:lastRenderedPageBreak/>
              <w:t>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27 208,2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27 208,2</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1.8. Строительство (реконструкция) автомобильной дороги </w:t>
            </w:r>
            <w:proofErr w:type="spellStart"/>
            <w:r>
              <w:t>Земцово</w:t>
            </w:r>
            <w:proofErr w:type="spellEnd"/>
            <w:r>
              <w:t xml:space="preserve"> - </w:t>
            </w:r>
            <w:proofErr w:type="spellStart"/>
            <w:r>
              <w:t>Сылога</w:t>
            </w:r>
            <w:proofErr w:type="spellEnd"/>
            <w:r>
              <w:t xml:space="preserve"> - </w:t>
            </w:r>
            <w:proofErr w:type="gramStart"/>
            <w:r>
              <w:t>Светлый</w:t>
            </w:r>
            <w:proofErr w:type="gram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2 312 143,2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2 312 143,2</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- 2020 - 2021 годы; ввод в 2020 году - 71,4 км; ввод в 2021 году - 4,4 км, в том числе 50,0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34" w:history="1">
              <w:r w:rsidR="006354C3">
                <w:rPr>
                  <w:color w:val="0000FF"/>
                </w:rPr>
                <w:t>20</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100 819,4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100 819,4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2 211 323,8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2 211 323,8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1.9. Реконструкция автомобильной дороги </w:t>
            </w:r>
            <w:proofErr w:type="gramStart"/>
            <w:r>
              <w:t>Ясный</w:t>
            </w:r>
            <w:proofErr w:type="gramEnd"/>
            <w:r>
              <w:t xml:space="preserve"> - </w:t>
            </w:r>
            <w:proofErr w:type="spellStart"/>
            <w:r>
              <w:t>Русковера</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151 481,0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151 481,0</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- 2020 - 2021 годы; ввод в 2021 году - 8,5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13 740,7</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13 740,7</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137 740,3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137 740,3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1.10. Строительство автомобильной дороги Карпогоры - </w:t>
            </w:r>
            <w:proofErr w:type="spellStart"/>
            <w:r>
              <w:t>Веегора</w:t>
            </w:r>
            <w:proofErr w:type="spellEnd"/>
            <w:r>
              <w:t xml:space="preserve"> - Лешуконское</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1 192 857,9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1 192 857,9</w:t>
            </w:r>
          </w:p>
        </w:tc>
        <w:tc>
          <w:tcPr>
            <w:tcW w:w="1843" w:type="dxa"/>
            <w:vMerge w:val="restart"/>
            <w:tcBorders>
              <w:top w:val="nil"/>
              <w:left w:val="nil"/>
              <w:bottom w:val="nil"/>
              <w:right w:val="nil"/>
            </w:tcBorders>
          </w:tcPr>
          <w:p w:rsidR="006354C3" w:rsidRDefault="006354C3">
            <w:pPr>
              <w:pStyle w:val="ConsPlusNormal"/>
            </w:pPr>
            <w:r>
              <w:t xml:space="preserve">срок реализации проекта - 2020 - 2022 годы; ввод в 2020 году - 26,4 км, в том числе 125,8 п. м мостов; ввод в 2021 году - 17,0 км; ввод в </w:t>
            </w:r>
            <w:r>
              <w:lastRenderedPageBreak/>
              <w:t>2022 году - 89,1 км, в том числе 73,1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1 192 857,9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1 192 857,9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outlineLvl w:val="3"/>
            </w:pPr>
            <w:r>
              <w:t>Задача N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2.1. Реконструкция автомобильной дороги </w:t>
            </w:r>
            <w:proofErr w:type="spellStart"/>
            <w:r>
              <w:t>Ильинск</w:t>
            </w:r>
            <w:proofErr w:type="spellEnd"/>
            <w:r>
              <w:t xml:space="preserve"> - </w:t>
            </w:r>
            <w:proofErr w:type="spellStart"/>
            <w:r>
              <w:t>Вилегодск</w:t>
            </w:r>
            <w:proofErr w:type="spellEnd"/>
            <w:r>
              <w:t>, км 11 - км 25</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451 154,4</w:t>
            </w:r>
          </w:p>
        </w:tc>
        <w:tc>
          <w:tcPr>
            <w:tcW w:w="1101" w:type="dxa"/>
            <w:tcBorders>
              <w:top w:val="nil"/>
              <w:left w:val="nil"/>
              <w:bottom w:val="nil"/>
              <w:right w:val="nil"/>
            </w:tcBorders>
          </w:tcPr>
          <w:p w:rsidR="006354C3" w:rsidRDefault="006354C3">
            <w:pPr>
              <w:pStyle w:val="ConsPlusNormal"/>
              <w:jc w:val="center"/>
            </w:pPr>
            <w:r>
              <w:t>204 686,9</w:t>
            </w:r>
          </w:p>
        </w:tc>
        <w:tc>
          <w:tcPr>
            <w:tcW w:w="992" w:type="dxa"/>
            <w:tcBorders>
              <w:top w:val="nil"/>
              <w:left w:val="nil"/>
              <w:bottom w:val="nil"/>
              <w:right w:val="nil"/>
            </w:tcBorders>
          </w:tcPr>
          <w:p w:rsidR="006354C3" w:rsidRDefault="006354C3">
            <w:pPr>
              <w:pStyle w:val="ConsPlusNormal"/>
              <w:jc w:val="center"/>
            </w:pPr>
            <w:r>
              <w:t>246 467,5</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- 2014 - 2015 годы; ввод в 2014 году - 7,5 км; ввод в 2015 году - 5,9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222 311,6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222 311,6</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228 842,8</w:t>
            </w:r>
          </w:p>
        </w:tc>
        <w:tc>
          <w:tcPr>
            <w:tcW w:w="1101" w:type="dxa"/>
            <w:tcBorders>
              <w:top w:val="nil"/>
              <w:left w:val="nil"/>
              <w:bottom w:val="nil"/>
              <w:right w:val="nil"/>
            </w:tcBorders>
          </w:tcPr>
          <w:p w:rsidR="006354C3" w:rsidRDefault="006354C3">
            <w:pPr>
              <w:pStyle w:val="ConsPlusNormal"/>
              <w:jc w:val="center"/>
            </w:pPr>
            <w:r>
              <w:t>204 686,9</w:t>
            </w:r>
          </w:p>
        </w:tc>
        <w:tc>
          <w:tcPr>
            <w:tcW w:w="992" w:type="dxa"/>
            <w:tcBorders>
              <w:top w:val="nil"/>
              <w:left w:val="nil"/>
              <w:bottom w:val="nil"/>
              <w:right w:val="nil"/>
            </w:tcBorders>
          </w:tcPr>
          <w:p w:rsidR="006354C3" w:rsidRDefault="006354C3">
            <w:pPr>
              <w:pStyle w:val="ConsPlusNormal"/>
              <w:jc w:val="center"/>
            </w:pPr>
            <w:r>
              <w:t>24 155,9</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w:t>
            </w:r>
            <w:r>
              <w:lastRenderedPageBreak/>
              <w:t>тные средства</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 xml:space="preserve">2.2. Разработка проектной документации и строительство автомобильной дороги Котлас - Коряжма, </w:t>
            </w:r>
            <w:proofErr w:type="gramStart"/>
            <w:r>
              <w:t>км</w:t>
            </w:r>
            <w:proofErr w:type="gramEnd"/>
            <w:r>
              <w:t xml:space="preserve"> 0 - км 41</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329 271,1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11 149,7</w:t>
            </w:r>
          </w:p>
        </w:tc>
        <w:tc>
          <w:tcPr>
            <w:tcW w:w="959" w:type="dxa"/>
            <w:tcBorders>
              <w:top w:val="nil"/>
              <w:left w:val="nil"/>
              <w:bottom w:val="nil"/>
              <w:right w:val="nil"/>
            </w:tcBorders>
          </w:tcPr>
          <w:p w:rsidR="006354C3" w:rsidRDefault="006354C3">
            <w:pPr>
              <w:pStyle w:val="ConsPlusNormal"/>
              <w:jc w:val="center"/>
            </w:pPr>
            <w:r>
              <w:t>84 523,5</w:t>
            </w:r>
          </w:p>
        </w:tc>
        <w:tc>
          <w:tcPr>
            <w:tcW w:w="1026" w:type="dxa"/>
            <w:tcBorders>
              <w:top w:val="nil"/>
              <w:left w:val="nil"/>
              <w:bottom w:val="nil"/>
              <w:right w:val="nil"/>
            </w:tcBorders>
          </w:tcPr>
          <w:p w:rsidR="006354C3" w:rsidRDefault="006354C3">
            <w:pPr>
              <w:pStyle w:val="ConsPlusNormal"/>
              <w:jc w:val="center"/>
            </w:pPr>
            <w:r>
              <w:t>163 151,1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70 446,8</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- 2015 - 2020 годы; ввод в 2017 году - 1,7 км; в 2020 году - выпуск проектной документации по объекту</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90 148,8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5 923,5</w:t>
            </w:r>
          </w:p>
        </w:tc>
        <w:tc>
          <w:tcPr>
            <w:tcW w:w="959" w:type="dxa"/>
            <w:tcBorders>
              <w:top w:val="nil"/>
              <w:left w:val="nil"/>
              <w:bottom w:val="nil"/>
              <w:right w:val="nil"/>
            </w:tcBorders>
          </w:tcPr>
          <w:p w:rsidR="006354C3" w:rsidRDefault="006354C3">
            <w:pPr>
              <w:pStyle w:val="ConsPlusNormal"/>
              <w:jc w:val="center"/>
            </w:pPr>
            <w:r>
              <w:t>84 225,3</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239 122,3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5 226,2</w:t>
            </w:r>
          </w:p>
        </w:tc>
        <w:tc>
          <w:tcPr>
            <w:tcW w:w="959" w:type="dxa"/>
            <w:tcBorders>
              <w:top w:val="nil"/>
              <w:left w:val="nil"/>
              <w:bottom w:val="nil"/>
              <w:right w:val="nil"/>
            </w:tcBorders>
          </w:tcPr>
          <w:p w:rsidR="006354C3" w:rsidRDefault="006354C3">
            <w:pPr>
              <w:pStyle w:val="ConsPlusNormal"/>
              <w:jc w:val="center"/>
            </w:pPr>
            <w:r>
              <w:t>298,2</w:t>
            </w:r>
          </w:p>
        </w:tc>
        <w:tc>
          <w:tcPr>
            <w:tcW w:w="1026" w:type="dxa"/>
            <w:tcBorders>
              <w:top w:val="nil"/>
              <w:left w:val="nil"/>
              <w:bottom w:val="nil"/>
              <w:right w:val="nil"/>
            </w:tcBorders>
          </w:tcPr>
          <w:p w:rsidR="006354C3" w:rsidRDefault="006354C3">
            <w:pPr>
              <w:pStyle w:val="ConsPlusNormal"/>
              <w:jc w:val="center"/>
            </w:pPr>
            <w:r>
              <w:t>163 151,1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70 446,8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2.3. Строительство автомобильной дороги Усть-Вага - Ядриха на участке </w:t>
            </w:r>
            <w:proofErr w:type="gramStart"/>
            <w:r>
              <w:t>км</w:t>
            </w:r>
            <w:proofErr w:type="gramEnd"/>
            <w:r>
              <w:t xml:space="preserve"> 200 - км 215</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1 237 311,2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14 054,4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1 223 256,8</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- 2015 - 2020 годы; ввод в 2020 году - 14,2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1 237 311,2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14 054,4</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1 223 256,8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областной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2.4. Реконструкция автомобильной дороги Коноша - Вожега на участке Коноша - </w:t>
            </w:r>
            <w:proofErr w:type="spellStart"/>
            <w:r>
              <w:t>Ерцево</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11 411,3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11 411,3</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- 2020 - 2022 годы; ввод в 2022 году - 11,0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11 411,3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11 411,3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 xml:space="preserve">Задача N 3 - приведение в нормативное состояние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w:t>
            </w:r>
            <w:proofErr w:type="gramStart"/>
            <w:r>
              <w:t>в</w:t>
            </w:r>
            <w:proofErr w:type="gramEnd"/>
            <w:r>
              <w:t xml:space="preserve"> рамках реализации поручений Президента Российской Федерации и Правительства Российской Федерации (реализация крупных особо важных для социально-</w:t>
            </w:r>
            <w:r>
              <w:lastRenderedPageBreak/>
              <w:t>экономического развития Российской Федерации проектов дорожного строительства)</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 xml:space="preserve">3.1. Строительство транспортной развязки в одном уровне на 168 км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80 233,5</w:t>
            </w:r>
          </w:p>
        </w:tc>
        <w:tc>
          <w:tcPr>
            <w:tcW w:w="1101" w:type="dxa"/>
            <w:tcBorders>
              <w:top w:val="nil"/>
              <w:left w:val="nil"/>
              <w:bottom w:val="nil"/>
              <w:right w:val="nil"/>
            </w:tcBorders>
          </w:tcPr>
          <w:p w:rsidR="006354C3" w:rsidRDefault="006354C3">
            <w:pPr>
              <w:pStyle w:val="ConsPlusNormal"/>
              <w:jc w:val="center"/>
            </w:pPr>
            <w:r>
              <w:t>80 233,5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год; ввод в 2014 году - 2,7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80 233,5</w:t>
            </w:r>
          </w:p>
        </w:tc>
        <w:tc>
          <w:tcPr>
            <w:tcW w:w="1101" w:type="dxa"/>
            <w:tcBorders>
              <w:top w:val="nil"/>
              <w:left w:val="nil"/>
              <w:bottom w:val="nil"/>
              <w:right w:val="nil"/>
            </w:tcBorders>
          </w:tcPr>
          <w:p w:rsidR="006354C3" w:rsidRDefault="006354C3">
            <w:pPr>
              <w:pStyle w:val="ConsPlusNormal"/>
              <w:jc w:val="center"/>
            </w:pPr>
            <w:r>
              <w:t>80 233,5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3.2. Строительство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w:t>
            </w:r>
            <w:proofErr w:type="gramStart"/>
            <w:r>
              <w:t>на</w:t>
            </w:r>
            <w:proofErr w:type="gramEnd"/>
            <w:r>
              <w:t xml:space="preserve"> </w:t>
            </w:r>
            <w:r>
              <w:lastRenderedPageBreak/>
              <w:t>участке км 111 - км 122</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461 810,0</w:t>
            </w:r>
          </w:p>
        </w:tc>
        <w:tc>
          <w:tcPr>
            <w:tcW w:w="1101" w:type="dxa"/>
            <w:tcBorders>
              <w:top w:val="nil"/>
              <w:left w:val="nil"/>
              <w:bottom w:val="nil"/>
              <w:right w:val="nil"/>
            </w:tcBorders>
          </w:tcPr>
          <w:p w:rsidR="006354C3" w:rsidRDefault="006354C3">
            <w:pPr>
              <w:pStyle w:val="ConsPlusNormal"/>
              <w:jc w:val="center"/>
            </w:pPr>
            <w:r>
              <w:t>4 315,9</w:t>
            </w:r>
          </w:p>
        </w:tc>
        <w:tc>
          <w:tcPr>
            <w:tcW w:w="992" w:type="dxa"/>
            <w:tcBorders>
              <w:top w:val="nil"/>
              <w:left w:val="nil"/>
              <w:bottom w:val="nil"/>
              <w:right w:val="nil"/>
            </w:tcBorders>
          </w:tcPr>
          <w:p w:rsidR="006354C3" w:rsidRDefault="006354C3">
            <w:pPr>
              <w:pStyle w:val="ConsPlusNormal"/>
              <w:jc w:val="center"/>
            </w:pPr>
            <w:r>
              <w:t>457 494,1</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- 2014 - 2015 годы; ввод в 2015 году - 12,0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457 494,1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457 494,1</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4 315,9</w:t>
            </w:r>
          </w:p>
        </w:tc>
        <w:tc>
          <w:tcPr>
            <w:tcW w:w="1101" w:type="dxa"/>
            <w:tcBorders>
              <w:top w:val="nil"/>
              <w:left w:val="nil"/>
              <w:bottom w:val="nil"/>
              <w:right w:val="nil"/>
            </w:tcBorders>
          </w:tcPr>
          <w:p w:rsidR="006354C3" w:rsidRDefault="006354C3">
            <w:pPr>
              <w:pStyle w:val="ConsPlusNormal"/>
              <w:jc w:val="center"/>
            </w:pPr>
            <w:r>
              <w:t>4 315,9</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3.3. Строительство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w:t>
            </w:r>
            <w:proofErr w:type="gramStart"/>
            <w:r>
              <w:t>на</w:t>
            </w:r>
            <w:proofErr w:type="gramEnd"/>
            <w:r>
              <w:t xml:space="preserve"> участке км 124 - км 132 с путепроводом на ст. Емца</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719 249,7</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342,0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718 907,7</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- 2016 - 2020 годы; ввод в 2020 году - 7,3 км, в том числе 106,3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719 067,7</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160,0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718 907,7</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182,0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182,0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3.4. Реконструкци</w:t>
            </w:r>
            <w:r>
              <w:lastRenderedPageBreak/>
              <w:t xml:space="preserve">я автомобильной дороги Архангельск (от пос. </w:t>
            </w:r>
            <w:proofErr w:type="spellStart"/>
            <w:r>
              <w:t>Брин-Наволок</w:t>
            </w:r>
            <w:proofErr w:type="spellEnd"/>
            <w:r>
              <w:t xml:space="preserve">) - Каргополь - Вытегра (до с. </w:t>
            </w:r>
            <w:proofErr w:type="spellStart"/>
            <w:r>
              <w:t>Прокшино</w:t>
            </w:r>
            <w:proofErr w:type="spellEnd"/>
            <w:r>
              <w:t xml:space="preserve">) на участке </w:t>
            </w:r>
            <w:proofErr w:type="gramStart"/>
            <w:r>
              <w:t>Сухое</w:t>
            </w:r>
            <w:proofErr w:type="gramEnd"/>
            <w:r>
              <w:t xml:space="preserve"> - Самодед</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756 235,5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150 458,1</w:t>
            </w:r>
          </w:p>
        </w:tc>
        <w:tc>
          <w:tcPr>
            <w:tcW w:w="959" w:type="dxa"/>
            <w:tcBorders>
              <w:top w:val="nil"/>
              <w:left w:val="nil"/>
              <w:bottom w:val="nil"/>
              <w:right w:val="nil"/>
            </w:tcBorders>
          </w:tcPr>
          <w:p w:rsidR="006354C3" w:rsidRDefault="006354C3">
            <w:pPr>
              <w:pStyle w:val="ConsPlusNormal"/>
              <w:jc w:val="center"/>
            </w:pPr>
            <w:r>
              <w:t>605 777,4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срок реализации проекта - 2015 - </w:t>
            </w:r>
            <w:r>
              <w:lastRenderedPageBreak/>
              <w:t>2016 годы; ввод в 2016 году - 11,8 км, в том числе 11,5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716 979,3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150 458,1</w:t>
            </w:r>
          </w:p>
        </w:tc>
        <w:tc>
          <w:tcPr>
            <w:tcW w:w="959" w:type="dxa"/>
            <w:tcBorders>
              <w:top w:val="nil"/>
              <w:left w:val="nil"/>
              <w:bottom w:val="nil"/>
              <w:right w:val="nil"/>
            </w:tcBorders>
          </w:tcPr>
          <w:p w:rsidR="006354C3" w:rsidRDefault="006354C3">
            <w:pPr>
              <w:pStyle w:val="ConsPlusNormal"/>
              <w:jc w:val="center"/>
            </w:pPr>
            <w:r>
              <w:t>566 521,2</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39 256,2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39 256,2</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3.5. Реконструкция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на участке Самодед - </w:t>
            </w:r>
            <w:proofErr w:type="spellStart"/>
            <w:r>
              <w:t>Кяма</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615 948,2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517,0</w:t>
            </w:r>
          </w:p>
        </w:tc>
        <w:tc>
          <w:tcPr>
            <w:tcW w:w="1026" w:type="dxa"/>
            <w:tcBorders>
              <w:top w:val="nil"/>
              <w:left w:val="nil"/>
              <w:bottom w:val="nil"/>
              <w:right w:val="nil"/>
            </w:tcBorders>
          </w:tcPr>
          <w:p w:rsidR="006354C3" w:rsidRDefault="006354C3">
            <w:pPr>
              <w:pStyle w:val="ConsPlusNormal"/>
              <w:jc w:val="center"/>
            </w:pPr>
            <w:r>
              <w:t>194,4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615 236,8</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- 2016 - 2020 годы; ввод в 2020 году - 7,1 км, в том числе 59,8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615 436,8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200,0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615 236,8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511,4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317,0</w:t>
            </w:r>
          </w:p>
        </w:tc>
        <w:tc>
          <w:tcPr>
            <w:tcW w:w="1026" w:type="dxa"/>
            <w:tcBorders>
              <w:top w:val="nil"/>
              <w:left w:val="nil"/>
              <w:bottom w:val="nil"/>
              <w:right w:val="nil"/>
            </w:tcBorders>
          </w:tcPr>
          <w:p w:rsidR="006354C3" w:rsidRDefault="006354C3">
            <w:pPr>
              <w:pStyle w:val="ConsPlusNormal"/>
              <w:jc w:val="center"/>
            </w:pPr>
            <w:r>
              <w:t>194,4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муниципальных </w:t>
            </w:r>
            <w:r>
              <w:lastRenderedPageBreak/>
              <w:t>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3.6. Реконструкция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w:t>
            </w:r>
            <w:proofErr w:type="gramStart"/>
            <w:r>
              <w:t>на</w:t>
            </w:r>
            <w:proofErr w:type="gramEnd"/>
            <w:r>
              <w:t xml:space="preserve"> участке </w:t>
            </w:r>
            <w:proofErr w:type="spellStart"/>
            <w:r>
              <w:t>Войбора</w:t>
            </w:r>
            <w:proofErr w:type="spellEnd"/>
            <w:r>
              <w:t xml:space="preserve"> - км 124</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449 903,3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149 478,8</w:t>
            </w:r>
          </w:p>
        </w:tc>
        <w:tc>
          <w:tcPr>
            <w:tcW w:w="1026" w:type="dxa"/>
            <w:tcBorders>
              <w:top w:val="nil"/>
              <w:left w:val="nil"/>
              <w:bottom w:val="nil"/>
              <w:right w:val="nil"/>
            </w:tcBorders>
          </w:tcPr>
          <w:p w:rsidR="006354C3" w:rsidRDefault="006354C3">
            <w:pPr>
              <w:pStyle w:val="ConsPlusNormal"/>
              <w:jc w:val="center"/>
            </w:pPr>
            <w:r>
              <w:t>300 424,5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- 2016 - 2017 годы; ввод в 2017 году - 10,6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449 903,3</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149 478,8</w:t>
            </w:r>
          </w:p>
        </w:tc>
        <w:tc>
          <w:tcPr>
            <w:tcW w:w="1026" w:type="dxa"/>
            <w:tcBorders>
              <w:top w:val="nil"/>
              <w:left w:val="nil"/>
              <w:bottom w:val="nil"/>
              <w:right w:val="nil"/>
            </w:tcBorders>
          </w:tcPr>
          <w:p w:rsidR="006354C3" w:rsidRDefault="006354C3">
            <w:pPr>
              <w:pStyle w:val="ConsPlusNormal"/>
              <w:jc w:val="center"/>
            </w:pPr>
            <w:r>
              <w:t>300 424,5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3.7. Реконструкция автомобильн</w:t>
            </w:r>
            <w:r>
              <w:lastRenderedPageBreak/>
              <w:t xml:space="preserve">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на участке Жуковская - </w:t>
            </w:r>
            <w:proofErr w:type="spellStart"/>
            <w:r>
              <w:t>Лекшма</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484 077,9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484 077,9</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- 8,5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w:t>
            </w:r>
            <w:r w:rsidR="006354C3">
              <w:lastRenderedPageBreak/>
              <w:t>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484 077,9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484 077,9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3.8. Реконструкция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xml:space="preserve">) </w:t>
            </w:r>
            <w:proofErr w:type="gramStart"/>
            <w:r>
              <w:t>на</w:t>
            </w:r>
            <w:proofErr w:type="gramEnd"/>
            <w:r>
              <w:t xml:space="preserve"> участке </w:t>
            </w:r>
            <w:proofErr w:type="spellStart"/>
            <w:r>
              <w:t>Лекшма</w:t>
            </w:r>
            <w:proofErr w:type="spellEnd"/>
            <w:r>
              <w:t xml:space="preserve"> - Песок, км 370 - км 403</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1 900 911,6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1 900 911,6</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- 32,7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1 900 911,6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1 900 911,6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3.9. Реконструкция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на участке Песок - Чурилово</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83 869,1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83 869,1</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- 9,3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83 869,1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83 869,1</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3.10. Реконструкция автомобильной дороги Архангельск (от пос. </w:t>
            </w:r>
            <w:proofErr w:type="spellStart"/>
            <w:r>
              <w:t>Брин-Наволок</w:t>
            </w:r>
            <w:proofErr w:type="spellEnd"/>
            <w:r>
              <w:t xml:space="preserve">) - Каргополь - </w:t>
            </w:r>
            <w:r>
              <w:lastRenderedPageBreak/>
              <w:t>Вытегра (</w:t>
            </w:r>
            <w:proofErr w:type="gramStart"/>
            <w:r>
              <w:t>до</w:t>
            </w:r>
            <w:proofErr w:type="gramEnd"/>
            <w:r>
              <w:t xml:space="preserve"> с. </w:t>
            </w:r>
            <w:proofErr w:type="spellStart"/>
            <w:r>
              <w:t>Прокшино</w:t>
            </w:r>
            <w:proofErr w:type="spellEnd"/>
            <w:r>
              <w:t>) на участке Чурилово - Медведево</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89 279,9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89 279,9</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- 9,9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89 279,9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89 279,9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областной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3.11. Реконструкция автомобильной дороги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 на участке Медведево - граница Вологодской области</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133 469,0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133 469,0</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год; ввод в 2020 году - 14,8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133 469,0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133 469,0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 xml:space="preserve">Задача N 4 - обеспечение сельских населенных пунктов постоянной круглогодичной связью с сетью автомобильных дорог общего пользования по дорогам с </w:t>
            </w:r>
            <w:r>
              <w:lastRenderedPageBreak/>
              <w:t>твердым покрытием</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 xml:space="preserve">4.1. Строительство автомобильной дороги Подъезд к пос. Орлецы от автомобильной дороги </w:t>
            </w:r>
            <w:proofErr w:type="spellStart"/>
            <w:r>
              <w:t>Копачево</w:t>
            </w:r>
            <w:proofErr w:type="spellEnd"/>
            <w:r>
              <w:t xml:space="preserve"> - </w:t>
            </w:r>
            <w:proofErr w:type="spellStart"/>
            <w:r>
              <w:t>Ичково</w:t>
            </w:r>
            <w:proofErr w:type="spellEnd"/>
            <w:r>
              <w:t xml:space="preserve"> - Ступино</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83 963,5</w:t>
            </w:r>
          </w:p>
        </w:tc>
        <w:tc>
          <w:tcPr>
            <w:tcW w:w="1101" w:type="dxa"/>
            <w:tcBorders>
              <w:top w:val="nil"/>
              <w:left w:val="nil"/>
              <w:bottom w:val="nil"/>
              <w:right w:val="nil"/>
            </w:tcBorders>
          </w:tcPr>
          <w:p w:rsidR="006354C3" w:rsidRDefault="006354C3">
            <w:pPr>
              <w:pStyle w:val="ConsPlusNormal"/>
              <w:jc w:val="center"/>
            </w:pPr>
            <w:r>
              <w:t>71 845,0</w:t>
            </w:r>
          </w:p>
        </w:tc>
        <w:tc>
          <w:tcPr>
            <w:tcW w:w="992" w:type="dxa"/>
            <w:tcBorders>
              <w:top w:val="nil"/>
              <w:left w:val="nil"/>
              <w:bottom w:val="nil"/>
              <w:right w:val="nil"/>
            </w:tcBorders>
          </w:tcPr>
          <w:p w:rsidR="006354C3" w:rsidRDefault="006354C3">
            <w:pPr>
              <w:pStyle w:val="ConsPlusNormal"/>
              <w:jc w:val="center"/>
            </w:pPr>
            <w:r>
              <w:t>12 118,5</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- 2014 - 2015 годы; ввод в 2015 году - 4,2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68" w:history="1">
              <w:r w:rsidR="006354C3">
                <w:rPr>
                  <w:color w:val="0000FF"/>
                </w:rPr>
                <w:t>23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42 810,0</w:t>
            </w:r>
          </w:p>
        </w:tc>
        <w:tc>
          <w:tcPr>
            <w:tcW w:w="1101"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12 118,5</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41 153,5</w:t>
            </w:r>
          </w:p>
        </w:tc>
        <w:tc>
          <w:tcPr>
            <w:tcW w:w="1101" w:type="dxa"/>
            <w:tcBorders>
              <w:top w:val="nil"/>
              <w:left w:val="nil"/>
              <w:bottom w:val="nil"/>
              <w:right w:val="nil"/>
            </w:tcBorders>
          </w:tcPr>
          <w:p w:rsidR="006354C3" w:rsidRDefault="006354C3">
            <w:pPr>
              <w:pStyle w:val="ConsPlusNormal"/>
              <w:jc w:val="center"/>
            </w:pPr>
            <w:r>
              <w:t>41 153,5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4.2. Строительство мостового перехода через реку Устья на автомобильной дороге </w:t>
            </w:r>
            <w:proofErr w:type="gramStart"/>
            <w:r>
              <w:t>Октябрьский</w:t>
            </w:r>
            <w:proofErr w:type="gramEnd"/>
            <w:r>
              <w:t xml:space="preserve"> - </w:t>
            </w:r>
            <w:proofErr w:type="spellStart"/>
            <w:r>
              <w:t>Мягкославская</w:t>
            </w:r>
            <w:proofErr w:type="spellEnd"/>
            <w:r>
              <w:t xml:space="preserve"> (</w:t>
            </w:r>
            <w:proofErr w:type="spellStart"/>
            <w:r>
              <w:t>Некрасово</w:t>
            </w:r>
            <w:proofErr w:type="spellEnd"/>
            <w:r>
              <w:t xml:space="preserve">) </w:t>
            </w:r>
            <w:r>
              <w:lastRenderedPageBreak/>
              <w:t xml:space="preserve">с подъездом к дер. </w:t>
            </w:r>
            <w:proofErr w:type="spellStart"/>
            <w:r>
              <w:t>Мягкославская</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238 967,0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2 906,0</w:t>
            </w:r>
          </w:p>
        </w:tc>
        <w:tc>
          <w:tcPr>
            <w:tcW w:w="959" w:type="dxa"/>
            <w:tcBorders>
              <w:top w:val="nil"/>
              <w:left w:val="nil"/>
              <w:bottom w:val="nil"/>
              <w:right w:val="nil"/>
            </w:tcBorders>
          </w:tcPr>
          <w:p w:rsidR="006354C3" w:rsidRDefault="006354C3">
            <w:pPr>
              <w:pStyle w:val="ConsPlusNormal"/>
              <w:jc w:val="center"/>
            </w:pPr>
            <w:r>
              <w:t>145 134,1</w:t>
            </w:r>
          </w:p>
        </w:tc>
        <w:tc>
          <w:tcPr>
            <w:tcW w:w="1026" w:type="dxa"/>
            <w:tcBorders>
              <w:top w:val="nil"/>
              <w:left w:val="nil"/>
              <w:bottom w:val="nil"/>
              <w:right w:val="nil"/>
            </w:tcBorders>
          </w:tcPr>
          <w:p w:rsidR="006354C3" w:rsidRDefault="006354C3">
            <w:pPr>
              <w:pStyle w:val="ConsPlusNormal"/>
              <w:jc w:val="center"/>
            </w:pPr>
            <w:r>
              <w:t>90 926,9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- 2015 - 2017 годы; ввод в 2017 году - 1,4 км, в том числе 139,5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w:t>
              </w:r>
            </w:hyperlink>
            <w:r w:rsidR="006354C3">
              <w:t xml:space="preserve">, </w:t>
            </w:r>
            <w:hyperlink w:anchor="P1268" w:history="1">
              <w:r w:rsidR="006354C3">
                <w:rPr>
                  <w:color w:val="0000FF"/>
                </w:rPr>
                <w:t>23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238 967,0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2 906,0</w:t>
            </w:r>
          </w:p>
        </w:tc>
        <w:tc>
          <w:tcPr>
            <w:tcW w:w="959" w:type="dxa"/>
            <w:tcBorders>
              <w:top w:val="nil"/>
              <w:left w:val="nil"/>
              <w:bottom w:val="nil"/>
              <w:right w:val="nil"/>
            </w:tcBorders>
          </w:tcPr>
          <w:p w:rsidR="006354C3" w:rsidRDefault="006354C3">
            <w:pPr>
              <w:pStyle w:val="ConsPlusNormal"/>
              <w:jc w:val="center"/>
            </w:pPr>
            <w:r>
              <w:t>145 134,1</w:t>
            </w:r>
          </w:p>
        </w:tc>
        <w:tc>
          <w:tcPr>
            <w:tcW w:w="1026" w:type="dxa"/>
            <w:tcBorders>
              <w:top w:val="nil"/>
              <w:left w:val="nil"/>
              <w:bottom w:val="nil"/>
              <w:right w:val="nil"/>
            </w:tcBorders>
          </w:tcPr>
          <w:p w:rsidR="006354C3" w:rsidRDefault="006354C3">
            <w:pPr>
              <w:pStyle w:val="ConsPlusNormal"/>
              <w:jc w:val="center"/>
            </w:pPr>
            <w:r>
              <w:t>90 926,9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4.3. Строительство автомобильной дороги Подъезд к дер. </w:t>
            </w:r>
            <w:proofErr w:type="gramStart"/>
            <w:r>
              <w:t>Боярская</w:t>
            </w:r>
            <w:proofErr w:type="gramEnd"/>
            <w:r>
              <w:t xml:space="preserve"> от автомобильной дороги </w:t>
            </w:r>
            <w:proofErr w:type="spellStart"/>
            <w:r>
              <w:t>Ломоносово</w:t>
            </w:r>
            <w:proofErr w:type="spellEnd"/>
            <w:r>
              <w:t xml:space="preserve"> - Ровдино</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32 931,2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49,0</w:t>
            </w:r>
          </w:p>
        </w:tc>
        <w:tc>
          <w:tcPr>
            <w:tcW w:w="959" w:type="dxa"/>
            <w:tcBorders>
              <w:top w:val="nil"/>
              <w:left w:val="nil"/>
              <w:bottom w:val="nil"/>
              <w:right w:val="nil"/>
            </w:tcBorders>
          </w:tcPr>
          <w:p w:rsidR="006354C3" w:rsidRDefault="006354C3">
            <w:pPr>
              <w:pStyle w:val="ConsPlusNormal"/>
              <w:jc w:val="center"/>
            </w:pPr>
            <w:r>
              <w:t>32 882,2</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- 2015 - 2016 годы; ввод в 2016 году - 1,2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68" w:history="1">
              <w:r w:rsidR="006354C3">
                <w:rPr>
                  <w:color w:val="0000FF"/>
                </w:rPr>
                <w:t>23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32 931,2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49,0</w:t>
            </w:r>
          </w:p>
        </w:tc>
        <w:tc>
          <w:tcPr>
            <w:tcW w:w="959" w:type="dxa"/>
            <w:tcBorders>
              <w:top w:val="nil"/>
              <w:left w:val="nil"/>
              <w:bottom w:val="nil"/>
              <w:right w:val="nil"/>
            </w:tcBorders>
          </w:tcPr>
          <w:p w:rsidR="006354C3" w:rsidRDefault="006354C3">
            <w:pPr>
              <w:pStyle w:val="ConsPlusNormal"/>
              <w:jc w:val="center"/>
            </w:pPr>
            <w:r>
              <w:t>32 882,2</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4.4. Строительство </w:t>
            </w:r>
            <w:r>
              <w:lastRenderedPageBreak/>
              <w:t xml:space="preserve">(реконструкция) автомобильной дороги Усть-Ваеньга - </w:t>
            </w:r>
            <w:proofErr w:type="spellStart"/>
            <w:r>
              <w:t>Осиново</w:t>
            </w:r>
            <w:proofErr w:type="spellEnd"/>
            <w:r>
              <w:t xml:space="preserve"> - </w:t>
            </w:r>
            <w:proofErr w:type="spellStart"/>
            <w:r>
              <w:t>Фалюки</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2 152 288,5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12 510,0</w:t>
            </w:r>
          </w:p>
        </w:tc>
        <w:tc>
          <w:tcPr>
            <w:tcW w:w="1026" w:type="dxa"/>
            <w:tcBorders>
              <w:top w:val="nil"/>
              <w:left w:val="nil"/>
              <w:bottom w:val="nil"/>
              <w:right w:val="nil"/>
            </w:tcBorders>
          </w:tcPr>
          <w:p w:rsidR="006354C3" w:rsidRDefault="006354C3">
            <w:pPr>
              <w:pStyle w:val="ConsPlusNormal"/>
              <w:jc w:val="center"/>
            </w:pPr>
            <w:r>
              <w:t>1 444,0</w:t>
            </w:r>
          </w:p>
        </w:tc>
        <w:tc>
          <w:tcPr>
            <w:tcW w:w="992"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992" w:type="dxa"/>
            <w:tcBorders>
              <w:top w:val="nil"/>
              <w:left w:val="nil"/>
              <w:bottom w:val="nil"/>
              <w:right w:val="nil"/>
            </w:tcBorders>
          </w:tcPr>
          <w:p w:rsidR="006354C3" w:rsidRDefault="006354C3">
            <w:pPr>
              <w:pStyle w:val="ConsPlusNormal"/>
              <w:jc w:val="center"/>
            </w:pPr>
            <w:r>
              <w:t>1 763 247,0</w:t>
            </w:r>
          </w:p>
        </w:tc>
        <w:tc>
          <w:tcPr>
            <w:tcW w:w="1843" w:type="dxa"/>
            <w:vMerge w:val="restart"/>
            <w:tcBorders>
              <w:top w:val="nil"/>
              <w:left w:val="nil"/>
              <w:bottom w:val="nil"/>
              <w:right w:val="nil"/>
            </w:tcBorders>
          </w:tcPr>
          <w:p w:rsidR="006354C3" w:rsidRDefault="006354C3">
            <w:pPr>
              <w:pStyle w:val="ConsPlusNormal"/>
            </w:pPr>
            <w:r>
              <w:t xml:space="preserve">срок реализации проекта - 2016 - 2021 годы; ввод в </w:t>
            </w:r>
            <w:r>
              <w:lastRenderedPageBreak/>
              <w:t>2019 году - 6,3 км; ввод в 2020 году - 41,5 км, в том числе 81,0 п. м мостов; ввод в 2021 году - 8,2 км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34" w:history="1">
              <w:r w:rsidR="006354C3">
                <w:rPr>
                  <w:color w:val="0000FF"/>
                </w:rPr>
                <w:t>20</w:t>
              </w:r>
            </w:hyperlink>
            <w:r w:rsidR="006354C3">
              <w:t xml:space="preserve">, </w:t>
            </w:r>
            <w:hyperlink w:anchor="P1246" w:history="1">
              <w:r w:rsidR="006354C3">
                <w:rPr>
                  <w:color w:val="0000FF"/>
                </w:rPr>
                <w:t>21</w:t>
              </w:r>
            </w:hyperlink>
            <w:r w:rsidR="006354C3">
              <w:t xml:space="preserve">, </w:t>
            </w:r>
            <w:hyperlink w:anchor="P1268" w:history="1">
              <w:r w:rsidR="006354C3">
                <w:rPr>
                  <w:color w:val="0000FF"/>
                </w:rPr>
                <w:t xml:space="preserve">23 </w:t>
              </w:r>
              <w:r w:rsidR="006354C3">
                <w:rPr>
                  <w:color w:val="0000FF"/>
                </w:rPr>
                <w:lastRenderedPageBreak/>
                <w:t>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 том </w:t>
            </w:r>
            <w:r>
              <w:lastRenderedPageBreak/>
              <w:t>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2 152 288,5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12 510,0</w:t>
            </w:r>
          </w:p>
        </w:tc>
        <w:tc>
          <w:tcPr>
            <w:tcW w:w="1026" w:type="dxa"/>
            <w:tcBorders>
              <w:top w:val="nil"/>
              <w:left w:val="nil"/>
              <w:bottom w:val="nil"/>
              <w:right w:val="nil"/>
            </w:tcBorders>
          </w:tcPr>
          <w:p w:rsidR="006354C3" w:rsidRDefault="006354C3">
            <w:pPr>
              <w:pStyle w:val="ConsPlusNormal"/>
              <w:jc w:val="center"/>
            </w:pPr>
            <w:r>
              <w:t>1 444,0</w:t>
            </w:r>
          </w:p>
        </w:tc>
        <w:tc>
          <w:tcPr>
            <w:tcW w:w="992"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992" w:type="dxa"/>
            <w:tcBorders>
              <w:top w:val="nil"/>
              <w:left w:val="nil"/>
              <w:bottom w:val="nil"/>
              <w:right w:val="nil"/>
            </w:tcBorders>
          </w:tcPr>
          <w:p w:rsidR="006354C3" w:rsidRDefault="006354C3">
            <w:pPr>
              <w:pStyle w:val="ConsPlusNormal"/>
              <w:jc w:val="center"/>
            </w:pPr>
            <w:r>
              <w:t>1 763 247,0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11"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5 - строительство капитальных мостов в целях ликвидации транспортных разрывов на региональных автомобильных дорогах</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5.1. Строительство мостового перехода через реку Мысовая на </w:t>
            </w:r>
            <w:proofErr w:type="gramStart"/>
            <w:r>
              <w:t>км</w:t>
            </w:r>
            <w:proofErr w:type="gramEnd"/>
            <w:r>
              <w:t xml:space="preserve"> 92 + 991 автомобильной дороги Карпогоры - Сосновка - Нюхча - </w:t>
            </w:r>
            <w:r>
              <w:lastRenderedPageBreak/>
              <w:t>граница с Республикой Коми</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68 414,6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14 284,7</w:t>
            </w:r>
          </w:p>
        </w:tc>
        <w:tc>
          <w:tcPr>
            <w:tcW w:w="959" w:type="dxa"/>
            <w:tcBorders>
              <w:top w:val="nil"/>
              <w:left w:val="nil"/>
              <w:bottom w:val="nil"/>
              <w:right w:val="nil"/>
            </w:tcBorders>
          </w:tcPr>
          <w:p w:rsidR="006354C3" w:rsidRDefault="006354C3">
            <w:pPr>
              <w:pStyle w:val="ConsPlusNormal"/>
              <w:jc w:val="center"/>
            </w:pPr>
            <w:r>
              <w:t>52 485,8</w:t>
            </w:r>
          </w:p>
        </w:tc>
        <w:tc>
          <w:tcPr>
            <w:tcW w:w="1026" w:type="dxa"/>
            <w:tcBorders>
              <w:top w:val="nil"/>
              <w:left w:val="nil"/>
              <w:bottom w:val="nil"/>
              <w:right w:val="nil"/>
            </w:tcBorders>
          </w:tcPr>
          <w:p w:rsidR="006354C3" w:rsidRDefault="006354C3">
            <w:pPr>
              <w:pStyle w:val="ConsPlusNormal"/>
              <w:jc w:val="center"/>
            </w:pPr>
            <w:r>
              <w:t>1 644,1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- 2015 - 2016 годы; ввод в 2016 году - 0,5 км, в том числе 48,2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66 709,2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14 223,4</w:t>
            </w:r>
          </w:p>
        </w:tc>
        <w:tc>
          <w:tcPr>
            <w:tcW w:w="959" w:type="dxa"/>
            <w:tcBorders>
              <w:top w:val="nil"/>
              <w:left w:val="nil"/>
              <w:bottom w:val="nil"/>
              <w:right w:val="nil"/>
            </w:tcBorders>
          </w:tcPr>
          <w:p w:rsidR="006354C3" w:rsidRDefault="006354C3">
            <w:pPr>
              <w:pStyle w:val="ConsPlusNormal"/>
              <w:jc w:val="center"/>
            </w:pPr>
            <w:r>
              <w:t>52 485,8</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1 705,4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61,3</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1 644,1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w:t>
            </w:r>
            <w:r>
              <w:lastRenderedPageBreak/>
              <w:t>муниципальных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5.2. Строительство мостового перехода через реку Устья на </w:t>
            </w:r>
            <w:proofErr w:type="gramStart"/>
            <w:r>
              <w:t>км</w:t>
            </w:r>
            <w:proofErr w:type="gramEnd"/>
            <w:r>
              <w:t xml:space="preserve"> 139 + 309 автомобильной дороги Шангалы - </w:t>
            </w:r>
            <w:proofErr w:type="spellStart"/>
            <w:r>
              <w:t>Квазеньга</w:t>
            </w:r>
            <w:proofErr w:type="spellEnd"/>
            <w:r>
              <w:t xml:space="preserve"> - Кизема</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435 713,0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2 950,6</w:t>
            </w:r>
          </w:p>
        </w:tc>
        <w:tc>
          <w:tcPr>
            <w:tcW w:w="959" w:type="dxa"/>
            <w:tcBorders>
              <w:top w:val="nil"/>
              <w:left w:val="nil"/>
              <w:bottom w:val="nil"/>
              <w:right w:val="nil"/>
            </w:tcBorders>
          </w:tcPr>
          <w:p w:rsidR="006354C3" w:rsidRDefault="006354C3">
            <w:pPr>
              <w:pStyle w:val="ConsPlusNormal"/>
              <w:jc w:val="center"/>
            </w:pPr>
            <w:r>
              <w:t>446,4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432 316,0</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- 2015 - 2020 годы; ввод в 2020 году - 5,6 км, в том числе 113,6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280 118,2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2 950,6</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277 167,6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155 594,8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446,4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155 148,4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5.3. Строительство мостового </w:t>
            </w:r>
            <w:r>
              <w:lastRenderedPageBreak/>
              <w:t xml:space="preserve">перехода через реку Устья на </w:t>
            </w:r>
            <w:proofErr w:type="gramStart"/>
            <w:r>
              <w:t>км</w:t>
            </w:r>
            <w:proofErr w:type="gramEnd"/>
            <w:r>
              <w:t xml:space="preserve"> 78 + 350 автомобильной дороги Вельск - Шангалы</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299 298,4</w:t>
            </w:r>
          </w:p>
        </w:tc>
        <w:tc>
          <w:tcPr>
            <w:tcW w:w="1101" w:type="dxa"/>
            <w:tcBorders>
              <w:top w:val="nil"/>
              <w:left w:val="nil"/>
              <w:bottom w:val="nil"/>
              <w:right w:val="nil"/>
            </w:tcBorders>
          </w:tcPr>
          <w:p w:rsidR="006354C3" w:rsidRDefault="006354C3">
            <w:pPr>
              <w:pStyle w:val="ConsPlusNormal"/>
              <w:jc w:val="center"/>
            </w:pPr>
            <w:r>
              <w:t>2 184,1</w:t>
            </w:r>
          </w:p>
        </w:tc>
        <w:tc>
          <w:tcPr>
            <w:tcW w:w="992" w:type="dxa"/>
            <w:tcBorders>
              <w:top w:val="nil"/>
              <w:left w:val="nil"/>
              <w:bottom w:val="nil"/>
              <w:right w:val="nil"/>
            </w:tcBorders>
          </w:tcPr>
          <w:p w:rsidR="006354C3" w:rsidRDefault="006354C3">
            <w:pPr>
              <w:pStyle w:val="ConsPlusNormal"/>
              <w:jc w:val="center"/>
            </w:pPr>
            <w:r>
              <w:t>200 541,8</w:t>
            </w:r>
          </w:p>
        </w:tc>
        <w:tc>
          <w:tcPr>
            <w:tcW w:w="959" w:type="dxa"/>
            <w:tcBorders>
              <w:top w:val="nil"/>
              <w:left w:val="nil"/>
              <w:bottom w:val="nil"/>
              <w:right w:val="nil"/>
            </w:tcBorders>
          </w:tcPr>
          <w:p w:rsidR="006354C3" w:rsidRDefault="006354C3">
            <w:pPr>
              <w:pStyle w:val="ConsPlusNormal"/>
              <w:jc w:val="center"/>
            </w:pPr>
            <w:r>
              <w:t>96 572,5</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срок реализации проекта - 2014 - 2016 годы; ввод в </w:t>
            </w:r>
            <w:r>
              <w:lastRenderedPageBreak/>
              <w:t>2016 году - 1,5 км, в том числе 154,0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 xml:space="preserve">21 </w:t>
              </w:r>
              <w:r w:rsidR="006354C3">
                <w:rPr>
                  <w:color w:val="0000FF"/>
                </w:rPr>
                <w:lastRenderedPageBreak/>
                <w:t>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 том </w:t>
            </w:r>
            <w:r>
              <w:lastRenderedPageBreak/>
              <w:t>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296 462,4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199 942,0</w:t>
            </w:r>
          </w:p>
        </w:tc>
        <w:tc>
          <w:tcPr>
            <w:tcW w:w="959" w:type="dxa"/>
            <w:tcBorders>
              <w:top w:val="nil"/>
              <w:left w:val="nil"/>
              <w:bottom w:val="nil"/>
              <w:right w:val="nil"/>
            </w:tcBorders>
          </w:tcPr>
          <w:p w:rsidR="006354C3" w:rsidRDefault="006354C3">
            <w:pPr>
              <w:pStyle w:val="ConsPlusNormal"/>
              <w:jc w:val="center"/>
            </w:pPr>
            <w:r>
              <w:t>96 520,4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2 836,0</w:t>
            </w:r>
          </w:p>
        </w:tc>
        <w:tc>
          <w:tcPr>
            <w:tcW w:w="1101" w:type="dxa"/>
            <w:tcBorders>
              <w:top w:val="nil"/>
              <w:left w:val="nil"/>
              <w:bottom w:val="nil"/>
              <w:right w:val="nil"/>
            </w:tcBorders>
          </w:tcPr>
          <w:p w:rsidR="006354C3" w:rsidRDefault="006354C3">
            <w:pPr>
              <w:pStyle w:val="ConsPlusNormal"/>
              <w:jc w:val="center"/>
            </w:pPr>
            <w:r>
              <w:t>2 184,1</w:t>
            </w:r>
          </w:p>
        </w:tc>
        <w:tc>
          <w:tcPr>
            <w:tcW w:w="992" w:type="dxa"/>
            <w:tcBorders>
              <w:top w:val="nil"/>
              <w:left w:val="nil"/>
              <w:bottom w:val="nil"/>
              <w:right w:val="nil"/>
            </w:tcBorders>
          </w:tcPr>
          <w:p w:rsidR="006354C3" w:rsidRDefault="006354C3">
            <w:pPr>
              <w:pStyle w:val="ConsPlusNormal"/>
              <w:jc w:val="center"/>
            </w:pPr>
            <w:r>
              <w:t>599,8</w:t>
            </w:r>
          </w:p>
        </w:tc>
        <w:tc>
          <w:tcPr>
            <w:tcW w:w="959" w:type="dxa"/>
            <w:tcBorders>
              <w:top w:val="nil"/>
              <w:left w:val="nil"/>
              <w:bottom w:val="nil"/>
              <w:right w:val="nil"/>
            </w:tcBorders>
          </w:tcPr>
          <w:p w:rsidR="006354C3" w:rsidRDefault="006354C3">
            <w:pPr>
              <w:pStyle w:val="ConsPlusNormal"/>
              <w:jc w:val="center"/>
            </w:pPr>
            <w:r>
              <w:t>52,1</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5.4. Строительство мостового перехода через реку </w:t>
            </w:r>
            <w:proofErr w:type="spellStart"/>
            <w:r>
              <w:t>Сельменьга</w:t>
            </w:r>
            <w:proofErr w:type="spellEnd"/>
            <w:r>
              <w:t xml:space="preserve"> на автомобильной дороге Усть-Ваеньга - </w:t>
            </w:r>
            <w:proofErr w:type="spellStart"/>
            <w:r>
              <w:t>Осиново</w:t>
            </w:r>
            <w:proofErr w:type="spellEnd"/>
            <w:r>
              <w:t xml:space="preserve"> - </w:t>
            </w:r>
            <w:proofErr w:type="spellStart"/>
            <w:r>
              <w:t>Фалюки</w:t>
            </w:r>
            <w:proofErr w:type="spellEnd"/>
            <w:r>
              <w:t xml:space="preserve"> (до дер. </w:t>
            </w:r>
            <w:proofErr w:type="spellStart"/>
            <w:r>
              <w:t>Задориха</w:t>
            </w:r>
            <w:proofErr w:type="spellEnd"/>
            <w:r>
              <w:t>)</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138 323,8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1 658,9</w:t>
            </w:r>
          </w:p>
        </w:tc>
        <w:tc>
          <w:tcPr>
            <w:tcW w:w="959" w:type="dxa"/>
            <w:tcBorders>
              <w:top w:val="nil"/>
              <w:left w:val="nil"/>
              <w:bottom w:val="nil"/>
              <w:right w:val="nil"/>
            </w:tcBorders>
          </w:tcPr>
          <w:p w:rsidR="006354C3" w:rsidRDefault="006354C3">
            <w:pPr>
              <w:pStyle w:val="ConsPlusNormal"/>
              <w:jc w:val="center"/>
            </w:pPr>
            <w:r>
              <w:t>331,1</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136 333,8</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- 2015 - 2020 годы; ввод в 2020 году - 0,6 км, в том числе 81,3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1 658,9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1 658,9</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136 664,9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331,1</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136 333,8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w:t>
            </w:r>
            <w:r>
              <w:lastRenderedPageBreak/>
              <w:t>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5.5. Строительство мостового перехода через реку </w:t>
            </w:r>
            <w:proofErr w:type="spellStart"/>
            <w:r>
              <w:t>Мудьюга</w:t>
            </w:r>
            <w:proofErr w:type="spellEnd"/>
            <w:r>
              <w:t xml:space="preserve"> на автомобильной дороге Обозерская - </w:t>
            </w:r>
            <w:proofErr w:type="spellStart"/>
            <w:r>
              <w:t>Глазаниха</w:t>
            </w:r>
            <w:proofErr w:type="spellEnd"/>
            <w:r>
              <w:t xml:space="preserve"> - Онега</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5 157,9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5 157,9</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- 2020 - 2022 годы; ввод в 2022 году - 1,0 км, в том числе 59,7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23" w:history="1">
              <w:r w:rsidR="006354C3">
                <w:rPr>
                  <w:color w:val="0000FF"/>
                </w:rPr>
                <w:t>19</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5 157,9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5 157,9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5.6. Реконструкция мостового перехода через реку Вага на </w:t>
            </w:r>
            <w:proofErr w:type="gramStart"/>
            <w:r>
              <w:t>км</w:t>
            </w:r>
            <w:proofErr w:type="gramEnd"/>
            <w:r>
              <w:t xml:space="preserve"> 2 + 067 </w:t>
            </w:r>
            <w:r>
              <w:lastRenderedPageBreak/>
              <w:t>автомобильной дороги Вельск - Шангалы</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595 964,6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3 750,4</w:t>
            </w:r>
          </w:p>
        </w:tc>
        <w:tc>
          <w:tcPr>
            <w:tcW w:w="1026" w:type="dxa"/>
            <w:tcBorders>
              <w:top w:val="nil"/>
              <w:left w:val="nil"/>
              <w:bottom w:val="nil"/>
              <w:right w:val="nil"/>
            </w:tcBorders>
          </w:tcPr>
          <w:p w:rsidR="006354C3" w:rsidRDefault="006354C3">
            <w:pPr>
              <w:pStyle w:val="ConsPlusNormal"/>
              <w:jc w:val="center"/>
            </w:pPr>
            <w:r>
              <w:t>390,6</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591 823,6</w:t>
            </w:r>
          </w:p>
        </w:tc>
        <w:tc>
          <w:tcPr>
            <w:tcW w:w="1843" w:type="dxa"/>
            <w:vMerge w:val="restart"/>
            <w:tcBorders>
              <w:top w:val="nil"/>
              <w:left w:val="nil"/>
              <w:bottom w:val="nil"/>
              <w:right w:val="nil"/>
            </w:tcBorders>
          </w:tcPr>
          <w:p w:rsidR="006354C3" w:rsidRDefault="006354C3">
            <w:pPr>
              <w:pStyle w:val="ConsPlusNormal"/>
            </w:pPr>
            <w:r>
              <w:t>срок реализации проекта - 2016 - 2020 годы; ввод в 2020 году - 0,5 км, в том числе 159,5 п. м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11" w:history="1">
              <w:r w:rsidR="006354C3">
                <w:rPr>
                  <w:color w:val="0000FF"/>
                </w:rPr>
                <w:t>18</w:t>
              </w:r>
            </w:hyperlink>
            <w:r w:rsidR="006354C3">
              <w:t xml:space="preserve">, </w:t>
            </w:r>
            <w:hyperlink w:anchor="P1234" w:history="1">
              <w:r w:rsidR="006354C3">
                <w:rPr>
                  <w:color w:val="0000FF"/>
                </w:rPr>
                <w:t>20</w:t>
              </w:r>
            </w:hyperlink>
            <w:r w:rsidR="006354C3">
              <w:t xml:space="preserve">, </w:t>
            </w:r>
            <w:hyperlink w:anchor="P1246" w:history="1">
              <w:r w:rsidR="006354C3">
                <w:rPr>
                  <w:color w:val="0000FF"/>
                </w:rPr>
                <w:t>21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федеральный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591 823,6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591 823,6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4 141,0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3 750,4</w:t>
            </w:r>
          </w:p>
        </w:tc>
        <w:tc>
          <w:tcPr>
            <w:tcW w:w="1026" w:type="dxa"/>
            <w:tcBorders>
              <w:top w:val="nil"/>
              <w:left w:val="nil"/>
              <w:bottom w:val="nil"/>
              <w:right w:val="nil"/>
            </w:tcBorders>
          </w:tcPr>
          <w:p w:rsidR="006354C3" w:rsidRDefault="006354C3">
            <w:pPr>
              <w:pStyle w:val="ConsPlusNormal"/>
              <w:jc w:val="center"/>
            </w:pPr>
            <w:r>
              <w:t>390,6</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w:t>
            </w:r>
            <w:hyperlink w:anchor="P425" w:history="1">
              <w:r>
                <w:rPr>
                  <w:color w:val="0000FF"/>
                </w:rPr>
                <w:t>подпрограмме N 3</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16 621 243,0</w:t>
            </w:r>
          </w:p>
        </w:tc>
        <w:tc>
          <w:tcPr>
            <w:tcW w:w="1101" w:type="dxa"/>
            <w:tcBorders>
              <w:top w:val="nil"/>
              <w:left w:val="nil"/>
              <w:bottom w:val="nil"/>
              <w:right w:val="nil"/>
            </w:tcBorders>
          </w:tcPr>
          <w:p w:rsidR="006354C3" w:rsidRDefault="006354C3">
            <w:pPr>
              <w:pStyle w:val="ConsPlusNormal"/>
              <w:jc w:val="center"/>
            </w:pPr>
            <w:r>
              <w:t>579 094,2</w:t>
            </w:r>
          </w:p>
        </w:tc>
        <w:tc>
          <w:tcPr>
            <w:tcW w:w="992" w:type="dxa"/>
            <w:tcBorders>
              <w:top w:val="nil"/>
              <w:left w:val="nil"/>
              <w:bottom w:val="nil"/>
              <w:right w:val="nil"/>
            </w:tcBorders>
          </w:tcPr>
          <w:p w:rsidR="006354C3" w:rsidRDefault="006354C3">
            <w:pPr>
              <w:pStyle w:val="ConsPlusNormal"/>
              <w:jc w:val="center"/>
            </w:pPr>
            <w:r>
              <w:t>1 135 790,5</w:t>
            </w:r>
          </w:p>
        </w:tc>
        <w:tc>
          <w:tcPr>
            <w:tcW w:w="959" w:type="dxa"/>
            <w:tcBorders>
              <w:top w:val="nil"/>
              <w:left w:val="nil"/>
              <w:bottom w:val="nil"/>
              <w:right w:val="nil"/>
            </w:tcBorders>
          </w:tcPr>
          <w:p w:rsidR="006354C3" w:rsidRDefault="006354C3">
            <w:pPr>
              <w:pStyle w:val="ConsPlusNormal"/>
              <w:jc w:val="center"/>
            </w:pPr>
            <w:r>
              <w:t>1 184 751,2</w:t>
            </w:r>
          </w:p>
        </w:tc>
        <w:tc>
          <w:tcPr>
            <w:tcW w:w="1026" w:type="dxa"/>
            <w:tcBorders>
              <w:top w:val="nil"/>
              <w:left w:val="nil"/>
              <w:bottom w:val="nil"/>
              <w:right w:val="nil"/>
            </w:tcBorders>
          </w:tcPr>
          <w:p w:rsidR="006354C3" w:rsidRDefault="006354C3">
            <w:pPr>
              <w:pStyle w:val="ConsPlusNormal"/>
              <w:jc w:val="center"/>
            </w:pPr>
            <w:r>
              <w:t>558 175,6</w:t>
            </w:r>
          </w:p>
        </w:tc>
        <w:tc>
          <w:tcPr>
            <w:tcW w:w="992"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992" w:type="dxa"/>
            <w:tcBorders>
              <w:top w:val="nil"/>
              <w:left w:val="nil"/>
              <w:bottom w:val="nil"/>
              <w:right w:val="nil"/>
            </w:tcBorders>
          </w:tcPr>
          <w:p w:rsidR="006354C3" w:rsidRDefault="006354C3">
            <w:pPr>
              <w:pStyle w:val="ConsPlusNormal"/>
              <w:jc w:val="center"/>
            </w:pPr>
            <w:r>
              <w:t>12 788 344,0</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9 119 590,0</w:t>
            </w:r>
          </w:p>
        </w:tc>
        <w:tc>
          <w:tcPr>
            <w:tcW w:w="1101"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1 081 135,1</w:t>
            </w:r>
          </w:p>
        </w:tc>
        <w:tc>
          <w:tcPr>
            <w:tcW w:w="959" w:type="dxa"/>
            <w:tcBorders>
              <w:top w:val="nil"/>
              <w:left w:val="nil"/>
              <w:bottom w:val="nil"/>
              <w:right w:val="nil"/>
            </w:tcBorders>
          </w:tcPr>
          <w:p w:rsidR="006354C3" w:rsidRDefault="006354C3">
            <w:pPr>
              <w:pStyle w:val="ConsPlusNormal"/>
              <w:jc w:val="center"/>
            </w:pPr>
            <w:r>
              <w:t>949 591,5</w:t>
            </w:r>
          </w:p>
        </w:tc>
        <w:tc>
          <w:tcPr>
            <w:tcW w:w="1026" w:type="dxa"/>
            <w:tcBorders>
              <w:top w:val="nil"/>
              <w:left w:val="nil"/>
              <w:bottom w:val="nil"/>
              <w:right w:val="nil"/>
            </w:tcBorders>
          </w:tcPr>
          <w:p w:rsidR="006354C3" w:rsidRDefault="006354C3">
            <w:pPr>
              <w:pStyle w:val="ConsPlusNormal"/>
              <w:jc w:val="center"/>
            </w:pPr>
            <w:r>
              <w:t>300 424,5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6 757 747,4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7 501 653,0</w:t>
            </w:r>
          </w:p>
        </w:tc>
        <w:tc>
          <w:tcPr>
            <w:tcW w:w="1101" w:type="dxa"/>
            <w:tcBorders>
              <w:top w:val="nil"/>
              <w:left w:val="nil"/>
              <w:bottom w:val="nil"/>
              <w:right w:val="nil"/>
            </w:tcBorders>
          </w:tcPr>
          <w:p w:rsidR="006354C3" w:rsidRDefault="006354C3">
            <w:pPr>
              <w:pStyle w:val="ConsPlusNormal"/>
              <w:jc w:val="center"/>
            </w:pPr>
            <w:r>
              <w:t>548 402,7</w:t>
            </w:r>
          </w:p>
        </w:tc>
        <w:tc>
          <w:tcPr>
            <w:tcW w:w="992" w:type="dxa"/>
            <w:tcBorders>
              <w:top w:val="nil"/>
              <w:left w:val="nil"/>
              <w:bottom w:val="nil"/>
              <w:right w:val="nil"/>
            </w:tcBorders>
          </w:tcPr>
          <w:p w:rsidR="006354C3" w:rsidRDefault="006354C3">
            <w:pPr>
              <w:pStyle w:val="ConsPlusNormal"/>
              <w:jc w:val="center"/>
            </w:pPr>
            <w:r>
              <w:t>54 655,4</w:t>
            </w:r>
          </w:p>
        </w:tc>
        <w:tc>
          <w:tcPr>
            <w:tcW w:w="959" w:type="dxa"/>
            <w:tcBorders>
              <w:top w:val="nil"/>
              <w:left w:val="nil"/>
              <w:bottom w:val="nil"/>
              <w:right w:val="nil"/>
            </w:tcBorders>
          </w:tcPr>
          <w:p w:rsidR="006354C3" w:rsidRDefault="006354C3">
            <w:pPr>
              <w:pStyle w:val="ConsPlusNormal"/>
              <w:jc w:val="center"/>
            </w:pPr>
            <w:r>
              <w:t>235 159,7</w:t>
            </w:r>
          </w:p>
        </w:tc>
        <w:tc>
          <w:tcPr>
            <w:tcW w:w="1026" w:type="dxa"/>
            <w:tcBorders>
              <w:top w:val="nil"/>
              <w:left w:val="nil"/>
              <w:bottom w:val="nil"/>
              <w:right w:val="nil"/>
            </w:tcBorders>
          </w:tcPr>
          <w:p w:rsidR="006354C3" w:rsidRDefault="006354C3">
            <w:pPr>
              <w:pStyle w:val="ConsPlusNormal"/>
              <w:jc w:val="center"/>
            </w:pPr>
            <w:r>
              <w:t>257 751,1</w:t>
            </w:r>
          </w:p>
        </w:tc>
        <w:tc>
          <w:tcPr>
            <w:tcW w:w="992"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992" w:type="dxa"/>
            <w:tcBorders>
              <w:top w:val="nil"/>
              <w:left w:val="nil"/>
              <w:bottom w:val="nil"/>
              <w:right w:val="nil"/>
            </w:tcBorders>
          </w:tcPr>
          <w:p w:rsidR="006354C3" w:rsidRDefault="006354C3">
            <w:pPr>
              <w:pStyle w:val="ConsPlusNormal"/>
              <w:jc w:val="center"/>
            </w:pPr>
            <w:r>
              <w:t>6 030 596,6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внебюджетные </w:t>
            </w:r>
            <w:r>
              <w:lastRenderedPageBreak/>
              <w:t>средства</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lastRenderedPageBreak/>
              <w:t xml:space="preserve">(в ред. </w:t>
            </w:r>
            <w:hyperlink r:id="rId312"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bookmarkStart w:id="61" w:name="P5308"/>
            <w:bookmarkEnd w:id="61"/>
            <w:r>
              <w:t xml:space="preserve">IV. </w:t>
            </w:r>
            <w:hyperlink w:anchor="P511" w:history="1">
              <w:r>
                <w:rPr>
                  <w:color w:val="0000FF"/>
                </w:rPr>
                <w:t>Подпрограмма N 4</w:t>
              </w:r>
            </w:hyperlink>
            <w:r>
              <w:t xml:space="preserve">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pPr>
            <w:r>
              <w:t xml:space="preserve">(в ред. </w:t>
            </w:r>
            <w:hyperlink r:id="rId313" w:history="1">
              <w:r>
                <w:rPr>
                  <w:color w:val="0000FF"/>
                </w:rPr>
                <w:t>постановления</w:t>
              </w:r>
            </w:hyperlink>
            <w:r>
              <w:t xml:space="preserve"> Правительства Архангельской области от 22.12.2017 N 596-пп)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pPr>
            <w:r>
              <w:t>Цель подпрограммы - улучшение функционирования сети региональных автомобильных дорог</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приведение в нормативное состояние важнейших для экономики Архангельской области региональных автомобильных дорог</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1.1. </w:t>
            </w:r>
            <w:proofErr w:type="spellStart"/>
            <w:r>
              <w:t>Капитальныйремонт</w:t>
            </w:r>
            <w:proofErr w:type="spellEnd"/>
            <w:r>
              <w:t xml:space="preserve"> и ремонт автомобильных дорог по маршруту Архангельск - аэропорт "</w:t>
            </w:r>
            <w:proofErr w:type="spellStart"/>
            <w:r>
              <w:t>Талаги</w:t>
            </w:r>
            <w:proofErr w:type="spellEnd"/>
            <w:r>
              <w:t xml:space="preserve">" с подъездом к нефтебазе пос. </w:t>
            </w:r>
            <w:proofErr w:type="spellStart"/>
            <w:r>
              <w:t>Талаги</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171 838,2</w:t>
            </w:r>
          </w:p>
        </w:tc>
        <w:tc>
          <w:tcPr>
            <w:tcW w:w="1101" w:type="dxa"/>
            <w:tcBorders>
              <w:top w:val="nil"/>
              <w:left w:val="nil"/>
              <w:bottom w:val="nil"/>
              <w:right w:val="nil"/>
            </w:tcBorders>
          </w:tcPr>
          <w:p w:rsidR="006354C3" w:rsidRDefault="006354C3">
            <w:pPr>
              <w:pStyle w:val="ConsPlusNormal"/>
              <w:jc w:val="center"/>
            </w:pPr>
            <w:r>
              <w:t>0,1</w:t>
            </w:r>
          </w:p>
        </w:tc>
        <w:tc>
          <w:tcPr>
            <w:tcW w:w="992" w:type="dxa"/>
            <w:tcBorders>
              <w:top w:val="nil"/>
              <w:left w:val="nil"/>
              <w:bottom w:val="nil"/>
              <w:right w:val="nil"/>
            </w:tcBorders>
          </w:tcPr>
          <w:p w:rsidR="006354C3" w:rsidRDefault="006354C3">
            <w:pPr>
              <w:pStyle w:val="ConsPlusNormal"/>
              <w:jc w:val="center"/>
            </w:pPr>
            <w:r>
              <w:t>128 900,2</w:t>
            </w:r>
          </w:p>
        </w:tc>
        <w:tc>
          <w:tcPr>
            <w:tcW w:w="959" w:type="dxa"/>
            <w:tcBorders>
              <w:top w:val="nil"/>
              <w:left w:val="nil"/>
              <w:bottom w:val="nil"/>
              <w:right w:val="nil"/>
            </w:tcBorders>
          </w:tcPr>
          <w:p w:rsidR="006354C3" w:rsidRDefault="006354C3">
            <w:pPr>
              <w:pStyle w:val="ConsPlusNormal"/>
              <w:jc w:val="center"/>
            </w:pPr>
            <w:r>
              <w:t>14 230,4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28 707,5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12,0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171 838,2</w:t>
            </w:r>
          </w:p>
        </w:tc>
        <w:tc>
          <w:tcPr>
            <w:tcW w:w="1101" w:type="dxa"/>
            <w:tcBorders>
              <w:top w:val="nil"/>
              <w:left w:val="nil"/>
              <w:bottom w:val="nil"/>
              <w:right w:val="nil"/>
            </w:tcBorders>
          </w:tcPr>
          <w:p w:rsidR="006354C3" w:rsidRDefault="006354C3">
            <w:pPr>
              <w:pStyle w:val="ConsPlusNormal"/>
              <w:jc w:val="center"/>
            </w:pPr>
            <w:r>
              <w:t>0,1</w:t>
            </w:r>
          </w:p>
        </w:tc>
        <w:tc>
          <w:tcPr>
            <w:tcW w:w="992" w:type="dxa"/>
            <w:tcBorders>
              <w:top w:val="nil"/>
              <w:left w:val="nil"/>
              <w:bottom w:val="nil"/>
              <w:right w:val="nil"/>
            </w:tcBorders>
          </w:tcPr>
          <w:p w:rsidR="006354C3" w:rsidRDefault="006354C3">
            <w:pPr>
              <w:pStyle w:val="ConsPlusNormal"/>
              <w:jc w:val="center"/>
            </w:pPr>
            <w:r>
              <w:t>128 900,2</w:t>
            </w:r>
          </w:p>
        </w:tc>
        <w:tc>
          <w:tcPr>
            <w:tcW w:w="959" w:type="dxa"/>
            <w:tcBorders>
              <w:top w:val="nil"/>
              <w:left w:val="nil"/>
              <w:bottom w:val="nil"/>
              <w:right w:val="nil"/>
            </w:tcBorders>
          </w:tcPr>
          <w:p w:rsidR="006354C3" w:rsidRDefault="006354C3">
            <w:pPr>
              <w:pStyle w:val="ConsPlusNormal"/>
              <w:jc w:val="center"/>
            </w:pPr>
            <w:r>
              <w:t>14 230,4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28 707,5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1.2. Капитальный ремонт и ремонт автомобильных дорог по маршруту Усть-Вага,</w:t>
            </w:r>
          </w:p>
          <w:p w:rsidR="006354C3" w:rsidRDefault="006354C3">
            <w:pPr>
              <w:pStyle w:val="ConsPlusNormal"/>
            </w:pPr>
            <w:r>
              <w:t>в том числе:</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3 369 817,4</w:t>
            </w:r>
          </w:p>
        </w:tc>
        <w:tc>
          <w:tcPr>
            <w:tcW w:w="1101" w:type="dxa"/>
            <w:tcBorders>
              <w:top w:val="nil"/>
              <w:left w:val="nil"/>
              <w:bottom w:val="nil"/>
              <w:right w:val="nil"/>
            </w:tcBorders>
          </w:tcPr>
          <w:p w:rsidR="006354C3" w:rsidRDefault="006354C3">
            <w:pPr>
              <w:pStyle w:val="ConsPlusNormal"/>
              <w:jc w:val="center"/>
            </w:pPr>
            <w:r>
              <w:t>365 424,2</w:t>
            </w:r>
          </w:p>
        </w:tc>
        <w:tc>
          <w:tcPr>
            <w:tcW w:w="992" w:type="dxa"/>
            <w:tcBorders>
              <w:top w:val="nil"/>
              <w:left w:val="nil"/>
              <w:bottom w:val="nil"/>
              <w:right w:val="nil"/>
            </w:tcBorders>
          </w:tcPr>
          <w:p w:rsidR="006354C3" w:rsidRDefault="006354C3">
            <w:pPr>
              <w:pStyle w:val="ConsPlusNormal"/>
              <w:jc w:val="center"/>
            </w:pPr>
            <w:r>
              <w:t>51 051,1</w:t>
            </w:r>
          </w:p>
        </w:tc>
        <w:tc>
          <w:tcPr>
            <w:tcW w:w="959" w:type="dxa"/>
            <w:tcBorders>
              <w:top w:val="nil"/>
              <w:left w:val="nil"/>
              <w:bottom w:val="nil"/>
              <w:right w:val="nil"/>
            </w:tcBorders>
          </w:tcPr>
          <w:p w:rsidR="006354C3" w:rsidRDefault="006354C3">
            <w:pPr>
              <w:pStyle w:val="ConsPlusNormal"/>
              <w:jc w:val="center"/>
            </w:pPr>
            <w:r>
              <w:t>441 451,3</w:t>
            </w:r>
          </w:p>
        </w:tc>
        <w:tc>
          <w:tcPr>
            <w:tcW w:w="1026" w:type="dxa"/>
            <w:tcBorders>
              <w:top w:val="nil"/>
              <w:left w:val="nil"/>
              <w:bottom w:val="nil"/>
              <w:right w:val="nil"/>
            </w:tcBorders>
          </w:tcPr>
          <w:p w:rsidR="006354C3" w:rsidRDefault="006354C3">
            <w:pPr>
              <w:pStyle w:val="ConsPlusNormal"/>
              <w:jc w:val="center"/>
            </w:pPr>
            <w:r>
              <w:t>376 061,5</w:t>
            </w:r>
          </w:p>
        </w:tc>
        <w:tc>
          <w:tcPr>
            <w:tcW w:w="992" w:type="dxa"/>
            <w:tcBorders>
              <w:top w:val="nil"/>
              <w:left w:val="nil"/>
              <w:bottom w:val="nil"/>
              <w:right w:val="nil"/>
            </w:tcBorders>
          </w:tcPr>
          <w:p w:rsidR="006354C3" w:rsidRDefault="006354C3">
            <w:pPr>
              <w:pStyle w:val="ConsPlusNormal"/>
              <w:jc w:val="center"/>
            </w:pPr>
            <w:r>
              <w:t>333 170,2</w:t>
            </w:r>
          </w:p>
        </w:tc>
        <w:tc>
          <w:tcPr>
            <w:tcW w:w="992" w:type="dxa"/>
            <w:tcBorders>
              <w:top w:val="nil"/>
              <w:left w:val="nil"/>
              <w:bottom w:val="nil"/>
              <w:right w:val="nil"/>
            </w:tcBorders>
          </w:tcPr>
          <w:p w:rsidR="006354C3" w:rsidRDefault="006354C3">
            <w:pPr>
              <w:pStyle w:val="ConsPlusNormal"/>
              <w:jc w:val="center"/>
            </w:pPr>
            <w:r>
              <w:t>187 187,6</w:t>
            </w:r>
          </w:p>
        </w:tc>
        <w:tc>
          <w:tcPr>
            <w:tcW w:w="992" w:type="dxa"/>
            <w:tcBorders>
              <w:top w:val="nil"/>
              <w:left w:val="nil"/>
              <w:bottom w:val="nil"/>
              <w:right w:val="nil"/>
            </w:tcBorders>
          </w:tcPr>
          <w:p w:rsidR="006354C3" w:rsidRDefault="006354C3">
            <w:pPr>
              <w:pStyle w:val="ConsPlusNormal"/>
              <w:jc w:val="center"/>
            </w:pPr>
            <w:r>
              <w:t>1 615 471,5</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166,5 км автомобильных дорог и 3 мостов протяженностью 220,7 п. м, в том числе ликвидация дефектов дорожного покрытия на площади 65 816,0 кв. 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422 039,1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124 984,1</w:t>
            </w:r>
          </w:p>
        </w:tc>
        <w:tc>
          <w:tcPr>
            <w:tcW w:w="1026" w:type="dxa"/>
            <w:tcBorders>
              <w:top w:val="nil"/>
              <w:left w:val="nil"/>
              <w:bottom w:val="nil"/>
              <w:right w:val="nil"/>
            </w:tcBorders>
          </w:tcPr>
          <w:p w:rsidR="006354C3" w:rsidRDefault="006354C3">
            <w:pPr>
              <w:pStyle w:val="ConsPlusNormal"/>
              <w:jc w:val="center"/>
            </w:pPr>
            <w:r>
              <w:t>189 244,8</w:t>
            </w:r>
          </w:p>
        </w:tc>
        <w:tc>
          <w:tcPr>
            <w:tcW w:w="992"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2 947 778,3</w:t>
            </w:r>
          </w:p>
        </w:tc>
        <w:tc>
          <w:tcPr>
            <w:tcW w:w="1101" w:type="dxa"/>
            <w:tcBorders>
              <w:top w:val="nil"/>
              <w:left w:val="nil"/>
              <w:bottom w:val="nil"/>
              <w:right w:val="nil"/>
            </w:tcBorders>
          </w:tcPr>
          <w:p w:rsidR="006354C3" w:rsidRDefault="006354C3">
            <w:pPr>
              <w:pStyle w:val="ConsPlusNormal"/>
              <w:jc w:val="center"/>
            </w:pPr>
            <w:r>
              <w:t>365 424,2</w:t>
            </w:r>
          </w:p>
        </w:tc>
        <w:tc>
          <w:tcPr>
            <w:tcW w:w="992" w:type="dxa"/>
            <w:tcBorders>
              <w:top w:val="nil"/>
              <w:left w:val="nil"/>
              <w:bottom w:val="nil"/>
              <w:right w:val="nil"/>
            </w:tcBorders>
          </w:tcPr>
          <w:p w:rsidR="006354C3" w:rsidRDefault="006354C3">
            <w:pPr>
              <w:pStyle w:val="ConsPlusNormal"/>
              <w:jc w:val="center"/>
            </w:pPr>
            <w:r>
              <w:t>51 051,1</w:t>
            </w:r>
          </w:p>
        </w:tc>
        <w:tc>
          <w:tcPr>
            <w:tcW w:w="959" w:type="dxa"/>
            <w:tcBorders>
              <w:top w:val="nil"/>
              <w:left w:val="nil"/>
              <w:bottom w:val="nil"/>
              <w:right w:val="nil"/>
            </w:tcBorders>
          </w:tcPr>
          <w:p w:rsidR="006354C3" w:rsidRDefault="006354C3">
            <w:pPr>
              <w:pStyle w:val="ConsPlusNormal"/>
              <w:jc w:val="center"/>
            </w:pPr>
            <w:r>
              <w:t>316 467,2</w:t>
            </w:r>
          </w:p>
        </w:tc>
        <w:tc>
          <w:tcPr>
            <w:tcW w:w="1026" w:type="dxa"/>
            <w:tcBorders>
              <w:top w:val="nil"/>
              <w:left w:val="nil"/>
              <w:bottom w:val="nil"/>
              <w:right w:val="nil"/>
            </w:tcBorders>
          </w:tcPr>
          <w:p w:rsidR="006354C3" w:rsidRDefault="006354C3">
            <w:pPr>
              <w:pStyle w:val="ConsPlusNormal"/>
              <w:jc w:val="center"/>
            </w:pPr>
            <w:r>
              <w:t>186 816,7</w:t>
            </w:r>
          </w:p>
        </w:tc>
        <w:tc>
          <w:tcPr>
            <w:tcW w:w="992" w:type="dxa"/>
            <w:tcBorders>
              <w:top w:val="nil"/>
              <w:left w:val="nil"/>
              <w:bottom w:val="nil"/>
              <w:right w:val="nil"/>
            </w:tcBorders>
          </w:tcPr>
          <w:p w:rsidR="006354C3" w:rsidRDefault="006354C3">
            <w:pPr>
              <w:pStyle w:val="ConsPlusNormal"/>
              <w:jc w:val="center"/>
            </w:pPr>
            <w:r>
              <w:t>225 360,0</w:t>
            </w:r>
          </w:p>
        </w:tc>
        <w:tc>
          <w:tcPr>
            <w:tcW w:w="992" w:type="dxa"/>
            <w:tcBorders>
              <w:top w:val="nil"/>
              <w:left w:val="nil"/>
              <w:bottom w:val="nil"/>
              <w:right w:val="nil"/>
            </w:tcBorders>
          </w:tcPr>
          <w:p w:rsidR="006354C3" w:rsidRDefault="006354C3">
            <w:pPr>
              <w:pStyle w:val="ConsPlusNormal"/>
              <w:jc w:val="center"/>
            </w:pPr>
            <w:r>
              <w:t>187 187,6</w:t>
            </w:r>
          </w:p>
        </w:tc>
        <w:tc>
          <w:tcPr>
            <w:tcW w:w="992" w:type="dxa"/>
            <w:tcBorders>
              <w:top w:val="nil"/>
              <w:left w:val="nil"/>
              <w:bottom w:val="nil"/>
              <w:right w:val="nil"/>
            </w:tcBorders>
          </w:tcPr>
          <w:p w:rsidR="006354C3" w:rsidRDefault="006354C3">
            <w:pPr>
              <w:pStyle w:val="ConsPlusNormal"/>
              <w:jc w:val="center"/>
            </w:pPr>
            <w:r>
              <w:t>1 615 471,5</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1.2.1. Мероприятия по решению неотложных задач по приведению в нормативное состояние региональных автомобильных дорог на </w:t>
            </w:r>
            <w:r>
              <w:lastRenderedPageBreak/>
              <w:t>основании решения Правительства Российской Федерации</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124 984,1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124 984,1</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ликвидация дефектов дорожного покрытия на площади 65 816,0 кв. м</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w:t>
              </w:r>
            </w:hyperlink>
            <w:r w:rsidR="006354C3">
              <w:t xml:space="preserve">, </w:t>
            </w:r>
            <w:hyperlink w:anchor="P1307" w:history="1">
              <w:r w:rsidR="006354C3">
                <w:rPr>
                  <w:color w:val="0000FF"/>
                </w:rPr>
                <w:t>26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124 984,1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124 984,1</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1.3. Капитальный ремонт и ремонт автомобильных дорог по маршруту </w:t>
            </w:r>
            <w:proofErr w:type="spellStart"/>
            <w:r>
              <w:t>Исакогорка</w:t>
            </w:r>
            <w:proofErr w:type="spellEnd"/>
            <w:r>
              <w:t xml:space="preserve"> - </w:t>
            </w:r>
            <w:proofErr w:type="spellStart"/>
            <w:r>
              <w:t>Новодвинск</w:t>
            </w:r>
            <w:proofErr w:type="spellEnd"/>
            <w:r>
              <w:t xml:space="preserve"> - Холмогоры</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462 221,5</w:t>
            </w:r>
          </w:p>
        </w:tc>
        <w:tc>
          <w:tcPr>
            <w:tcW w:w="1101" w:type="dxa"/>
            <w:tcBorders>
              <w:top w:val="nil"/>
              <w:left w:val="nil"/>
              <w:bottom w:val="nil"/>
              <w:right w:val="nil"/>
            </w:tcBorders>
          </w:tcPr>
          <w:p w:rsidR="006354C3" w:rsidRDefault="006354C3">
            <w:pPr>
              <w:pStyle w:val="ConsPlusNormal"/>
              <w:jc w:val="center"/>
            </w:pPr>
            <w:r>
              <w:t>15 957,1</w:t>
            </w:r>
          </w:p>
        </w:tc>
        <w:tc>
          <w:tcPr>
            <w:tcW w:w="992" w:type="dxa"/>
            <w:tcBorders>
              <w:top w:val="nil"/>
              <w:left w:val="nil"/>
              <w:bottom w:val="nil"/>
              <w:right w:val="nil"/>
            </w:tcBorders>
          </w:tcPr>
          <w:p w:rsidR="006354C3" w:rsidRDefault="006354C3">
            <w:pPr>
              <w:pStyle w:val="ConsPlusNormal"/>
              <w:jc w:val="center"/>
            </w:pPr>
            <w:r>
              <w:t>179,1</w:t>
            </w:r>
          </w:p>
        </w:tc>
        <w:tc>
          <w:tcPr>
            <w:tcW w:w="959" w:type="dxa"/>
            <w:tcBorders>
              <w:top w:val="nil"/>
              <w:left w:val="nil"/>
              <w:bottom w:val="nil"/>
              <w:right w:val="nil"/>
            </w:tcBorders>
          </w:tcPr>
          <w:p w:rsidR="006354C3" w:rsidRDefault="006354C3">
            <w:pPr>
              <w:pStyle w:val="ConsPlusNormal"/>
              <w:jc w:val="center"/>
            </w:pPr>
            <w:r>
              <w:t>209,9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445 875,4</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14,9 км автомобильных дорог и 157,5 п. м путепровода</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462 221,5</w:t>
            </w:r>
          </w:p>
        </w:tc>
        <w:tc>
          <w:tcPr>
            <w:tcW w:w="1101" w:type="dxa"/>
            <w:tcBorders>
              <w:top w:val="nil"/>
              <w:left w:val="nil"/>
              <w:bottom w:val="nil"/>
              <w:right w:val="nil"/>
            </w:tcBorders>
          </w:tcPr>
          <w:p w:rsidR="006354C3" w:rsidRDefault="006354C3">
            <w:pPr>
              <w:pStyle w:val="ConsPlusNormal"/>
              <w:jc w:val="center"/>
            </w:pPr>
            <w:r>
              <w:t>15 957,1</w:t>
            </w:r>
          </w:p>
        </w:tc>
        <w:tc>
          <w:tcPr>
            <w:tcW w:w="992" w:type="dxa"/>
            <w:tcBorders>
              <w:top w:val="nil"/>
              <w:left w:val="nil"/>
              <w:bottom w:val="nil"/>
              <w:right w:val="nil"/>
            </w:tcBorders>
          </w:tcPr>
          <w:p w:rsidR="006354C3" w:rsidRDefault="006354C3">
            <w:pPr>
              <w:pStyle w:val="ConsPlusNormal"/>
              <w:jc w:val="center"/>
            </w:pPr>
            <w:r>
              <w:t>179,1</w:t>
            </w:r>
          </w:p>
        </w:tc>
        <w:tc>
          <w:tcPr>
            <w:tcW w:w="959" w:type="dxa"/>
            <w:tcBorders>
              <w:top w:val="nil"/>
              <w:left w:val="nil"/>
              <w:bottom w:val="nil"/>
              <w:right w:val="nil"/>
            </w:tcBorders>
          </w:tcPr>
          <w:p w:rsidR="006354C3" w:rsidRDefault="006354C3">
            <w:pPr>
              <w:pStyle w:val="ConsPlusNormal"/>
              <w:jc w:val="center"/>
            </w:pPr>
            <w:r>
              <w:t>209,9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445 875,4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1.4. Капитальный </w:t>
            </w:r>
            <w:r>
              <w:lastRenderedPageBreak/>
              <w:t>ремонт и ремонт автомобильных дорог по маршруту Урень - Шарья - Никольск - Котлас</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145 000,0</w:t>
            </w:r>
          </w:p>
        </w:tc>
        <w:tc>
          <w:tcPr>
            <w:tcW w:w="1101" w:type="dxa"/>
            <w:tcBorders>
              <w:top w:val="nil"/>
              <w:left w:val="nil"/>
              <w:bottom w:val="nil"/>
              <w:right w:val="nil"/>
            </w:tcBorders>
          </w:tcPr>
          <w:p w:rsidR="006354C3" w:rsidRDefault="006354C3">
            <w:pPr>
              <w:pStyle w:val="ConsPlusNormal"/>
              <w:jc w:val="center"/>
            </w:pPr>
            <w:r>
              <w:t>135 000,0</w:t>
            </w:r>
          </w:p>
        </w:tc>
        <w:tc>
          <w:tcPr>
            <w:tcW w:w="992" w:type="dxa"/>
            <w:tcBorders>
              <w:top w:val="nil"/>
              <w:left w:val="nil"/>
              <w:bottom w:val="nil"/>
              <w:right w:val="nil"/>
            </w:tcBorders>
          </w:tcPr>
          <w:p w:rsidR="006354C3" w:rsidRDefault="006354C3">
            <w:pPr>
              <w:pStyle w:val="ConsPlusNormal"/>
              <w:jc w:val="center"/>
            </w:pPr>
            <w:r>
              <w:t>10 000,0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капитальный ремонт и ремонт </w:t>
            </w:r>
            <w:r>
              <w:lastRenderedPageBreak/>
              <w:t>11,2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 том </w:t>
            </w:r>
            <w:r>
              <w:lastRenderedPageBreak/>
              <w:t>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145 000,0</w:t>
            </w:r>
          </w:p>
        </w:tc>
        <w:tc>
          <w:tcPr>
            <w:tcW w:w="1101" w:type="dxa"/>
            <w:tcBorders>
              <w:top w:val="nil"/>
              <w:left w:val="nil"/>
              <w:bottom w:val="nil"/>
              <w:right w:val="nil"/>
            </w:tcBorders>
          </w:tcPr>
          <w:p w:rsidR="006354C3" w:rsidRDefault="006354C3">
            <w:pPr>
              <w:pStyle w:val="ConsPlusNormal"/>
              <w:jc w:val="center"/>
            </w:pPr>
            <w:r>
              <w:t>135 000,0</w:t>
            </w:r>
          </w:p>
        </w:tc>
        <w:tc>
          <w:tcPr>
            <w:tcW w:w="992" w:type="dxa"/>
            <w:tcBorders>
              <w:top w:val="nil"/>
              <w:left w:val="nil"/>
              <w:bottom w:val="nil"/>
              <w:right w:val="nil"/>
            </w:tcBorders>
          </w:tcPr>
          <w:p w:rsidR="006354C3" w:rsidRDefault="006354C3">
            <w:pPr>
              <w:pStyle w:val="ConsPlusNormal"/>
              <w:jc w:val="center"/>
            </w:pPr>
            <w:r>
              <w:t>10 000,0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1.5. Капитальный ремонт и ремонт автомобильных дорог по маршруту Котлас - Коряжма - Виледь - </w:t>
            </w:r>
            <w:proofErr w:type="spellStart"/>
            <w:r>
              <w:t>Ильинско-Подомское</w:t>
            </w:r>
            <w:proofErr w:type="spellEnd"/>
            <w:r>
              <w:t xml:space="preserve">, </w:t>
            </w:r>
            <w:proofErr w:type="spellStart"/>
            <w:r>
              <w:t>Ильинско-Подомское</w:t>
            </w:r>
            <w:proofErr w:type="spellEnd"/>
            <w:r>
              <w:t xml:space="preserve"> - </w:t>
            </w:r>
            <w:proofErr w:type="spellStart"/>
            <w:r>
              <w:t>Вилегодск</w:t>
            </w:r>
            <w:proofErr w:type="spellEnd"/>
            <w:r>
              <w:t xml:space="preserve"> - </w:t>
            </w:r>
            <w:proofErr w:type="spellStart"/>
            <w:r>
              <w:t>Самино</w:t>
            </w:r>
            <w:proofErr w:type="spellEnd"/>
            <w:r>
              <w:t xml:space="preserve"> - </w:t>
            </w:r>
            <w:r>
              <w:lastRenderedPageBreak/>
              <w:t xml:space="preserve">Перевоз - развилка, </w:t>
            </w:r>
            <w:proofErr w:type="spellStart"/>
            <w:r>
              <w:t>Дресвянка</w:t>
            </w:r>
            <w:proofErr w:type="spellEnd"/>
            <w:r>
              <w:t xml:space="preserve"> - </w:t>
            </w:r>
            <w:proofErr w:type="spellStart"/>
            <w:r>
              <w:t>Васюнино</w:t>
            </w:r>
            <w:proofErr w:type="spellEnd"/>
            <w:r>
              <w:t xml:space="preserve"> (км 0+000 - км 1+270), </w:t>
            </w:r>
            <w:proofErr w:type="spellStart"/>
            <w:r>
              <w:t>Ильинско-Подомское</w:t>
            </w:r>
            <w:proofErr w:type="spellEnd"/>
            <w:r>
              <w:t xml:space="preserve"> - Быково - Павловск - </w:t>
            </w:r>
            <w:proofErr w:type="spellStart"/>
            <w:r>
              <w:t>Сорово</w:t>
            </w:r>
            <w:proofErr w:type="spellEnd"/>
            <w:r>
              <w:t xml:space="preserve"> - </w:t>
            </w:r>
            <w:proofErr w:type="spellStart"/>
            <w:r>
              <w:t>Фоминский</w:t>
            </w:r>
            <w:proofErr w:type="spellEnd"/>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1 105 224,4</w:t>
            </w:r>
          </w:p>
        </w:tc>
        <w:tc>
          <w:tcPr>
            <w:tcW w:w="1101" w:type="dxa"/>
            <w:tcBorders>
              <w:top w:val="nil"/>
              <w:left w:val="nil"/>
              <w:bottom w:val="nil"/>
              <w:right w:val="nil"/>
            </w:tcBorders>
          </w:tcPr>
          <w:p w:rsidR="006354C3" w:rsidRDefault="006354C3">
            <w:pPr>
              <w:pStyle w:val="ConsPlusNormal"/>
              <w:jc w:val="center"/>
            </w:pPr>
            <w:r>
              <w:t>191 430,6</w:t>
            </w:r>
          </w:p>
        </w:tc>
        <w:tc>
          <w:tcPr>
            <w:tcW w:w="992" w:type="dxa"/>
            <w:tcBorders>
              <w:top w:val="nil"/>
              <w:left w:val="nil"/>
              <w:bottom w:val="nil"/>
              <w:right w:val="nil"/>
            </w:tcBorders>
          </w:tcPr>
          <w:p w:rsidR="006354C3" w:rsidRDefault="006354C3">
            <w:pPr>
              <w:pStyle w:val="ConsPlusNormal"/>
              <w:jc w:val="center"/>
            </w:pPr>
            <w:r>
              <w:t>236 306,9</w:t>
            </w:r>
          </w:p>
        </w:tc>
        <w:tc>
          <w:tcPr>
            <w:tcW w:w="959" w:type="dxa"/>
            <w:tcBorders>
              <w:top w:val="nil"/>
              <w:left w:val="nil"/>
              <w:bottom w:val="nil"/>
              <w:right w:val="nil"/>
            </w:tcBorders>
          </w:tcPr>
          <w:p w:rsidR="006354C3" w:rsidRDefault="006354C3">
            <w:pPr>
              <w:pStyle w:val="ConsPlusNormal"/>
              <w:jc w:val="center"/>
            </w:pPr>
            <w:r>
              <w:t>409 860,0</w:t>
            </w:r>
          </w:p>
        </w:tc>
        <w:tc>
          <w:tcPr>
            <w:tcW w:w="1026" w:type="dxa"/>
            <w:tcBorders>
              <w:top w:val="nil"/>
              <w:left w:val="nil"/>
              <w:bottom w:val="nil"/>
              <w:right w:val="nil"/>
            </w:tcBorders>
          </w:tcPr>
          <w:p w:rsidR="006354C3" w:rsidRDefault="006354C3">
            <w:pPr>
              <w:pStyle w:val="ConsPlusNormal"/>
              <w:jc w:val="center"/>
            </w:pPr>
            <w:r>
              <w:t>149,5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8 794,2</w:t>
            </w:r>
          </w:p>
        </w:tc>
        <w:tc>
          <w:tcPr>
            <w:tcW w:w="992" w:type="dxa"/>
            <w:tcBorders>
              <w:top w:val="nil"/>
              <w:left w:val="nil"/>
              <w:bottom w:val="nil"/>
              <w:right w:val="nil"/>
            </w:tcBorders>
          </w:tcPr>
          <w:p w:rsidR="006354C3" w:rsidRDefault="006354C3">
            <w:pPr>
              <w:pStyle w:val="ConsPlusNormal"/>
              <w:jc w:val="center"/>
            </w:pPr>
            <w:r>
              <w:t>258 683,2</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62,4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62 833,4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62 833,4</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1 042 391,0</w:t>
            </w:r>
          </w:p>
        </w:tc>
        <w:tc>
          <w:tcPr>
            <w:tcW w:w="1101" w:type="dxa"/>
            <w:tcBorders>
              <w:top w:val="nil"/>
              <w:left w:val="nil"/>
              <w:bottom w:val="nil"/>
              <w:right w:val="nil"/>
            </w:tcBorders>
          </w:tcPr>
          <w:p w:rsidR="006354C3" w:rsidRDefault="006354C3">
            <w:pPr>
              <w:pStyle w:val="ConsPlusNormal"/>
              <w:jc w:val="center"/>
            </w:pPr>
            <w:r>
              <w:t>191 430,6</w:t>
            </w:r>
          </w:p>
        </w:tc>
        <w:tc>
          <w:tcPr>
            <w:tcW w:w="992" w:type="dxa"/>
            <w:tcBorders>
              <w:top w:val="nil"/>
              <w:left w:val="nil"/>
              <w:bottom w:val="nil"/>
              <w:right w:val="nil"/>
            </w:tcBorders>
          </w:tcPr>
          <w:p w:rsidR="006354C3" w:rsidRDefault="006354C3">
            <w:pPr>
              <w:pStyle w:val="ConsPlusNormal"/>
              <w:jc w:val="center"/>
            </w:pPr>
            <w:r>
              <w:t>236 306,9</w:t>
            </w:r>
          </w:p>
        </w:tc>
        <w:tc>
          <w:tcPr>
            <w:tcW w:w="959" w:type="dxa"/>
            <w:tcBorders>
              <w:top w:val="nil"/>
              <w:left w:val="nil"/>
              <w:bottom w:val="nil"/>
              <w:right w:val="nil"/>
            </w:tcBorders>
          </w:tcPr>
          <w:p w:rsidR="006354C3" w:rsidRDefault="006354C3">
            <w:pPr>
              <w:pStyle w:val="ConsPlusNormal"/>
              <w:jc w:val="center"/>
            </w:pPr>
            <w:r>
              <w:t>347 026,6</w:t>
            </w:r>
          </w:p>
        </w:tc>
        <w:tc>
          <w:tcPr>
            <w:tcW w:w="1026" w:type="dxa"/>
            <w:tcBorders>
              <w:top w:val="nil"/>
              <w:left w:val="nil"/>
              <w:bottom w:val="nil"/>
              <w:right w:val="nil"/>
            </w:tcBorders>
          </w:tcPr>
          <w:p w:rsidR="006354C3" w:rsidRDefault="006354C3">
            <w:pPr>
              <w:pStyle w:val="ConsPlusNormal"/>
              <w:jc w:val="center"/>
            </w:pPr>
            <w:r>
              <w:t>149,5</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8 794,2</w:t>
            </w:r>
          </w:p>
        </w:tc>
        <w:tc>
          <w:tcPr>
            <w:tcW w:w="992" w:type="dxa"/>
            <w:tcBorders>
              <w:top w:val="nil"/>
              <w:left w:val="nil"/>
              <w:bottom w:val="nil"/>
              <w:right w:val="nil"/>
            </w:tcBorders>
          </w:tcPr>
          <w:p w:rsidR="006354C3" w:rsidRDefault="006354C3">
            <w:pPr>
              <w:pStyle w:val="ConsPlusNormal"/>
              <w:jc w:val="center"/>
            </w:pPr>
            <w:r>
              <w:t>258 683,2</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w:t>
            </w:r>
            <w:r>
              <w:lastRenderedPageBreak/>
              <w:t>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1.6. Капитальный ремонт и ремонт автомобильных дорог по маршруту Архангельск (от пос. </w:t>
            </w:r>
            <w:proofErr w:type="spellStart"/>
            <w:r>
              <w:t>Брин-Наволок</w:t>
            </w:r>
            <w:proofErr w:type="spellEnd"/>
            <w:r>
              <w:t>) - Каргополь - Вытегра (</w:t>
            </w:r>
            <w:proofErr w:type="gramStart"/>
            <w:r>
              <w:t>до</w:t>
            </w:r>
            <w:proofErr w:type="gramEnd"/>
            <w:r>
              <w:t xml:space="preserve"> с. </w:t>
            </w:r>
            <w:proofErr w:type="spellStart"/>
            <w:r>
              <w:t>Прокшино</w:t>
            </w:r>
            <w:proofErr w:type="spellEnd"/>
            <w:r>
              <w:t>)</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329 420,5</w:t>
            </w:r>
          </w:p>
        </w:tc>
        <w:tc>
          <w:tcPr>
            <w:tcW w:w="1101" w:type="dxa"/>
            <w:tcBorders>
              <w:top w:val="nil"/>
              <w:left w:val="nil"/>
              <w:bottom w:val="nil"/>
              <w:right w:val="nil"/>
            </w:tcBorders>
          </w:tcPr>
          <w:p w:rsidR="006354C3" w:rsidRDefault="006354C3">
            <w:pPr>
              <w:pStyle w:val="ConsPlusNormal"/>
              <w:jc w:val="center"/>
            </w:pPr>
            <w:r>
              <w:t>20 999,0</w:t>
            </w:r>
          </w:p>
        </w:tc>
        <w:tc>
          <w:tcPr>
            <w:tcW w:w="992" w:type="dxa"/>
            <w:tcBorders>
              <w:top w:val="nil"/>
              <w:left w:val="nil"/>
              <w:bottom w:val="nil"/>
              <w:right w:val="nil"/>
            </w:tcBorders>
          </w:tcPr>
          <w:p w:rsidR="006354C3" w:rsidRDefault="006354C3">
            <w:pPr>
              <w:pStyle w:val="ConsPlusNormal"/>
              <w:jc w:val="center"/>
            </w:pPr>
            <w:r>
              <w:t>2 998,4</w:t>
            </w:r>
          </w:p>
        </w:tc>
        <w:tc>
          <w:tcPr>
            <w:tcW w:w="959" w:type="dxa"/>
            <w:tcBorders>
              <w:top w:val="nil"/>
              <w:left w:val="nil"/>
              <w:bottom w:val="nil"/>
              <w:right w:val="nil"/>
            </w:tcBorders>
          </w:tcPr>
          <w:p w:rsidR="006354C3" w:rsidRDefault="006354C3">
            <w:pPr>
              <w:pStyle w:val="ConsPlusNormal"/>
              <w:jc w:val="center"/>
            </w:pPr>
            <w:r>
              <w:t>137 901,3</w:t>
            </w:r>
          </w:p>
        </w:tc>
        <w:tc>
          <w:tcPr>
            <w:tcW w:w="1026" w:type="dxa"/>
            <w:tcBorders>
              <w:top w:val="nil"/>
              <w:left w:val="nil"/>
              <w:bottom w:val="nil"/>
              <w:right w:val="nil"/>
            </w:tcBorders>
          </w:tcPr>
          <w:p w:rsidR="006354C3" w:rsidRDefault="006354C3">
            <w:pPr>
              <w:pStyle w:val="ConsPlusNormal"/>
              <w:jc w:val="center"/>
            </w:pPr>
            <w:r>
              <w:t>1 607,9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165 913,9</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93,9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329 420,5</w:t>
            </w:r>
          </w:p>
        </w:tc>
        <w:tc>
          <w:tcPr>
            <w:tcW w:w="1101" w:type="dxa"/>
            <w:tcBorders>
              <w:top w:val="nil"/>
              <w:left w:val="nil"/>
              <w:bottom w:val="nil"/>
              <w:right w:val="nil"/>
            </w:tcBorders>
          </w:tcPr>
          <w:p w:rsidR="006354C3" w:rsidRDefault="006354C3">
            <w:pPr>
              <w:pStyle w:val="ConsPlusNormal"/>
              <w:jc w:val="center"/>
            </w:pPr>
            <w:r>
              <w:t>20 999,0</w:t>
            </w:r>
          </w:p>
        </w:tc>
        <w:tc>
          <w:tcPr>
            <w:tcW w:w="992" w:type="dxa"/>
            <w:tcBorders>
              <w:top w:val="nil"/>
              <w:left w:val="nil"/>
              <w:bottom w:val="nil"/>
              <w:right w:val="nil"/>
            </w:tcBorders>
          </w:tcPr>
          <w:p w:rsidR="006354C3" w:rsidRDefault="006354C3">
            <w:pPr>
              <w:pStyle w:val="ConsPlusNormal"/>
              <w:jc w:val="center"/>
            </w:pPr>
            <w:r>
              <w:t>2 998,4</w:t>
            </w:r>
          </w:p>
        </w:tc>
        <w:tc>
          <w:tcPr>
            <w:tcW w:w="959" w:type="dxa"/>
            <w:tcBorders>
              <w:top w:val="nil"/>
              <w:left w:val="nil"/>
              <w:bottom w:val="nil"/>
              <w:right w:val="nil"/>
            </w:tcBorders>
          </w:tcPr>
          <w:p w:rsidR="006354C3" w:rsidRDefault="006354C3">
            <w:pPr>
              <w:pStyle w:val="ConsPlusNormal"/>
              <w:jc w:val="center"/>
            </w:pPr>
            <w:r>
              <w:t>137 901,3</w:t>
            </w:r>
          </w:p>
        </w:tc>
        <w:tc>
          <w:tcPr>
            <w:tcW w:w="1026" w:type="dxa"/>
            <w:tcBorders>
              <w:top w:val="nil"/>
              <w:left w:val="nil"/>
              <w:bottom w:val="nil"/>
              <w:right w:val="nil"/>
            </w:tcBorders>
          </w:tcPr>
          <w:p w:rsidR="006354C3" w:rsidRDefault="006354C3">
            <w:pPr>
              <w:pStyle w:val="ConsPlusNormal"/>
              <w:jc w:val="center"/>
            </w:pPr>
            <w:r>
              <w:t>1 607,9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165 913,9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 xml:space="preserve">1.7. Капитальный ремонт и ремонт автомобильных дорог по маршруту Долматово - </w:t>
            </w:r>
            <w:proofErr w:type="spellStart"/>
            <w:r>
              <w:t>Няндома</w:t>
            </w:r>
            <w:proofErr w:type="spellEnd"/>
            <w:r>
              <w:t xml:space="preserve"> - Каргополь - Пудож</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925 193,6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200,0</w:t>
            </w:r>
          </w:p>
        </w:tc>
        <w:tc>
          <w:tcPr>
            <w:tcW w:w="959" w:type="dxa"/>
            <w:tcBorders>
              <w:top w:val="nil"/>
              <w:left w:val="nil"/>
              <w:bottom w:val="nil"/>
              <w:right w:val="nil"/>
            </w:tcBorders>
          </w:tcPr>
          <w:p w:rsidR="006354C3" w:rsidRDefault="006354C3">
            <w:pPr>
              <w:pStyle w:val="ConsPlusNormal"/>
              <w:jc w:val="center"/>
            </w:pPr>
            <w:r>
              <w:t>151 740,4</w:t>
            </w:r>
          </w:p>
        </w:tc>
        <w:tc>
          <w:tcPr>
            <w:tcW w:w="1026" w:type="dxa"/>
            <w:tcBorders>
              <w:top w:val="nil"/>
              <w:left w:val="nil"/>
              <w:bottom w:val="nil"/>
              <w:right w:val="nil"/>
            </w:tcBorders>
          </w:tcPr>
          <w:p w:rsidR="006354C3" w:rsidRDefault="006354C3">
            <w:pPr>
              <w:pStyle w:val="ConsPlusNormal"/>
              <w:jc w:val="center"/>
            </w:pPr>
            <w:r>
              <w:t>5 245,4</w:t>
            </w:r>
          </w:p>
        </w:tc>
        <w:tc>
          <w:tcPr>
            <w:tcW w:w="992" w:type="dxa"/>
            <w:tcBorders>
              <w:top w:val="nil"/>
              <w:left w:val="nil"/>
              <w:bottom w:val="nil"/>
              <w:right w:val="nil"/>
            </w:tcBorders>
          </w:tcPr>
          <w:p w:rsidR="006354C3" w:rsidRDefault="006354C3">
            <w:pPr>
              <w:pStyle w:val="ConsPlusNormal"/>
              <w:jc w:val="center"/>
            </w:pPr>
            <w:r>
              <w:t>1 450,0</w:t>
            </w:r>
          </w:p>
        </w:tc>
        <w:tc>
          <w:tcPr>
            <w:tcW w:w="992" w:type="dxa"/>
            <w:tcBorders>
              <w:top w:val="nil"/>
              <w:left w:val="nil"/>
              <w:bottom w:val="nil"/>
              <w:right w:val="nil"/>
            </w:tcBorders>
          </w:tcPr>
          <w:p w:rsidR="006354C3" w:rsidRDefault="006354C3">
            <w:pPr>
              <w:pStyle w:val="ConsPlusNormal"/>
              <w:jc w:val="center"/>
            </w:pPr>
            <w:r>
              <w:t>1 500,0</w:t>
            </w:r>
          </w:p>
        </w:tc>
        <w:tc>
          <w:tcPr>
            <w:tcW w:w="992" w:type="dxa"/>
            <w:tcBorders>
              <w:top w:val="nil"/>
              <w:left w:val="nil"/>
              <w:bottom w:val="nil"/>
              <w:right w:val="nil"/>
            </w:tcBorders>
          </w:tcPr>
          <w:p w:rsidR="006354C3" w:rsidRDefault="006354C3">
            <w:pPr>
              <w:pStyle w:val="ConsPlusNormal"/>
              <w:jc w:val="center"/>
            </w:pPr>
            <w:r>
              <w:t>765 057,8</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103,7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925 193,6</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200,0</w:t>
            </w:r>
          </w:p>
        </w:tc>
        <w:tc>
          <w:tcPr>
            <w:tcW w:w="959" w:type="dxa"/>
            <w:tcBorders>
              <w:top w:val="nil"/>
              <w:left w:val="nil"/>
              <w:bottom w:val="nil"/>
              <w:right w:val="nil"/>
            </w:tcBorders>
          </w:tcPr>
          <w:p w:rsidR="006354C3" w:rsidRDefault="006354C3">
            <w:pPr>
              <w:pStyle w:val="ConsPlusNormal"/>
              <w:jc w:val="center"/>
            </w:pPr>
            <w:r>
              <w:t>151 740,4</w:t>
            </w:r>
          </w:p>
        </w:tc>
        <w:tc>
          <w:tcPr>
            <w:tcW w:w="1026" w:type="dxa"/>
            <w:tcBorders>
              <w:top w:val="nil"/>
              <w:left w:val="nil"/>
              <w:bottom w:val="nil"/>
              <w:right w:val="nil"/>
            </w:tcBorders>
          </w:tcPr>
          <w:p w:rsidR="006354C3" w:rsidRDefault="006354C3">
            <w:pPr>
              <w:pStyle w:val="ConsPlusNormal"/>
              <w:jc w:val="center"/>
            </w:pPr>
            <w:r>
              <w:t>5 245,4</w:t>
            </w:r>
          </w:p>
        </w:tc>
        <w:tc>
          <w:tcPr>
            <w:tcW w:w="992" w:type="dxa"/>
            <w:tcBorders>
              <w:top w:val="nil"/>
              <w:left w:val="nil"/>
              <w:bottom w:val="nil"/>
              <w:right w:val="nil"/>
            </w:tcBorders>
          </w:tcPr>
          <w:p w:rsidR="006354C3" w:rsidRDefault="006354C3">
            <w:pPr>
              <w:pStyle w:val="ConsPlusNormal"/>
              <w:jc w:val="center"/>
            </w:pPr>
            <w:r>
              <w:t>1 450,0</w:t>
            </w:r>
          </w:p>
        </w:tc>
        <w:tc>
          <w:tcPr>
            <w:tcW w:w="992" w:type="dxa"/>
            <w:tcBorders>
              <w:top w:val="nil"/>
              <w:left w:val="nil"/>
              <w:bottom w:val="nil"/>
              <w:right w:val="nil"/>
            </w:tcBorders>
          </w:tcPr>
          <w:p w:rsidR="006354C3" w:rsidRDefault="006354C3">
            <w:pPr>
              <w:pStyle w:val="ConsPlusNormal"/>
              <w:jc w:val="center"/>
            </w:pPr>
            <w:r>
              <w:t>1 500,0</w:t>
            </w:r>
          </w:p>
        </w:tc>
        <w:tc>
          <w:tcPr>
            <w:tcW w:w="992" w:type="dxa"/>
            <w:tcBorders>
              <w:top w:val="nil"/>
              <w:left w:val="nil"/>
              <w:bottom w:val="nil"/>
              <w:right w:val="nil"/>
            </w:tcBorders>
          </w:tcPr>
          <w:p w:rsidR="006354C3" w:rsidRDefault="006354C3">
            <w:pPr>
              <w:pStyle w:val="ConsPlusNormal"/>
              <w:jc w:val="center"/>
            </w:pPr>
            <w:r>
              <w:t>765 057,8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1.8. Капитальный ремонт и ремонт автомобильных дорог по маршруту Нарьян-Мар - Усинск (участок поселок </w:t>
            </w:r>
            <w:proofErr w:type="spellStart"/>
            <w:r>
              <w:t>Харьягинский</w:t>
            </w:r>
            <w:proofErr w:type="spellEnd"/>
            <w:r>
              <w:t xml:space="preserve"> </w:t>
            </w:r>
            <w:r>
              <w:lastRenderedPageBreak/>
              <w:t>- граница округа)</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96 743,5</w:t>
            </w:r>
          </w:p>
        </w:tc>
        <w:tc>
          <w:tcPr>
            <w:tcW w:w="1101" w:type="dxa"/>
            <w:tcBorders>
              <w:top w:val="nil"/>
              <w:left w:val="nil"/>
              <w:bottom w:val="nil"/>
              <w:right w:val="nil"/>
            </w:tcBorders>
          </w:tcPr>
          <w:p w:rsidR="006354C3" w:rsidRDefault="006354C3">
            <w:pPr>
              <w:pStyle w:val="ConsPlusNormal"/>
              <w:jc w:val="center"/>
            </w:pPr>
            <w:r>
              <w:t>96 743,5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капитальный ремонт и ремонт 2 мостов протяженностью 85,82 п. </w:t>
            </w:r>
            <w:proofErr w:type="gramStart"/>
            <w:r>
              <w:t>м</w:t>
            </w:r>
            <w:proofErr w:type="gramEnd"/>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96 743,5</w:t>
            </w:r>
          </w:p>
        </w:tc>
        <w:tc>
          <w:tcPr>
            <w:tcW w:w="1101" w:type="dxa"/>
            <w:tcBorders>
              <w:top w:val="nil"/>
              <w:left w:val="nil"/>
              <w:bottom w:val="nil"/>
              <w:right w:val="nil"/>
            </w:tcBorders>
          </w:tcPr>
          <w:p w:rsidR="006354C3" w:rsidRDefault="006354C3">
            <w:pPr>
              <w:pStyle w:val="ConsPlusNormal"/>
              <w:jc w:val="center"/>
            </w:pPr>
            <w:r>
              <w:t>96 743,5</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w:t>
            </w:r>
            <w:r>
              <w:lastRenderedPageBreak/>
              <w:t>муниципальных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1.9. Капитальный ремонт и ремонт автомобильных дорог по маршруту Архангельск - Белогорский - Пинега - </w:t>
            </w:r>
            <w:proofErr w:type="spellStart"/>
            <w:r>
              <w:t>Кимжа</w:t>
            </w:r>
            <w:proofErr w:type="spellEnd"/>
            <w:r>
              <w:t xml:space="preserve"> - Мезень</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772 517,5</w:t>
            </w:r>
          </w:p>
        </w:tc>
        <w:tc>
          <w:tcPr>
            <w:tcW w:w="1101" w:type="dxa"/>
            <w:tcBorders>
              <w:top w:val="nil"/>
              <w:left w:val="nil"/>
              <w:bottom w:val="nil"/>
              <w:right w:val="nil"/>
            </w:tcBorders>
          </w:tcPr>
          <w:p w:rsidR="006354C3" w:rsidRDefault="006354C3">
            <w:pPr>
              <w:pStyle w:val="ConsPlusNormal"/>
              <w:jc w:val="center"/>
            </w:pPr>
            <w:r>
              <w:t>19 826,8</w:t>
            </w:r>
          </w:p>
        </w:tc>
        <w:tc>
          <w:tcPr>
            <w:tcW w:w="992" w:type="dxa"/>
            <w:tcBorders>
              <w:top w:val="nil"/>
              <w:left w:val="nil"/>
              <w:bottom w:val="nil"/>
              <w:right w:val="nil"/>
            </w:tcBorders>
          </w:tcPr>
          <w:p w:rsidR="006354C3" w:rsidRDefault="006354C3">
            <w:pPr>
              <w:pStyle w:val="ConsPlusNormal"/>
              <w:jc w:val="center"/>
            </w:pPr>
            <w:r>
              <w:t>11 970,0</w:t>
            </w:r>
          </w:p>
        </w:tc>
        <w:tc>
          <w:tcPr>
            <w:tcW w:w="959" w:type="dxa"/>
            <w:tcBorders>
              <w:top w:val="nil"/>
              <w:left w:val="nil"/>
              <w:bottom w:val="nil"/>
              <w:right w:val="nil"/>
            </w:tcBorders>
          </w:tcPr>
          <w:p w:rsidR="006354C3" w:rsidRDefault="006354C3">
            <w:pPr>
              <w:pStyle w:val="ConsPlusNormal"/>
              <w:jc w:val="center"/>
            </w:pPr>
            <w:r>
              <w:t>5 513,8</w:t>
            </w:r>
          </w:p>
        </w:tc>
        <w:tc>
          <w:tcPr>
            <w:tcW w:w="1026" w:type="dxa"/>
            <w:tcBorders>
              <w:top w:val="nil"/>
              <w:left w:val="nil"/>
              <w:bottom w:val="nil"/>
              <w:right w:val="nil"/>
            </w:tcBorders>
          </w:tcPr>
          <w:p w:rsidR="006354C3" w:rsidRDefault="006354C3">
            <w:pPr>
              <w:pStyle w:val="ConsPlusNormal"/>
              <w:jc w:val="center"/>
            </w:pPr>
            <w:r>
              <w:t>903,0</w:t>
            </w:r>
          </w:p>
        </w:tc>
        <w:tc>
          <w:tcPr>
            <w:tcW w:w="992" w:type="dxa"/>
            <w:tcBorders>
              <w:top w:val="nil"/>
              <w:left w:val="nil"/>
              <w:bottom w:val="nil"/>
              <w:right w:val="nil"/>
            </w:tcBorders>
          </w:tcPr>
          <w:p w:rsidR="006354C3" w:rsidRDefault="006354C3">
            <w:pPr>
              <w:pStyle w:val="ConsPlusNormal"/>
              <w:jc w:val="center"/>
            </w:pPr>
            <w:r>
              <w:t>1 500,0</w:t>
            </w:r>
          </w:p>
        </w:tc>
        <w:tc>
          <w:tcPr>
            <w:tcW w:w="992" w:type="dxa"/>
            <w:tcBorders>
              <w:top w:val="nil"/>
              <w:left w:val="nil"/>
              <w:bottom w:val="nil"/>
              <w:right w:val="nil"/>
            </w:tcBorders>
          </w:tcPr>
          <w:p w:rsidR="006354C3" w:rsidRDefault="006354C3">
            <w:pPr>
              <w:pStyle w:val="ConsPlusNormal"/>
              <w:jc w:val="center"/>
            </w:pPr>
            <w:r>
              <w:t>18 617,5</w:t>
            </w:r>
          </w:p>
        </w:tc>
        <w:tc>
          <w:tcPr>
            <w:tcW w:w="992" w:type="dxa"/>
            <w:tcBorders>
              <w:top w:val="nil"/>
              <w:left w:val="nil"/>
              <w:bottom w:val="nil"/>
              <w:right w:val="nil"/>
            </w:tcBorders>
          </w:tcPr>
          <w:p w:rsidR="006354C3" w:rsidRDefault="006354C3">
            <w:pPr>
              <w:pStyle w:val="ConsPlusNormal"/>
              <w:jc w:val="center"/>
            </w:pPr>
            <w:r>
              <w:t>714 186,4</w:t>
            </w:r>
          </w:p>
        </w:tc>
        <w:tc>
          <w:tcPr>
            <w:tcW w:w="1843" w:type="dxa"/>
            <w:vMerge w:val="restart"/>
            <w:tcBorders>
              <w:top w:val="nil"/>
              <w:left w:val="nil"/>
              <w:bottom w:val="nil"/>
              <w:right w:val="nil"/>
            </w:tcBorders>
          </w:tcPr>
          <w:p w:rsidR="006354C3" w:rsidRDefault="006354C3">
            <w:pPr>
              <w:pStyle w:val="ConsPlusNormal"/>
            </w:pPr>
            <w:r>
              <w:t>капитальный ремонт 20,4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281" w:history="1">
              <w:r w:rsidR="006354C3">
                <w:rPr>
                  <w:color w:val="0000FF"/>
                </w:rPr>
                <w:t>24</w:t>
              </w:r>
            </w:hyperlink>
            <w:r w:rsidR="006354C3">
              <w:t xml:space="preserve">, </w:t>
            </w:r>
            <w:hyperlink w:anchor="P1294" w:history="1">
              <w:r w:rsidR="006354C3">
                <w:rPr>
                  <w:color w:val="0000FF"/>
                </w:rPr>
                <w:t>25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772 517,5</w:t>
            </w:r>
          </w:p>
        </w:tc>
        <w:tc>
          <w:tcPr>
            <w:tcW w:w="1101" w:type="dxa"/>
            <w:tcBorders>
              <w:top w:val="nil"/>
              <w:left w:val="nil"/>
              <w:bottom w:val="nil"/>
              <w:right w:val="nil"/>
            </w:tcBorders>
          </w:tcPr>
          <w:p w:rsidR="006354C3" w:rsidRDefault="006354C3">
            <w:pPr>
              <w:pStyle w:val="ConsPlusNormal"/>
              <w:jc w:val="center"/>
            </w:pPr>
            <w:r>
              <w:t>19 826,8</w:t>
            </w:r>
          </w:p>
        </w:tc>
        <w:tc>
          <w:tcPr>
            <w:tcW w:w="992" w:type="dxa"/>
            <w:tcBorders>
              <w:top w:val="nil"/>
              <w:left w:val="nil"/>
              <w:bottom w:val="nil"/>
              <w:right w:val="nil"/>
            </w:tcBorders>
          </w:tcPr>
          <w:p w:rsidR="006354C3" w:rsidRDefault="006354C3">
            <w:pPr>
              <w:pStyle w:val="ConsPlusNormal"/>
              <w:jc w:val="center"/>
            </w:pPr>
            <w:r>
              <w:t>11 970,0</w:t>
            </w:r>
          </w:p>
        </w:tc>
        <w:tc>
          <w:tcPr>
            <w:tcW w:w="959" w:type="dxa"/>
            <w:tcBorders>
              <w:top w:val="nil"/>
              <w:left w:val="nil"/>
              <w:bottom w:val="nil"/>
              <w:right w:val="nil"/>
            </w:tcBorders>
          </w:tcPr>
          <w:p w:rsidR="006354C3" w:rsidRDefault="006354C3">
            <w:pPr>
              <w:pStyle w:val="ConsPlusNormal"/>
              <w:jc w:val="center"/>
            </w:pPr>
            <w:r>
              <w:t>5 513,8</w:t>
            </w:r>
          </w:p>
        </w:tc>
        <w:tc>
          <w:tcPr>
            <w:tcW w:w="1026" w:type="dxa"/>
            <w:tcBorders>
              <w:top w:val="nil"/>
              <w:left w:val="nil"/>
              <w:bottom w:val="nil"/>
              <w:right w:val="nil"/>
            </w:tcBorders>
          </w:tcPr>
          <w:p w:rsidR="006354C3" w:rsidRDefault="006354C3">
            <w:pPr>
              <w:pStyle w:val="ConsPlusNormal"/>
              <w:jc w:val="center"/>
            </w:pPr>
            <w:r>
              <w:t>903,0</w:t>
            </w:r>
          </w:p>
        </w:tc>
        <w:tc>
          <w:tcPr>
            <w:tcW w:w="992" w:type="dxa"/>
            <w:tcBorders>
              <w:top w:val="nil"/>
              <w:left w:val="nil"/>
              <w:bottom w:val="nil"/>
              <w:right w:val="nil"/>
            </w:tcBorders>
          </w:tcPr>
          <w:p w:rsidR="006354C3" w:rsidRDefault="006354C3">
            <w:pPr>
              <w:pStyle w:val="ConsPlusNormal"/>
              <w:jc w:val="center"/>
            </w:pPr>
            <w:r>
              <w:t>1 500,0</w:t>
            </w:r>
          </w:p>
        </w:tc>
        <w:tc>
          <w:tcPr>
            <w:tcW w:w="992" w:type="dxa"/>
            <w:tcBorders>
              <w:top w:val="nil"/>
              <w:left w:val="nil"/>
              <w:bottom w:val="nil"/>
              <w:right w:val="nil"/>
            </w:tcBorders>
          </w:tcPr>
          <w:p w:rsidR="006354C3" w:rsidRDefault="006354C3">
            <w:pPr>
              <w:pStyle w:val="ConsPlusNormal"/>
              <w:jc w:val="center"/>
            </w:pPr>
            <w:r>
              <w:t>18 617,5</w:t>
            </w:r>
          </w:p>
        </w:tc>
        <w:tc>
          <w:tcPr>
            <w:tcW w:w="992" w:type="dxa"/>
            <w:tcBorders>
              <w:top w:val="nil"/>
              <w:left w:val="nil"/>
              <w:bottom w:val="nil"/>
              <w:right w:val="nil"/>
            </w:tcBorders>
          </w:tcPr>
          <w:p w:rsidR="006354C3" w:rsidRDefault="006354C3">
            <w:pPr>
              <w:pStyle w:val="ConsPlusNormal"/>
              <w:jc w:val="center"/>
            </w:pPr>
            <w:r>
              <w:t>714 186,4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2 -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2.1. </w:t>
            </w:r>
            <w:r>
              <w:lastRenderedPageBreak/>
              <w:t>Разработка проектной документации на капитальный ремонт и ремонт мостов</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w:t>
            </w:r>
            <w:r>
              <w:lastRenderedPageBreak/>
              <w:t>кавтодор</w:t>
            </w:r>
            <w:proofErr w:type="spellEnd"/>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93 826,7</w:t>
            </w:r>
          </w:p>
        </w:tc>
        <w:tc>
          <w:tcPr>
            <w:tcW w:w="1101" w:type="dxa"/>
            <w:tcBorders>
              <w:top w:val="nil"/>
              <w:left w:val="nil"/>
              <w:bottom w:val="nil"/>
              <w:right w:val="nil"/>
            </w:tcBorders>
          </w:tcPr>
          <w:p w:rsidR="006354C3" w:rsidRDefault="006354C3">
            <w:pPr>
              <w:pStyle w:val="ConsPlusNormal"/>
              <w:jc w:val="center"/>
            </w:pPr>
            <w:r>
              <w:t>8 327,1</w:t>
            </w:r>
          </w:p>
        </w:tc>
        <w:tc>
          <w:tcPr>
            <w:tcW w:w="992" w:type="dxa"/>
            <w:tcBorders>
              <w:top w:val="nil"/>
              <w:left w:val="nil"/>
              <w:bottom w:val="nil"/>
              <w:right w:val="nil"/>
            </w:tcBorders>
          </w:tcPr>
          <w:p w:rsidR="006354C3" w:rsidRDefault="006354C3">
            <w:pPr>
              <w:pStyle w:val="ConsPlusNormal"/>
              <w:jc w:val="center"/>
            </w:pPr>
            <w:r>
              <w:t>17 354,6</w:t>
            </w:r>
          </w:p>
        </w:tc>
        <w:tc>
          <w:tcPr>
            <w:tcW w:w="959" w:type="dxa"/>
            <w:tcBorders>
              <w:top w:val="nil"/>
              <w:left w:val="nil"/>
              <w:bottom w:val="nil"/>
              <w:right w:val="nil"/>
            </w:tcBorders>
          </w:tcPr>
          <w:p w:rsidR="006354C3" w:rsidRDefault="006354C3">
            <w:pPr>
              <w:pStyle w:val="ConsPlusNormal"/>
              <w:jc w:val="center"/>
            </w:pPr>
            <w:r>
              <w:t>14 572,3</w:t>
            </w:r>
          </w:p>
        </w:tc>
        <w:tc>
          <w:tcPr>
            <w:tcW w:w="1026" w:type="dxa"/>
            <w:tcBorders>
              <w:top w:val="nil"/>
              <w:left w:val="nil"/>
              <w:bottom w:val="nil"/>
              <w:right w:val="nil"/>
            </w:tcBorders>
          </w:tcPr>
          <w:p w:rsidR="006354C3" w:rsidRDefault="006354C3">
            <w:pPr>
              <w:pStyle w:val="ConsPlusNormal"/>
              <w:jc w:val="center"/>
            </w:pPr>
            <w:r>
              <w:t>17 106,5</w:t>
            </w:r>
          </w:p>
        </w:tc>
        <w:tc>
          <w:tcPr>
            <w:tcW w:w="992" w:type="dxa"/>
            <w:tcBorders>
              <w:top w:val="nil"/>
              <w:left w:val="nil"/>
              <w:bottom w:val="nil"/>
              <w:right w:val="nil"/>
            </w:tcBorders>
          </w:tcPr>
          <w:p w:rsidR="006354C3" w:rsidRDefault="006354C3">
            <w:pPr>
              <w:pStyle w:val="ConsPlusNormal"/>
              <w:jc w:val="center"/>
            </w:pPr>
            <w:r>
              <w:t>18 893,9</w:t>
            </w:r>
          </w:p>
        </w:tc>
        <w:tc>
          <w:tcPr>
            <w:tcW w:w="992" w:type="dxa"/>
            <w:tcBorders>
              <w:top w:val="nil"/>
              <w:left w:val="nil"/>
              <w:bottom w:val="nil"/>
              <w:right w:val="nil"/>
            </w:tcBorders>
          </w:tcPr>
          <w:p w:rsidR="006354C3" w:rsidRDefault="006354C3">
            <w:pPr>
              <w:pStyle w:val="ConsPlusNormal"/>
              <w:jc w:val="center"/>
            </w:pPr>
            <w:r>
              <w:t>17 572,3</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разработка </w:t>
            </w:r>
            <w:r>
              <w:lastRenderedPageBreak/>
              <w:t>проектной документации на 56 объектов капитального ремонта и ремонта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318" w:history="1">
              <w:r w:rsidR="006354C3">
                <w:rPr>
                  <w:color w:val="0000FF"/>
                </w:rPr>
                <w:t>27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93 826,7</w:t>
            </w:r>
          </w:p>
        </w:tc>
        <w:tc>
          <w:tcPr>
            <w:tcW w:w="1101" w:type="dxa"/>
            <w:tcBorders>
              <w:top w:val="nil"/>
              <w:left w:val="nil"/>
              <w:bottom w:val="nil"/>
              <w:right w:val="nil"/>
            </w:tcBorders>
          </w:tcPr>
          <w:p w:rsidR="006354C3" w:rsidRDefault="006354C3">
            <w:pPr>
              <w:pStyle w:val="ConsPlusNormal"/>
              <w:jc w:val="center"/>
            </w:pPr>
            <w:r>
              <w:t>8 327,1</w:t>
            </w:r>
          </w:p>
        </w:tc>
        <w:tc>
          <w:tcPr>
            <w:tcW w:w="992" w:type="dxa"/>
            <w:tcBorders>
              <w:top w:val="nil"/>
              <w:left w:val="nil"/>
              <w:bottom w:val="nil"/>
              <w:right w:val="nil"/>
            </w:tcBorders>
          </w:tcPr>
          <w:p w:rsidR="006354C3" w:rsidRDefault="006354C3">
            <w:pPr>
              <w:pStyle w:val="ConsPlusNormal"/>
              <w:jc w:val="center"/>
            </w:pPr>
            <w:r>
              <w:t>17 354,6</w:t>
            </w:r>
          </w:p>
        </w:tc>
        <w:tc>
          <w:tcPr>
            <w:tcW w:w="959" w:type="dxa"/>
            <w:tcBorders>
              <w:top w:val="nil"/>
              <w:left w:val="nil"/>
              <w:bottom w:val="nil"/>
              <w:right w:val="nil"/>
            </w:tcBorders>
          </w:tcPr>
          <w:p w:rsidR="006354C3" w:rsidRDefault="006354C3">
            <w:pPr>
              <w:pStyle w:val="ConsPlusNormal"/>
              <w:jc w:val="center"/>
            </w:pPr>
            <w:r>
              <w:t>14 572,3</w:t>
            </w:r>
          </w:p>
        </w:tc>
        <w:tc>
          <w:tcPr>
            <w:tcW w:w="1026" w:type="dxa"/>
            <w:tcBorders>
              <w:top w:val="nil"/>
              <w:left w:val="nil"/>
              <w:bottom w:val="nil"/>
              <w:right w:val="nil"/>
            </w:tcBorders>
          </w:tcPr>
          <w:p w:rsidR="006354C3" w:rsidRDefault="006354C3">
            <w:pPr>
              <w:pStyle w:val="ConsPlusNormal"/>
              <w:jc w:val="center"/>
            </w:pPr>
            <w:r>
              <w:t>17 106,5</w:t>
            </w:r>
          </w:p>
        </w:tc>
        <w:tc>
          <w:tcPr>
            <w:tcW w:w="992" w:type="dxa"/>
            <w:tcBorders>
              <w:top w:val="nil"/>
              <w:left w:val="nil"/>
              <w:bottom w:val="nil"/>
              <w:right w:val="nil"/>
            </w:tcBorders>
          </w:tcPr>
          <w:p w:rsidR="006354C3" w:rsidRDefault="006354C3">
            <w:pPr>
              <w:pStyle w:val="ConsPlusNormal"/>
              <w:jc w:val="center"/>
            </w:pPr>
            <w:r>
              <w:t>18 893,9</w:t>
            </w:r>
          </w:p>
        </w:tc>
        <w:tc>
          <w:tcPr>
            <w:tcW w:w="992" w:type="dxa"/>
            <w:tcBorders>
              <w:top w:val="nil"/>
              <w:left w:val="nil"/>
              <w:bottom w:val="nil"/>
              <w:right w:val="nil"/>
            </w:tcBorders>
          </w:tcPr>
          <w:p w:rsidR="006354C3" w:rsidRDefault="006354C3">
            <w:pPr>
              <w:pStyle w:val="ConsPlusNormal"/>
              <w:jc w:val="center"/>
            </w:pPr>
            <w:r>
              <w:t>17 572,3</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 Капитальный ремонт и ремонт мостов</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1 596 062,3</w:t>
            </w:r>
          </w:p>
        </w:tc>
        <w:tc>
          <w:tcPr>
            <w:tcW w:w="1101" w:type="dxa"/>
            <w:tcBorders>
              <w:top w:val="nil"/>
              <w:left w:val="nil"/>
              <w:bottom w:val="nil"/>
              <w:right w:val="nil"/>
            </w:tcBorders>
          </w:tcPr>
          <w:p w:rsidR="006354C3" w:rsidRDefault="006354C3">
            <w:pPr>
              <w:pStyle w:val="ConsPlusNormal"/>
              <w:jc w:val="center"/>
            </w:pPr>
            <w:r>
              <w:t>131 669,6</w:t>
            </w:r>
          </w:p>
        </w:tc>
        <w:tc>
          <w:tcPr>
            <w:tcW w:w="992" w:type="dxa"/>
            <w:tcBorders>
              <w:top w:val="nil"/>
              <w:left w:val="nil"/>
              <w:bottom w:val="nil"/>
              <w:right w:val="nil"/>
            </w:tcBorders>
          </w:tcPr>
          <w:p w:rsidR="006354C3" w:rsidRDefault="006354C3">
            <w:pPr>
              <w:pStyle w:val="ConsPlusNormal"/>
              <w:jc w:val="center"/>
            </w:pPr>
            <w:r>
              <w:t>130 236,1</w:t>
            </w:r>
          </w:p>
        </w:tc>
        <w:tc>
          <w:tcPr>
            <w:tcW w:w="959" w:type="dxa"/>
            <w:tcBorders>
              <w:top w:val="nil"/>
              <w:left w:val="nil"/>
              <w:bottom w:val="nil"/>
              <w:right w:val="nil"/>
            </w:tcBorders>
          </w:tcPr>
          <w:p w:rsidR="006354C3" w:rsidRDefault="006354C3">
            <w:pPr>
              <w:pStyle w:val="ConsPlusNormal"/>
              <w:jc w:val="center"/>
            </w:pPr>
            <w:r>
              <w:t>158 524,3</w:t>
            </w:r>
          </w:p>
        </w:tc>
        <w:tc>
          <w:tcPr>
            <w:tcW w:w="1026" w:type="dxa"/>
            <w:tcBorders>
              <w:top w:val="nil"/>
              <w:left w:val="nil"/>
              <w:bottom w:val="nil"/>
              <w:right w:val="nil"/>
            </w:tcBorders>
          </w:tcPr>
          <w:p w:rsidR="006354C3" w:rsidRDefault="006354C3">
            <w:pPr>
              <w:pStyle w:val="ConsPlusNormal"/>
              <w:jc w:val="center"/>
            </w:pPr>
            <w:r>
              <w:t>271 927,3</w:t>
            </w:r>
          </w:p>
        </w:tc>
        <w:tc>
          <w:tcPr>
            <w:tcW w:w="992" w:type="dxa"/>
            <w:tcBorders>
              <w:top w:val="nil"/>
              <w:left w:val="nil"/>
              <w:bottom w:val="nil"/>
              <w:right w:val="nil"/>
            </w:tcBorders>
          </w:tcPr>
          <w:p w:rsidR="006354C3" w:rsidRDefault="006354C3">
            <w:pPr>
              <w:pStyle w:val="ConsPlusNormal"/>
              <w:jc w:val="center"/>
            </w:pPr>
            <w:r>
              <w:t>357 159,8</w:t>
            </w:r>
          </w:p>
        </w:tc>
        <w:tc>
          <w:tcPr>
            <w:tcW w:w="992" w:type="dxa"/>
            <w:tcBorders>
              <w:top w:val="nil"/>
              <w:left w:val="nil"/>
              <w:bottom w:val="nil"/>
              <w:right w:val="nil"/>
            </w:tcBorders>
          </w:tcPr>
          <w:p w:rsidR="006354C3" w:rsidRDefault="006354C3">
            <w:pPr>
              <w:pStyle w:val="ConsPlusNormal"/>
              <w:jc w:val="center"/>
            </w:pPr>
            <w:r>
              <w:t>468 021,6</w:t>
            </w:r>
          </w:p>
        </w:tc>
        <w:tc>
          <w:tcPr>
            <w:tcW w:w="992" w:type="dxa"/>
            <w:tcBorders>
              <w:top w:val="nil"/>
              <w:left w:val="nil"/>
              <w:bottom w:val="nil"/>
              <w:right w:val="nil"/>
            </w:tcBorders>
          </w:tcPr>
          <w:p w:rsidR="006354C3" w:rsidRDefault="006354C3">
            <w:pPr>
              <w:pStyle w:val="ConsPlusNormal"/>
              <w:jc w:val="center"/>
            </w:pPr>
            <w:r>
              <w:t>78 523,6</w:t>
            </w:r>
          </w:p>
        </w:tc>
        <w:tc>
          <w:tcPr>
            <w:tcW w:w="1843" w:type="dxa"/>
            <w:vMerge w:val="restart"/>
            <w:tcBorders>
              <w:top w:val="nil"/>
              <w:left w:val="nil"/>
              <w:bottom w:val="nil"/>
              <w:right w:val="nil"/>
            </w:tcBorders>
          </w:tcPr>
          <w:p w:rsidR="006354C3" w:rsidRDefault="006354C3">
            <w:pPr>
              <w:pStyle w:val="ConsPlusNormal"/>
            </w:pPr>
            <w:r>
              <w:t>капитальный ремонт и ремонт 79 мостов</w:t>
            </w:r>
          </w:p>
        </w:tc>
        <w:tc>
          <w:tcPr>
            <w:tcW w:w="1418" w:type="dxa"/>
            <w:vMerge w:val="restart"/>
            <w:tcBorders>
              <w:top w:val="nil"/>
              <w:left w:val="nil"/>
              <w:bottom w:val="nil"/>
              <w:right w:val="nil"/>
            </w:tcBorders>
          </w:tcPr>
          <w:p w:rsidR="006354C3" w:rsidRDefault="0032425A">
            <w:pPr>
              <w:pStyle w:val="ConsPlusNormal"/>
            </w:pPr>
            <w:hyperlink w:anchor="P899" w:history="1">
              <w:r w:rsidR="006354C3">
                <w:rPr>
                  <w:color w:val="0000FF"/>
                </w:rPr>
                <w:t>пункты 1.1</w:t>
              </w:r>
            </w:hyperlink>
            <w:r w:rsidR="006354C3">
              <w:t xml:space="preserve">, </w:t>
            </w:r>
            <w:hyperlink w:anchor="P938" w:history="1">
              <w:r w:rsidR="006354C3">
                <w:rPr>
                  <w:color w:val="0000FF"/>
                </w:rPr>
                <w:t>2.1</w:t>
              </w:r>
            </w:hyperlink>
            <w:r w:rsidR="006354C3">
              <w:t xml:space="preserve">, </w:t>
            </w:r>
            <w:hyperlink w:anchor="P964" w:history="1">
              <w:r w:rsidR="006354C3">
                <w:rPr>
                  <w:color w:val="0000FF"/>
                </w:rPr>
                <w:t>3</w:t>
              </w:r>
            </w:hyperlink>
            <w:r w:rsidR="006354C3">
              <w:t xml:space="preserve">, </w:t>
            </w:r>
            <w:hyperlink w:anchor="P989" w:history="1">
              <w:r w:rsidR="006354C3">
                <w:rPr>
                  <w:color w:val="0000FF"/>
                </w:rPr>
                <w:t>4.1</w:t>
              </w:r>
            </w:hyperlink>
            <w:r w:rsidR="006354C3">
              <w:t xml:space="preserve">, </w:t>
            </w:r>
            <w:hyperlink w:anchor="P1318" w:history="1">
              <w:r w:rsidR="006354C3">
                <w:rPr>
                  <w:color w:val="0000FF"/>
                </w:rPr>
                <w:t>27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1 596 062,3</w:t>
            </w:r>
          </w:p>
        </w:tc>
        <w:tc>
          <w:tcPr>
            <w:tcW w:w="1101" w:type="dxa"/>
            <w:tcBorders>
              <w:top w:val="nil"/>
              <w:left w:val="nil"/>
              <w:bottom w:val="nil"/>
              <w:right w:val="nil"/>
            </w:tcBorders>
          </w:tcPr>
          <w:p w:rsidR="006354C3" w:rsidRDefault="006354C3">
            <w:pPr>
              <w:pStyle w:val="ConsPlusNormal"/>
              <w:jc w:val="center"/>
            </w:pPr>
            <w:r>
              <w:t>131 669,6</w:t>
            </w:r>
          </w:p>
        </w:tc>
        <w:tc>
          <w:tcPr>
            <w:tcW w:w="992" w:type="dxa"/>
            <w:tcBorders>
              <w:top w:val="nil"/>
              <w:left w:val="nil"/>
              <w:bottom w:val="nil"/>
              <w:right w:val="nil"/>
            </w:tcBorders>
          </w:tcPr>
          <w:p w:rsidR="006354C3" w:rsidRDefault="006354C3">
            <w:pPr>
              <w:pStyle w:val="ConsPlusNormal"/>
              <w:jc w:val="center"/>
            </w:pPr>
            <w:r>
              <w:t>130 236,1</w:t>
            </w:r>
          </w:p>
        </w:tc>
        <w:tc>
          <w:tcPr>
            <w:tcW w:w="959" w:type="dxa"/>
            <w:tcBorders>
              <w:top w:val="nil"/>
              <w:left w:val="nil"/>
              <w:bottom w:val="nil"/>
              <w:right w:val="nil"/>
            </w:tcBorders>
          </w:tcPr>
          <w:p w:rsidR="006354C3" w:rsidRDefault="006354C3">
            <w:pPr>
              <w:pStyle w:val="ConsPlusNormal"/>
              <w:jc w:val="center"/>
            </w:pPr>
            <w:r>
              <w:t>158 524,3</w:t>
            </w:r>
          </w:p>
        </w:tc>
        <w:tc>
          <w:tcPr>
            <w:tcW w:w="1026" w:type="dxa"/>
            <w:tcBorders>
              <w:top w:val="nil"/>
              <w:left w:val="nil"/>
              <w:bottom w:val="nil"/>
              <w:right w:val="nil"/>
            </w:tcBorders>
          </w:tcPr>
          <w:p w:rsidR="006354C3" w:rsidRDefault="006354C3">
            <w:pPr>
              <w:pStyle w:val="ConsPlusNormal"/>
              <w:jc w:val="center"/>
            </w:pPr>
            <w:r>
              <w:t>271 927,3</w:t>
            </w:r>
          </w:p>
        </w:tc>
        <w:tc>
          <w:tcPr>
            <w:tcW w:w="992" w:type="dxa"/>
            <w:tcBorders>
              <w:top w:val="nil"/>
              <w:left w:val="nil"/>
              <w:bottom w:val="nil"/>
              <w:right w:val="nil"/>
            </w:tcBorders>
          </w:tcPr>
          <w:p w:rsidR="006354C3" w:rsidRDefault="006354C3">
            <w:pPr>
              <w:pStyle w:val="ConsPlusNormal"/>
              <w:jc w:val="center"/>
            </w:pPr>
            <w:r>
              <w:t>357 159,8</w:t>
            </w:r>
          </w:p>
        </w:tc>
        <w:tc>
          <w:tcPr>
            <w:tcW w:w="992" w:type="dxa"/>
            <w:tcBorders>
              <w:top w:val="nil"/>
              <w:left w:val="nil"/>
              <w:bottom w:val="nil"/>
              <w:right w:val="nil"/>
            </w:tcBorders>
          </w:tcPr>
          <w:p w:rsidR="006354C3" w:rsidRDefault="006354C3">
            <w:pPr>
              <w:pStyle w:val="ConsPlusNormal"/>
              <w:jc w:val="center"/>
            </w:pPr>
            <w:r>
              <w:t>468 021,6</w:t>
            </w:r>
          </w:p>
        </w:tc>
        <w:tc>
          <w:tcPr>
            <w:tcW w:w="992" w:type="dxa"/>
            <w:tcBorders>
              <w:top w:val="nil"/>
              <w:left w:val="nil"/>
              <w:bottom w:val="nil"/>
              <w:right w:val="nil"/>
            </w:tcBorders>
          </w:tcPr>
          <w:p w:rsidR="006354C3" w:rsidRDefault="006354C3">
            <w:pPr>
              <w:pStyle w:val="ConsPlusNormal"/>
              <w:jc w:val="center"/>
            </w:pPr>
            <w:r>
              <w:t>78 523,6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муниципальных </w:t>
            </w:r>
            <w:r>
              <w:lastRenderedPageBreak/>
              <w:t>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3 -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3.1. Обеспечение бесперебойного движения автотранспортных средств по региональным автомобильным дорогам, в том числе:</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14 823 835,0</w:t>
            </w:r>
          </w:p>
        </w:tc>
        <w:tc>
          <w:tcPr>
            <w:tcW w:w="1101" w:type="dxa"/>
            <w:tcBorders>
              <w:top w:val="nil"/>
              <w:left w:val="nil"/>
              <w:bottom w:val="nil"/>
              <w:right w:val="nil"/>
            </w:tcBorders>
          </w:tcPr>
          <w:p w:rsidR="006354C3" w:rsidRDefault="006354C3">
            <w:pPr>
              <w:pStyle w:val="ConsPlusNormal"/>
              <w:jc w:val="center"/>
            </w:pPr>
            <w:r>
              <w:t>1 414 842,5</w:t>
            </w:r>
          </w:p>
        </w:tc>
        <w:tc>
          <w:tcPr>
            <w:tcW w:w="992" w:type="dxa"/>
            <w:tcBorders>
              <w:top w:val="nil"/>
              <w:left w:val="nil"/>
              <w:bottom w:val="nil"/>
              <w:right w:val="nil"/>
            </w:tcBorders>
          </w:tcPr>
          <w:p w:rsidR="006354C3" w:rsidRDefault="006354C3">
            <w:pPr>
              <w:pStyle w:val="ConsPlusNormal"/>
              <w:jc w:val="center"/>
            </w:pPr>
            <w:r>
              <w:t>1 793 830,7</w:t>
            </w:r>
          </w:p>
        </w:tc>
        <w:tc>
          <w:tcPr>
            <w:tcW w:w="959" w:type="dxa"/>
            <w:tcBorders>
              <w:top w:val="nil"/>
              <w:left w:val="nil"/>
              <w:bottom w:val="nil"/>
              <w:right w:val="nil"/>
            </w:tcBorders>
          </w:tcPr>
          <w:p w:rsidR="006354C3" w:rsidRDefault="006354C3">
            <w:pPr>
              <w:pStyle w:val="ConsPlusNormal"/>
              <w:jc w:val="center"/>
            </w:pPr>
            <w:r>
              <w:t>2 459 769,8</w:t>
            </w:r>
          </w:p>
        </w:tc>
        <w:tc>
          <w:tcPr>
            <w:tcW w:w="1026" w:type="dxa"/>
            <w:tcBorders>
              <w:top w:val="nil"/>
              <w:left w:val="nil"/>
              <w:bottom w:val="nil"/>
              <w:right w:val="nil"/>
            </w:tcBorders>
          </w:tcPr>
          <w:p w:rsidR="006354C3" w:rsidRDefault="006354C3">
            <w:pPr>
              <w:pStyle w:val="ConsPlusNormal"/>
              <w:jc w:val="center"/>
            </w:pPr>
            <w:r>
              <w:t>2 239 055,9</w:t>
            </w:r>
          </w:p>
        </w:tc>
        <w:tc>
          <w:tcPr>
            <w:tcW w:w="992" w:type="dxa"/>
            <w:tcBorders>
              <w:top w:val="nil"/>
              <w:left w:val="nil"/>
              <w:bottom w:val="nil"/>
              <w:right w:val="nil"/>
            </w:tcBorders>
          </w:tcPr>
          <w:p w:rsidR="006354C3" w:rsidRDefault="006354C3">
            <w:pPr>
              <w:pStyle w:val="ConsPlusNormal"/>
              <w:jc w:val="center"/>
            </w:pPr>
            <w:r>
              <w:t>2 210 493,1</w:t>
            </w:r>
          </w:p>
        </w:tc>
        <w:tc>
          <w:tcPr>
            <w:tcW w:w="992" w:type="dxa"/>
            <w:tcBorders>
              <w:top w:val="nil"/>
              <w:left w:val="nil"/>
              <w:bottom w:val="nil"/>
              <w:right w:val="nil"/>
            </w:tcBorders>
          </w:tcPr>
          <w:p w:rsidR="006354C3" w:rsidRDefault="006354C3">
            <w:pPr>
              <w:pStyle w:val="ConsPlusNormal"/>
              <w:jc w:val="center"/>
            </w:pPr>
            <w:r>
              <w:t>2 306 609,6</w:t>
            </w:r>
          </w:p>
        </w:tc>
        <w:tc>
          <w:tcPr>
            <w:tcW w:w="992" w:type="dxa"/>
            <w:tcBorders>
              <w:top w:val="nil"/>
              <w:left w:val="nil"/>
              <w:bottom w:val="nil"/>
              <w:right w:val="nil"/>
            </w:tcBorders>
          </w:tcPr>
          <w:p w:rsidR="006354C3" w:rsidRDefault="006354C3">
            <w:pPr>
              <w:pStyle w:val="ConsPlusNormal"/>
              <w:jc w:val="center"/>
            </w:pPr>
            <w:r>
              <w:t>2 399 233,4</w:t>
            </w:r>
          </w:p>
        </w:tc>
        <w:tc>
          <w:tcPr>
            <w:tcW w:w="1843" w:type="dxa"/>
            <w:vMerge w:val="restart"/>
            <w:tcBorders>
              <w:top w:val="nil"/>
              <w:left w:val="nil"/>
              <w:bottom w:val="nil"/>
              <w:right w:val="nil"/>
            </w:tcBorders>
          </w:tcPr>
          <w:p w:rsidR="006354C3" w:rsidRDefault="006354C3">
            <w:pPr>
              <w:pStyle w:val="ConsPlusNormal"/>
            </w:pPr>
            <w:r>
              <w:t>ежегодные мероприятия по содержанию 8060,3 км региональных автомобильных дорог, в том числе ликвидация дефектов дорожного покрытия на площади 228 875,0 кв. м</w:t>
            </w:r>
          </w:p>
        </w:tc>
        <w:tc>
          <w:tcPr>
            <w:tcW w:w="1418" w:type="dxa"/>
            <w:vMerge w:val="restart"/>
            <w:tcBorders>
              <w:top w:val="nil"/>
              <w:left w:val="nil"/>
              <w:bottom w:val="nil"/>
              <w:right w:val="nil"/>
            </w:tcBorders>
          </w:tcPr>
          <w:p w:rsidR="006354C3" w:rsidRDefault="0032425A">
            <w:pPr>
              <w:pStyle w:val="ConsPlusNormal"/>
            </w:pPr>
            <w:hyperlink w:anchor="P1015" w:history="1">
              <w:r w:rsidR="006354C3">
                <w:rPr>
                  <w:color w:val="0000FF"/>
                </w:rPr>
                <w:t>пункты 5</w:t>
              </w:r>
            </w:hyperlink>
            <w:r w:rsidR="006354C3">
              <w:t xml:space="preserve">, </w:t>
            </w:r>
            <w:hyperlink w:anchor="P1331" w:history="1">
              <w:r w:rsidR="006354C3">
                <w:rPr>
                  <w:color w:val="0000FF"/>
                </w:rPr>
                <w:t>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509 825,5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188 109,6</w:t>
            </w:r>
          </w:p>
        </w:tc>
        <w:tc>
          <w:tcPr>
            <w:tcW w:w="959" w:type="dxa"/>
            <w:tcBorders>
              <w:top w:val="nil"/>
              <w:left w:val="nil"/>
              <w:bottom w:val="nil"/>
              <w:right w:val="nil"/>
            </w:tcBorders>
          </w:tcPr>
          <w:p w:rsidR="006354C3" w:rsidRDefault="006354C3">
            <w:pPr>
              <w:pStyle w:val="ConsPlusNormal"/>
              <w:jc w:val="center"/>
            </w:pPr>
            <w:r>
              <w:t>321 715,9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14 314 009,5</w:t>
            </w:r>
          </w:p>
        </w:tc>
        <w:tc>
          <w:tcPr>
            <w:tcW w:w="1101" w:type="dxa"/>
            <w:tcBorders>
              <w:top w:val="nil"/>
              <w:left w:val="nil"/>
              <w:bottom w:val="nil"/>
              <w:right w:val="nil"/>
            </w:tcBorders>
          </w:tcPr>
          <w:p w:rsidR="006354C3" w:rsidRDefault="006354C3">
            <w:pPr>
              <w:pStyle w:val="ConsPlusNormal"/>
              <w:jc w:val="center"/>
            </w:pPr>
            <w:r>
              <w:t>1 414 842,5</w:t>
            </w:r>
          </w:p>
        </w:tc>
        <w:tc>
          <w:tcPr>
            <w:tcW w:w="992" w:type="dxa"/>
            <w:tcBorders>
              <w:top w:val="nil"/>
              <w:left w:val="nil"/>
              <w:bottom w:val="nil"/>
              <w:right w:val="nil"/>
            </w:tcBorders>
          </w:tcPr>
          <w:p w:rsidR="006354C3" w:rsidRDefault="006354C3">
            <w:pPr>
              <w:pStyle w:val="ConsPlusNormal"/>
              <w:jc w:val="center"/>
            </w:pPr>
            <w:r>
              <w:t>1 605 721,1</w:t>
            </w:r>
          </w:p>
        </w:tc>
        <w:tc>
          <w:tcPr>
            <w:tcW w:w="959" w:type="dxa"/>
            <w:tcBorders>
              <w:top w:val="nil"/>
              <w:left w:val="nil"/>
              <w:bottom w:val="nil"/>
              <w:right w:val="nil"/>
            </w:tcBorders>
          </w:tcPr>
          <w:p w:rsidR="006354C3" w:rsidRDefault="006354C3">
            <w:pPr>
              <w:pStyle w:val="ConsPlusNormal"/>
              <w:jc w:val="center"/>
            </w:pPr>
            <w:r>
              <w:t>2 138 053,9</w:t>
            </w:r>
          </w:p>
        </w:tc>
        <w:tc>
          <w:tcPr>
            <w:tcW w:w="1026" w:type="dxa"/>
            <w:tcBorders>
              <w:top w:val="nil"/>
              <w:left w:val="nil"/>
              <w:bottom w:val="nil"/>
              <w:right w:val="nil"/>
            </w:tcBorders>
          </w:tcPr>
          <w:p w:rsidR="006354C3" w:rsidRDefault="006354C3">
            <w:pPr>
              <w:pStyle w:val="ConsPlusNormal"/>
              <w:jc w:val="center"/>
            </w:pPr>
            <w:r>
              <w:t>2 239 055,9</w:t>
            </w:r>
          </w:p>
        </w:tc>
        <w:tc>
          <w:tcPr>
            <w:tcW w:w="992" w:type="dxa"/>
            <w:tcBorders>
              <w:top w:val="nil"/>
              <w:left w:val="nil"/>
              <w:bottom w:val="nil"/>
              <w:right w:val="nil"/>
            </w:tcBorders>
          </w:tcPr>
          <w:p w:rsidR="006354C3" w:rsidRDefault="006354C3">
            <w:pPr>
              <w:pStyle w:val="ConsPlusNormal"/>
              <w:jc w:val="center"/>
            </w:pPr>
            <w:r>
              <w:t>2 210 493,1</w:t>
            </w:r>
          </w:p>
        </w:tc>
        <w:tc>
          <w:tcPr>
            <w:tcW w:w="992" w:type="dxa"/>
            <w:tcBorders>
              <w:top w:val="nil"/>
              <w:left w:val="nil"/>
              <w:bottom w:val="nil"/>
              <w:right w:val="nil"/>
            </w:tcBorders>
          </w:tcPr>
          <w:p w:rsidR="006354C3" w:rsidRDefault="006354C3">
            <w:pPr>
              <w:pStyle w:val="ConsPlusNormal"/>
              <w:jc w:val="center"/>
            </w:pPr>
            <w:r>
              <w:t>2 306 609,6</w:t>
            </w:r>
          </w:p>
        </w:tc>
        <w:tc>
          <w:tcPr>
            <w:tcW w:w="992" w:type="dxa"/>
            <w:tcBorders>
              <w:top w:val="nil"/>
              <w:left w:val="nil"/>
              <w:bottom w:val="nil"/>
              <w:right w:val="nil"/>
            </w:tcBorders>
          </w:tcPr>
          <w:p w:rsidR="006354C3" w:rsidRDefault="006354C3">
            <w:pPr>
              <w:pStyle w:val="ConsPlusNormal"/>
              <w:jc w:val="center"/>
            </w:pPr>
            <w:r>
              <w:t>2 399 233,4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3.1.1. Мероприятия </w:t>
            </w:r>
            <w:r>
              <w:lastRenderedPageBreak/>
              <w:t>по решению неотложных задач по приведению в нормативное состояние региональных автомобильных дорог на основании решения Правительства Российской Федерации путем проведения работ в рамках их содержания</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275 015,9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275 015,9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ликвидация дефектов </w:t>
            </w:r>
            <w:r>
              <w:lastRenderedPageBreak/>
              <w:t>дорожного покрытия на площади 228 875,0 кв. м</w:t>
            </w:r>
          </w:p>
        </w:tc>
        <w:tc>
          <w:tcPr>
            <w:tcW w:w="1418" w:type="dxa"/>
            <w:vMerge w:val="restart"/>
            <w:tcBorders>
              <w:top w:val="nil"/>
              <w:left w:val="nil"/>
              <w:bottom w:val="nil"/>
              <w:right w:val="nil"/>
            </w:tcBorders>
          </w:tcPr>
          <w:p w:rsidR="006354C3" w:rsidRDefault="0032425A">
            <w:pPr>
              <w:pStyle w:val="ConsPlusNormal"/>
            </w:pPr>
            <w:hyperlink w:anchor="P1307" w:history="1">
              <w:r w:rsidR="006354C3">
                <w:rPr>
                  <w:color w:val="0000FF"/>
                </w:rPr>
                <w:t>пункт 26 раздела I</w:t>
              </w:r>
            </w:hyperlink>
            <w:r w:rsidR="006354C3">
              <w:t xml:space="preserve"> </w:t>
            </w:r>
            <w:r w:rsidR="006354C3">
              <w:lastRenderedPageBreak/>
              <w:t>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275 015,9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275 015,9</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3.2. Установка дорожных знаков в рамках обеспечения безопасности движения по региональным автомобильным дорогам</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143 806,7</w:t>
            </w:r>
          </w:p>
        </w:tc>
        <w:tc>
          <w:tcPr>
            <w:tcW w:w="1101" w:type="dxa"/>
            <w:tcBorders>
              <w:top w:val="nil"/>
              <w:left w:val="nil"/>
              <w:bottom w:val="nil"/>
              <w:right w:val="nil"/>
            </w:tcBorders>
          </w:tcPr>
          <w:p w:rsidR="006354C3" w:rsidRDefault="006354C3">
            <w:pPr>
              <w:pStyle w:val="ConsPlusNormal"/>
              <w:jc w:val="center"/>
            </w:pPr>
            <w:r>
              <w:t>28 573,7</w:t>
            </w:r>
          </w:p>
        </w:tc>
        <w:tc>
          <w:tcPr>
            <w:tcW w:w="992" w:type="dxa"/>
            <w:tcBorders>
              <w:top w:val="nil"/>
              <w:left w:val="nil"/>
              <w:bottom w:val="nil"/>
              <w:right w:val="nil"/>
            </w:tcBorders>
          </w:tcPr>
          <w:p w:rsidR="006354C3" w:rsidRDefault="006354C3">
            <w:pPr>
              <w:pStyle w:val="ConsPlusNormal"/>
              <w:jc w:val="center"/>
            </w:pPr>
            <w:r>
              <w:t>35 739,5</w:t>
            </w:r>
          </w:p>
        </w:tc>
        <w:tc>
          <w:tcPr>
            <w:tcW w:w="959" w:type="dxa"/>
            <w:tcBorders>
              <w:top w:val="nil"/>
              <w:left w:val="nil"/>
              <w:bottom w:val="nil"/>
              <w:right w:val="nil"/>
            </w:tcBorders>
          </w:tcPr>
          <w:p w:rsidR="006354C3" w:rsidRDefault="006354C3">
            <w:pPr>
              <w:pStyle w:val="ConsPlusNormal"/>
              <w:jc w:val="center"/>
            </w:pPr>
            <w:r>
              <w:t>30 229,5</w:t>
            </w:r>
          </w:p>
        </w:tc>
        <w:tc>
          <w:tcPr>
            <w:tcW w:w="1026" w:type="dxa"/>
            <w:tcBorders>
              <w:top w:val="nil"/>
              <w:left w:val="nil"/>
              <w:bottom w:val="nil"/>
              <w:right w:val="nil"/>
            </w:tcBorders>
          </w:tcPr>
          <w:p w:rsidR="006354C3" w:rsidRDefault="006354C3">
            <w:pPr>
              <w:pStyle w:val="ConsPlusNormal"/>
              <w:jc w:val="center"/>
            </w:pPr>
            <w:r>
              <w:t>49 264,0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установка 26 917 дорожных знаков</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143 806,7</w:t>
            </w:r>
          </w:p>
        </w:tc>
        <w:tc>
          <w:tcPr>
            <w:tcW w:w="1101" w:type="dxa"/>
            <w:tcBorders>
              <w:top w:val="nil"/>
              <w:left w:val="nil"/>
              <w:bottom w:val="nil"/>
              <w:right w:val="nil"/>
            </w:tcBorders>
          </w:tcPr>
          <w:p w:rsidR="006354C3" w:rsidRDefault="006354C3">
            <w:pPr>
              <w:pStyle w:val="ConsPlusNormal"/>
              <w:jc w:val="center"/>
            </w:pPr>
            <w:r>
              <w:t>28 573,7</w:t>
            </w:r>
          </w:p>
        </w:tc>
        <w:tc>
          <w:tcPr>
            <w:tcW w:w="992" w:type="dxa"/>
            <w:tcBorders>
              <w:top w:val="nil"/>
              <w:left w:val="nil"/>
              <w:bottom w:val="nil"/>
              <w:right w:val="nil"/>
            </w:tcBorders>
          </w:tcPr>
          <w:p w:rsidR="006354C3" w:rsidRDefault="006354C3">
            <w:pPr>
              <w:pStyle w:val="ConsPlusNormal"/>
              <w:jc w:val="center"/>
            </w:pPr>
            <w:r>
              <w:t>35 739,5</w:t>
            </w:r>
          </w:p>
        </w:tc>
        <w:tc>
          <w:tcPr>
            <w:tcW w:w="959" w:type="dxa"/>
            <w:tcBorders>
              <w:top w:val="nil"/>
              <w:left w:val="nil"/>
              <w:bottom w:val="nil"/>
              <w:right w:val="nil"/>
            </w:tcBorders>
          </w:tcPr>
          <w:p w:rsidR="006354C3" w:rsidRDefault="006354C3">
            <w:pPr>
              <w:pStyle w:val="ConsPlusNormal"/>
              <w:jc w:val="center"/>
            </w:pPr>
            <w:r>
              <w:t>30 229,5</w:t>
            </w:r>
          </w:p>
        </w:tc>
        <w:tc>
          <w:tcPr>
            <w:tcW w:w="1026" w:type="dxa"/>
            <w:tcBorders>
              <w:top w:val="nil"/>
              <w:left w:val="nil"/>
              <w:bottom w:val="nil"/>
              <w:right w:val="nil"/>
            </w:tcBorders>
          </w:tcPr>
          <w:p w:rsidR="006354C3" w:rsidRDefault="006354C3">
            <w:pPr>
              <w:pStyle w:val="ConsPlusNormal"/>
              <w:jc w:val="center"/>
            </w:pPr>
            <w:r>
              <w:t>49 264,0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муниципальных </w:t>
            </w:r>
            <w:r>
              <w:lastRenderedPageBreak/>
              <w:t>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3.3. Установка барьерного ограждения в рамках обеспечения безопасности движения по региональным автомобильным дорогам</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263 523,5</w:t>
            </w:r>
          </w:p>
        </w:tc>
        <w:tc>
          <w:tcPr>
            <w:tcW w:w="1101" w:type="dxa"/>
            <w:tcBorders>
              <w:top w:val="nil"/>
              <w:left w:val="nil"/>
              <w:bottom w:val="nil"/>
              <w:right w:val="nil"/>
            </w:tcBorders>
          </w:tcPr>
          <w:p w:rsidR="006354C3" w:rsidRDefault="006354C3">
            <w:pPr>
              <w:pStyle w:val="ConsPlusNormal"/>
              <w:jc w:val="center"/>
            </w:pPr>
            <w:r>
              <w:t>41 582,7</w:t>
            </w:r>
          </w:p>
        </w:tc>
        <w:tc>
          <w:tcPr>
            <w:tcW w:w="992" w:type="dxa"/>
            <w:tcBorders>
              <w:top w:val="nil"/>
              <w:left w:val="nil"/>
              <w:bottom w:val="nil"/>
              <w:right w:val="nil"/>
            </w:tcBorders>
          </w:tcPr>
          <w:p w:rsidR="006354C3" w:rsidRDefault="006354C3">
            <w:pPr>
              <w:pStyle w:val="ConsPlusNormal"/>
              <w:jc w:val="center"/>
            </w:pPr>
            <w:r>
              <w:t>55 206,1</w:t>
            </w:r>
          </w:p>
        </w:tc>
        <w:tc>
          <w:tcPr>
            <w:tcW w:w="959" w:type="dxa"/>
            <w:tcBorders>
              <w:top w:val="nil"/>
              <w:left w:val="nil"/>
              <w:bottom w:val="nil"/>
              <w:right w:val="nil"/>
            </w:tcBorders>
          </w:tcPr>
          <w:p w:rsidR="006354C3" w:rsidRDefault="006354C3">
            <w:pPr>
              <w:pStyle w:val="ConsPlusNormal"/>
              <w:jc w:val="center"/>
            </w:pPr>
            <w:r>
              <w:t>73 226,8</w:t>
            </w:r>
          </w:p>
        </w:tc>
        <w:tc>
          <w:tcPr>
            <w:tcW w:w="1026" w:type="dxa"/>
            <w:tcBorders>
              <w:top w:val="nil"/>
              <w:left w:val="nil"/>
              <w:bottom w:val="nil"/>
              <w:right w:val="nil"/>
            </w:tcBorders>
          </w:tcPr>
          <w:p w:rsidR="006354C3" w:rsidRDefault="006354C3">
            <w:pPr>
              <w:pStyle w:val="ConsPlusNormal"/>
              <w:jc w:val="center"/>
            </w:pPr>
            <w:r>
              <w:t>93 507,9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установка 56,8 км барьерного ограждения</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263 523,5</w:t>
            </w:r>
          </w:p>
        </w:tc>
        <w:tc>
          <w:tcPr>
            <w:tcW w:w="1101" w:type="dxa"/>
            <w:tcBorders>
              <w:top w:val="nil"/>
              <w:left w:val="nil"/>
              <w:bottom w:val="nil"/>
              <w:right w:val="nil"/>
            </w:tcBorders>
          </w:tcPr>
          <w:p w:rsidR="006354C3" w:rsidRDefault="006354C3">
            <w:pPr>
              <w:pStyle w:val="ConsPlusNormal"/>
              <w:jc w:val="center"/>
            </w:pPr>
            <w:r>
              <w:t>41 582,7</w:t>
            </w:r>
          </w:p>
        </w:tc>
        <w:tc>
          <w:tcPr>
            <w:tcW w:w="992" w:type="dxa"/>
            <w:tcBorders>
              <w:top w:val="nil"/>
              <w:left w:val="nil"/>
              <w:bottom w:val="nil"/>
              <w:right w:val="nil"/>
            </w:tcBorders>
          </w:tcPr>
          <w:p w:rsidR="006354C3" w:rsidRDefault="006354C3">
            <w:pPr>
              <w:pStyle w:val="ConsPlusNormal"/>
              <w:jc w:val="center"/>
            </w:pPr>
            <w:r>
              <w:t>55 206,1</w:t>
            </w:r>
          </w:p>
        </w:tc>
        <w:tc>
          <w:tcPr>
            <w:tcW w:w="959" w:type="dxa"/>
            <w:tcBorders>
              <w:top w:val="nil"/>
              <w:left w:val="nil"/>
              <w:bottom w:val="nil"/>
              <w:right w:val="nil"/>
            </w:tcBorders>
          </w:tcPr>
          <w:p w:rsidR="006354C3" w:rsidRDefault="006354C3">
            <w:pPr>
              <w:pStyle w:val="ConsPlusNormal"/>
              <w:jc w:val="center"/>
            </w:pPr>
            <w:r>
              <w:t>73 226,8</w:t>
            </w:r>
          </w:p>
        </w:tc>
        <w:tc>
          <w:tcPr>
            <w:tcW w:w="1026" w:type="dxa"/>
            <w:tcBorders>
              <w:top w:val="nil"/>
              <w:left w:val="nil"/>
              <w:bottom w:val="nil"/>
              <w:right w:val="nil"/>
            </w:tcBorders>
          </w:tcPr>
          <w:p w:rsidR="006354C3" w:rsidRDefault="006354C3">
            <w:pPr>
              <w:pStyle w:val="ConsPlusNormal"/>
              <w:jc w:val="center"/>
            </w:pPr>
            <w:r>
              <w:t>93 507,9</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3.4. Устройство линий искусственного освещения в рамках </w:t>
            </w:r>
            <w:r>
              <w:lastRenderedPageBreak/>
              <w:t>обеспечения безопасности движения по региональным автомобильным дорогам</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299 713,4</w:t>
            </w:r>
          </w:p>
        </w:tc>
        <w:tc>
          <w:tcPr>
            <w:tcW w:w="1101" w:type="dxa"/>
            <w:tcBorders>
              <w:top w:val="nil"/>
              <w:left w:val="nil"/>
              <w:bottom w:val="nil"/>
              <w:right w:val="nil"/>
            </w:tcBorders>
          </w:tcPr>
          <w:p w:rsidR="006354C3" w:rsidRDefault="006354C3">
            <w:pPr>
              <w:pStyle w:val="ConsPlusNormal"/>
              <w:jc w:val="center"/>
            </w:pPr>
            <w:r>
              <w:t>9,8</w:t>
            </w:r>
          </w:p>
        </w:tc>
        <w:tc>
          <w:tcPr>
            <w:tcW w:w="992" w:type="dxa"/>
            <w:tcBorders>
              <w:top w:val="nil"/>
              <w:left w:val="nil"/>
              <w:bottom w:val="nil"/>
              <w:right w:val="nil"/>
            </w:tcBorders>
          </w:tcPr>
          <w:p w:rsidR="006354C3" w:rsidRDefault="006354C3">
            <w:pPr>
              <w:pStyle w:val="ConsPlusNormal"/>
              <w:jc w:val="center"/>
            </w:pPr>
            <w:r>
              <w:t>425,6</w:t>
            </w:r>
          </w:p>
        </w:tc>
        <w:tc>
          <w:tcPr>
            <w:tcW w:w="959" w:type="dxa"/>
            <w:tcBorders>
              <w:top w:val="nil"/>
              <w:left w:val="nil"/>
              <w:bottom w:val="nil"/>
              <w:right w:val="nil"/>
            </w:tcBorders>
          </w:tcPr>
          <w:p w:rsidR="006354C3" w:rsidRDefault="006354C3">
            <w:pPr>
              <w:pStyle w:val="ConsPlusNormal"/>
              <w:jc w:val="center"/>
            </w:pPr>
            <w:r>
              <w:t>9 034,3</w:t>
            </w:r>
          </w:p>
        </w:tc>
        <w:tc>
          <w:tcPr>
            <w:tcW w:w="1026" w:type="dxa"/>
            <w:tcBorders>
              <w:top w:val="nil"/>
              <w:left w:val="nil"/>
              <w:bottom w:val="nil"/>
              <w:right w:val="nil"/>
            </w:tcBorders>
          </w:tcPr>
          <w:p w:rsidR="006354C3" w:rsidRDefault="006354C3">
            <w:pPr>
              <w:pStyle w:val="ConsPlusNormal"/>
              <w:jc w:val="center"/>
            </w:pPr>
            <w:r>
              <w:t>27 572,7</w:t>
            </w:r>
          </w:p>
        </w:tc>
        <w:tc>
          <w:tcPr>
            <w:tcW w:w="992" w:type="dxa"/>
            <w:tcBorders>
              <w:top w:val="nil"/>
              <w:left w:val="nil"/>
              <w:bottom w:val="nil"/>
              <w:right w:val="nil"/>
            </w:tcBorders>
          </w:tcPr>
          <w:p w:rsidR="006354C3" w:rsidRDefault="006354C3">
            <w:pPr>
              <w:pStyle w:val="ConsPlusNormal"/>
              <w:jc w:val="center"/>
            </w:pPr>
            <w:r>
              <w:t>28 358,8</w:t>
            </w:r>
          </w:p>
        </w:tc>
        <w:tc>
          <w:tcPr>
            <w:tcW w:w="992" w:type="dxa"/>
            <w:tcBorders>
              <w:top w:val="nil"/>
              <w:left w:val="nil"/>
              <w:bottom w:val="nil"/>
              <w:right w:val="nil"/>
            </w:tcBorders>
          </w:tcPr>
          <w:p w:rsidR="006354C3" w:rsidRDefault="006354C3">
            <w:pPr>
              <w:pStyle w:val="ConsPlusNormal"/>
              <w:jc w:val="center"/>
            </w:pPr>
            <w:r>
              <w:t>29 850,4</w:t>
            </w:r>
          </w:p>
        </w:tc>
        <w:tc>
          <w:tcPr>
            <w:tcW w:w="992" w:type="dxa"/>
            <w:tcBorders>
              <w:top w:val="nil"/>
              <w:left w:val="nil"/>
              <w:bottom w:val="nil"/>
              <w:right w:val="nil"/>
            </w:tcBorders>
          </w:tcPr>
          <w:p w:rsidR="006354C3" w:rsidRDefault="006354C3">
            <w:pPr>
              <w:pStyle w:val="ConsPlusNormal"/>
              <w:jc w:val="center"/>
            </w:pPr>
            <w:r>
              <w:t>204 461,8</w:t>
            </w:r>
          </w:p>
        </w:tc>
        <w:tc>
          <w:tcPr>
            <w:tcW w:w="1843" w:type="dxa"/>
            <w:vMerge w:val="restart"/>
            <w:tcBorders>
              <w:top w:val="nil"/>
              <w:left w:val="nil"/>
              <w:bottom w:val="nil"/>
              <w:right w:val="nil"/>
            </w:tcBorders>
          </w:tcPr>
          <w:p w:rsidR="006354C3" w:rsidRDefault="006354C3">
            <w:pPr>
              <w:pStyle w:val="ConsPlusNormal"/>
            </w:pPr>
            <w:r>
              <w:t>устройство 50,2 км линий искусственного освещения</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w:t>
            </w:r>
            <w:r>
              <w:lastRenderedPageBreak/>
              <w:t>ный 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299 713,4</w:t>
            </w:r>
          </w:p>
        </w:tc>
        <w:tc>
          <w:tcPr>
            <w:tcW w:w="1101" w:type="dxa"/>
            <w:tcBorders>
              <w:top w:val="nil"/>
              <w:left w:val="nil"/>
              <w:bottom w:val="nil"/>
              <w:right w:val="nil"/>
            </w:tcBorders>
          </w:tcPr>
          <w:p w:rsidR="006354C3" w:rsidRDefault="006354C3">
            <w:pPr>
              <w:pStyle w:val="ConsPlusNormal"/>
              <w:jc w:val="center"/>
            </w:pPr>
            <w:r>
              <w:t>9,8</w:t>
            </w:r>
          </w:p>
        </w:tc>
        <w:tc>
          <w:tcPr>
            <w:tcW w:w="992" w:type="dxa"/>
            <w:tcBorders>
              <w:top w:val="nil"/>
              <w:left w:val="nil"/>
              <w:bottom w:val="nil"/>
              <w:right w:val="nil"/>
            </w:tcBorders>
          </w:tcPr>
          <w:p w:rsidR="006354C3" w:rsidRDefault="006354C3">
            <w:pPr>
              <w:pStyle w:val="ConsPlusNormal"/>
              <w:jc w:val="center"/>
            </w:pPr>
            <w:r>
              <w:t>425,6</w:t>
            </w:r>
          </w:p>
        </w:tc>
        <w:tc>
          <w:tcPr>
            <w:tcW w:w="959" w:type="dxa"/>
            <w:tcBorders>
              <w:top w:val="nil"/>
              <w:left w:val="nil"/>
              <w:bottom w:val="nil"/>
              <w:right w:val="nil"/>
            </w:tcBorders>
          </w:tcPr>
          <w:p w:rsidR="006354C3" w:rsidRDefault="006354C3">
            <w:pPr>
              <w:pStyle w:val="ConsPlusNormal"/>
              <w:jc w:val="center"/>
            </w:pPr>
            <w:r>
              <w:t>9 034,3</w:t>
            </w:r>
          </w:p>
        </w:tc>
        <w:tc>
          <w:tcPr>
            <w:tcW w:w="1026" w:type="dxa"/>
            <w:tcBorders>
              <w:top w:val="nil"/>
              <w:left w:val="nil"/>
              <w:bottom w:val="nil"/>
              <w:right w:val="nil"/>
            </w:tcBorders>
          </w:tcPr>
          <w:p w:rsidR="006354C3" w:rsidRDefault="006354C3">
            <w:pPr>
              <w:pStyle w:val="ConsPlusNormal"/>
              <w:jc w:val="center"/>
            </w:pPr>
            <w:r>
              <w:t>27 572,7</w:t>
            </w:r>
          </w:p>
        </w:tc>
        <w:tc>
          <w:tcPr>
            <w:tcW w:w="992" w:type="dxa"/>
            <w:tcBorders>
              <w:top w:val="nil"/>
              <w:left w:val="nil"/>
              <w:bottom w:val="nil"/>
              <w:right w:val="nil"/>
            </w:tcBorders>
          </w:tcPr>
          <w:p w:rsidR="006354C3" w:rsidRDefault="006354C3">
            <w:pPr>
              <w:pStyle w:val="ConsPlusNormal"/>
              <w:jc w:val="center"/>
            </w:pPr>
            <w:r>
              <w:t>28 358,8</w:t>
            </w:r>
          </w:p>
        </w:tc>
        <w:tc>
          <w:tcPr>
            <w:tcW w:w="992" w:type="dxa"/>
            <w:tcBorders>
              <w:top w:val="nil"/>
              <w:left w:val="nil"/>
              <w:bottom w:val="nil"/>
              <w:right w:val="nil"/>
            </w:tcBorders>
          </w:tcPr>
          <w:p w:rsidR="006354C3" w:rsidRDefault="006354C3">
            <w:pPr>
              <w:pStyle w:val="ConsPlusNormal"/>
              <w:jc w:val="center"/>
            </w:pPr>
            <w:r>
              <w:t>29 850,4</w:t>
            </w:r>
          </w:p>
        </w:tc>
        <w:tc>
          <w:tcPr>
            <w:tcW w:w="992" w:type="dxa"/>
            <w:tcBorders>
              <w:top w:val="nil"/>
              <w:left w:val="nil"/>
              <w:bottom w:val="nil"/>
              <w:right w:val="nil"/>
            </w:tcBorders>
          </w:tcPr>
          <w:p w:rsidR="006354C3" w:rsidRDefault="006354C3">
            <w:pPr>
              <w:pStyle w:val="ConsPlusNormal"/>
              <w:jc w:val="center"/>
            </w:pPr>
            <w:r>
              <w:t>204 461,8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3.5. Устройство автобусных остановок в рамках обеспечения безопасности движения по региональным автомобильным дорогам</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68 192,1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1 911,9</w:t>
            </w:r>
          </w:p>
        </w:tc>
        <w:tc>
          <w:tcPr>
            <w:tcW w:w="1026" w:type="dxa"/>
            <w:tcBorders>
              <w:top w:val="nil"/>
              <w:left w:val="nil"/>
              <w:bottom w:val="nil"/>
              <w:right w:val="nil"/>
            </w:tcBorders>
          </w:tcPr>
          <w:p w:rsidR="006354C3" w:rsidRDefault="006354C3">
            <w:pPr>
              <w:pStyle w:val="ConsPlusNormal"/>
              <w:jc w:val="center"/>
            </w:pPr>
            <w:r>
              <w:t>14 868,9</w:t>
            </w:r>
          </w:p>
        </w:tc>
        <w:tc>
          <w:tcPr>
            <w:tcW w:w="992" w:type="dxa"/>
            <w:tcBorders>
              <w:top w:val="nil"/>
              <w:left w:val="nil"/>
              <w:bottom w:val="nil"/>
              <w:right w:val="nil"/>
            </w:tcBorders>
          </w:tcPr>
          <w:p w:rsidR="006354C3" w:rsidRDefault="006354C3">
            <w:pPr>
              <w:pStyle w:val="ConsPlusNormal"/>
              <w:jc w:val="center"/>
            </w:pPr>
            <w:r>
              <w:t>4 224,5</w:t>
            </w:r>
          </w:p>
        </w:tc>
        <w:tc>
          <w:tcPr>
            <w:tcW w:w="992" w:type="dxa"/>
            <w:tcBorders>
              <w:top w:val="nil"/>
              <w:left w:val="nil"/>
              <w:bottom w:val="nil"/>
              <w:right w:val="nil"/>
            </w:tcBorders>
          </w:tcPr>
          <w:p w:rsidR="006354C3" w:rsidRDefault="006354C3">
            <w:pPr>
              <w:pStyle w:val="ConsPlusNormal"/>
              <w:jc w:val="center"/>
            </w:pPr>
            <w:r>
              <w:t>7 768,5</w:t>
            </w:r>
          </w:p>
        </w:tc>
        <w:tc>
          <w:tcPr>
            <w:tcW w:w="992" w:type="dxa"/>
            <w:tcBorders>
              <w:top w:val="nil"/>
              <w:left w:val="nil"/>
              <w:bottom w:val="nil"/>
              <w:right w:val="nil"/>
            </w:tcBorders>
          </w:tcPr>
          <w:p w:rsidR="006354C3" w:rsidRDefault="006354C3">
            <w:pPr>
              <w:pStyle w:val="ConsPlusNormal"/>
              <w:jc w:val="center"/>
            </w:pPr>
            <w:r>
              <w:t>39 418,3</w:t>
            </w:r>
          </w:p>
        </w:tc>
        <w:tc>
          <w:tcPr>
            <w:tcW w:w="1843" w:type="dxa"/>
            <w:vMerge w:val="restart"/>
            <w:tcBorders>
              <w:top w:val="nil"/>
              <w:left w:val="nil"/>
              <w:bottom w:val="nil"/>
              <w:right w:val="nil"/>
            </w:tcBorders>
          </w:tcPr>
          <w:p w:rsidR="006354C3" w:rsidRDefault="006354C3">
            <w:pPr>
              <w:pStyle w:val="ConsPlusNormal"/>
            </w:pPr>
            <w:r>
              <w:t>устройство 50 автобусных остановок</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68 192,1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1 911,9</w:t>
            </w:r>
          </w:p>
        </w:tc>
        <w:tc>
          <w:tcPr>
            <w:tcW w:w="1026" w:type="dxa"/>
            <w:tcBorders>
              <w:top w:val="nil"/>
              <w:left w:val="nil"/>
              <w:bottom w:val="nil"/>
              <w:right w:val="nil"/>
            </w:tcBorders>
          </w:tcPr>
          <w:p w:rsidR="006354C3" w:rsidRDefault="006354C3">
            <w:pPr>
              <w:pStyle w:val="ConsPlusNormal"/>
              <w:jc w:val="center"/>
            </w:pPr>
            <w:r>
              <w:t>14 868,9</w:t>
            </w:r>
          </w:p>
        </w:tc>
        <w:tc>
          <w:tcPr>
            <w:tcW w:w="992" w:type="dxa"/>
            <w:tcBorders>
              <w:top w:val="nil"/>
              <w:left w:val="nil"/>
              <w:bottom w:val="nil"/>
              <w:right w:val="nil"/>
            </w:tcBorders>
          </w:tcPr>
          <w:p w:rsidR="006354C3" w:rsidRDefault="006354C3">
            <w:pPr>
              <w:pStyle w:val="ConsPlusNormal"/>
              <w:jc w:val="center"/>
            </w:pPr>
            <w:r>
              <w:t>4 224,5</w:t>
            </w:r>
          </w:p>
        </w:tc>
        <w:tc>
          <w:tcPr>
            <w:tcW w:w="992" w:type="dxa"/>
            <w:tcBorders>
              <w:top w:val="nil"/>
              <w:left w:val="nil"/>
              <w:bottom w:val="nil"/>
              <w:right w:val="nil"/>
            </w:tcBorders>
          </w:tcPr>
          <w:p w:rsidR="006354C3" w:rsidRDefault="006354C3">
            <w:pPr>
              <w:pStyle w:val="ConsPlusNormal"/>
              <w:jc w:val="center"/>
            </w:pPr>
            <w:r>
              <w:t>7 768,5</w:t>
            </w:r>
          </w:p>
        </w:tc>
        <w:tc>
          <w:tcPr>
            <w:tcW w:w="992" w:type="dxa"/>
            <w:tcBorders>
              <w:top w:val="nil"/>
              <w:left w:val="nil"/>
              <w:bottom w:val="nil"/>
              <w:right w:val="nil"/>
            </w:tcBorders>
          </w:tcPr>
          <w:p w:rsidR="006354C3" w:rsidRDefault="006354C3">
            <w:pPr>
              <w:pStyle w:val="ConsPlusNormal"/>
              <w:jc w:val="center"/>
            </w:pPr>
            <w:r>
              <w:t>39 418,3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внебюджетные </w:t>
            </w:r>
            <w:r>
              <w:lastRenderedPageBreak/>
              <w:t>средства</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3.6. Устройство или замена водопропускных труб в рамках обеспечения безопасности движения по региональным автомобильным дорогам</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226 907,1</w:t>
            </w:r>
          </w:p>
        </w:tc>
        <w:tc>
          <w:tcPr>
            <w:tcW w:w="1101" w:type="dxa"/>
            <w:tcBorders>
              <w:top w:val="nil"/>
              <w:left w:val="nil"/>
              <w:bottom w:val="nil"/>
              <w:right w:val="nil"/>
            </w:tcBorders>
          </w:tcPr>
          <w:p w:rsidR="006354C3" w:rsidRDefault="006354C3">
            <w:pPr>
              <w:pStyle w:val="ConsPlusNormal"/>
              <w:jc w:val="center"/>
            </w:pPr>
            <w:r>
              <w:t>9 249,8</w:t>
            </w:r>
          </w:p>
        </w:tc>
        <w:tc>
          <w:tcPr>
            <w:tcW w:w="992" w:type="dxa"/>
            <w:tcBorders>
              <w:top w:val="nil"/>
              <w:left w:val="nil"/>
              <w:bottom w:val="nil"/>
              <w:right w:val="nil"/>
            </w:tcBorders>
          </w:tcPr>
          <w:p w:rsidR="006354C3" w:rsidRDefault="006354C3">
            <w:pPr>
              <w:pStyle w:val="ConsPlusNormal"/>
              <w:jc w:val="center"/>
            </w:pPr>
            <w:r>
              <w:t>10 956,0</w:t>
            </w:r>
          </w:p>
        </w:tc>
        <w:tc>
          <w:tcPr>
            <w:tcW w:w="959" w:type="dxa"/>
            <w:tcBorders>
              <w:top w:val="nil"/>
              <w:left w:val="nil"/>
              <w:bottom w:val="nil"/>
              <w:right w:val="nil"/>
            </w:tcBorders>
          </w:tcPr>
          <w:p w:rsidR="006354C3" w:rsidRDefault="006354C3">
            <w:pPr>
              <w:pStyle w:val="ConsPlusNormal"/>
              <w:jc w:val="center"/>
            </w:pPr>
            <w:r>
              <w:t>59 782,0</w:t>
            </w:r>
          </w:p>
        </w:tc>
        <w:tc>
          <w:tcPr>
            <w:tcW w:w="1026" w:type="dxa"/>
            <w:tcBorders>
              <w:top w:val="nil"/>
              <w:left w:val="nil"/>
              <w:bottom w:val="nil"/>
              <w:right w:val="nil"/>
            </w:tcBorders>
          </w:tcPr>
          <w:p w:rsidR="006354C3" w:rsidRDefault="006354C3">
            <w:pPr>
              <w:pStyle w:val="ConsPlusNormal"/>
              <w:jc w:val="center"/>
            </w:pPr>
            <w:r>
              <w:t>27 577,6</w:t>
            </w:r>
          </w:p>
        </w:tc>
        <w:tc>
          <w:tcPr>
            <w:tcW w:w="992" w:type="dxa"/>
            <w:tcBorders>
              <w:top w:val="nil"/>
              <w:left w:val="nil"/>
              <w:bottom w:val="nil"/>
              <w:right w:val="nil"/>
            </w:tcBorders>
          </w:tcPr>
          <w:p w:rsidR="006354C3" w:rsidRDefault="006354C3">
            <w:pPr>
              <w:pStyle w:val="ConsPlusNormal"/>
              <w:jc w:val="center"/>
            </w:pPr>
            <w:r>
              <w:t>34 685,9</w:t>
            </w:r>
          </w:p>
        </w:tc>
        <w:tc>
          <w:tcPr>
            <w:tcW w:w="992" w:type="dxa"/>
            <w:tcBorders>
              <w:top w:val="nil"/>
              <w:left w:val="nil"/>
              <w:bottom w:val="nil"/>
              <w:right w:val="nil"/>
            </w:tcBorders>
          </w:tcPr>
          <w:p w:rsidR="006354C3" w:rsidRDefault="006354C3">
            <w:pPr>
              <w:pStyle w:val="ConsPlusNormal"/>
              <w:jc w:val="center"/>
            </w:pPr>
            <w:r>
              <w:t>66 648,8</w:t>
            </w:r>
          </w:p>
        </w:tc>
        <w:tc>
          <w:tcPr>
            <w:tcW w:w="992" w:type="dxa"/>
            <w:tcBorders>
              <w:top w:val="nil"/>
              <w:left w:val="nil"/>
              <w:bottom w:val="nil"/>
              <w:right w:val="nil"/>
            </w:tcBorders>
          </w:tcPr>
          <w:p w:rsidR="006354C3" w:rsidRDefault="006354C3">
            <w:pPr>
              <w:pStyle w:val="ConsPlusNormal"/>
              <w:jc w:val="center"/>
            </w:pPr>
            <w:r>
              <w:t>18 007,0</w:t>
            </w:r>
          </w:p>
        </w:tc>
        <w:tc>
          <w:tcPr>
            <w:tcW w:w="1843" w:type="dxa"/>
            <w:vMerge w:val="restart"/>
            <w:tcBorders>
              <w:top w:val="nil"/>
              <w:left w:val="nil"/>
              <w:bottom w:val="nil"/>
              <w:right w:val="nil"/>
            </w:tcBorders>
          </w:tcPr>
          <w:p w:rsidR="006354C3" w:rsidRDefault="006354C3">
            <w:pPr>
              <w:pStyle w:val="ConsPlusNormal"/>
            </w:pPr>
            <w:r>
              <w:t>устройство 19 водопропускных труб</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226 907,1</w:t>
            </w:r>
          </w:p>
        </w:tc>
        <w:tc>
          <w:tcPr>
            <w:tcW w:w="1101" w:type="dxa"/>
            <w:tcBorders>
              <w:top w:val="nil"/>
              <w:left w:val="nil"/>
              <w:bottom w:val="nil"/>
              <w:right w:val="nil"/>
            </w:tcBorders>
          </w:tcPr>
          <w:p w:rsidR="006354C3" w:rsidRDefault="006354C3">
            <w:pPr>
              <w:pStyle w:val="ConsPlusNormal"/>
              <w:jc w:val="center"/>
            </w:pPr>
            <w:r>
              <w:t>9 249,8</w:t>
            </w:r>
          </w:p>
        </w:tc>
        <w:tc>
          <w:tcPr>
            <w:tcW w:w="992" w:type="dxa"/>
            <w:tcBorders>
              <w:top w:val="nil"/>
              <w:left w:val="nil"/>
              <w:bottom w:val="nil"/>
              <w:right w:val="nil"/>
            </w:tcBorders>
          </w:tcPr>
          <w:p w:rsidR="006354C3" w:rsidRDefault="006354C3">
            <w:pPr>
              <w:pStyle w:val="ConsPlusNormal"/>
              <w:jc w:val="center"/>
            </w:pPr>
            <w:r>
              <w:t>10 956,0</w:t>
            </w:r>
          </w:p>
        </w:tc>
        <w:tc>
          <w:tcPr>
            <w:tcW w:w="959" w:type="dxa"/>
            <w:tcBorders>
              <w:top w:val="nil"/>
              <w:left w:val="nil"/>
              <w:bottom w:val="nil"/>
              <w:right w:val="nil"/>
            </w:tcBorders>
          </w:tcPr>
          <w:p w:rsidR="006354C3" w:rsidRDefault="006354C3">
            <w:pPr>
              <w:pStyle w:val="ConsPlusNormal"/>
              <w:jc w:val="center"/>
            </w:pPr>
            <w:r>
              <w:t>59 782,0</w:t>
            </w:r>
          </w:p>
        </w:tc>
        <w:tc>
          <w:tcPr>
            <w:tcW w:w="1026" w:type="dxa"/>
            <w:tcBorders>
              <w:top w:val="nil"/>
              <w:left w:val="nil"/>
              <w:bottom w:val="nil"/>
              <w:right w:val="nil"/>
            </w:tcBorders>
          </w:tcPr>
          <w:p w:rsidR="006354C3" w:rsidRDefault="006354C3">
            <w:pPr>
              <w:pStyle w:val="ConsPlusNormal"/>
              <w:jc w:val="center"/>
            </w:pPr>
            <w:r>
              <w:t>27 577,6</w:t>
            </w:r>
          </w:p>
        </w:tc>
        <w:tc>
          <w:tcPr>
            <w:tcW w:w="992" w:type="dxa"/>
            <w:tcBorders>
              <w:top w:val="nil"/>
              <w:left w:val="nil"/>
              <w:bottom w:val="nil"/>
              <w:right w:val="nil"/>
            </w:tcBorders>
          </w:tcPr>
          <w:p w:rsidR="006354C3" w:rsidRDefault="006354C3">
            <w:pPr>
              <w:pStyle w:val="ConsPlusNormal"/>
              <w:jc w:val="center"/>
            </w:pPr>
            <w:r>
              <w:t>34 685,9</w:t>
            </w:r>
          </w:p>
        </w:tc>
        <w:tc>
          <w:tcPr>
            <w:tcW w:w="992" w:type="dxa"/>
            <w:tcBorders>
              <w:top w:val="nil"/>
              <w:left w:val="nil"/>
              <w:bottom w:val="nil"/>
              <w:right w:val="nil"/>
            </w:tcBorders>
          </w:tcPr>
          <w:p w:rsidR="006354C3" w:rsidRDefault="006354C3">
            <w:pPr>
              <w:pStyle w:val="ConsPlusNormal"/>
              <w:jc w:val="center"/>
            </w:pPr>
            <w:r>
              <w:t>66 648,8</w:t>
            </w:r>
          </w:p>
        </w:tc>
        <w:tc>
          <w:tcPr>
            <w:tcW w:w="992" w:type="dxa"/>
            <w:tcBorders>
              <w:top w:val="nil"/>
              <w:left w:val="nil"/>
              <w:bottom w:val="nil"/>
              <w:right w:val="nil"/>
            </w:tcBorders>
          </w:tcPr>
          <w:p w:rsidR="006354C3" w:rsidRDefault="006354C3">
            <w:pPr>
              <w:pStyle w:val="ConsPlusNormal"/>
              <w:jc w:val="center"/>
            </w:pPr>
            <w:r>
              <w:t>18 007,0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3.7. Очистка полосы отвода от нежелательной растительности в рамках обеспечения сохранности региональных </w:t>
            </w:r>
            <w:r>
              <w:lastRenderedPageBreak/>
              <w:t>автомобильных дорог</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236 961,4</w:t>
            </w:r>
          </w:p>
        </w:tc>
        <w:tc>
          <w:tcPr>
            <w:tcW w:w="1101" w:type="dxa"/>
            <w:tcBorders>
              <w:top w:val="nil"/>
              <w:left w:val="nil"/>
              <w:bottom w:val="nil"/>
              <w:right w:val="nil"/>
            </w:tcBorders>
          </w:tcPr>
          <w:p w:rsidR="006354C3" w:rsidRDefault="006354C3">
            <w:pPr>
              <w:pStyle w:val="ConsPlusNormal"/>
              <w:jc w:val="center"/>
            </w:pPr>
            <w:r>
              <w:t>71 945,2</w:t>
            </w:r>
          </w:p>
        </w:tc>
        <w:tc>
          <w:tcPr>
            <w:tcW w:w="992" w:type="dxa"/>
            <w:tcBorders>
              <w:top w:val="nil"/>
              <w:left w:val="nil"/>
              <w:bottom w:val="nil"/>
              <w:right w:val="nil"/>
            </w:tcBorders>
          </w:tcPr>
          <w:p w:rsidR="006354C3" w:rsidRDefault="006354C3">
            <w:pPr>
              <w:pStyle w:val="ConsPlusNormal"/>
              <w:jc w:val="center"/>
            </w:pPr>
            <w:r>
              <w:t>54 689,9</w:t>
            </w:r>
          </w:p>
        </w:tc>
        <w:tc>
          <w:tcPr>
            <w:tcW w:w="959" w:type="dxa"/>
            <w:tcBorders>
              <w:top w:val="nil"/>
              <w:left w:val="nil"/>
              <w:bottom w:val="nil"/>
              <w:right w:val="nil"/>
            </w:tcBorders>
          </w:tcPr>
          <w:p w:rsidR="006354C3" w:rsidRDefault="006354C3">
            <w:pPr>
              <w:pStyle w:val="ConsPlusNormal"/>
              <w:jc w:val="center"/>
            </w:pPr>
            <w:r>
              <w:t>46 514,9</w:t>
            </w:r>
          </w:p>
        </w:tc>
        <w:tc>
          <w:tcPr>
            <w:tcW w:w="1026" w:type="dxa"/>
            <w:tcBorders>
              <w:top w:val="nil"/>
              <w:left w:val="nil"/>
              <w:bottom w:val="nil"/>
              <w:right w:val="nil"/>
            </w:tcBorders>
          </w:tcPr>
          <w:p w:rsidR="006354C3" w:rsidRDefault="006354C3">
            <w:pPr>
              <w:pStyle w:val="ConsPlusNormal"/>
              <w:jc w:val="center"/>
            </w:pPr>
            <w:r>
              <w:t>63 811,4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приведение в нормативное состояние 1464,5 га полосы отвода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1331" w:history="1">
              <w:r w:rsidR="006354C3">
                <w:rPr>
                  <w:color w:val="0000FF"/>
                </w:rPr>
                <w:t>пункт 28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236 961,4</w:t>
            </w:r>
          </w:p>
        </w:tc>
        <w:tc>
          <w:tcPr>
            <w:tcW w:w="1101" w:type="dxa"/>
            <w:tcBorders>
              <w:top w:val="nil"/>
              <w:left w:val="nil"/>
              <w:bottom w:val="nil"/>
              <w:right w:val="nil"/>
            </w:tcBorders>
          </w:tcPr>
          <w:p w:rsidR="006354C3" w:rsidRDefault="006354C3">
            <w:pPr>
              <w:pStyle w:val="ConsPlusNormal"/>
              <w:jc w:val="center"/>
            </w:pPr>
            <w:r>
              <w:t>71 945,2</w:t>
            </w:r>
          </w:p>
        </w:tc>
        <w:tc>
          <w:tcPr>
            <w:tcW w:w="992" w:type="dxa"/>
            <w:tcBorders>
              <w:top w:val="nil"/>
              <w:left w:val="nil"/>
              <w:bottom w:val="nil"/>
              <w:right w:val="nil"/>
            </w:tcBorders>
          </w:tcPr>
          <w:p w:rsidR="006354C3" w:rsidRDefault="006354C3">
            <w:pPr>
              <w:pStyle w:val="ConsPlusNormal"/>
              <w:jc w:val="center"/>
            </w:pPr>
            <w:r>
              <w:t>54 689,9</w:t>
            </w:r>
          </w:p>
        </w:tc>
        <w:tc>
          <w:tcPr>
            <w:tcW w:w="959" w:type="dxa"/>
            <w:tcBorders>
              <w:top w:val="nil"/>
              <w:left w:val="nil"/>
              <w:bottom w:val="nil"/>
              <w:right w:val="nil"/>
            </w:tcBorders>
          </w:tcPr>
          <w:p w:rsidR="006354C3" w:rsidRDefault="006354C3">
            <w:pPr>
              <w:pStyle w:val="ConsPlusNormal"/>
              <w:jc w:val="center"/>
            </w:pPr>
            <w:r>
              <w:t>46 514,9</w:t>
            </w:r>
          </w:p>
        </w:tc>
        <w:tc>
          <w:tcPr>
            <w:tcW w:w="1026" w:type="dxa"/>
            <w:tcBorders>
              <w:top w:val="nil"/>
              <w:left w:val="nil"/>
              <w:bottom w:val="nil"/>
              <w:right w:val="nil"/>
            </w:tcBorders>
          </w:tcPr>
          <w:p w:rsidR="006354C3" w:rsidRDefault="006354C3">
            <w:pPr>
              <w:pStyle w:val="ConsPlusNormal"/>
              <w:jc w:val="center"/>
            </w:pPr>
            <w:r>
              <w:t>63 811,4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3.8. 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w:t>
            </w:r>
            <w:r>
              <w:lastRenderedPageBreak/>
              <w:t>региональных автомобильных дорог</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62 428,0</w:t>
            </w:r>
          </w:p>
        </w:tc>
        <w:tc>
          <w:tcPr>
            <w:tcW w:w="1101" w:type="dxa"/>
            <w:tcBorders>
              <w:top w:val="nil"/>
              <w:left w:val="nil"/>
              <w:bottom w:val="nil"/>
              <w:right w:val="nil"/>
            </w:tcBorders>
          </w:tcPr>
          <w:p w:rsidR="006354C3" w:rsidRDefault="006354C3">
            <w:pPr>
              <w:pStyle w:val="ConsPlusNormal"/>
              <w:jc w:val="center"/>
            </w:pPr>
            <w:r>
              <w:t>2 292,8</w:t>
            </w:r>
          </w:p>
        </w:tc>
        <w:tc>
          <w:tcPr>
            <w:tcW w:w="992" w:type="dxa"/>
            <w:tcBorders>
              <w:top w:val="nil"/>
              <w:left w:val="nil"/>
              <w:bottom w:val="nil"/>
              <w:right w:val="nil"/>
            </w:tcBorders>
          </w:tcPr>
          <w:p w:rsidR="006354C3" w:rsidRDefault="006354C3">
            <w:pPr>
              <w:pStyle w:val="ConsPlusNormal"/>
              <w:jc w:val="center"/>
            </w:pPr>
            <w:r>
              <w:t>6 316,7</w:t>
            </w:r>
          </w:p>
        </w:tc>
        <w:tc>
          <w:tcPr>
            <w:tcW w:w="959" w:type="dxa"/>
            <w:tcBorders>
              <w:top w:val="nil"/>
              <w:left w:val="nil"/>
              <w:bottom w:val="nil"/>
              <w:right w:val="nil"/>
            </w:tcBorders>
          </w:tcPr>
          <w:p w:rsidR="006354C3" w:rsidRDefault="006354C3">
            <w:pPr>
              <w:pStyle w:val="ConsPlusNormal"/>
              <w:jc w:val="center"/>
            </w:pPr>
            <w:r>
              <w:t>6 540,0</w:t>
            </w:r>
          </w:p>
        </w:tc>
        <w:tc>
          <w:tcPr>
            <w:tcW w:w="1026" w:type="dxa"/>
            <w:tcBorders>
              <w:top w:val="nil"/>
              <w:left w:val="nil"/>
              <w:bottom w:val="nil"/>
              <w:right w:val="nil"/>
            </w:tcBorders>
          </w:tcPr>
          <w:p w:rsidR="006354C3" w:rsidRDefault="006354C3">
            <w:pPr>
              <w:pStyle w:val="ConsPlusNormal"/>
              <w:jc w:val="center"/>
            </w:pPr>
            <w:r>
              <w:t>9 579,0</w:t>
            </w:r>
          </w:p>
        </w:tc>
        <w:tc>
          <w:tcPr>
            <w:tcW w:w="992" w:type="dxa"/>
            <w:tcBorders>
              <w:top w:val="nil"/>
              <w:left w:val="nil"/>
              <w:bottom w:val="nil"/>
              <w:right w:val="nil"/>
            </w:tcBorders>
          </w:tcPr>
          <w:p w:rsidR="006354C3" w:rsidRDefault="006354C3">
            <w:pPr>
              <w:pStyle w:val="ConsPlusNormal"/>
              <w:jc w:val="center"/>
            </w:pPr>
            <w:r>
              <w:t>15 536,8</w:t>
            </w:r>
          </w:p>
        </w:tc>
        <w:tc>
          <w:tcPr>
            <w:tcW w:w="992" w:type="dxa"/>
            <w:tcBorders>
              <w:top w:val="nil"/>
              <w:left w:val="nil"/>
              <w:bottom w:val="nil"/>
              <w:right w:val="nil"/>
            </w:tcBorders>
          </w:tcPr>
          <w:p w:rsidR="006354C3" w:rsidRDefault="006354C3">
            <w:pPr>
              <w:pStyle w:val="ConsPlusNormal"/>
              <w:jc w:val="center"/>
            </w:pPr>
            <w:r>
              <w:t>9 877,0</w:t>
            </w:r>
          </w:p>
        </w:tc>
        <w:tc>
          <w:tcPr>
            <w:tcW w:w="992" w:type="dxa"/>
            <w:tcBorders>
              <w:top w:val="nil"/>
              <w:left w:val="nil"/>
              <w:bottom w:val="nil"/>
              <w:right w:val="nil"/>
            </w:tcBorders>
          </w:tcPr>
          <w:p w:rsidR="006354C3" w:rsidRDefault="006354C3">
            <w:pPr>
              <w:pStyle w:val="ConsPlusNormal"/>
              <w:jc w:val="center"/>
            </w:pPr>
            <w:r>
              <w:t>12 285,7</w:t>
            </w:r>
          </w:p>
        </w:tc>
        <w:tc>
          <w:tcPr>
            <w:tcW w:w="1843" w:type="dxa"/>
            <w:vMerge w:val="restart"/>
            <w:tcBorders>
              <w:top w:val="nil"/>
              <w:left w:val="nil"/>
              <w:bottom w:val="nil"/>
              <w:right w:val="nil"/>
            </w:tcBorders>
          </w:tcPr>
          <w:p w:rsidR="006354C3" w:rsidRDefault="006354C3">
            <w:pPr>
              <w:pStyle w:val="ConsPlusNormal"/>
            </w:pPr>
            <w:r>
              <w:t>оформление права оперативного управления на 3994,2 км автомобильных дорог</w:t>
            </w:r>
          </w:p>
        </w:tc>
        <w:tc>
          <w:tcPr>
            <w:tcW w:w="1418" w:type="dxa"/>
            <w:vMerge w:val="restart"/>
            <w:tcBorders>
              <w:top w:val="nil"/>
              <w:left w:val="nil"/>
              <w:bottom w:val="nil"/>
              <w:right w:val="nil"/>
            </w:tcBorders>
          </w:tcPr>
          <w:p w:rsidR="006354C3" w:rsidRDefault="0032425A">
            <w:pPr>
              <w:pStyle w:val="ConsPlusNormal"/>
            </w:pPr>
            <w:hyperlink w:anchor="P1342" w:history="1">
              <w:r w:rsidR="006354C3">
                <w:rPr>
                  <w:color w:val="0000FF"/>
                </w:rPr>
                <w:t>пункт 29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62 428,0</w:t>
            </w:r>
          </w:p>
        </w:tc>
        <w:tc>
          <w:tcPr>
            <w:tcW w:w="1101" w:type="dxa"/>
            <w:tcBorders>
              <w:top w:val="nil"/>
              <w:left w:val="nil"/>
              <w:bottom w:val="nil"/>
              <w:right w:val="nil"/>
            </w:tcBorders>
          </w:tcPr>
          <w:p w:rsidR="006354C3" w:rsidRDefault="006354C3">
            <w:pPr>
              <w:pStyle w:val="ConsPlusNormal"/>
              <w:jc w:val="center"/>
            </w:pPr>
            <w:r>
              <w:t>2 292,8</w:t>
            </w:r>
          </w:p>
        </w:tc>
        <w:tc>
          <w:tcPr>
            <w:tcW w:w="992" w:type="dxa"/>
            <w:tcBorders>
              <w:top w:val="nil"/>
              <w:left w:val="nil"/>
              <w:bottom w:val="nil"/>
              <w:right w:val="nil"/>
            </w:tcBorders>
          </w:tcPr>
          <w:p w:rsidR="006354C3" w:rsidRDefault="006354C3">
            <w:pPr>
              <w:pStyle w:val="ConsPlusNormal"/>
              <w:jc w:val="center"/>
            </w:pPr>
            <w:r>
              <w:t>6 316,7</w:t>
            </w:r>
          </w:p>
        </w:tc>
        <w:tc>
          <w:tcPr>
            <w:tcW w:w="959" w:type="dxa"/>
            <w:tcBorders>
              <w:top w:val="nil"/>
              <w:left w:val="nil"/>
              <w:bottom w:val="nil"/>
              <w:right w:val="nil"/>
            </w:tcBorders>
          </w:tcPr>
          <w:p w:rsidR="006354C3" w:rsidRDefault="006354C3">
            <w:pPr>
              <w:pStyle w:val="ConsPlusNormal"/>
              <w:jc w:val="center"/>
            </w:pPr>
            <w:r>
              <w:t>6 540,0</w:t>
            </w:r>
          </w:p>
        </w:tc>
        <w:tc>
          <w:tcPr>
            <w:tcW w:w="1026" w:type="dxa"/>
            <w:tcBorders>
              <w:top w:val="nil"/>
              <w:left w:val="nil"/>
              <w:bottom w:val="nil"/>
              <w:right w:val="nil"/>
            </w:tcBorders>
          </w:tcPr>
          <w:p w:rsidR="006354C3" w:rsidRDefault="006354C3">
            <w:pPr>
              <w:pStyle w:val="ConsPlusNormal"/>
              <w:jc w:val="center"/>
            </w:pPr>
            <w:r>
              <w:t>9 579,0</w:t>
            </w:r>
          </w:p>
        </w:tc>
        <w:tc>
          <w:tcPr>
            <w:tcW w:w="992" w:type="dxa"/>
            <w:tcBorders>
              <w:top w:val="nil"/>
              <w:left w:val="nil"/>
              <w:bottom w:val="nil"/>
              <w:right w:val="nil"/>
            </w:tcBorders>
          </w:tcPr>
          <w:p w:rsidR="006354C3" w:rsidRDefault="006354C3">
            <w:pPr>
              <w:pStyle w:val="ConsPlusNormal"/>
              <w:jc w:val="center"/>
            </w:pPr>
            <w:r>
              <w:t>15 536,8</w:t>
            </w:r>
          </w:p>
        </w:tc>
        <w:tc>
          <w:tcPr>
            <w:tcW w:w="992" w:type="dxa"/>
            <w:tcBorders>
              <w:top w:val="nil"/>
              <w:left w:val="nil"/>
              <w:bottom w:val="nil"/>
              <w:right w:val="nil"/>
            </w:tcBorders>
          </w:tcPr>
          <w:p w:rsidR="006354C3" w:rsidRDefault="006354C3">
            <w:pPr>
              <w:pStyle w:val="ConsPlusNormal"/>
              <w:jc w:val="center"/>
            </w:pPr>
            <w:r>
              <w:t>9 877,0</w:t>
            </w:r>
          </w:p>
        </w:tc>
        <w:tc>
          <w:tcPr>
            <w:tcW w:w="992" w:type="dxa"/>
            <w:tcBorders>
              <w:top w:val="nil"/>
              <w:left w:val="nil"/>
              <w:bottom w:val="nil"/>
              <w:right w:val="nil"/>
            </w:tcBorders>
          </w:tcPr>
          <w:p w:rsidR="006354C3" w:rsidRDefault="006354C3">
            <w:pPr>
              <w:pStyle w:val="ConsPlusNormal"/>
              <w:jc w:val="center"/>
            </w:pPr>
            <w:r>
              <w:t>12 285,7</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3812" w:type="dxa"/>
            <w:gridSpan w:val="12"/>
            <w:tcBorders>
              <w:top w:val="nil"/>
              <w:left w:val="nil"/>
              <w:bottom w:val="nil"/>
              <w:right w:val="nil"/>
            </w:tcBorders>
          </w:tcPr>
          <w:p w:rsidR="006354C3" w:rsidRDefault="006354C3">
            <w:pPr>
              <w:pStyle w:val="ConsPlusNormal"/>
              <w:outlineLvl w:val="3"/>
            </w:pPr>
            <w:r>
              <w:lastRenderedPageBreak/>
              <w:t>Задача N 4 - приобретение имущества для обеспечения сохранности региональных автомобильных дорог</w:t>
            </w:r>
          </w:p>
        </w:tc>
        <w:tc>
          <w:tcPr>
            <w:tcW w:w="1418"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4.1. Приобретение новых и (или) переоборудование существующих систем весового контроля</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3 904,0</w:t>
            </w:r>
          </w:p>
        </w:tc>
        <w:tc>
          <w:tcPr>
            <w:tcW w:w="1101" w:type="dxa"/>
            <w:tcBorders>
              <w:top w:val="nil"/>
              <w:left w:val="nil"/>
              <w:bottom w:val="nil"/>
              <w:right w:val="nil"/>
            </w:tcBorders>
          </w:tcPr>
          <w:p w:rsidR="006354C3" w:rsidRDefault="006354C3">
            <w:pPr>
              <w:pStyle w:val="ConsPlusNormal"/>
              <w:jc w:val="center"/>
            </w:pPr>
            <w:r>
              <w:t>2 000,0</w:t>
            </w:r>
          </w:p>
        </w:tc>
        <w:tc>
          <w:tcPr>
            <w:tcW w:w="992" w:type="dxa"/>
            <w:tcBorders>
              <w:top w:val="nil"/>
              <w:left w:val="nil"/>
              <w:bottom w:val="nil"/>
              <w:right w:val="nil"/>
            </w:tcBorders>
          </w:tcPr>
          <w:p w:rsidR="006354C3" w:rsidRDefault="006354C3">
            <w:pPr>
              <w:pStyle w:val="ConsPlusNormal"/>
              <w:jc w:val="center"/>
            </w:pPr>
            <w:r>
              <w:t>1 904,0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приобретение 1 передвижного поста весового контроля, 4 комплектов весового оборудования</w:t>
            </w:r>
          </w:p>
        </w:tc>
        <w:tc>
          <w:tcPr>
            <w:tcW w:w="1418" w:type="dxa"/>
            <w:vMerge w:val="restart"/>
            <w:tcBorders>
              <w:top w:val="nil"/>
              <w:left w:val="nil"/>
              <w:bottom w:val="nil"/>
              <w:right w:val="nil"/>
            </w:tcBorders>
          </w:tcPr>
          <w:p w:rsidR="006354C3" w:rsidRDefault="0032425A">
            <w:pPr>
              <w:pStyle w:val="ConsPlusNormal"/>
            </w:pPr>
            <w:hyperlink w:anchor="P1353" w:history="1">
              <w:r w:rsidR="006354C3">
                <w:rPr>
                  <w:color w:val="0000FF"/>
                </w:rPr>
                <w:t>пункт 30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3 904,0</w:t>
            </w:r>
          </w:p>
        </w:tc>
        <w:tc>
          <w:tcPr>
            <w:tcW w:w="1101" w:type="dxa"/>
            <w:tcBorders>
              <w:top w:val="nil"/>
              <w:left w:val="nil"/>
              <w:bottom w:val="nil"/>
              <w:right w:val="nil"/>
            </w:tcBorders>
          </w:tcPr>
          <w:p w:rsidR="006354C3" w:rsidRDefault="006354C3">
            <w:pPr>
              <w:pStyle w:val="ConsPlusNormal"/>
              <w:jc w:val="center"/>
            </w:pPr>
            <w:r>
              <w:t>2 000,0</w:t>
            </w:r>
          </w:p>
        </w:tc>
        <w:tc>
          <w:tcPr>
            <w:tcW w:w="992" w:type="dxa"/>
            <w:tcBorders>
              <w:top w:val="nil"/>
              <w:left w:val="nil"/>
              <w:bottom w:val="nil"/>
              <w:right w:val="nil"/>
            </w:tcBorders>
          </w:tcPr>
          <w:p w:rsidR="006354C3" w:rsidRDefault="006354C3">
            <w:pPr>
              <w:pStyle w:val="ConsPlusNormal"/>
              <w:jc w:val="center"/>
            </w:pPr>
            <w:r>
              <w:t>1 904,0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4.2. Устройство переходно-скоростных полос, цементобетонных участков </w:t>
            </w:r>
            <w:r>
              <w:lastRenderedPageBreak/>
              <w:t>автомобильных дорог и площадок для осуществления весового и габаритного контроля транспортных средств</w:t>
            </w:r>
          </w:p>
        </w:tc>
        <w:tc>
          <w:tcPr>
            <w:tcW w:w="1276" w:type="dxa"/>
            <w:vMerge w:val="restart"/>
            <w:tcBorders>
              <w:top w:val="nil"/>
              <w:left w:val="nil"/>
              <w:bottom w:val="nil"/>
              <w:right w:val="nil"/>
            </w:tcBorders>
          </w:tcPr>
          <w:p w:rsidR="006354C3" w:rsidRDefault="006354C3">
            <w:pPr>
              <w:pStyle w:val="ConsPlusNormal"/>
            </w:pPr>
            <w:proofErr w:type="spellStart"/>
            <w:r>
              <w:lastRenderedPageBreak/>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419 001,4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10 807,3</w:t>
            </w:r>
          </w:p>
        </w:tc>
        <w:tc>
          <w:tcPr>
            <w:tcW w:w="959" w:type="dxa"/>
            <w:tcBorders>
              <w:top w:val="nil"/>
              <w:left w:val="nil"/>
              <w:bottom w:val="nil"/>
              <w:right w:val="nil"/>
            </w:tcBorders>
          </w:tcPr>
          <w:p w:rsidR="006354C3" w:rsidRDefault="006354C3">
            <w:pPr>
              <w:pStyle w:val="ConsPlusNormal"/>
              <w:jc w:val="center"/>
            </w:pPr>
            <w:r>
              <w:t>36 146,5</w:t>
            </w:r>
          </w:p>
        </w:tc>
        <w:tc>
          <w:tcPr>
            <w:tcW w:w="1026" w:type="dxa"/>
            <w:tcBorders>
              <w:top w:val="nil"/>
              <w:left w:val="nil"/>
              <w:bottom w:val="nil"/>
              <w:right w:val="nil"/>
            </w:tcBorders>
          </w:tcPr>
          <w:p w:rsidR="006354C3" w:rsidRDefault="006354C3">
            <w:pPr>
              <w:pStyle w:val="ConsPlusNormal"/>
              <w:jc w:val="center"/>
            </w:pPr>
            <w:r>
              <w:t>86 291,3</w:t>
            </w:r>
          </w:p>
        </w:tc>
        <w:tc>
          <w:tcPr>
            <w:tcW w:w="992" w:type="dxa"/>
            <w:tcBorders>
              <w:top w:val="nil"/>
              <w:left w:val="nil"/>
              <w:bottom w:val="nil"/>
              <w:right w:val="nil"/>
            </w:tcBorders>
          </w:tcPr>
          <w:p w:rsidR="006354C3" w:rsidRDefault="006354C3">
            <w:pPr>
              <w:pStyle w:val="ConsPlusNormal"/>
              <w:jc w:val="center"/>
            </w:pPr>
            <w:r>
              <w:t>139 634,9</w:t>
            </w:r>
          </w:p>
        </w:tc>
        <w:tc>
          <w:tcPr>
            <w:tcW w:w="992" w:type="dxa"/>
            <w:tcBorders>
              <w:top w:val="nil"/>
              <w:left w:val="nil"/>
              <w:bottom w:val="nil"/>
              <w:right w:val="nil"/>
            </w:tcBorders>
          </w:tcPr>
          <w:p w:rsidR="006354C3" w:rsidRDefault="006354C3">
            <w:pPr>
              <w:pStyle w:val="ConsPlusNormal"/>
              <w:jc w:val="center"/>
            </w:pPr>
            <w:r>
              <w:t>146 121,4</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устройство 19 площадок, в том числе 5 - с устройством автоматической системы взвешивания </w:t>
            </w:r>
            <w:r>
              <w:lastRenderedPageBreak/>
              <w:t>транспортных сре</w:t>
            </w:r>
            <w:proofErr w:type="gramStart"/>
            <w:r>
              <w:t>дств в дв</w:t>
            </w:r>
            <w:proofErr w:type="gramEnd"/>
            <w:r>
              <w:t>ижении</w:t>
            </w:r>
          </w:p>
        </w:tc>
        <w:tc>
          <w:tcPr>
            <w:tcW w:w="1418" w:type="dxa"/>
            <w:vMerge w:val="restart"/>
            <w:tcBorders>
              <w:top w:val="nil"/>
              <w:left w:val="nil"/>
              <w:bottom w:val="nil"/>
              <w:right w:val="nil"/>
            </w:tcBorders>
          </w:tcPr>
          <w:p w:rsidR="006354C3" w:rsidRDefault="0032425A">
            <w:pPr>
              <w:pStyle w:val="ConsPlusNormal"/>
            </w:pPr>
            <w:hyperlink w:anchor="P964" w:history="1">
              <w:r w:rsidR="006354C3">
                <w:rPr>
                  <w:color w:val="0000FF"/>
                </w:rPr>
                <w:t>пункт 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федеральный </w:t>
            </w:r>
            <w:r>
              <w:lastRenderedPageBreak/>
              <w:t>бюджет</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419 001,4</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10 807,3</w:t>
            </w:r>
          </w:p>
        </w:tc>
        <w:tc>
          <w:tcPr>
            <w:tcW w:w="959" w:type="dxa"/>
            <w:tcBorders>
              <w:top w:val="nil"/>
              <w:left w:val="nil"/>
              <w:bottom w:val="nil"/>
              <w:right w:val="nil"/>
            </w:tcBorders>
          </w:tcPr>
          <w:p w:rsidR="006354C3" w:rsidRDefault="006354C3">
            <w:pPr>
              <w:pStyle w:val="ConsPlusNormal"/>
              <w:jc w:val="center"/>
            </w:pPr>
            <w:r>
              <w:t>36 146,5</w:t>
            </w:r>
          </w:p>
        </w:tc>
        <w:tc>
          <w:tcPr>
            <w:tcW w:w="1026" w:type="dxa"/>
            <w:tcBorders>
              <w:top w:val="nil"/>
              <w:left w:val="nil"/>
              <w:bottom w:val="nil"/>
              <w:right w:val="nil"/>
            </w:tcBorders>
          </w:tcPr>
          <w:p w:rsidR="006354C3" w:rsidRDefault="006354C3">
            <w:pPr>
              <w:pStyle w:val="ConsPlusNormal"/>
              <w:jc w:val="center"/>
            </w:pPr>
            <w:r>
              <w:t>86 291,3</w:t>
            </w:r>
          </w:p>
        </w:tc>
        <w:tc>
          <w:tcPr>
            <w:tcW w:w="992" w:type="dxa"/>
            <w:tcBorders>
              <w:top w:val="nil"/>
              <w:left w:val="nil"/>
              <w:bottom w:val="nil"/>
              <w:right w:val="nil"/>
            </w:tcBorders>
          </w:tcPr>
          <w:p w:rsidR="006354C3" w:rsidRDefault="006354C3">
            <w:pPr>
              <w:pStyle w:val="ConsPlusNormal"/>
              <w:jc w:val="center"/>
            </w:pPr>
            <w:r>
              <w:t>139 634,9</w:t>
            </w:r>
          </w:p>
        </w:tc>
        <w:tc>
          <w:tcPr>
            <w:tcW w:w="992" w:type="dxa"/>
            <w:tcBorders>
              <w:top w:val="nil"/>
              <w:left w:val="nil"/>
              <w:bottom w:val="nil"/>
              <w:right w:val="nil"/>
            </w:tcBorders>
          </w:tcPr>
          <w:p w:rsidR="006354C3" w:rsidRDefault="006354C3">
            <w:pPr>
              <w:pStyle w:val="ConsPlusNormal"/>
              <w:jc w:val="center"/>
            </w:pPr>
            <w:r>
              <w:t>146 121,4</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w:t>
            </w:r>
            <w:hyperlink w:anchor="P5308" w:history="1">
              <w:r>
                <w:rPr>
                  <w:color w:val="0000FF"/>
                </w:rPr>
                <w:t>подпрограмме N 4</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25 616 138,2</w:t>
            </w:r>
          </w:p>
        </w:tc>
        <w:tc>
          <w:tcPr>
            <w:tcW w:w="1101" w:type="dxa"/>
            <w:tcBorders>
              <w:top w:val="nil"/>
              <w:left w:val="nil"/>
              <w:bottom w:val="nil"/>
              <w:right w:val="nil"/>
            </w:tcBorders>
          </w:tcPr>
          <w:p w:rsidR="006354C3" w:rsidRDefault="006354C3">
            <w:pPr>
              <w:pStyle w:val="ConsPlusNormal"/>
              <w:jc w:val="center"/>
            </w:pPr>
            <w:r>
              <w:t>2 555 874,5</w:t>
            </w:r>
          </w:p>
        </w:tc>
        <w:tc>
          <w:tcPr>
            <w:tcW w:w="992" w:type="dxa"/>
            <w:tcBorders>
              <w:top w:val="nil"/>
              <w:left w:val="nil"/>
              <w:bottom w:val="nil"/>
              <w:right w:val="nil"/>
            </w:tcBorders>
          </w:tcPr>
          <w:p w:rsidR="006354C3" w:rsidRDefault="006354C3">
            <w:pPr>
              <w:pStyle w:val="ConsPlusNormal"/>
              <w:jc w:val="center"/>
            </w:pPr>
            <w:r>
              <w:t>2 559 072,2</w:t>
            </w:r>
          </w:p>
        </w:tc>
        <w:tc>
          <w:tcPr>
            <w:tcW w:w="959" w:type="dxa"/>
            <w:tcBorders>
              <w:top w:val="nil"/>
              <w:left w:val="nil"/>
              <w:bottom w:val="nil"/>
              <w:right w:val="nil"/>
            </w:tcBorders>
          </w:tcPr>
          <w:p w:rsidR="006354C3" w:rsidRDefault="006354C3">
            <w:pPr>
              <w:pStyle w:val="ConsPlusNormal"/>
              <w:jc w:val="center"/>
            </w:pPr>
            <w:r>
              <w:t>4 057 159,4</w:t>
            </w:r>
          </w:p>
        </w:tc>
        <w:tc>
          <w:tcPr>
            <w:tcW w:w="1026" w:type="dxa"/>
            <w:tcBorders>
              <w:top w:val="nil"/>
              <w:left w:val="nil"/>
              <w:bottom w:val="nil"/>
              <w:right w:val="nil"/>
            </w:tcBorders>
          </w:tcPr>
          <w:p w:rsidR="006354C3" w:rsidRDefault="006354C3">
            <w:pPr>
              <w:pStyle w:val="ConsPlusNormal"/>
              <w:jc w:val="center"/>
            </w:pPr>
            <w:r>
              <w:t>3 284 529,8</w:t>
            </w:r>
          </w:p>
        </w:tc>
        <w:tc>
          <w:tcPr>
            <w:tcW w:w="992" w:type="dxa"/>
            <w:tcBorders>
              <w:top w:val="nil"/>
              <w:left w:val="nil"/>
              <w:bottom w:val="nil"/>
              <w:right w:val="nil"/>
            </w:tcBorders>
          </w:tcPr>
          <w:p w:rsidR="006354C3" w:rsidRDefault="006354C3">
            <w:pPr>
              <w:pStyle w:val="ConsPlusNormal"/>
              <w:jc w:val="center"/>
            </w:pPr>
            <w:r>
              <w:t>3 173 815,4</w:t>
            </w:r>
          </w:p>
        </w:tc>
        <w:tc>
          <w:tcPr>
            <w:tcW w:w="992" w:type="dxa"/>
            <w:tcBorders>
              <w:top w:val="nil"/>
              <w:left w:val="nil"/>
              <w:bottom w:val="nil"/>
              <w:right w:val="nil"/>
            </w:tcBorders>
          </w:tcPr>
          <w:p w:rsidR="006354C3" w:rsidRDefault="006354C3">
            <w:pPr>
              <w:pStyle w:val="ConsPlusNormal"/>
              <w:jc w:val="center"/>
            </w:pPr>
            <w:r>
              <w:t>3 268 568,9</w:t>
            </w:r>
          </w:p>
        </w:tc>
        <w:tc>
          <w:tcPr>
            <w:tcW w:w="992" w:type="dxa"/>
            <w:tcBorders>
              <w:top w:val="nil"/>
              <w:left w:val="nil"/>
              <w:bottom w:val="nil"/>
              <w:right w:val="nil"/>
            </w:tcBorders>
          </w:tcPr>
          <w:p w:rsidR="006354C3" w:rsidRDefault="006354C3">
            <w:pPr>
              <w:pStyle w:val="ConsPlusNormal"/>
              <w:jc w:val="center"/>
            </w:pPr>
            <w:r>
              <w:t>6 717 118,0</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994 698,0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188 109,6</w:t>
            </w:r>
          </w:p>
        </w:tc>
        <w:tc>
          <w:tcPr>
            <w:tcW w:w="959" w:type="dxa"/>
            <w:tcBorders>
              <w:top w:val="nil"/>
              <w:left w:val="nil"/>
              <w:bottom w:val="nil"/>
              <w:right w:val="nil"/>
            </w:tcBorders>
          </w:tcPr>
          <w:p w:rsidR="006354C3" w:rsidRDefault="006354C3">
            <w:pPr>
              <w:pStyle w:val="ConsPlusNormal"/>
              <w:jc w:val="center"/>
            </w:pPr>
            <w:r>
              <w:t>509 533,4</w:t>
            </w:r>
          </w:p>
        </w:tc>
        <w:tc>
          <w:tcPr>
            <w:tcW w:w="1026" w:type="dxa"/>
            <w:tcBorders>
              <w:top w:val="nil"/>
              <w:left w:val="nil"/>
              <w:bottom w:val="nil"/>
              <w:right w:val="nil"/>
            </w:tcBorders>
          </w:tcPr>
          <w:p w:rsidR="006354C3" w:rsidRDefault="006354C3">
            <w:pPr>
              <w:pStyle w:val="ConsPlusNormal"/>
              <w:jc w:val="center"/>
            </w:pPr>
            <w:r>
              <w:t>189 244,8</w:t>
            </w:r>
          </w:p>
        </w:tc>
        <w:tc>
          <w:tcPr>
            <w:tcW w:w="992"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24 621 440,2</w:t>
            </w:r>
          </w:p>
        </w:tc>
        <w:tc>
          <w:tcPr>
            <w:tcW w:w="1101" w:type="dxa"/>
            <w:tcBorders>
              <w:top w:val="nil"/>
              <w:left w:val="nil"/>
              <w:bottom w:val="nil"/>
              <w:right w:val="nil"/>
            </w:tcBorders>
          </w:tcPr>
          <w:p w:rsidR="006354C3" w:rsidRDefault="006354C3">
            <w:pPr>
              <w:pStyle w:val="ConsPlusNormal"/>
              <w:jc w:val="center"/>
            </w:pPr>
            <w:r>
              <w:t>2 555 874,5</w:t>
            </w:r>
          </w:p>
        </w:tc>
        <w:tc>
          <w:tcPr>
            <w:tcW w:w="992" w:type="dxa"/>
            <w:tcBorders>
              <w:top w:val="nil"/>
              <w:left w:val="nil"/>
              <w:bottom w:val="nil"/>
              <w:right w:val="nil"/>
            </w:tcBorders>
          </w:tcPr>
          <w:p w:rsidR="006354C3" w:rsidRDefault="006354C3">
            <w:pPr>
              <w:pStyle w:val="ConsPlusNormal"/>
              <w:jc w:val="center"/>
            </w:pPr>
            <w:r>
              <w:t>2 370 962,6</w:t>
            </w:r>
          </w:p>
        </w:tc>
        <w:tc>
          <w:tcPr>
            <w:tcW w:w="959" w:type="dxa"/>
            <w:tcBorders>
              <w:top w:val="nil"/>
              <w:left w:val="nil"/>
              <w:bottom w:val="nil"/>
              <w:right w:val="nil"/>
            </w:tcBorders>
          </w:tcPr>
          <w:p w:rsidR="006354C3" w:rsidRDefault="006354C3">
            <w:pPr>
              <w:pStyle w:val="ConsPlusNormal"/>
              <w:jc w:val="center"/>
            </w:pPr>
            <w:r>
              <w:t>3 547 626,0</w:t>
            </w:r>
          </w:p>
        </w:tc>
        <w:tc>
          <w:tcPr>
            <w:tcW w:w="1026" w:type="dxa"/>
            <w:tcBorders>
              <w:top w:val="nil"/>
              <w:left w:val="nil"/>
              <w:bottom w:val="nil"/>
              <w:right w:val="nil"/>
            </w:tcBorders>
          </w:tcPr>
          <w:p w:rsidR="006354C3" w:rsidRDefault="006354C3">
            <w:pPr>
              <w:pStyle w:val="ConsPlusNormal"/>
              <w:jc w:val="center"/>
            </w:pPr>
            <w:r>
              <w:t>3 095 285,0</w:t>
            </w:r>
          </w:p>
        </w:tc>
        <w:tc>
          <w:tcPr>
            <w:tcW w:w="992" w:type="dxa"/>
            <w:tcBorders>
              <w:top w:val="nil"/>
              <w:left w:val="nil"/>
              <w:bottom w:val="nil"/>
              <w:right w:val="nil"/>
            </w:tcBorders>
          </w:tcPr>
          <w:p w:rsidR="006354C3" w:rsidRDefault="006354C3">
            <w:pPr>
              <w:pStyle w:val="ConsPlusNormal"/>
              <w:jc w:val="center"/>
            </w:pPr>
            <w:r>
              <w:t>3 066 005,2</w:t>
            </w:r>
          </w:p>
        </w:tc>
        <w:tc>
          <w:tcPr>
            <w:tcW w:w="992" w:type="dxa"/>
            <w:tcBorders>
              <w:top w:val="nil"/>
              <w:left w:val="nil"/>
              <w:bottom w:val="nil"/>
              <w:right w:val="nil"/>
            </w:tcBorders>
          </w:tcPr>
          <w:p w:rsidR="006354C3" w:rsidRDefault="006354C3">
            <w:pPr>
              <w:pStyle w:val="ConsPlusNormal"/>
              <w:jc w:val="center"/>
            </w:pPr>
            <w:r>
              <w:t>3 268 568,9</w:t>
            </w:r>
          </w:p>
        </w:tc>
        <w:tc>
          <w:tcPr>
            <w:tcW w:w="992" w:type="dxa"/>
            <w:tcBorders>
              <w:top w:val="nil"/>
              <w:left w:val="nil"/>
              <w:bottom w:val="nil"/>
              <w:right w:val="nil"/>
            </w:tcBorders>
          </w:tcPr>
          <w:p w:rsidR="006354C3" w:rsidRDefault="006354C3">
            <w:pPr>
              <w:pStyle w:val="ConsPlusNormal"/>
              <w:jc w:val="center"/>
            </w:pPr>
            <w:r>
              <w:t>6 717 118,0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внебюджетные </w:t>
            </w:r>
            <w:r>
              <w:lastRenderedPageBreak/>
              <w:t>средства</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bookmarkStart w:id="62" w:name="P6708"/>
            <w:bookmarkEnd w:id="62"/>
            <w:r>
              <w:lastRenderedPageBreak/>
              <w:t xml:space="preserve">V. </w:t>
            </w:r>
            <w:hyperlink w:anchor="P599" w:history="1">
              <w:r>
                <w:rPr>
                  <w:color w:val="0000FF"/>
                </w:rPr>
                <w:t>Подпрограмма N 5</w:t>
              </w:r>
            </w:hyperlink>
            <w:r>
              <w:t xml:space="preserve"> "Создание условий для реализации государственной программы и осуществления иных расходов"</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pPr>
            <w:r>
              <w:t xml:space="preserve">(в ред. </w:t>
            </w:r>
            <w:hyperlink r:id="rId314"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Цель подпрограммы - 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обеспечение управления реализацией мероприятий государственной программы на региональном уровне</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1.1. Обеспечение деятельности министерства транспорта Архангельской области</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275 687,4</w:t>
            </w:r>
          </w:p>
        </w:tc>
        <w:tc>
          <w:tcPr>
            <w:tcW w:w="1101" w:type="dxa"/>
            <w:tcBorders>
              <w:top w:val="nil"/>
              <w:left w:val="nil"/>
              <w:bottom w:val="nil"/>
              <w:right w:val="nil"/>
            </w:tcBorders>
          </w:tcPr>
          <w:p w:rsidR="006354C3" w:rsidRDefault="006354C3">
            <w:pPr>
              <w:pStyle w:val="ConsPlusNormal"/>
              <w:jc w:val="center"/>
            </w:pPr>
            <w:r>
              <w:t>14 653,3</w:t>
            </w:r>
          </w:p>
        </w:tc>
        <w:tc>
          <w:tcPr>
            <w:tcW w:w="992" w:type="dxa"/>
            <w:tcBorders>
              <w:top w:val="nil"/>
              <w:left w:val="nil"/>
              <w:bottom w:val="nil"/>
              <w:right w:val="nil"/>
            </w:tcBorders>
          </w:tcPr>
          <w:p w:rsidR="006354C3" w:rsidRDefault="006354C3">
            <w:pPr>
              <w:pStyle w:val="ConsPlusNormal"/>
              <w:jc w:val="center"/>
            </w:pPr>
            <w:r>
              <w:t>16 590,6</w:t>
            </w:r>
          </w:p>
        </w:tc>
        <w:tc>
          <w:tcPr>
            <w:tcW w:w="959" w:type="dxa"/>
            <w:tcBorders>
              <w:top w:val="nil"/>
              <w:left w:val="nil"/>
              <w:bottom w:val="nil"/>
              <w:right w:val="nil"/>
            </w:tcBorders>
          </w:tcPr>
          <w:p w:rsidR="006354C3" w:rsidRDefault="006354C3">
            <w:pPr>
              <w:pStyle w:val="ConsPlusNormal"/>
              <w:jc w:val="center"/>
            </w:pPr>
            <w:r>
              <w:t>44 809,5</w:t>
            </w:r>
          </w:p>
        </w:tc>
        <w:tc>
          <w:tcPr>
            <w:tcW w:w="1026" w:type="dxa"/>
            <w:tcBorders>
              <w:top w:val="nil"/>
              <w:left w:val="nil"/>
              <w:bottom w:val="nil"/>
              <w:right w:val="nil"/>
            </w:tcBorders>
          </w:tcPr>
          <w:p w:rsidR="006354C3" w:rsidRDefault="006354C3">
            <w:pPr>
              <w:pStyle w:val="ConsPlusNormal"/>
              <w:jc w:val="center"/>
            </w:pPr>
            <w:r>
              <w:t>42 545,4</w:t>
            </w:r>
          </w:p>
        </w:tc>
        <w:tc>
          <w:tcPr>
            <w:tcW w:w="992" w:type="dxa"/>
            <w:tcBorders>
              <w:top w:val="nil"/>
              <w:left w:val="nil"/>
              <w:bottom w:val="nil"/>
              <w:right w:val="nil"/>
            </w:tcBorders>
          </w:tcPr>
          <w:p w:rsidR="006354C3" w:rsidRDefault="006354C3">
            <w:pPr>
              <w:pStyle w:val="ConsPlusNormal"/>
              <w:jc w:val="center"/>
            </w:pPr>
            <w:r>
              <w:t>44 095,1</w:t>
            </w:r>
          </w:p>
        </w:tc>
        <w:tc>
          <w:tcPr>
            <w:tcW w:w="992" w:type="dxa"/>
            <w:tcBorders>
              <w:top w:val="nil"/>
              <w:left w:val="nil"/>
              <w:bottom w:val="nil"/>
              <w:right w:val="nil"/>
            </w:tcBorders>
          </w:tcPr>
          <w:p w:rsidR="006354C3" w:rsidRDefault="006354C3">
            <w:pPr>
              <w:pStyle w:val="ConsPlusNormal"/>
              <w:jc w:val="center"/>
            </w:pPr>
            <w:r>
              <w:t>55 286,6</w:t>
            </w:r>
          </w:p>
        </w:tc>
        <w:tc>
          <w:tcPr>
            <w:tcW w:w="992" w:type="dxa"/>
            <w:tcBorders>
              <w:top w:val="nil"/>
              <w:left w:val="nil"/>
              <w:bottom w:val="nil"/>
              <w:right w:val="nil"/>
            </w:tcBorders>
          </w:tcPr>
          <w:p w:rsidR="006354C3" w:rsidRDefault="006354C3">
            <w:pPr>
              <w:pStyle w:val="ConsPlusNormal"/>
              <w:jc w:val="center"/>
            </w:pPr>
            <w:r>
              <w:t>57 706,9</w:t>
            </w:r>
          </w:p>
        </w:tc>
        <w:tc>
          <w:tcPr>
            <w:tcW w:w="1843" w:type="dxa"/>
            <w:vMerge w:val="restart"/>
            <w:tcBorders>
              <w:top w:val="nil"/>
              <w:left w:val="nil"/>
              <w:bottom w:val="nil"/>
              <w:right w:val="nil"/>
            </w:tcBorders>
          </w:tcPr>
          <w:p w:rsidR="006354C3" w:rsidRDefault="006354C3">
            <w:pPr>
              <w:pStyle w:val="ConsPlusNormal"/>
            </w:pPr>
            <w:r>
              <w:t>материально-техническое и финансовое обеспечение деятельности министерства транспорта Архангельской области как ответственного исполнителя государственной программы</w:t>
            </w:r>
          </w:p>
        </w:tc>
        <w:tc>
          <w:tcPr>
            <w:tcW w:w="1418" w:type="dxa"/>
            <w:vMerge w:val="restart"/>
            <w:tcBorders>
              <w:top w:val="nil"/>
              <w:left w:val="nil"/>
              <w:bottom w:val="nil"/>
              <w:right w:val="nil"/>
            </w:tcBorders>
          </w:tcPr>
          <w:p w:rsidR="006354C3" w:rsidRDefault="0032425A">
            <w:pPr>
              <w:pStyle w:val="ConsPlusNormal"/>
            </w:pPr>
            <w:hyperlink w:anchor="P1365" w:history="1">
              <w:r w:rsidR="006354C3">
                <w:rPr>
                  <w:color w:val="0000FF"/>
                </w:rPr>
                <w:t>пункты 31</w:t>
              </w:r>
            </w:hyperlink>
            <w:r w:rsidR="006354C3">
              <w:t xml:space="preserve">, </w:t>
            </w:r>
            <w:hyperlink w:anchor="P1409" w:history="1">
              <w:r w:rsidR="006354C3">
                <w:rPr>
                  <w:color w:val="0000FF"/>
                </w:rPr>
                <w:t>35</w:t>
              </w:r>
            </w:hyperlink>
            <w:r w:rsidR="006354C3">
              <w:t xml:space="preserve">, </w:t>
            </w:r>
            <w:hyperlink w:anchor="P1422" w:history="1">
              <w:r w:rsidR="006354C3">
                <w:rPr>
                  <w:color w:val="0000FF"/>
                </w:rPr>
                <w:t>36</w:t>
              </w:r>
            </w:hyperlink>
            <w:r w:rsidR="006354C3">
              <w:t xml:space="preserve">, </w:t>
            </w:r>
            <w:hyperlink w:anchor="P1435" w:history="1">
              <w:r w:rsidR="006354C3">
                <w:rPr>
                  <w:color w:val="0000FF"/>
                </w:rPr>
                <w:t>37</w:t>
              </w:r>
            </w:hyperlink>
            <w:r w:rsidR="006354C3">
              <w:t xml:space="preserve">, </w:t>
            </w:r>
            <w:hyperlink w:anchor="P1446" w:history="1">
              <w:r w:rsidR="006354C3">
                <w:rPr>
                  <w:color w:val="0000FF"/>
                </w:rPr>
                <w:t>38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275 687,4</w:t>
            </w:r>
          </w:p>
        </w:tc>
        <w:tc>
          <w:tcPr>
            <w:tcW w:w="1101" w:type="dxa"/>
            <w:tcBorders>
              <w:top w:val="nil"/>
              <w:left w:val="nil"/>
              <w:bottom w:val="nil"/>
              <w:right w:val="nil"/>
            </w:tcBorders>
          </w:tcPr>
          <w:p w:rsidR="006354C3" w:rsidRDefault="006354C3">
            <w:pPr>
              <w:pStyle w:val="ConsPlusNormal"/>
              <w:jc w:val="center"/>
            </w:pPr>
            <w:r>
              <w:t>14 653,3</w:t>
            </w:r>
          </w:p>
        </w:tc>
        <w:tc>
          <w:tcPr>
            <w:tcW w:w="992" w:type="dxa"/>
            <w:tcBorders>
              <w:top w:val="nil"/>
              <w:left w:val="nil"/>
              <w:bottom w:val="nil"/>
              <w:right w:val="nil"/>
            </w:tcBorders>
          </w:tcPr>
          <w:p w:rsidR="006354C3" w:rsidRDefault="006354C3">
            <w:pPr>
              <w:pStyle w:val="ConsPlusNormal"/>
              <w:jc w:val="center"/>
            </w:pPr>
            <w:r>
              <w:t>16 590,6</w:t>
            </w:r>
          </w:p>
        </w:tc>
        <w:tc>
          <w:tcPr>
            <w:tcW w:w="959" w:type="dxa"/>
            <w:tcBorders>
              <w:top w:val="nil"/>
              <w:left w:val="nil"/>
              <w:bottom w:val="nil"/>
              <w:right w:val="nil"/>
            </w:tcBorders>
          </w:tcPr>
          <w:p w:rsidR="006354C3" w:rsidRDefault="006354C3">
            <w:pPr>
              <w:pStyle w:val="ConsPlusNormal"/>
              <w:jc w:val="center"/>
            </w:pPr>
            <w:r>
              <w:t>44 809,5</w:t>
            </w:r>
          </w:p>
        </w:tc>
        <w:tc>
          <w:tcPr>
            <w:tcW w:w="1026" w:type="dxa"/>
            <w:tcBorders>
              <w:top w:val="nil"/>
              <w:left w:val="nil"/>
              <w:bottom w:val="nil"/>
              <w:right w:val="nil"/>
            </w:tcBorders>
          </w:tcPr>
          <w:p w:rsidR="006354C3" w:rsidRDefault="006354C3">
            <w:pPr>
              <w:pStyle w:val="ConsPlusNormal"/>
              <w:jc w:val="center"/>
            </w:pPr>
            <w:r>
              <w:t>42 545,4</w:t>
            </w:r>
          </w:p>
        </w:tc>
        <w:tc>
          <w:tcPr>
            <w:tcW w:w="992" w:type="dxa"/>
            <w:tcBorders>
              <w:top w:val="nil"/>
              <w:left w:val="nil"/>
              <w:bottom w:val="nil"/>
              <w:right w:val="nil"/>
            </w:tcBorders>
          </w:tcPr>
          <w:p w:rsidR="006354C3" w:rsidRDefault="006354C3">
            <w:pPr>
              <w:pStyle w:val="ConsPlusNormal"/>
              <w:jc w:val="center"/>
            </w:pPr>
            <w:r>
              <w:t>44 095,1</w:t>
            </w:r>
          </w:p>
        </w:tc>
        <w:tc>
          <w:tcPr>
            <w:tcW w:w="992" w:type="dxa"/>
            <w:tcBorders>
              <w:top w:val="nil"/>
              <w:left w:val="nil"/>
              <w:bottom w:val="nil"/>
              <w:right w:val="nil"/>
            </w:tcBorders>
          </w:tcPr>
          <w:p w:rsidR="006354C3" w:rsidRDefault="006354C3">
            <w:pPr>
              <w:pStyle w:val="ConsPlusNormal"/>
              <w:jc w:val="center"/>
            </w:pPr>
            <w:r>
              <w:t>55 286,6</w:t>
            </w:r>
          </w:p>
        </w:tc>
        <w:tc>
          <w:tcPr>
            <w:tcW w:w="992" w:type="dxa"/>
            <w:tcBorders>
              <w:top w:val="nil"/>
              <w:left w:val="nil"/>
              <w:bottom w:val="nil"/>
              <w:right w:val="nil"/>
            </w:tcBorders>
          </w:tcPr>
          <w:p w:rsidR="006354C3" w:rsidRDefault="006354C3">
            <w:pPr>
              <w:pStyle w:val="ConsPlusNormal"/>
              <w:jc w:val="center"/>
            </w:pPr>
            <w:r>
              <w:t>57 706,9</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1.1 в ред. </w:t>
            </w:r>
            <w:hyperlink r:id="rId315"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1.2.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w:t>
            </w:r>
          </w:p>
        </w:tc>
        <w:tc>
          <w:tcPr>
            <w:tcW w:w="1276" w:type="dxa"/>
            <w:vMerge w:val="restart"/>
            <w:tcBorders>
              <w:top w:val="nil"/>
              <w:left w:val="nil"/>
              <w:bottom w:val="nil"/>
              <w:right w:val="nil"/>
            </w:tcBorders>
          </w:tcPr>
          <w:p w:rsidR="006354C3" w:rsidRDefault="006354C3">
            <w:pPr>
              <w:pStyle w:val="ConsPlusNormal"/>
            </w:pPr>
            <w:r>
              <w:t>государственная инспекция по надзору за техническим состоянием самоходных машин и других видов техники Архангельской области</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55 851,3</w:t>
            </w:r>
          </w:p>
        </w:tc>
        <w:tc>
          <w:tcPr>
            <w:tcW w:w="1101" w:type="dxa"/>
            <w:tcBorders>
              <w:top w:val="nil"/>
              <w:left w:val="nil"/>
              <w:bottom w:val="nil"/>
              <w:right w:val="nil"/>
            </w:tcBorders>
          </w:tcPr>
          <w:p w:rsidR="006354C3" w:rsidRDefault="006354C3">
            <w:pPr>
              <w:pStyle w:val="ConsPlusNormal"/>
              <w:jc w:val="center"/>
            </w:pPr>
            <w:r>
              <w:t>27 613,7</w:t>
            </w:r>
          </w:p>
        </w:tc>
        <w:tc>
          <w:tcPr>
            <w:tcW w:w="992" w:type="dxa"/>
            <w:tcBorders>
              <w:top w:val="nil"/>
              <w:left w:val="nil"/>
              <w:bottom w:val="nil"/>
              <w:right w:val="nil"/>
            </w:tcBorders>
          </w:tcPr>
          <w:p w:rsidR="006354C3" w:rsidRDefault="006354C3">
            <w:pPr>
              <w:pStyle w:val="ConsPlusNormal"/>
              <w:jc w:val="center"/>
            </w:pPr>
            <w:r>
              <w:t>28 237,6</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материально-техническое и финансовое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 как соисполнителя государственной программы</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55 851,3</w:t>
            </w:r>
          </w:p>
        </w:tc>
        <w:tc>
          <w:tcPr>
            <w:tcW w:w="1101" w:type="dxa"/>
            <w:tcBorders>
              <w:top w:val="nil"/>
              <w:left w:val="nil"/>
              <w:bottom w:val="nil"/>
              <w:right w:val="nil"/>
            </w:tcBorders>
          </w:tcPr>
          <w:p w:rsidR="006354C3" w:rsidRDefault="006354C3">
            <w:pPr>
              <w:pStyle w:val="ConsPlusNormal"/>
              <w:jc w:val="center"/>
            </w:pPr>
            <w:r>
              <w:t>27 613,7</w:t>
            </w:r>
          </w:p>
        </w:tc>
        <w:tc>
          <w:tcPr>
            <w:tcW w:w="992" w:type="dxa"/>
            <w:tcBorders>
              <w:top w:val="nil"/>
              <w:left w:val="nil"/>
              <w:bottom w:val="nil"/>
              <w:right w:val="nil"/>
            </w:tcBorders>
          </w:tcPr>
          <w:p w:rsidR="006354C3" w:rsidRDefault="006354C3">
            <w:pPr>
              <w:pStyle w:val="ConsPlusNormal"/>
              <w:jc w:val="center"/>
            </w:pPr>
            <w:r>
              <w:t>28 237,6</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1.3. Обеспечение деятельности учреждений, осуществляющих управление в сфере дорожного хозяйства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657 354,2</w:t>
            </w:r>
          </w:p>
        </w:tc>
        <w:tc>
          <w:tcPr>
            <w:tcW w:w="1101" w:type="dxa"/>
            <w:tcBorders>
              <w:top w:val="nil"/>
              <w:left w:val="nil"/>
              <w:bottom w:val="nil"/>
              <w:right w:val="nil"/>
            </w:tcBorders>
          </w:tcPr>
          <w:p w:rsidR="006354C3" w:rsidRDefault="006354C3">
            <w:pPr>
              <w:pStyle w:val="ConsPlusNormal"/>
              <w:jc w:val="center"/>
            </w:pPr>
            <w:r>
              <w:t>95 068,8</w:t>
            </w:r>
          </w:p>
        </w:tc>
        <w:tc>
          <w:tcPr>
            <w:tcW w:w="992" w:type="dxa"/>
            <w:tcBorders>
              <w:top w:val="nil"/>
              <w:left w:val="nil"/>
              <w:bottom w:val="nil"/>
              <w:right w:val="nil"/>
            </w:tcBorders>
          </w:tcPr>
          <w:p w:rsidR="006354C3" w:rsidRDefault="006354C3">
            <w:pPr>
              <w:pStyle w:val="ConsPlusNormal"/>
              <w:jc w:val="center"/>
            </w:pPr>
            <w:r>
              <w:t>92 431,4</w:t>
            </w:r>
          </w:p>
        </w:tc>
        <w:tc>
          <w:tcPr>
            <w:tcW w:w="959" w:type="dxa"/>
            <w:tcBorders>
              <w:top w:val="nil"/>
              <w:left w:val="nil"/>
              <w:bottom w:val="nil"/>
              <w:right w:val="nil"/>
            </w:tcBorders>
          </w:tcPr>
          <w:p w:rsidR="006354C3" w:rsidRDefault="006354C3">
            <w:pPr>
              <w:pStyle w:val="ConsPlusNormal"/>
              <w:jc w:val="center"/>
            </w:pPr>
            <w:r>
              <w:t>93 943,9</w:t>
            </w:r>
          </w:p>
        </w:tc>
        <w:tc>
          <w:tcPr>
            <w:tcW w:w="1026" w:type="dxa"/>
            <w:tcBorders>
              <w:top w:val="nil"/>
              <w:left w:val="nil"/>
              <w:bottom w:val="nil"/>
              <w:right w:val="nil"/>
            </w:tcBorders>
          </w:tcPr>
          <w:p w:rsidR="006354C3" w:rsidRDefault="006354C3">
            <w:pPr>
              <w:pStyle w:val="ConsPlusNormal"/>
              <w:jc w:val="center"/>
            </w:pPr>
            <w:r>
              <w:t>89 141,6</w:t>
            </w:r>
          </w:p>
        </w:tc>
        <w:tc>
          <w:tcPr>
            <w:tcW w:w="992" w:type="dxa"/>
            <w:tcBorders>
              <w:top w:val="nil"/>
              <w:left w:val="nil"/>
              <w:bottom w:val="nil"/>
              <w:right w:val="nil"/>
            </w:tcBorders>
          </w:tcPr>
          <w:p w:rsidR="006354C3" w:rsidRDefault="006354C3">
            <w:pPr>
              <w:pStyle w:val="ConsPlusNormal"/>
              <w:jc w:val="center"/>
            </w:pPr>
            <w:r>
              <w:t>94 252,9</w:t>
            </w:r>
          </w:p>
        </w:tc>
        <w:tc>
          <w:tcPr>
            <w:tcW w:w="992" w:type="dxa"/>
            <w:tcBorders>
              <w:top w:val="nil"/>
              <w:left w:val="nil"/>
              <w:bottom w:val="nil"/>
              <w:right w:val="nil"/>
            </w:tcBorders>
          </w:tcPr>
          <w:p w:rsidR="006354C3" w:rsidRDefault="006354C3">
            <w:pPr>
              <w:pStyle w:val="ConsPlusNormal"/>
              <w:jc w:val="center"/>
            </w:pPr>
            <w:r>
              <w:t>94 920,0</w:t>
            </w:r>
          </w:p>
        </w:tc>
        <w:tc>
          <w:tcPr>
            <w:tcW w:w="992" w:type="dxa"/>
            <w:tcBorders>
              <w:top w:val="nil"/>
              <w:left w:val="nil"/>
              <w:bottom w:val="nil"/>
              <w:right w:val="nil"/>
            </w:tcBorders>
          </w:tcPr>
          <w:p w:rsidR="006354C3" w:rsidRDefault="006354C3">
            <w:pPr>
              <w:pStyle w:val="ConsPlusNormal"/>
              <w:jc w:val="center"/>
            </w:pPr>
            <w:r>
              <w:t>97 595,6</w:t>
            </w:r>
          </w:p>
        </w:tc>
        <w:tc>
          <w:tcPr>
            <w:tcW w:w="1843" w:type="dxa"/>
            <w:vMerge w:val="restart"/>
            <w:tcBorders>
              <w:top w:val="nil"/>
              <w:left w:val="nil"/>
              <w:bottom w:val="nil"/>
              <w:right w:val="nil"/>
            </w:tcBorders>
          </w:tcPr>
          <w:p w:rsidR="006354C3" w:rsidRDefault="006354C3">
            <w:pPr>
              <w:pStyle w:val="ConsPlusNormal"/>
            </w:pPr>
            <w:r>
              <w:t>материально-техническое и финансовое обеспечение деятельности государственного казенного учреждения Архангельской области "Дорожное агентство "</w:t>
            </w:r>
            <w:proofErr w:type="spellStart"/>
            <w:r>
              <w:t>Архангельскавто</w:t>
            </w:r>
            <w:r>
              <w:lastRenderedPageBreak/>
              <w:t>дор</w:t>
            </w:r>
            <w:proofErr w:type="spellEnd"/>
            <w:r>
              <w:t>" как соисполнителя государственной программы</w:t>
            </w:r>
          </w:p>
        </w:tc>
        <w:tc>
          <w:tcPr>
            <w:tcW w:w="1418" w:type="dxa"/>
            <w:vMerge w:val="restart"/>
            <w:tcBorders>
              <w:top w:val="nil"/>
              <w:left w:val="nil"/>
              <w:bottom w:val="nil"/>
              <w:right w:val="nil"/>
            </w:tcBorders>
          </w:tcPr>
          <w:p w:rsidR="006354C3" w:rsidRDefault="0032425A">
            <w:pPr>
              <w:pStyle w:val="ConsPlusNormal"/>
            </w:pPr>
            <w:hyperlink w:anchor="P1376" w:history="1">
              <w:r w:rsidR="006354C3">
                <w:rPr>
                  <w:color w:val="0000FF"/>
                </w:rPr>
                <w:t>пункты 32</w:t>
              </w:r>
            </w:hyperlink>
            <w:r w:rsidR="006354C3">
              <w:t xml:space="preserve">, </w:t>
            </w:r>
            <w:hyperlink w:anchor="P1387" w:history="1">
              <w:r w:rsidR="006354C3">
                <w:rPr>
                  <w:color w:val="0000FF"/>
                </w:rPr>
                <w:t>33</w:t>
              </w:r>
            </w:hyperlink>
            <w:r w:rsidR="006354C3">
              <w:t xml:space="preserve">, </w:t>
            </w:r>
            <w:hyperlink w:anchor="P1457" w:history="1">
              <w:r w:rsidR="006354C3">
                <w:rPr>
                  <w:color w:val="0000FF"/>
                </w:rPr>
                <w:t>39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657 354,2</w:t>
            </w:r>
          </w:p>
        </w:tc>
        <w:tc>
          <w:tcPr>
            <w:tcW w:w="1101" w:type="dxa"/>
            <w:tcBorders>
              <w:top w:val="nil"/>
              <w:left w:val="nil"/>
              <w:bottom w:val="nil"/>
              <w:right w:val="nil"/>
            </w:tcBorders>
          </w:tcPr>
          <w:p w:rsidR="006354C3" w:rsidRDefault="006354C3">
            <w:pPr>
              <w:pStyle w:val="ConsPlusNormal"/>
              <w:jc w:val="center"/>
            </w:pPr>
            <w:r>
              <w:t>95 068,8</w:t>
            </w:r>
          </w:p>
        </w:tc>
        <w:tc>
          <w:tcPr>
            <w:tcW w:w="992" w:type="dxa"/>
            <w:tcBorders>
              <w:top w:val="nil"/>
              <w:left w:val="nil"/>
              <w:bottom w:val="nil"/>
              <w:right w:val="nil"/>
            </w:tcBorders>
          </w:tcPr>
          <w:p w:rsidR="006354C3" w:rsidRDefault="006354C3">
            <w:pPr>
              <w:pStyle w:val="ConsPlusNormal"/>
              <w:jc w:val="center"/>
            </w:pPr>
            <w:r>
              <w:t>92 431,4</w:t>
            </w:r>
          </w:p>
        </w:tc>
        <w:tc>
          <w:tcPr>
            <w:tcW w:w="959" w:type="dxa"/>
            <w:tcBorders>
              <w:top w:val="nil"/>
              <w:left w:val="nil"/>
              <w:bottom w:val="nil"/>
              <w:right w:val="nil"/>
            </w:tcBorders>
          </w:tcPr>
          <w:p w:rsidR="006354C3" w:rsidRDefault="006354C3">
            <w:pPr>
              <w:pStyle w:val="ConsPlusNormal"/>
              <w:jc w:val="center"/>
            </w:pPr>
            <w:r>
              <w:t>93 943,9</w:t>
            </w:r>
          </w:p>
        </w:tc>
        <w:tc>
          <w:tcPr>
            <w:tcW w:w="1026" w:type="dxa"/>
            <w:tcBorders>
              <w:top w:val="nil"/>
              <w:left w:val="nil"/>
              <w:bottom w:val="nil"/>
              <w:right w:val="nil"/>
            </w:tcBorders>
          </w:tcPr>
          <w:p w:rsidR="006354C3" w:rsidRDefault="006354C3">
            <w:pPr>
              <w:pStyle w:val="ConsPlusNormal"/>
              <w:jc w:val="center"/>
            </w:pPr>
            <w:r>
              <w:t>89 141,6</w:t>
            </w:r>
          </w:p>
        </w:tc>
        <w:tc>
          <w:tcPr>
            <w:tcW w:w="992" w:type="dxa"/>
            <w:tcBorders>
              <w:top w:val="nil"/>
              <w:left w:val="nil"/>
              <w:bottom w:val="nil"/>
              <w:right w:val="nil"/>
            </w:tcBorders>
          </w:tcPr>
          <w:p w:rsidR="006354C3" w:rsidRDefault="006354C3">
            <w:pPr>
              <w:pStyle w:val="ConsPlusNormal"/>
              <w:jc w:val="center"/>
            </w:pPr>
            <w:r>
              <w:t>94 252,9</w:t>
            </w:r>
          </w:p>
        </w:tc>
        <w:tc>
          <w:tcPr>
            <w:tcW w:w="992" w:type="dxa"/>
            <w:tcBorders>
              <w:top w:val="nil"/>
              <w:left w:val="nil"/>
              <w:bottom w:val="nil"/>
              <w:right w:val="nil"/>
            </w:tcBorders>
          </w:tcPr>
          <w:p w:rsidR="006354C3" w:rsidRDefault="006354C3">
            <w:pPr>
              <w:pStyle w:val="ConsPlusNormal"/>
              <w:jc w:val="center"/>
            </w:pPr>
            <w:r>
              <w:t>94 920,0</w:t>
            </w:r>
          </w:p>
        </w:tc>
        <w:tc>
          <w:tcPr>
            <w:tcW w:w="992" w:type="dxa"/>
            <w:tcBorders>
              <w:top w:val="nil"/>
              <w:left w:val="nil"/>
              <w:bottom w:val="nil"/>
              <w:right w:val="nil"/>
            </w:tcBorders>
          </w:tcPr>
          <w:p w:rsidR="006354C3" w:rsidRDefault="006354C3">
            <w:pPr>
              <w:pStyle w:val="ConsPlusNormal"/>
              <w:jc w:val="center"/>
            </w:pPr>
            <w:r>
              <w:t>97 595,6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w:t>
            </w:r>
            <w:r>
              <w:lastRenderedPageBreak/>
              <w:t>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1.3 в ред. </w:t>
            </w:r>
            <w:hyperlink r:id="rId316"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3812" w:type="dxa"/>
            <w:gridSpan w:val="12"/>
            <w:tcBorders>
              <w:top w:val="nil"/>
              <w:left w:val="nil"/>
              <w:bottom w:val="nil"/>
              <w:right w:val="nil"/>
            </w:tcBorders>
          </w:tcPr>
          <w:p w:rsidR="006354C3" w:rsidRDefault="006354C3">
            <w:pPr>
              <w:pStyle w:val="ConsPlusNormal"/>
              <w:outlineLvl w:val="3"/>
            </w:pPr>
            <w:r>
              <w:t>Задача N 2 - обеспечение выполнения государственных заданий и осуществления прочих расходов</w:t>
            </w:r>
          </w:p>
        </w:tc>
        <w:tc>
          <w:tcPr>
            <w:tcW w:w="1418"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2.1. Субсидии бюджетным учреждениям на финансовое обеспечение</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303 108,1</w:t>
            </w:r>
          </w:p>
        </w:tc>
        <w:tc>
          <w:tcPr>
            <w:tcW w:w="1101" w:type="dxa"/>
            <w:tcBorders>
              <w:top w:val="nil"/>
              <w:left w:val="nil"/>
              <w:bottom w:val="nil"/>
              <w:right w:val="nil"/>
            </w:tcBorders>
          </w:tcPr>
          <w:p w:rsidR="006354C3" w:rsidRDefault="006354C3">
            <w:pPr>
              <w:pStyle w:val="ConsPlusNormal"/>
              <w:jc w:val="center"/>
            </w:pPr>
            <w:r>
              <w:t>23 872,7</w:t>
            </w:r>
          </w:p>
        </w:tc>
        <w:tc>
          <w:tcPr>
            <w:tcW w:w="992" w:type="dxa"/>
            <w:tcBorders>
              <w:top w:val="nil"/>
              <w:left w:val="nil"/>
              <w:bottom w:val="nil"/>
              <w:right w:val="nil"/>
            </w:tcBorders>
          </w:tcPr>
          <w:p w:rsidR="006354C3" w:rsidRDefault="006354C3">
            <w:pPr>
              <w:pStyle w:val="ConsPlusNormal"/>
              <w:jc w:val="center"/>
            </w:pPr>
            <w:r>
              <w:t>33 982,4</w:t>
            </w:r>
          </w:p>
        </w:tc>
        <w:tc>
          <w:tcPr>
            <w:tcW w:w="959" w:type="dxa"/>
            <w:tcBorders>
              <w:top w:val="nil"/>
              <w:left w:val="nil"/>
              <w:bottom w:val="nil"/>
              <w:right w:val="nil"/>
            </w:tcBorders>
          </w:tcPr>
          <w:p w:rsidR="006354C3" w:rsidRDefault="006354C3">
            <w:pPr>
              <w:pStyle w:val="ConsPlusNormal"/>
              <w:jc w:val="center"/>
            </w:pPr>
            <w:r>
              <w:t>34 970,6</w:t>
            </w:r>
          </w:p>
        </w:tc>
        <w:tc>
          <w:tcPr>
            <w:tcW w:w="1026" w:type="dxa"/>
            <w:tcBorders>
              <w:top w:val="nil"/>
              <w:left w:val="nil"/>
              <w:bottom w:val="nil"/>
              <w:right w:val="nil"/>
            </w:tcBorders>
          </w:tcPr>
          <w:p w:rsidR="006354C3" w:rsidRDefault="006354C3">
            <w:pPr>
              <w:pStyle w:val="ConsPlusNormal"/>
              <w:jc w:val="center"/>
            </w:pPr>
            <w:r>
              <w:t>49 467,8</w:t>
            </w:r>
          </w:p>
        </w:tc>
        <w:tc>
          <w:tcPr>
            <w:tcW w:w="992" w:type="dxa"/>
            <w:tcBorders>
              <w:top w:val="nil"/>
              <w:left w:val="nil"/>
              <w:bottom w:val="nil"/>
              <w:right w:val="nil"/>
            </w:tcBorders>
          </w:tcPr>
          <w:p w:rsidR="006354C3" w:rsidRDefault="006354C3">
            <w:pPr>
              <w:pStyle w:val="ConsPlusNormal"/>
              <w:jc w:val="center"/>
            </w:pPr>
            <w:r>
              <w:t>56 035,1</w:t>
            </w:r>
          </w:p>
        </w:tc>
        <w:tc>
          <w:tcPr>
            <w:tcW w:w="992" w:type="dxa"/>
            <w:tcBorders>
              <w:top w:val="nil"/>
              <w:left w:val="nil"/>
              <w:bottom w:val="nil"/>
              <w:right w:val="nil"/>
            </w:tcBorders>
          </w:tcPr>
          <w:p w:rsidR="006354C3" w:rsidRDefault="006354C3">
            <w:pPr>
              <w:pStyle w:val="ConsPlusNormal"/>
              <w:jc w:val="center"/>
            </w:pPr>
            <w:r>
              <w:t>48 805,4</w:t>
            </w:r>
          </w:p>
        </w:tc>
        <w:tc>
          <w:tcPr>
            <w:tcW w:w="992" w:type="dxa"/>
            <w:tcBorders>
              <w:top w:val="nil"/>
              <w:left w:val="nil"/>
              <w:bottom w:val="nil"/>
              <w:right w:val="nil"/>
            </w:tcBorders>
          </w:tcPr>
          <w:p w:rsidR="006354C3" w:rsidRDefault="006354C3">
            <w:pPr>
              <w:pStyle w:val="ConsPlusNormal"/>
              <w:jc w:val="center"/>
            </w:pPr>
            <w:r>
              <w:t>55 974,1</w:t>
            </w:r>
          </w:p>
        </w:tc>
        <w:tc>
          <w:tcPr>
            <w:tcW w:w="1843" w:type="dxa"/>
            <w:vMerge w:val="restart"/>
            <w:tcBorders>
              <w:top w:val="nil"/>
              <w:left w:val="nil"/>
              <w:bottom w:val="nil"/>
              <w:right w:val="nil"/>
            </w:tcBorders>
          </w:tcPr>
          <w:p w:rsidR="006354C3" w:rsidRDefault="006354C3">
            <w:pPr>
              <w:pStyle w:val="ConsPlusNormal"/>
            </w:pPr>
            <w:r>
              <w:t xml:space="preserve">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бюджетным учреждением Архангельской области "Региональная транспортная служба" в 2014 - 2020 годы и ГБУ </w:t>
            </w:r>
            <w:r>
              <w:lastRenderedPageBreak/>
              <w:t>Архангельской области "Архангельский телекоммуникационный центр" (до 2016 года)</w:t>
            </w:r>
          </w:p>
        </w:tc>
        <w:tc>
          <w:tcPr>
            <w:tcW w:w="1418" w:type="dxa"/>
            <w:vMerge w:val="restart"/>
            <w:tcBorders>
              <w:top w:val="nil"/>
              <w:left w:val="nil"/>
              <w:bottom w:val="nil"/>
              <w:right w:val="nil"/>
            </w:tcBorders>
          </w:tcPr>
          <w:p w:rsidR="006354C3" w:rsidRDefault="0032425A">
            <w:pPr>
              <w:pStyle w:val="ConsPlusNormal"/>
            </w:pPr>
            <w:hyperlink w:anchor="P1398" w:history="1">
              <w:r w:rsidR="006354C3">
                <w:rPr>
                  <w:color w:val="0000FF"/>
                </w:rPr>
                <w:t>пункт 34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303 108,1</w:t>
            </w:r>
          </w:p>
        </w:tc>
        <w:tc>
          <w:tcPr>
            <w:tcW w:w="1101" w:type="dxa"/>
            <w:tcBorders>
              <w:top w:val="nil"/>
              <w:left w:val="nil"/>
              <w:bottom w:val="nil"/>
              <w:right w:val="nil"/>
            </w:tcBorders>
          </w:tcPr>
          <w:p w:rsidR="006354C3" w:rsidRDefault="006354C3">
            <w:pPr>
              <w:pStyle w:val="ConsPlusNormal"/>
              <w:jc w:val="center"/>
            </w:pPr>
            <w:r>
              <w:t>23 872,7</w:t>
            </w:r>
          </w:p>
        </w:tc>
        <w:tc>
          <w:tcPr>
            <w:tcW w:w="992" w:type="dxa"/>
            <w:tcBorders>
              <w:top w:val="nil"/>
              <w:left w:val="nil"/>
              <w:bottom w:val="nil"/>
              <w:right w:val="nil"/>
            </w:tcBorders>
          </w:tcPr>
          <w:p w:rsidR="006354C3" w:rsidRDefault="006354C3">
            <w:pPr>
              <w:pStyle w:val="ConsPlusNormal"/>
              <w:jc w:val="center"/>
            </w:pPr>
            <w:r>
              <w:t>33 982,4</w:t>
            </w:r>
          </w:p>
        </w:tc>
        <w:tc>
          <w:tcPr>
            <w:tcW w:w="959" w:type="dxa"/>
            <w:tcBorders>
              <w:top w:val="nil"/>
              <w:left w:val="nil"/>
              <w:bottom w:val="nil"/>
              <w:right w:val="nil"/>
            </w:tcBorders>
          </w:tcPr>
          <w:p w:rsidR="006354C3" w:rsidRDefault="006354C3">
            <w:pPr>
              <w:pStyle w:val="ConsPlusNormal"/>
              <w:jc w:val="center"/>
            </w:pPr>
            <w:r>
              <w:t>34 970,6</w:t>
            </w:r>
          </w:p>
        </w:tc>
        <w:tc>
          <w:tcPr>
            <w:tcW w:w="1026" w:type="dxa"/>
            <w:tcBorders>
              <w:top w:val="nil"/>
              <w:left w:val="nil"/>
              <w:bottom w:val="nil"/>
              <w:right w:val="nil"/>
            </w:tcBorders>
          </w:tcPr>
          <w:p w:rsidR="006354C3" w:rsidRDefault="006354C3">
            <w:pPr>
              <w:pStyle w:val="ConsPlusNormal"/>
              <w:jc w:val="center"/>
            </w:pPr>
            <w:r>
              <w:t>49 467,8</w:t>
            </w:r>
          </w:p>
        </w:tc>
        <w:tc>
          <w:tcPr>
            <w:tcW w:w="992" w:type="dxa"/>
            <w:tcBorders>
              <w:top w:val="nil"/>
              <w:left w:val="nil"/>
              <w:bottom w:val="nil"/>
              <w:right w:val="nil"/>
            </w:tcBorders>
          </w:tcPr>
          <w:p w:rsidR="006354C3" w:rsidRDefault="006354C3">
            <w:pPr>
              <w:pStyle w:val="ConsPlusNormal"/>
              <w:jc w:val="center"/>
            </w:pPr>
            <w:r>
              <w:t>56 035,1</w:t>
            </w:r>
          </w:p>
        </w:tc>
        <w:tc>
          <w:tcPr>
            <w:tcW w:w="992" w:type="dxa"/>
            <w:tcBorders>
              <w:top w:val="nil"/>
              <w:left w:val="nil"/>
              <w:bottom w:val="nil"/>
              <w:right w:val="nil"/>
            </w:tcBorders>
          </w:tcPr>
          <w:p w:rsidR="006354C3" w:rsidRDefault="006354C3">
            <w:pPr>
              <w:pStyle w:val="ConsPlusNormal"/>
              <w:jc w:val="center"/>
            </w:pPr>
            <w:r>
              <w:t>48 805,4</w:t>
            </w:r>
          </w:p>
        </w:tc>
        <w:tc>
          <w:tcPr>
            <w:tcW w:w="992" w:type="dxa"/>
            <w:tcBorders>
              <w:top w:val="nil"/>
              <w:left w:val="nil"/>
              <w:bottom w:val="nil"/>
              <w:right w:val="nil"/>
            </w:tcBorders>
          </w:tcPr>
          <w:p w:rsidR="006354C3" w:rsidRDefault="006354C3">
            <w:pPr>
              <w:pStyle w:val="ConsPlusNormal"/>
              <w:jc w:val="center"/>
            </w:pPr>
            <w:r>
              <w:t>55 974,1</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2.1.1. Субсидии бюджетным учреждениям на финансовое обеспечение</w:t>
            </w:r>
          </w:p>
        </w:tc>
        <w:tc>
          <w:tcPr>
            <w:tcW w:w="1276" w:type="dxa"/>
            <w:vMerge w:val="restart"/>
            <w:tcBorders>
              <w:top w:val="nil"/>
              <w:left w:val="nil"/>
              <w:bottom w:val="nil"/>
              <w:right w:val="nil"/>
            </w:tcBorders>
          </w:tcPr>
          <w:p w:rsidR="006354C3" w:rsidRDefault="006354C3">
            <w:pPr>
              <w:pStyle w:val="ConsPlusNormal"/>
            </w:pPr>
            <w:r>
              <w:t>министерство связи и информационных технологий</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19 433,2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4 431,7</w:t>
            </w:r>
          </w:p>
        </w:tc>
        <w:tc>
          <w:tcPr>
            <w:tcW w:w="1026" w:type="dxa"/>
            <w:tcBorders>
              <w:top w:val="nil"/>
              <w:left w:val="nil"/>
              <w:bottom w:val="nil"/>
              <w:right w:val="nil"/>
            </w:tcBorders>
          </w:tcPr>
          <w:p w:rsidR="006354C3" w:rsidRDefault="006354C3">
            <w:pPr>
              <w:pStyle w:val="ConsPlusNormal"/>
              <w:jc w:val="center"/>
            </w:pPr>
            <w:r>
              <w:t>3 276,9</w:t>
            </w:r>
          </w:p>
        </w:tc>
        <w:tc>
          <w:tcPr>
            <w:tcW w:w="992" w:type="dxa"/>
            <w:tcBorders>
              <w:top w:val="nil"/>
              <w:left w:val="nil"/>
              <w:bottom w:val="nil"/>
              <w:right w:val="nil"/>
            </w:tcBorders>
          </w:tcPr>
          <w:p w:rsidR="006354C3" w:rsidRDefault="006354C3">
            <w:pPr>
              <w:pStyle w:val="ConsPlusNormal"/>
              <w:jc w:val="center"/>
            </w:pPr>
            <w:r>
              <w:t>3 847,7</w:t>
            </w:r>
          </w:p>
        </w:tc>
        <w:tc>
          <w:tcPr>
            <w:tcW w:w="992" w:type="dxa"/>
            <w:tcBorders>
              <w:top w:val="nil"/>
              <w:left w:val="nil"/>
              <w:bottom w:val="nil"/>
              <w:right w:val="nil"/>
            </w:tcBorders>
          </w:tcPr>
          <w:p w:rsidR="006354C3" w:rsidRDefault="006354C3">
            <w:pPr>
              <w:pStyle w:val="ConsPlusNormal"/>
              <w:jc w:val="center"/>
            </w:pPr>
            <w:r>
              <w:t>3 856,1</w:t>
            </w:r>
          </w:p>
        </w:tc>
        <w:tc>
          <w:tcPr>
            <w:tcW w:w="992" w:type="dxa"/>
            <w:tcBorders>
              <w:top w:val="nil"/>
              <w:left w:val="nil"/>
              <w:bottom w:val="nil"/>
              <w:right w:val="nil"/>
            </w:tcBorders>
          </w:tcPr>
          <w:p w:rsidR="006354C3" w:rsidRDefault="006354C3">
            <w:pPr>
              <w:pStyle w:val="ConsPlusNormal"/>
              <w:jc w:val="center"/>
            </w:pPr>
            <w:r>
              <w:t>4 020,8</w:t>
            </w:r>
          </w:p>
        </w:tc>
        <w:tc>
          <w:tcPr>
            <w:tcW w:w="1843" w:type="dxa"/>
            <w:vMerge w:val="restart"/>
            <w:tcBorders>
              <w:top w:val="nil"/>
              <w:left w:val="nil"/>
              <w:bottom w:val="nil"/>
              <w:right w:val="nil"/>
            </w:tcBorders>
          </w:tcPr>
          <w:p w:rsidR="006354C3" w:rsidRDefault="006354C3">
            <w:pPr>
              <w:pStyle w:val="ConsPlusNormal"/>
            </w:pPr>
            <w:r>
              <w:t>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бюджетным учреждением Архангельской области ГБУ Архангельской области "Архангельский телекоммуникационный центр"</w:t>
            </w:r>
          </w:p>
        </w:tc>
        <w:tc>
          <w:tcPr>
            <w:tcW w:w="1418" w:type="dxa"/>
            <w:vMerge w:val="restart"/>
            <w:tcBorders>
              <w:top w:val="nil"/>
              <w:left w:val="nil"/>
              <w:bottom w:val="nil"/>
              <w:right w:val="nil"/>
            </w:tcBorders>
          </w:tcPr>
          <w:p w:rsidR="006354C3" w:rsidRDefault="0032425A">
            <w:pPr>
              <w:pStyle w:val="ConsPlusNormal"/>
            </w:pPr>
            <w:hyperlink w:anchor="P1468" w:history="1">
              <w:r w:rsidR="006354C3">
                <w:rPr>
                  <w:color w:val="0000FF"/>
                </w:rPr>
                <w:t>пункт 40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19 433,2</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4 431,7</w:t>
            </w:r>
          </w:p>
        </w:tc>
        <w:tc>
          <w:tcPr>
            <w:tcW w:w="1026" w:type="dxa"/>
            <w:tcBorders>
              <w:top w:val="nil"/>
              <w:left w:val="nil"/>
              <w:bottom w:val="nil"/>
              <w:right w:val="nil"/>
            </w:tcBorders>
          </w:tcPr>
          <w:p w:rsidR="006354C3" w:rsidRDefault="006354C3">
            <w:pPr>
              <w:pStyle w:val="ConsPlusNormal"/>
              <w:jc w:val="center"/>
            </w:pPr>
            <w:r>
              <w:t>3 276,9</w:t>
            </w:r>
          </w:p>
        </w:tc>
        <w:tc>
          <w:tcPr>
            <w:tcW w:w="992" w:type="dxa"/>
            <w:tcBorders>
              <w:top w:val="nil"/>
              <w:left w:val="nil"/>
              <w:bottom w:val="nil"/>
              <w:right w:val="nil"/>
            </w:tcBorders>
          </w:tcPr>
          <w:p w:rsidR="006354C3" w:rsidRDefault="006354C3">
            <w:pPr>
              <w:pStyle w:val="ConsPlusNormal"/>
              <w:jc w:val="center"/>
            </w:pPr>
            <w:r>
              <w:t>3 847,7</w:t>
            </w:r>
          </w:p>
        </w:tc>
        <w:tc>
          <w:tcPr>
            <w:tcW w:w="992" w:type="dxa"/>
            <w:tcBorders>
              <w:top w:val="nil"/>
              <w:left w:val="nil"/>
              <w:bottom w:val="nil"/>
              <w:right w:val="nil"/>
            </w:tcBorders>
          </w:tcPr>
          <w:p w:rsidR="006354C3" w:rsidRDefault="006354C3">
            <w:pPr>
              <w:pStyle w:val="ConsPlusNormal"/>
              <w:jc w:val="center"/>
            </w:pPr>
            <w:r>
              <w:t>3 856,1</w:t>
            </w:r>
          </w:p>
        </w:tc>
        <w:tc>
          <w:tcPr>
            <w:tcW w:w="992" w:type="dxa"/>
            <w:tcBorders>
              <w:top w:val="nil"/>
              <w:left w:val="nil"/>
              <w:bottom w:val="nil"/>
              <w:right w:val="nil"/>
            </w:tcBorders>
          </w:tcPr>
          <w:p w:rsidR="006354C3" w:rsidRDefault="006354C3">
            <w:pPr>
              <w:pStyle w:val="ConsPlusNormal"/>
              <w:jc w:val="center"/>
            </w:pPr>
            <w:r>
              <w:t>4 020,8</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2.1.2. Эксплуатацио</w:t>
            </w:r>
            <w:r>
              <w:lastRenderedPageBreak/>
              <w:t>нно-техническое обслуживание антенно-мачтовых сооружений</w:t>
            </w:r>
          </w:p>
        </w:tc>
        <w:tc>
          <w:tcPr>
            <w:tcW w:w="1276" w:type="dxa"/>
            <w:vMerge w:val="restart"/>
            <w:tcBorders>
              <w:top w:val="nil"/>
              <w:left w:val="nil"/>
              <w:bottom w:val="nil"/>
              <w:right w:val="nil"/>
            </w:tcBorders>
          </w:tcPr>
          <w:p w:rsidR="006354C3" w:rsidRDefault="006354C3">
            <w:pPr>
              <w:pStyle w:val="ConsPlusNormal"/>
            </w:pPr>
            <w:r>
              <w:lastRenderedPageBreak/>
              <w:t xml:space="preserve">министерство связи и </w:t>
            </w:r>
            <w:r>
              <w:lastRenderedPageBreak/>
              <w:t>информационных технологий</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3 490,0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3 490,0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количество обслуживаемых в </w:t>
            </w:r>
            <w:r>
              <w:lastRenderedPageBreak/>
              <w:t>2016 году антенно-мачтовых сооружений - 8 единиц</w:t>
            </w:r>
          </w:p>
        </w:tc>
        <w:tc>
          <w:tcPr>
            <w:tcW w:w="1418" w:type="dxa"/>
            <w:vMerge w:val="restart"/>
            <w:tcBorders>
              <w:top w:val="nil"/>
              <w:left w:val="nil"/>
              <w:bottom w:val="nil"/>
              <w:right w:val="nil"/>
            </w:tcBorders>
          </w:tcPr>
          <w:p w:rsidR="006354C3" w:rsidRDefault="0032425A">
            <w:pPr>
              <w:pStyle w:val="ConsPlusNormal"/>
            </w:pPr>
            <w:hyperlink w:anchor="P1468" w:history="1">
              <w:r w:rsidR="006354C3">
                <w:rPr>
                  <w:color w:val="0000FF"/>
                </w:rPr>
                <w:t>пункт 40 раздела I</w:t>
              </w:r>
            </w:hyperlink>
            <w:r w:rsidR="006354C3">
              <w:t xml:space="preserve"> </w:t>
            </w:r>
            <w:r w:rsidR="006354C3">
              <w:lastRenderedPageBreak/>
              <w:t>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 том </w:t>
            </w:r>
            <w:r>
              <w:lastRenderedPageBreak/>
              <w:t>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3 490,0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3 490,0</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2.2. Научно-исследовательские и опытно-конструкторские работы</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6 858,9</w:t>
            </w:r>
          </w:p>
        </w:tc>
        <w:tc>
          <w:tcPr>
            <w:tcW w:w="1101" w:type="dxa"/>
            <w:tcBorders>
              <w:top w:val="nil"/>
              <w:left w:val="nil"/>
              <w:bottom w:val="nil"/>
              <w:right w:val="nil"/>
            </w:tcBorders>
          </w:tcPr>
          <w:p w:rsidR="006354C3" w:rsidRDefault="006354C3">
            <w:pPr>
              <w:pStyle w:val="ConsPlusNormal"/>
              <w:jc w:val="center"/>
            </w:pPr>
            <w:r>
              <w:t>1 000,0</w:t>
            </w:r>
          </w:p>
        </w:tc>
        <w:tc>
          <w:tcPr>
            <w:tcW w:w="992" w:type="dxa"/>
            <w:tcBorders>
              <w:top w:val="nil"/>
              <w:left w:val="nil"/>
              <w:bottom w:val="nil"/>
              <w:right w:val="nil"/>
            </w:tcBorders>
          </w:tcPr>
          <w:p w:rsidR="006354C3" w:rsidRDefault="006354C3">
            <w:pPr>
              <w:pStyle w:val="ConsPlusNormal"/>
              <w:jc w:val="center"/>
            </w:pPr>
            <w:r>
              <w:t>1 200,0</w:t>
            </w:r>
          </w:p>
        </w:tc>
        <w:tc>
          <w:tcPr>
            <w:tcW w:w="959" w:type="dxa"/>
            <w:tcBorders>
              <w:top w:val="nil"/>
              <w:left w:val="nil"/>
              <w:bottom w:val="nil"/>
              <w:right w:val="nil"/>
            </w:tcBorders>
          </w:tcPr>
          <w:p w:rsidR="006354C3" w:rsidRDefault="006354C3">
            <w:pPr>
              <w:pStyle w:val="ConsPlusNormal"/>
              <w:jc w:val="center"/>
            </w:pPr>
            <w:r>
              <w:t>1 264,8</w:t>
            </w:r>
          </w:p>
        </w:tc>
        <w:tc>
          <w:tcPr>
            <w:tcW w:w="1026" w:type="dxa"/>
            <w:tcBorders>
              <w:top w:val="nil"/>
              <w:left w:val="nil"/>
              <w:bottom w:val="nil"/>
              <w:right w:val="nil"/>
            </w:tcBorders>
          </w:tcPr>
          <w:p w:rsidR="006354C3" w:rsidRDefault="006354C3">
            <w:pPr>
              <w:pStyle w:val="ConsPlusNormal"/>
              <w:jc w:val="center"/>
            </w:pPr>
            <w:r>
              <w:t>400,0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1 465,5</w:t>
            </w:r>
          </w:p>
        </w:tc>
        <w:tc>
          <w:tcPr>
            <w:tcW w:w="992" w:type="dxa"/>
            <w:tcBorders>
              <w:top w:val="nil"/>
              <w:left w:val="nil"/>
              <w:bottom w:val="nil"/>
              <w:right w:val="nil"/>
            </w:tcBorders>
          </w:tcPr>
          <w:p w:rsidR="006354C3" w:rsidRDefault="006354C3">
            <w:pPr>
              <w:pStyle w:val="ConsPlusNormal"/>
              <w:jc w:val="center"/>
            </w:pPr>
            <w:r>
              <w:t>1 528,6</w:t>
            </w:r>
          </w:p>
        </w:tc>
        <w:tc>
          <w:tcPr>
            <w:tcW w:w="1843" w:type="dxa"/>
            <w:vMerge w:val="restart"/>
            <w:tcBorders>
              <w:top w:val="nil"/>
              <w:left w:val="nil"/>
              <w:bottom w:val="nil"/>
              <w:right w:val="nil"/>
            </w:tcBorders>
          </w:tcPr>
          <w:p w:rsidR="006354C3" w:rsidRDefault="006354C3">
            <w:pPr>
              <w:pStyle w:val="ConsPlusNormal"/>
            </w:pPr>
            <w:r>
              <w:t>обеспечение разработки (адаптации) инновационных решений для внедрения в дорожном хозяйстве Архангельской области</w:t>
            </w:r>
          </w:p>
        </w:tc>
        <w:tc>
          <w:tcPr>
            <w:tcW w:w="1418" w:type="dxa"/>
            <w:vMerge w:val="restart"/>
            <w:tcBorders>
              <w:top w:val="nil"/>
              <w:left w:val="nil"/>
              <w:bottom w:val="nil"/>
              <w:right w:val="nil"/>
            </w:tcBorders>
          </w:tcPr>
          <w:p w:rsidR="006354C3" w:rsidRDefault="0032425A">
            <w:pPr>
              <w:pStyle w:val="ConsPlusNormal"/>
            </w:pPr>
            <w:hyperlink w:anchor="P1387" w:history="1">
              <w:r w:rsidR="006354C3">
                <w:rPr>
                  <w:color w:val="0000FF"/>
                </w:rPr>
                <w:t>пункт 33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6 858,9</w:t>
            </w:r>
          </w:p>
        </w:tc>
        <w:tc>
          <w:tcPr>
            <w:tcW w:w="1101" w:type="dxa"/>
            <w:tcBorders>
              <w:top w:val="nil"/>
              <w:left w:val="nil"/>
              <w:bottom w:val="nil"/>
              <w:right w:val="nil"/>
            </w:tcBorders>
          </w:tcPr>
          <w:p w:rsidR="006354C3" w:rsidRDefault="006354C3">
            <w:pPr>
              <w:pStyle w:val="ConsPlusNormal"/>
              <w:jc w:val="center"/>
            </w:pPr>
            <w:r>
              <w:t>1 000,0</w:t>
            </w:r>
          </w:p>
        </w:tc>
        <w:tc>
          <w:tcPr>
            <w:tcW w:w="992" w:type="dxa"/>
            <w:tcBorders>
              <w:top w:val="nil"/>
              <w:left w:val="nil"/>
              <w:bottom w:val="nil"/>
              <w:right w:val="nil"/>
            </w:tcBorders>
          </w:tcPr>
          <w:p w:rsidR="006354C3" w:rsidRDefault="006354C3">
            <w:pPr>
              <w:pStyle w:val="ConsPlusNormal"/>
              <w:jc w:val="center"/>
            </w:pPr>
            <w:r>
              <w:t>1 200,0</w:t>
            </w:r>
          </w:p>
        </w:tc>
        <w:tc>
          <w:tcPr>
            <w:tcW w:w="959" w:type="dxa"/>
            <w:tcBorders>
              <w:top w:val="nil"/>
              <w:left w:val="nil"/>
              <w:bottom w:val="nil"/>
              <w:right w:val="nil"/>
            </w:tcBorders>
          </w:tcPr>
          <w:p w:rsidR="006354C3" w:rsidRDefault="006354C3">
            <w:pPr>
              <w:pStyle w:val="ConsPlusNormal"/>
              <w:jc w:val="center"/>
            </w:pPr>
            <w:r>
              <w:t>1 264,8</w:t>
            </w:r>
          </w:p>
        </w:tc>
        <w:tc>
          <w:tcPr>
            <w:tcW w:w="1026" w:type="dxa"/>
            <w:tcBorders>
              <w:top w:val="nil"/>
              <w:left w:val="nil"/>
              <w:bottom w:val="nil"/>
              <w:right w:val="nil"/>
            </w:tcBorders>
          </w:tcPr>
          <w:p w:rsidR="006354C3" w:rsidRDefault="006354C3">
            <w:pPr>
              <w:pStyle w:val="ConsPlusNormal"/>
              <w:jc w:val="center"/>
            </w:pPr>
            <w:r>
              <w:t>400,0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1 465,5</w:t>
            </w:r>
          </w:p>
        </w:tc>
        <w:tc>
          <w:tcPr>
            <w:tcW w:w="992" w:type="dxa"/>
            <w:tcBorders>
              <w:top w:val="nil"/>
              <w:left w:val="nil"/>
              <w:bottom w:val="nil"/>
              <w:right w:val="nil"/>
            </w:tcBorders>
          </w:tcPr>
          <w:p w:rsidR="006354C3" w:rsidRDefault="006354C3">
            <w:pPr>
              <w:pStyle w:val="ConsPlusNormal"/>
              <w:jc w:val="center"/>
            </w:pPr>
            <w:r>
              <w:t>1 528,6</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2.2 в ред. </w:t>
            </w:r>
            <w:hyperlink r:id="rId317"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2.3. Уплата земельного налога под участками строящихся автомобильных дорог и налога на имущество автомобильных дорог</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3 088 304,1</w:t>
            </w:r>
          </w:p>
        </w:tc>
        <w:tc>
          <w:tcPr>
            <w:tcW w:w="1101" w:type="dxa"/>
            <w:tcBorders>
              <w:top w:val="nil"/>
              <w:left w:val="nil"/>
              <w:bottom w:val="nil"/>
              <w:right w:val="nil"/>
            </w:tcBorders>
          </w:tcPr>
          <w:p w:rsidR="006354C3" w:rsidRDefault="006354C3">
            <w:pPr>
              <w:pStyle w:val="ConsPlusNormal"/>
              <w:jc w:val="center"/>
            </w:pPr>
            <w:r>
              <w:t>513 666,7</w:t>
            </w:r>
          </w:p>
        </w:tc>
        <w:tc>
          <w:tcPr>
            <w:tcW w:w="992" w:type="dxa"/>
            <w:tcBorders>
              <w:top w:val="nil"/>
              <w:left w:val="nil"/>
              <w:bottom w:val="nil"/>
              <w:right w:val="nil"/>
            </w:tcBorders>
          </w:tcPr>
          <w:p w:rsidR="006354C3" w:rsidRDefault="006354C3">
            <w:pPr>
              <w:pStyle w:val="ConsPlusNormal"/>
              <w:jc w:val="center"/>
            </w:pPr>
            <w:r>
              <w:t>438 133,2</w:t>
            </w:r>
          </w:p>
        </w:tc>
        <w:tc>
          <w:tcPr>
            <w:tcW w:w="959" w:type="dxa"/>
            <w:tcBorders>
              <w:top w:val="nil"/>
              <w:left w:val="nil"/>
              <w:bottom w:val="nil"/>
              <w:right w:val="nil"/>
            </w:tcBorders>
          </w:tcPr>
          <w:p w:rsidR="006354C3" w:rsidRDefault="006354C3">
            <w:pPr>
              <w:pStyle w:val="ConsPlusNormal"/>
              <w:jc w:val="center"/>
            </w:pPr>
            <w:r>
              <w:t>433 188,0</w:t>
            </w:r>
          </w:p>
        </w:tc>
        <w:tc>
          <w:tcPr>
            <w:tcW w:w="1026" w:type="dxa"/>
            <w:tcBorders>
              <w:top w:val="nil"/>
              <w:left w:val="nil"/>
              <w:bottom w:val="nil"/>
              <w:right w:val="nil"/>
            </w:tcBorders>
          </w:tcPr>
          <w:p w:rsidR="006354C3" w:rsidRDefault="006354C3">
            <w:pPr>
              <w:pStyle w:val="ConsPlusNormal"/>
              <w:jc w:val="center"/>
            </w:pPr>
            <w:r>
              <w:t>450 437,7</w:t>
            </w:r>
          </w:p>
        </w:tc>
        <w:tc>
          <w:tcPr>
            <w:tcW w:w="992" w:type="dxa"/>
            <w:tcBorders>
              <w:top w:val="nil"/>
              <w:left w:val="nil"/>
              <w:bottom w:val="nil"/>
              <w:right w:val="nil"/>
            </w:tcBorders>
          </w:tcPr>
          <w:p w:rsidR="006354C3" w:rsidRDefault="006354C3">
            <w:pPr>
              <w:pStyle w:val="ConsPlusNormal"/>
              <w:jc w:val="center"/>
            </w:pPr>
            <w:r>
              <w:t>376 001,4</w:t>
            </w:r>
          </w:p>
        </w:tc>
        <w:tc>
          <w:tcPr>
            <w:tcW w:w="992" w:type="dxa"/>
            <w:tcBorders>
              <w:top w:val="nil"/>
              <w:left w:val="nil"/>
              <w:bottom w:val="nil"/>
              <w:right w:val="nil"/>
            </w:tcBorders>
          </w:tcPr>
          <w:p w:rsidR="006354C3" w:rsidRDefault="006354C3">
            <w:pPr>
              <w:pStyle w:val="ConsPlusNormal"/>
              <w:jc w:val="center"/>
            </w:pPr>
            <w:r>
              <w:t>446 645,8</w:t>
            </w:r>
          </w:p>
        </w:tc>
        <w:tc>
          <w:tcPr>
            <w:tcW w:w="992" w:type="dxa"/>
            <w:tcBorders>
              <w:top w:val="nil"/>
              <w:left w:val="nil"/>
              <w:bottom w:val="nil"/>
              <w:right w:val="nil"/>
            </w:tcBorders>
          </w:tcPr>
          <w:p w:rsidR="006354C3" w:rsidRDefault="006354C3">
            <w:pPr>
              <w:pStyle w:val="ConsPlusNormal"/>
              <w:jc w:val="center"/>
            </w:pPr>
            <w:r>
              <w:t>430 231,3</w:t>
            </w:r>
          </w:p>
        </w:tc>
        <w:tc>
          <w:tcPr>
            <w:tcW w:w="1843" w:type="dxa"/>
            <w:vMerge w:val="restart"/>
            <w:tcBorders>
              <w:top w:val="nil"/>
              <w:left w:val="nil"/>
              <w:bottom w:val="nil"/>
              <w:right w:val="nil"/>
            </w:tcBorders>
          </w:tcPr>
          <w:p w:rsidR="006354C3" w:rsidRDefault="006354C3">
            <w:pPr>
              <w:pStyle w:val="ConsPlusNormal"/>
            </w:pPr>
            <w:r>
              <w:t>своевременное поступление налоговых платежей в бюджетную систему Российской Федерации</w:t>
            </w:r>
          </w:p>
        </w:tc>
        <w:tc>
          <w:tcPr>
            <w:tcW w:w="1418" w:type="dxa"/>
            <w:vMerge w:val="restart"/>
            <w:tcBorders>
              <w:top w:val="nil"/>
              <w:left w:val="nil"/>
              <w:bottom w:val="nil"/>
              <w:right w:val="nil"/>
            </w:tcBorders>
          </w:tcPr>
          <w:p w:rsidR="006354C3" w:rsidRDefault="0032425A">
            <w:pPr>
              <w:pStyle w:val="ConsPlusNormal"/>
            </w:pPr>
            <w:hyperlink w:anchor="P1365" w:history="1">
              <w:r w:rsidR="006354C3">
                <w:rPr>
                  <w:color w:val="0000FF"/>
                </w:rPr>
                <w:t>пункт 31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3 088 304,1</w:t>
            </w:r>
          </w:p>
        </w:tc>
        <w:tc>
          <w:tcPr>
            <w:tcW w:w="1101" w:type="dxa"/>
            <w:tcBorders>
              <w:top w:val="nil"/>
              <w:left w:val="nil"/>
              <w:bottom w:val="nil"/>
              <w:right w:val="nil"/>
            </w:tcBorders>
          </w:tcPr>
          <w:p w:rsidR="006354C3" w:rsidRDefault="006354C3">
            <w:pPr>
              <w:pStyle w:val="ConsPlusNormal"/>
              <w:jc w:val="center"/>
            </w:pPr>
            <w:r>
              <w:t>513 666,7</w:t>
            </w:r>
          </w:p>
        </w:tc>
        <w:tc>
          <w:tcPr>
            <w:tcW w:w="992" w:type="dxa"/>
            <w:tcBorders>
              <w:top w:val="nil"/>
              <w:left w:val="nil"/>
              <w:bottom w:val="nil"/>
              <w:right w:val="nil"/>
            </w:tcBorders>
          </w:tcPr>
          <w:p w:rsidR="006354C3" w:rsidRDefault="006354C3">
            <w:pPr>
              <w:pStyle w:val="ConsPlusNormal"/>
              <w:jc w:val="center"/>
            </w:pPr>
            <w:r>
              <w:t>438 133,2</w:t>
            </w:r>
          </w:p>
        </w:tc>
        <w:tc>
          <w:tcPr>
            <w:tcW w:w="959" w:type="dxa"/>
            <w:tcBorders>
              <w:top w:val="nil"/>
              <w:left w:val="nil"/>
              <w:bottom w:val="nil"/>
              <w:right w:val="nil"/>
            </w:tcBorders>
          </w:tcPr>
          <w:p w:rsidR="006354C3" w:rsidRDefault="006354C3">
            <w:pPr>
              <w:pStyle w:val="ConsPlusNormal"/>
              <w:jc w:val="center"/>
            </w:pPr>
            <w:r>
              <w:t>433 188,0</w:t>
            </w:r>
          </w:p>
        </w:tc>
        <w:tc>
          <w:tcPr>
            <w:tcW w:w="1026" w:type="dxa"/>
            <w:tcBorders>
              <w:top w:val="nil"/>
              <w:left w:val="nil"/>
              <w:bottom w:val="nil"/>
              <w:right w:val="nil"/>
            </w:tcBorders>
          </w:tcPr>
          <w:p w:rsidR="006354C3" w:rsidRDefault="006354C3">
            <w:pPr>
              <w:pStyle w:val="ConsPlusNormal"/>
              <w:jc w:val="center"/>
            </w:pPr>
            <w:r>
              <w:t>450 437,7</w:t>
            </w:r>
          </w:p>
        </w:tc>
        <w:tc>
          <w:tcPr>
            <w:tcW w:w="992" w:type="dxa"/>
            <w:tcBorders>
              <w:top w:val="nil"/>
              <w:left w:val="nil"/>
              <w:bottom w:val="nil"/>
              <w:right w:val="nil"/>
            </w:tcBorders>
          </w:tcPr>
          <w:p w:rsidR="006354C3" w:rsidRDefault="006354C3">
            <w:pPr>
              <w:pStyle w:val="ConsPlusNormal"/>
              <w:jc w:val="center"/>
            </w:pPr>
            <w:r>
              <w:t>376 001,4</w:t>
            </w:r>
          </w:p>
        </w:tc>
        <w:tc>
          <w:tcPr>
            <w:tcW w:w="992" w:type="dxa"/>
            <w:tcBorders>
              <w:top w:val="nil"/>
              <w:left w:val="nil"/>
              <w:bottom w:val="nil"/>
              <w:right w:val="nil"/>
            </w:tcBorders>
          </w:tcPr>
          <w:p w:rsidR="006354C3" w:rsidRDefault="006354C3">
            <w:pPr>
              <w:pStyle w:val="ConsPlusNormal"/>
              <w:jc w:val="center"/>
            </w:pPr>
            <w:r>
              <w:t>446 645,8</w:t>
            </w:r>
          </w:p>
        </w:tc>
        <w:tc>
          <w:tcPr>
            <w:tcW w:w="992" w:type="dxa"/>
            <w:tcBorders>
              <w:top w:val="nil"/>
              <w:left w:val="nil"/>
              <w:bottom w:val="nil"/>
              <w:right w:val="nil"/>
            </w:tcBorders>
          </w:tcPr>
          <w:p w:rsidR="006354C3" w:rsidRDefault="006354C3">
            <w:pPr>
              <w:pStyle w:val="ConsPlusNormal"/>
              <w:jc w:val="center"/>
            </w:pPr>
            <w:r>
              <w:t>430 231,3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2.3 в ред. </w:t>
            </w:r>
            <w:hyperlink r:id="rId318"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2.4. Уплата членского </w:t>
            </w:r>
            <w:r>
              <w:lastRenderedPageBreak/>
              <w:t>взноса в ассоциацию "Некоммерческое партнерство по координации использования Северного морского пути"</w:t>
            </w:r>
          </w:p>
        </w:tc>
        <w:tc>
          <w:tcPr>
            <w:tcW w:w="1276" w:type="dxa"/>
            <w:vMerge w:val="restart"/>
            <w:tcBorders>
              <w:top w:val="nil"/>
              <w:left w:val="nil"/>
              <w:bottom w:val="nil"/>
              <w:right w:val="nil"/>
            </w:tcBorders>
          </w:tcPr>
          <w:p w:rsidR="006354C3" w:rsidRDefault="006354C3">
            <w:pPr>
              <w:pStyle w:val="ConsPlusNormal"/>
            </w:pPr>
            <w:r>
              <w:lastRenderedPageBreak/>
              <w:t xml:space="preserve">министерство </w:t>
            </w:r>
            <w:r>
              <w:lastRenderedPageBreak/>
              <w:t>транспорта</w:t>
            </w:r>
          </w:p>
        </w:tc>
        <w:tc>
          <w:tcPr>
            <w:tcW w:w="1134" w:type="dxa"/>
            <w:tcBorders>
              <w:top w:val="nil"/>
              <w:left w:val="nil"/>
              <w:bottom w:val="nil"/>
              <w:right w:val="nil"/>
            </w:tcBorders>
          </w:tcPr>
          <w:p w:rsidR="006354C3" w:rsidRDefault="006354C3">
            <w:pPr>
              <w:pStyle w:val="ConsPlusNormal"/>
            </w:pPr>
            <w:r>
              <w:lastRenderedPageBreak/>
              <w:t>итого</w:t>
            </w:r>
          </w:p>
        </w:tc>
        <w:tc>
          <w:tcPr>
            <w:tcW w:w="1025" w:type="dxa"/>
            <w:tcBorders>
              <w:top w:val="nil"/>
              <w:left w:val="nil"/>
              <w:bottom w:val="nil"/>
              <w:right w:val="nil"/>
            </w:tcBorders>
          </w:tcPr>
          <w:p w:rsidR="006354C3" w:rsidRDefault="006354C3">
            <w:pPr>
              <w:pStyle w:val="ConsPlusNormal"/>
              <w:jc w:val="center"/>
            </w:pPr>
            <w:r>
              <w:t>50,0</w:t>
            </w:r>
          </w:p>
        </w:tc>
        <w:tc>
          <w:tcPr>
            <w:tcW w:w="1101" w:type="dxa"/>
            <w:tcBorders>
              <w:top w:val="nil"/>
              <w:left w:val="nil"/>
              <w:bottom w:val="nil"/>
              <w:right w:val="nil"/>
            </w:tcBorders>
          </w:tcPr>
          <w:p w:rsidR="006354C3" w:rsidRDefault="006354C3">
            <w:pPr>
              <w:pStyle w:val="ConsPlusNormal"/>
              <w:jc w:val="center"/>
            </w:pPr>
            <w:r>
              <w:t>25,0</w:t>
            </w:r>
          </w:p>
        </w:tc>
        <w:tc>
          <w:tcPr>
            <w:tcW w:w="992" w:type="dxa"/>
            <w:tcBorders>
              <w:top w:val="nil"/>
              <w:left w:val="nil"/>
              <w:bottom w:val="nil"/>
              <w:right w:val="nil"/>
            </w:tcBorders>
          </w:tcPr>
          <w:p w:rsidR="006354C3" w:rsidRDefault="006354C3">
            <w:pPr>
              <w:pStyle w:val="ConsPlusNormal"/>
              <w:jc w:val="center"/>
            </w:pPr>
            <w:r>
              <w:t>25,0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 xml:space="preserve">ежегодное перечисление </w:t>
            </w:r>
            <w:r>
              <w:lastRenderedPageBreak/>
              <w:t>сре</w:t>
            </w:r>
            <w:proofErr w:type="gramStart"/>
            <w:r>
              <w:t>дств в с</w:t>
            </w:r>
            <w:proofErr w:type="gramEnd"/>
            <w:r>
              <w:t>оответствии с Уставом ассоциации "Некоммерческое партнерство по координации использования Северного морского пути"</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в том </w:t>
            </w:r>
            <w:r>
              <w:lastRenderedPageBreak/>
              <w:t>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50,0</w:t>
            </w:r>
          </w:p>
        </w:tc>
        <w:tc>
          <w:tcPr>
            <w:tcW w:w="1101" w:type="dxa"/>
            <w:tcBorders>
              <w:top w:val="nil"/>
              <w:left w:val="nil"/>
              <w:bottom w:val="nil"/>
              <w:right w:val="nil"/>
            </w:tcBorders>
          </w:tcPr>
          <w:p w:rsidR="006354C3" w:rsidRDefault="006354C3">
            <w:pPr>
              <w:pStyle w:val="ConsPlusNormal"/>
              <w:jc w:val="center"/>
            </w:pPr>
            <w:r>
              <w:t>25,0</w:t>
            </w:r>
          </w:p>
        </w:tc>
        <w:tc>
          <w:tcPr>
            <w:tcW w:w="992" w:type="dxa"/>
            <w:tcBorders>
              <w:top w:val="nil"/>
              <w:left w:val="nil"/>
              <w:bottom w:val="nil"/>
              <w:right w:val="nil"/>
            </w:tcBorders>
          </w:tcPr>
          <w:p w:rsidR="006354C3" w:rsidRDefault="006354C3">
            <w:pPr>
              <w:pStyle w:val="ConsPlusNormal"/>
              <w:jc w:val="center"/>
            </w:pPr>
            <w:r>
              <w:t>25,0</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2.5. Финансовое обеспечение дорожной деятельности муниципальных образований Архангельской области в рамках подпрограммы "Дорожное хозяйство" государственной </w:t>
            </w:r>
            <w:r>
              <w:lastRenderedPageBreak/>
              <w:t>программы Российской Федерации "Развитие транспортной системы"</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20 901,1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полное и своевременное (в соответствии с кассовым планом) перечисление сумм межбюджетных трансфертов</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20 901,1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lastRenderedPageBreak/>
              <w:t>2.6. Расходы по судебным взысканиям за счет средств областного бюджета</w:t>
            </w:r>
          </w:p>
        </w:tc>
        <w:tc>
          <w:tcPr>
            <w:tcW w:w="1276" w:type="dxa"/>
            <w:vMerge w:val="restart"/>
            <w:tcBorders>
              <w:top w:val="nil"/>
              <w:left w:val="nil"/>
              <w:bottom w:val="nil"/>
              <w:right w:val="nil"/>
            </w:tcBorders>
          </w:tcPr>
          <w:p w:rsidR="006354C3" w:rsidRDefault="006354C3">
            <w:pPr>
              <w:pStyle w:val="ConsPlusNormal"/>
            </w:pPr>
            <w:r>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382,9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324,7</w:t>
            </w:r>
          </w:p>
        </w:tc>
        <w:tc>
          <w:tcPr>
            <w:tcW w:w="1026" w:type="dxa"/>
            <w:tcBorders>
              <w:top w:val="nil"/>
              <w:left w:val="nil"/>
              <w:bottom w:val="nil"/>
              <w:right w:val="nil"/>
            </w:tcBorders>
          </w:tcPr>
          <w:p w:rsidR="006354C3" w:rsidRDefault="006354C3">
            <w:pPr>
              <w:pStyle w:val="ConsPlusNormal"/>
              <w:jc w:val="center"/>
            </w:pPr>
            <w:r>
              <w:t>58,2</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исполнение судебных актов в полном объеме</w:t>
            </w: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382,9</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324,7</w:t>
            </w:r>
          </w:p>
        </w:tc>
        <w:tc>
          <w:tcPr>
            <w:tcW w:w="1026" w:type="dxa"/>
            <w:tcBorders>
              <w:top w:val="nil"/>
              <w:left w:val="nil"/>
              <w:bottom w:val="nil"/>
              <w:right w:val="nil"/>
            </w:tcBorders>
          </w:tcPr>
          <w:p w:rsidR="006354C3" w:rsidRDefault="006354C3">
            <w:pPr>
              <w:pStyle w:val="ConsPlusNormal"/>
              <w:jc w:val="center"/>
            </w:pPr>
            <w:r>
              <w:t>58,2</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w:t>
            </w:r>
            <w:hyperlink w:anchor="P6708" w:history="1">
              <w:r>
                <w:rPr>
                  <w:color w:val="0000FF"/>
                </w:rPr>
                <w:t>подпрограмме N 5</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4 431 421,2</w:t>
            </w:r>
          </w:p>
        </w:tc>
        <w:tc>
          <w:tcPr>
            <w:tcW w:w="1101" w:type="dxa"/>
            <w:tcBorders>
              <w:top w:val="nil"/>
              <w:left w:val="nil"/>
              <w:bottom w:val="nil"/>
              <w:right w:val="nil"/>
            </w:tcBorders>
          </w:tcPr>
          <w:p w:rsidR="006354C3" w:rsidRDefault="006354C3">
            <w:pPr>
              <w:pStyle w:val="ConsPlusNormal"/>
              <w:jc w:val="center"/>
            </w:pPr>
            <w:r>
              <w:t>675 900,2</w:t>
            </w:r>
          </w:p>
        </w:tc>
        <w:tc>
          <w:tcPr>
            <w:tcW w:w="992" w:type="dxa"/>
            <w:tcBorders>
              <w:top w:val="nil"/>
              <w:left w:val="nil"/>
              <w:bottom w:val="nil"/>
              <w:right w:val="nil"/>
            </w:tcBorders>
          </w:tcPr>
          <w:p w:rsidR="006354C3" w:rsidRDefault="006354C3">
            <w:pPr>
              <w:pStyle w:val="ConsPlusNormal"/>
              <w:jc w:val="center"/>
            </w:pPr>
            <w:r>
              <w:t>631 501,3</w:t>
            </w:r>
          </w:p>
        </w:tc>
        <w:tc>
          <w:tcPr>
            <w:tcW w:w="959" w:type="dxa"/>
            <w:tcBorders>
              <w:top w:val="nil"/>
              <w:left w:val="nil"/>
              <w:bottom w:val="nil"/>
              <w:right w:val="nil"/>
            </w:tcBorders>
          </w:tcPr>
          <w:p w:rsidR="006354C3" w:rsidRDefault="006354C3">
            <w:pPr>
              <w:pStyle w:val="ConsPlusNormal"/>
              <w:jc w:val="center"/>
            </w:pPr>
            <w:r>
              <w:t>616 423,2</w:t>
            </w:r>
          </w:p>
        </w:tc>
        <w:tc>
          <w:tcPr>
            <w:tcW w:w="1026" w:type="dxa"/>
            <w:tcBorders>
              <w:top w:val="nil"/>
              <w:left w:val="nil"/>
              <w:bottom w:val="nil"/>
              <w:right w:val="nil"/>
            </w:tcBorders>
          </w:tcPr>
          <w:p w:rsidR="006354C3" w:rsidRDefault="006354C3">
            <w:pPr>
              <w:pStyle w:val="ConsPlusNormal"/>
              <w:jc w:val="center"/>
            </w:pPr>
            <w:r>
              <w:t>635 327,6</w:t>
            </w:r>
          </w:p>
        </w:tc>
        <w:tc>
          <w:tcPr>
            <w:tcW w:w="992" w:type="dxa"/>
            <w:tcBorders>
              <w:top w:val="nil"/>
              <w:left w:val="nil"/>
              <w:bottom w:val="nil"/>
              <w:right w:val="nil"/>
            </w:tcBorders>
          </w:tcPr>
          <w:p w:rsidR="006354C3" w:rsidRDefault="006354C3">
            <w:pPr>
              <w:pStyle w:val="ConsPlusNormal"/>
              <w:jc w:val="center"/>
            </w:pPr>
            <w:r>
              <w:t>574 232,2</w:t>
            </w:r>
          </w:p>
        </w:tc>
        <w:tc>
          <w:tcPr>
            <w:tcW w:w="992" w:type="dxa"/>
            <w:tcBorders>
              <w:top w:val="nil"/>
              <w:left w:val="nil"/>
              <w:bottom w:val="nil"/>
              <w:right w:val="nil"/>
            </w:tcBorders>
          </w:tcPr>
          <w:p w:rsidR="006354C3" w:rsidRDefault="006354C3">
            <w:pPr>
              <w:pStyle w:val="ConsPlusNormal"/>
              <w:jc w:val="center"/>
            </w:pPr>
            <w:r>
              <w:t>650 979,4</w:t>
            </w:r>
          </w:p>
        </w:tc>
        <w:tc>
          <w:tcPr>
            <w:tcW w:w="992" w:type="dxa"/>
            <w:tcBorders>
              <w:top w:val="nil"/>
              <w:left w:val="nil"/>
              <w:bottom w:val="nil"/>
              <w:right w:val="nil"/>
            </w:tcBorders>
          </w:tcPr>
          <w:p w:rsidR="006354C3" w:rsidRDefault="006354C3">
            <w:pPr>
              <w:pStyle w:val="ConsPlusNormal"/>
              <w:jc w:val="center"/>
            </w:pPr>
            <w:r>
              <w:t>647 057,3</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w:t>
            </w:r>
            <w:r>
              <w:lastRenderedPageBreak/>
              <w:t>ный бюджет</w:t>
            </w:r>
          </w:p>
        </w:tc>
        <w:tc>
          <w:tcPr>
            <w:tcW w:w="1025" w:type="dxa"/>
            <w:tcBorders>
              <w:top w:val="nil"/>
              <w:left w:val="nil"/>
              <w:bottom w:val="nil"/>
              <w:right w:val="nil"/>
            </w:tcBorders>
          </w:tcPr>
          <w:p w:rsidR="006354C3" w:rsidRDefault="006354C3">
            <w:pPr>
              <w:pStyle w:val="ConsPlusNormal"/>
              <w:jc w:val="center"/>
            </w:pPr>
            <w:r>
              <w:lastRenderedPageBreak/>
              <w:t>20 901,1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4 410 520,1</w:t>
            </w:r>
          </w:p>
        </w:tc>
        <w:tc>
          <w:tcPr>
            <w:tcW w:w="1101" w:type="dxa"/>
            <w:tcBorders>
              <w:top w:val="nil"/>
              <w:left w:val="nil"/>
              <w:bottom w:val="nil"/>
              <w:right w:val="nil"/>
            </w:tcBorders>
          </w:tcPr>
          <w:p w:rsidR="006354C3" w:rsidRDefault="006354C3">
            <w:pPr>
              <w:pStyle w:val="ConsPlusNormal"/>
              <w:jc w:val="center"/>
            </w:pPr>
            <w:r>
              <w:t>675 900,2</w:t>
            </w:r>
          </w:p>
        </w:tc>
        <w:tc>
          <w:tcPr>
            <w:tcW w:w="992" w:type="dxa"/>
            <w:tcBorders>
              <w:top w:val="nil"/>
              <w:left w:val="nil"/>
              <w:bottom w:val="nil"/>
              <w:right w:val="nil"/>
            </w:tcBorders>
          </w:tcPr>
          <w:p w:rsidR="006354C3" w:rsidRDefault="006354C3">
            <w:pPr>
              <w:pStyle w:val="ConsPlusNormal"/>
              <w:jc w:val="center"/>
            </w:pPr>
            <w:r>
              <w:t>610 600,2</w:t>
            </w:r>
          </w:p>
        </w:tc>
        <w:tc>
          <w:tcPr>
            <w:tcW w:w="959" w:type="dxa"/>
            <w:tcBorders>
              <w:top w:val="nil"/>
              <w:left w:val="nil"/>
              <w:bottom w:val="nil"/>
              <w:right w:val="nil"/>
            </w:tcBorders>
          </w:tcPr>
          <w:p w:rsidR="006354C3" w:rsidRDefault="006354C3">
            <w:pPr>
              <w:pStyle w:val="ConsPlusNormal"/>
              <w:jc w:val="center"/>
            </w:pPr>
            <w:r>
              <w:t>616 423,2</w:t>
            </w:r>
          </w:p>
        </w:tc>
        <w:tc>
          <w:tcPr>
            <w:tcW w:w="1026" w:type="dxa"/>
            <w:tcBorders>
              <w:top w:val="nil"/>
              <w:left w:val="nil"/>
              <w:bottom w:val="nil"/>
              <w:right w:val="nil"/>
            </w:tcBorders>
          </w:tcPr>
          <w:p w:rsidR="006354C3" w:rsidRDefault="006354C3">
            <w:pPr>
              <w:pStyle w:val="ConsPlusNormal"/>
              <w:jc w:val="center"/>
            </w:pPr>
            <w:r>
              <w:t>635 327,6</w:t>
            </w:r>
          </w:p>
        </w:tc>
        <w:tc>
          <w:tcPr>
            <w:tcW w:w="992" w:type="dxa"/>
            <w:tcBorders>
              <w:top w:val="nil"/>
              <w:left w:val="nil"/>
              <w:bottom w:val="nil"/>
              <w:right w:val="nil"/>
            </w:tcBorders>
          </w:tcPr>
          <w:p w:rsidR="006354C3" w:rsidRDefault="006354C3">
            <w:pPr>
              <w:pStyle w:val="ConsPlusNormal"/>
              <w:jc w:val="center"/>
            </w:pPr>
            <w:r>
              <w:t>574 232,2</w:t>
            </w:r>
          </w:p>
        </w:tc>
        <w:tc>
          <w:tcPr>
            <w:tcW w:w="992" w:type="dxa"/>
            <w:tcBorders>
              <w:top w:val="nil"/>
              <w:left w:val="nil"/>
              <w:bottom w:val="nil"/>
              <w:right w:val="nil"/>
            </w:tcBorders>
          </w:tcPr>
          <w:p w:rsidR="006354C3" w:rsidRDefault="006354C3">
            <w:pPr>
              <w:pStyle w:val="ConsPlusNormal"/>
              <w:jc w:val="center"/>
            </w:pPr>
            <w:r>
              <w:t>650 979,4</w:t>
            </w:r>
          </w:p>
        </w:tc>
        <w:tc>
          <w:tcPr>
            <w:tcW w:w="992" w:type="dxa"/>
            <w:tcBorders>
              <w:top w:val="nil"/>
              <w:left w:val="nil"/>
              <w:bottom w:val="nil"/>
              <w:right w:val="nil"/>
            </w:tcBorders>
          </w:tcPr>
          <w:p w:rsidR="006354C3" w:rsidRDefault="006354C3">
            <w:pPr>
              <w:pStyle w:val="ConsPlusNormal"/>
              <w:jc w:val="center"/>
            </w:pPr>
            <w:r>
              <w:t>647 057,3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19" w:history="1">
              <w:r>
                <w:rPr>
                  <w:color w:val="0000FF"/>
                </w:rPr>
                <w:t>постановления</w:t>
              </w:r>
            </w:hyperlink>
            <w:r>
              <w:t xml:space="preserve"> Правительства Архангельской области от 22.12.2017 N 596-пп)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outlineLvl w:val="2"/>
            </w:pPr>
            <w:bookmarkStart w:id="63" w:name="P7418"/>
            <w:bookmarkEnd w:id="63"/>
            <w:r>
              <w:t xml:space="preserve">VI. </w:t>
            </w:r>
            <w:hyperlink w:anchor="P746" w:history="1">
              <w:r>
                <w:rPr>
                  <w:color w:val="0000FF"/>
                </w:rPr>
                <w:t>Подпрограмма N 6</w:t>
              </w:r>
            </w:hyperlink>
            <w:r>
              <w:t xml:space="preserve"> "Повышение безопасности дорожного движения в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center"/>
            </w:pPr>
            <w:r>
              <w:t xml:space="preserve">(в ред. </w:t>
            </w:r>
            <w:hyperlink r:id="rId320" w:history="1">
              <w:r>
                <w:rPr>
                  <w:color w:val="0000FF"/>
                </w:rPr>
                <w:t>постановления</w:t>
              </w:r>
            </w:hyperlink>
            <w:r>
              <w:t xml:space="preserve"> Правительства Архангельской области от 13.10.2017 N 421-пп)</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Цель подпрограммы N 6 - создание условий для повышения уровня безопасности дорожного движения на территории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outlineLvl w:val="3"/>
            </w:pPr>
            <w:r>
              <w:t>Задача N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1.1. Развитие системы автоматического контроля и выявления нарушений Правил </w:t>
            </w:r>
            <w:r>
              <w:lastRenderedPageBreak/>
              <w:t>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214 886,8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33 500,0</w:t>
            </w:r>
          </w:p>
        </w:tc>
        <w:tc>
          <w:tcPr>
            <w:tcW w:w="1026" w:type="dxa"/>
            <w:tcBorders>
              <w:top w:val="nil"/>
              <w:left w:val="nil"/>
              <w:bottom w:val="nil"/>
              <w:right w:val="nil"/>
            </w:tcBorders>
          </w:tcPr>
          <w:p w:rsidR="006354C3" w:rsidRDefault="006354C3">
            <w:pPr>
              <w:pStyle w:val="ConsPlusNormal"/>
              <w:jc w:val="center"/>
            </w:pPr>
            <w:r>
              <w:t>48 236,8</w:t>
            </w:r>
          </w:p>
        </w:tc>
        <w:tc>
          <w:tcPr>
            <w:tcW w:w="992" w:type="dxa"/>
            <w:tcBorders>
              <w:top w:val="nil"/>
              <w:left w:val="nil"/>
              <w:bottom w:val="nil"/>
              <w:right w:val="nil"/>
            </w:tcBorders>
          </w:tcPr>
          <w:p w:rsidR="006354C3" w:rsidRDefault="006354C3">
            <w:pPr>
              <w:pStyle w:val="ConsPlusNormal"/>
              <w:jc w:val="center"/>
            </w:pPr>
            <w:r>
              <w:t>56 375,0</w:t>
            </w:r>
          </w:p>
        </w:tc>
        <w:tc>
          <w:tcPr>
            <w:tcW w:w="992" w:type="dxa"/>
            <w:tcBorders>
              <w:top w:val="nil"/>
              <w:left w:val="nil"/>
              <w:bottom w:val="nil"/>
              <w:right w:val="nil"/>
            </w:tcBorders>
          </w:tcPr>
          <w:p w:rsidR="006354C3" w:rsidRDefault="006354C3">
            <w:pPr>
              <w:pStyle w:val="ConsPlusNormal"/>
              <w:jc w:val="center"/>
            </w:pPr>
            <w:r>
              <w:t>51 250,0</w:t>
            </w:r>
          </w:p>
        </w:tc>
        <w:tc>
          <w:tcPr>
            <w:tcW w:w="992" w:type="dxa"/>
            <w:tcBorders>
              <w:top w:val="nil"/>
              <w:left w:val="nil"/>
              <w:bottom w:val="nil"/>
              <w:right w:val="nil"/>
            </w:tcBorders>
          </w:tcPr>
          <w:p w:rsidR="006354C3" w:rsidRDefault="006354C3">
            <w:pPr>
              <w:pStyle w:val="ConsPlusNormal"/>
              <w:jc w:val="center"/>
            </w:pPr>
            <w:r>
              <w:t>25 525,0</w:t>
            </w:r>
          </w:p>
        </w:tc>
        <w:tc>
          <w:tcPr>
            <w:tcW w:w="1843" w:type="dxa"/>
            <w:vMerge w:val="restart"/>
            <w:tcBorders>
              <w:top w:val="nil"/>
              <w:left w:val="nil"/>
              <w:bottom w:val="nil"/>
              <w:right w:val="nil"/>
            </w:tcBorders>
          </w:tcPr>
          <w:p w:rsidR="006354C3" w:rsidRDefault="006354C3">
            <w:pPr>
              <w:pStyle w:val="ConsPlusNormal"/>
            </w:pPr>
            <w:r>
              <w:t xml:space="preserve">повышение уровня безопасности дорожного движения на автомобильных дорогах </w:t>
            </w:r>
            <w:r>
              <w:lastRenderedPageBreak/>
              <w:t>Архангельской области и снижение тяжести последствий дорожно-транспортных происшествий путем установки 5 систем автоматического контроля и выявления нарушений Правил дорожного движения в 2016 году, 11 - в 2018 году,</w:t>
            </w:r>
          </w:p>
          <w:p w:rsidR="006354C3" w:rsidRDefault="006354C3">
            <w:pPr>
              <w:pStyle w:val="ConsPlusNormal"/>
            </w:pPr>
            <w:r>
              <w:t>10 - в 2019 году,</w:t>
            </w:r>
          </w:p>
          <w:p w:rsidR="006354C3" w:rsidRDefault="006354C3">
            <w:pPr>
              <w:pStyle w:val="ConsPlusNormal"/>
            </w:pPr>
            <w:r>
              <w:t>5 - в 2020 году</w:t>
            </w:r>
          </w:p>
        </w:tc>
        <w:tc>
          <w:tcPr>
            <w:tcW w:w="1418" w:type="dxa"/>
            <w:vMerge w:val="restart"/>
            <w:tcBorders>
              <w:top w:val="nil"/>
              <w:left w:val="nil"/>
              <w:bottom w:val="nil"/>
              <w:right w:val="nil"/>
            </w:tcBorders>
          </w:tcPr>
          <w:p w:rsidR="006354C3" w:rsidRDefault="0032425A">
            <w:pPr>
              <w:pStyle w:val="ConsPlusNormal"/>
            </w:pPr>
            <w:hyperlink w:anchor="P1039" w:history="1">
              <w:r w:rsidR="006354C3">
                <w:rPr>
                  <w:color w:val="0000FF"/>
                </w:rPr>
                <w:t>пункты 7</w:t>
              </w:r>
            </w:hyperlink>
            <w:r w:rsidR="006354C3">
              <w:t xml:space="preserve">, </w:t>
            </w:r>
            <w:hyperlink w:anchor="P1480" w:history="1">
              <w:r w:rsidR="006354C3">
                <w:rPr>
                  <w:color w:val="0000FF"/>
                </w:rPr>
                <w:t>41</w:t>
              </w:r>
            </w:hyperlink>
            <w:r w:rsidR="006354C3">
              <w:t xml:space="preserve">, </w:t>
            </w:r>
            <w:hyperlink w:anchor="P1491" w:history="1">
              <w:r w:rsidR="006354C3">
                <w:rPr>
                  <w:color w:val="0000FF"/>
                </w:rPr>
                <w:t>42</w:t>
              </w:r>
            </w:hyperlink>
            <w:r w:rsidR="006354C3">
              <w:t xml:space="preserve">, </w:t>
            </w:r>
            <w:hyperlink w:anchor="P1502" w:history="1">
              <w:r w:rsidR="006354C3">
                <w:rPr>
                  <w:color w:val="0000FF"/>
                </w:rPr>
                <w:t>43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214 886,8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33 500,0</w:t>
            </w:r>
          </w:p>
        </w:tc>
        <w:tc>
          <w:tcPr>
            <w:tcW w:w="1026" w:type="dxa"/>
            <w:tcBorders>
              <w:top w:val="nil"/>
              <w:left w:val="nil"/>
              <w:bottom w:val="nil"/>
              <w:right w:val="nil"/>
            </w:tcBorders>
          </w:tcPr>
          <w:p w:rsidR="006354C3" w:rsidRDefault="006354C3">
            <w:pPr>
              <w:pStyle w:val="ConsPlusNormal"/>
              <w:jc w:val="center"/>
            </w:pPr>
            <w:r>
              <w:t>48 236,8</w:t>
            </w:r>
          </w:p>
        </w:tc>
        <w:tc>
          <w:tcPr>
            <w:tcW w:w="992" w:type="dxa"/>
            <w:tcBorders>
              <w:top w:val="nil"/>
              <w:left w:val="nil"/>
              <w:bottom w:val="nil"/>
              <w:right w:val="nil"/>
            </w:tcBorders>
          </w:tcPr>
          <w:p w:rsidR="006354C3" w:rsidRDefault="006354C3">
            <w:pPr>
              <w:pStyle w:val="ConsPlusNormal"/>
              <w:jc w:val="center"/>
            </w:pPr>
            <w:r>
              <w:t>56 375,0</w:t>
            </w:r>
          </w:p>
        </w:tc>
        <w:tc>
          <w:tcPr>
            <w:tcW w:w="992" w:type="dxa"/>
            <w:tcBorders>
              <w:top w:val="nil"/>
              <w:left w:val="nil"/>
              <w:bottom w:val="nil"/>
              <w:right w:val="nil"/>
            </w:tcBorders>
          </w:tcPr>
          <w:p w:rsidR="006354C3" w:rsidRDefault="006354C3">
            <w:pPr>
              <w:pStyle w:val="ConsPlusNormal"/>
              <w:jc w:val="center"/>
            </w:pPr>
            <w:r>
              <w:t>51 250,0</w:t>
            </w:r>
          </w:p>
        </w:tc>
        <w:tc>
          <w:tcPr>
            <w:tcW w:w="992" w:type="dxa"/>
            <w:tcBorders>
              <w:top w:val="nil"/>
              <w:left w:val="nil"/>
              <w:bottom w:val="nil"/>
              <w:right w:val="nil"/>
            </w:tcBorders>
          </w:tcPr>
          <w:p w:rsidR="006354C3" w:rsidRDefault="006354C3">
            <w:pPr>
              <w:pStyle w:val="ConsPlusNormal"/>
              <w:jc w:val="center"/>
            </w:pPr>
            <w:r>
              <w:t>25 525,0</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 xml:space="preserve">1.2. Эффективное применение специальных технических средств фиксации нарушений Правил дорожного движения, работающих в </w:t>
            </w:r>
            <w:r>
              <w:lastRenderedPageBreak/>
              <w:t>автоматическом режиме</w:t>
            </w:r>
          </w:p>
        </w:tc>
        <w:tc>
          <w:tcPr>
            <w:tcW w:w="1276" w:type="dxa"/>
            <w:vMerge w:val="restart"/>
            <w:tcBorders>
              <w:top w:val="nil"/>
              <w:left w:val="nil"/>
              <w:bottom w:val="nil"/>
              <w:right w:val="nil"/>
            </w:tcBorders>
          </w:tcPr>
          <w:p w:rsidR="006354C3" w:rsidRDefault="006354C3">
            <w:pPr>
              <w:pStyle w:val="ConsPlusNormal"/>
            </w:pPr>
            <w:r>
              <w:lastRenderedPageBreak/>
              <w:t>министерство транспорта</w:t>
            </w:r>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50 645,5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10 129,1</w:t>
            </w:r>
          </w:p>
        </w:tc>
        <w:tc>
          <w:tcPr>
            <w:tcW w:w="1026"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1843" w:type="dxa"/>
            <w:vMerge w:val="restart"/>
            <w:tcBorders>
              <w:top w:val="nil"/>
              <w:left w:val="nil"/>
              <w:bottom w:val="nil"/>
              <w:right w:val="nil"/>
            </w:tcBorders>
          </w:tcPr>
          <w:p w:rsidR="006354C3" w:rsidRDefault="006354C3">
            <w:pPr>
              <w:pStyle w:val="ConsPlusNormal"/>
            </w:pPr>
            <w:r>
              <w:t xml:space="preserve">сокращение к 2020 году количества мест концентрации ДТП на автомобильных дорогах регионального значения Архангельской области (далее - дороги </w:t>
            </w:r>
            <w:r>
              <w:lastRenderedPageBreak/>
              <w:t>регионального значения) с 48 до 4 единиц</w:t>
            </w:r>
          </w:p>
        </w:tc>
        <w:tc>
          <w:tcPr>
            <w:tcW w:w="1418" w:type="dxa"/>
            <w:vMerge w:val="restart"/>
            <w:tcBorders>
              <w:top w:val="nil"/>
              <w:left w:val="nil"/>
              <w:bottom w:val="nil"/>
              <w:right w:val="nil"/>
            </w:tcBorders>
          </w:tcPr>
          <w:p w:rsidR="006354C3" w:rsidRDefault="0032425A">
            <w:pPr>
              <w:pStyle w:val="ConsPlusNormal"/>
            </w:pPr>
            <w:hyperlink w:anchor="P1039" w:history="1">
              <w:r w:rsidR="006354C3">
                <w:rPr>
                  <w:color w:val="0000FF"/>
                </w:rPr>
                <w:t>пункты 7</w:t>
              </w:r>
            </w:hyperlink>
            <w:r w:rsidR="006354C3">
              <w:t xml:space="preserve">, </w:t>
            </w:r>
            <w:hyperlink w:anchor="P1480" w:history="1">
              <w:r w:rsidR="006354C3">
                <w:rPr>
                  <w:color w:val="0000FF"/>
                </w:rPr>
                <w:t>41</w:t>
              </w:r>
            </w:hyperlink>
            <w:r w:rsidR="006354C3">
              <w:t xml:space="preserve">, </w:t>
            </w:r>
            <w:hyperlink w:anchor="P1491" w:history="1">
              <w:r w:rsidR="006354C3">
                <w:rPr>
                  <w:color w:val="0000FF"/>
                </w:rPr>
                <w:t>42</w:t>
              </w:r>
            </w:hyperlink>
            <w:r w:rsidR="006354C3">
              <w:t xml:space="preserve">, </w:t>
            </w:r>
            <w:hyperlink w:anchor="P1502" w:history="1">
              <w:r w:rsidR="006354C3">
                <w:rPr>
                  <w:color w:val="0000FF"/>
                </w:rPr>
                <w:t>43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50 645,5</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10 129,1</w:t>
            </w:r>
          </w:p>
        </w:tc>
        <w:tc>
          <w:tcPr>
            <w:tcW w:w="1026"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992" w:type="dxa"/>
            <w:tcBorders>
              <w:top w:val="nil"/>
              <w:left w:val="nil"/>
              <w:bottom w:val="nil"/>
              <w:right w:val="nil"/>
            </w:tcBorders>
          </w:tcPr>
          <w:p w:rsidR="006354C3" w:rsidRDefault="006354C3">
            <w:pPr>
              <w:pStyle w:val="ConsPlusNormal"/>
              <w:jc w:val="center"/>
            </w:pPr>
            <w:r>
              <w:t>10 129,1</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w:t>
            </w:r>
            <w:r>
              <w:lastRenderedPageBreak/>
              <w:t>муниципальных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val="restart"/>
            <w:tcBorders>
              <w:top w:val="nil"/>
              <w:left w:val="nil"/>
              <w:bottom w:val="nil"/>
              <w:right w:val="nil"/>
            </w:tcBorders>
          </w:tcPr>
          <w:p w:rsidR="006354C3" w:rsidRDefault="006354C3">
            <w:pPr>
              <w:pStyle w:val="ConsPlusNormal"/>
            </w:pPr>
            <w:r>
              <w:t>1.3. Проектирование и обустройство пешеходных переходов на дорогах регионального значения в соответствии с требованиями национальных стандартов</w:t>
            </w:r>
          </w:p>
        </w:tc>
        <w:tc>
          <w:tcPr>
            <w:tcW w:w="1276" w:type="dxa"/>
            <w:vMerge w:val="restart"/>
            <w:tcBorders>
              <w:top w:val="nil"/>
              <w:left w:val="nil"/>
              <w:bottom w:val="nil"/>
              <w:right w:val="nil"/>
            </w:tcBorders>
          </w:tcPr>
          <w:p w:rsidR="006354C3" w:rsidRDefault="006354C3">
            <w:pPr>
              <w:pStyle w:val="ConsPlusNormal"/>
            </w:pPr>
            <w:proofErr w:type="spellStart"/>
            <w:r>
              <w:t>Архангельскавтодор</w:t>
            </w:r>
            <w:proofErr w:type="spellEnd"/>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46 691,8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3 611,5</w:t>
            </w:r>
          </w:p>
        </w:tc>
        <w:tc>
          <w:tcPr>
            <w:tcW w:w="1026" w:type="dxa"/>
            <w:tcBorders>
              <w:top w:val="nil"/>
              <w:left w:val="nil"/>
              <w:bottom w:val="nil"/>
              <w:right w:val="nil"/>
            </w:tcBorders>
          </w:tcPr>
          <w:p w:rsidR="006354C3" w:rsidRDefault="006354C3">
            <w:pPr>
              <w:pStyle w:val="ConsPlusNormal"/>
              <w:jc w:val="center"/>
            </w:pPr>
            <w:r>
              <w:t>24 814,5</w:t>
            </w:r>
          </w:p>
        </w:tc>
        <w:tc>
          <w:tcPr>
            <w:tcW w:w="992" w:type="dxa"/>
            <w:tcBorders>
              <w:top w:val="nil"/>
              <w:left w:val="nil"/>
              <w:bottom w:val="nil"/>
              <w:right w:val="nil"/>
            </w:tcBorders>
          </w:tcPr>
          <w:p w:rsidR="006354C3" w:rsidRDefault="006354C3">
            <w:pPr>
              <w:pStyle w:val="ConsPlusNormal"/>
              <w:jc w:val="center"/>
            </w:pPr>
            <w:r>
              <w:t>18 265,8</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val="restart"/>
            <w:tcBorders>
              <w:top w:val="nil"/>
              <w:left w:val="nil"/>
              <w:bottom w:val="nil"/>
              <w:right w:val="nil"/>
            </w:tcBorders>
          </w:tcPr>
          <w:p w:rsidR="006354C3" w:rsidRDefault="006354C3">
            <w:pPr>
              <w:pStyle w:val="ConsPlusNormal"/>
            </w:pPr>
            <w:r>
              <w:t>обустройство к 2019 году 18 пешеходных переходов в соответствии с требованиями национальных стандартов</w:t>
            </w:r>
          </w:p>
        </w:tc>
        <w:tc>
          <w:tcPr>
            <w:tcW w:w="1418" w:type="dxa"/>
            <w:vMerge w:val="restart"/>
            <w:tcBorders>
              <w:top w:val="nil"/>
              <w:left w:val="nil"/>
              <w:bottom w:val="nil"/>
              <w:right w:val="nil"/>
            </w:tcBorders>
          </w:tcPr>
          <w:p w:rsidR="006354C3" w:rsidRDefault="0032425A">
            <w:pPr>
              <w:pStyle w:val="ConsPlusNormal"/>
            </w:pPr>
            <w:hyperlink w:anchor="P1039" w:history="1">
              <w:r w:rsidR="006354C3">
                <w:rPr>
                  <w:color w:val="0000FF"/>
                </w:rPr>
                <w:t>пункты 7</w:t>
              </w:r>
            </w:hyperlink>
            <w:r w:rsidR="006354C3">
              <w:t xml:space="preserve">, </w:t>
            </w:r>
            <w:hyperlink w:anchor="P1480" w:history="1">
              <w:r w:rsidR="006354C3">
                <w:rPr>
                  <w:color w:val="0000FF"/>
                </w:rPr>
                <w:t>41</w:t>
              </w:r>
            </w:hyperlink>
            <w:r w:rsidR="006354C3">
              <w:t xml:space="preserve">, </w:t>
            </w:r>
            <w:hyperlink w:anchor="P1491" w:history="1">
              <w:r w:rsidR="006354C3">
                <w:rPr>
                  <w:color w:val="0000FF"/>
                </w:rPr>
                <w:t>42</w:t>
              </w:r>
            </w:hyperlink>
            <w:r w:rsidR="006354C3">
              <w:t xml:space="preserve">, </w:t>
            </w:r>
            <w:hyperlink w:anchor="P1502" w:history="1">
              <w:r w:rsidR="006354C3">
                <w:rPr>
                  <w:color w:val="0000FF"/>
                </w:rPr>
                <w:t>43 раздела I</w:t>
              </w:r>
            </w:hyperlink>
            <w:r w:rsidR="006354C3">
              <w:t xml:space="preserve"> приложения N 1</w:t>
            </w:r>
          </w:p>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46 691,8</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3 611,5</w:t>
            </w:r>
          </w:p>
        </w:tc>
        <w:tc>
          <w:tcPr>
            <w:tcW w:w="1026" w:type="dxa"/>
            <w:tcBorders>
              <w:top w:val="nil"/>
              <w:left w:val="nil"/>
              <w:bottom w:val="nil"/>
              <w:right w:val="nil"/>
            </w:tcBorders>
          </w:tcPr>
          <w:p w:rsidR="006354C3" w:rsidRDefault="006354C3">
            <w:pPr>
              <w:pStyle w:val="ConsPlusNormal"/>
              <w:jc w:val="center"/>
            </w:pPr>
            <w:r>
              <w:t>24 814,5</w:t>
            </w:r>
          </w:p>
        </w:tc>
        <w:tc>
          <w:tcPr>
            <w:tcW w:w="992" w:type="dxa"/>
            <w:tcBorders>
              <w:top w:val="nil"/>
              <w:left w:val="nil"/>
              <w:bottom w:val="nil"/>
              <w:right w:val="nil"/>
            </w:tcBorders>
          </w:tcPr>
          <w:p w:rsidR="006354C3" w:rsidRDefault="006354C3">
            <w:pPr>
              <w:pStyle w:val="ConsPlusNormal"/>
              <w:jc w:val="center"/>
            </w:pPr>
            <w:r>
              <w:t>18 265,8</w:t>
            </w: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480" w:type="dxa"/>
            <w:vMerge/>
            <w:tcBorders>
              <w:top w:val="nil"/>
              <w:left w:val="nil"/>
              <w:bottom w:val="nil"/>
              <w:right w:val="nil"/>
            </w:tcBorders>
          </w:tcPr>
          <w:p w:rsidR="006354C3" w:rsidRDefault="006354C3"/>
        </w:tc>
        <w:tc>
          <w:tcPr>
            <w:tcW w:w="1276" w:type="dxa"/>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proofErr w:type="gramStart"/>
            <w:r>
              <w:t xml:space="preserve">(п. 1.3 в ред. </w:t>
            </w:r>
            <w:hyperlink r:id="rId321" w:history="1">
              <w:r>
                <w:rPr>
                  <w:color w:val="0000FF"/>
                </w:rPr>
                <w:t>постановления</w:t>
              </w:r>
            </w:hyperlink>
            <w:r>
              <w:t xml:space="preserve"> Правительства Архангельской области от 22.12.2017</w:t>
            </w:r>
            <w:proofErr w:type="gramEnd"/>
          </w:p>
          <w:p w:rsidR="006354C3" w:rsidRDefault="006354C3">
            <w:pPr>
              <w:pStyle w:val="ConsPlusNormal"/>
              <w:jc w:val="both"/>
            </w:pPr>
            <w:proofErr w:type="gramStart"/>
            <w:r>
              <w:t>N 596-пп)</w:t>
            </w:r>
            <w:proofErr w:type="gramEnd"/>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w:t>
            </w:r>
            <w:hyperlink w:anchor="P7418" w:history="1">
              <w:r>
                <w:rPr>
                  <w:color w:val="0000FF"/>
                </w:rPr>
                <w:t>подпрограмме N 6</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312 224,1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47 240,6</w:t>
            </w:r>
          </w:p>
        </w:tc>
        <w:tc>
          <w:tcPr>
            <w:tcW w:w="1026" w:type="dxa"/>
            <w:tcBorders>
              <w:top w:val="nil"/>
              <w:left w:val="nil"/>
              <w:bottom w:val="nil"/>
              <w:right w:val="nil"/>
            </w:tcBorders>
          </w:tcPr>
          <w:p w:rsidR="006354C3" w:rsidRDefault="006354C3">
            <w:pPr>
              <w:pStyle w:val="ConsPlusNormal"/>
              <w:jc w:val="center"/>
            </w:pPr>
            <w:r>
              <w:t>83 180,4</w:t>
            </w:r>
          </w:p>
        </w:tc>
        <w:tc>
          <w:tcPr>
            <w:tcW w:w="992" w:type="dxa"/>
            <w:tcBorders>
              <w:top w:val="nil"/>
              <w:left w:val="nil"/>
              <w:bottom w:val="nil"/>
              <w:right w:val="nil"/>
            </w:tcBorders>
          </w:tcPr>
          <w:p w:rsidR="006354C3" w:rsidRDefault="006354C3">
            <w:pPr>
              <w:pStyle w:val="ConsPlusNormal"/>
              <w:jc w:val="center"/>
            </w:pPr>
            <w:r>
              <w:t>84 769,9</w:t>
            </w:r>
          </w:p>
        </w:tc>
        <w:tc>
          <w:tcPr>
            <w:tcW w:w="992" w:type="dxa"/>
            <w:tcBorders>
              <w:top w:val="nil"/>
              <w:left w:val="nil"/>
              <w:bottom w:val="nil"/>
              <w:right w:val="nil"/>
            </w:tcBorders>
          </w:tcPr>
          <w:p w:rsidR="006354C3" w:rsidRDefault="006354C3">
            <w:pPr>
              <w:pStyle w:val="ConsPlusNormal"/>
              <w:jc w:val="center"/>
            </w:pPr>
            <w:r>
              <w:t>61 379,1</w:t>
            </w:r>
          </w:p>
        </w:tc>
        <w:tc>
          <w:tcPr>
            <w:tcW w:w="992" w:type="dxa"/>
            <w:tcBorders>
              <w:top w:val="nil"/>
              <w:left w:val="nil"/>
              <w:bottom w:val="nil"/>
              <w:right w:val="nil"/>
            </w:tcBorders>
          </w:tcPr>
          <w:p w:rsidR="006354C3" w:rsidRDefault="006354C3">
            <w:pPr>
              <w:pStyle w:val="ConsPlusNormal"/>
              <w:jc w:val="center"/>
            </w:pPr>
            <w:r>
              <w:t>35 654,1</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312 224,1</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47 240,6</w:t>
            </w:r>
          </w:p>
        </w:tc>
        <w:tc>
          <w:tcPr>
            <w:tcW w:w="1026" w:type="dxa"/>
            <w:tcBorders>
              <w:top w:val="nil"/>
              <w:left w:val="nil"/>
              <w:bottom w:val="nil"/>
              <w:right w:val="nil"/>
            </w:tcBorders>
          </w:tcPr>
          <w:p w:rsidR="006354C3" w:rsidRDefault="006354C3">
            <w:pPr>
              <w:pStyle w:val="ConsPlusNormal"/>
              <w:jc w:val="center"/>
            </w:pPr>
            <w:r>
              <w:t>83 180,4</w:t>
            </w:r>
          </w:p>
        </w:tc>
        <w:tc>
          <w:tcPr>
            <w:tcW w:w="992" w:type="dxa"/>
            <w:tcBorders>
              <w:top w:val="nil"/>
              <w:left w:val="nil"/>
              <w:bottom w:val="nil"/>
              <w:right w:val="nil"/>
            </w:tcBorders>
          </w:tcPr>
          <w:p w:rsidR="006354C3" w:rsidRDefault="006354C3">
            <w:pPr>
              <w:pStyle w:val="ConsPlusNormal"/>
              <w:jc w:val="center"/>
            </w:pPr>
            <w:r>
              <w:t>84 769,9</w:t>
            </w:r>
          </w:p>
        </w:tc>
        <w:tc>
          <w:tcPr>
            <w:tcW w:w="992" w:type="dxa"/>
            <w:tcBorders>
              <w:top w:val="nil"/>
              <w:left w:val="nil"/>
              <w:bottom w:val="nil"/>
              <w:right w:val="nil"/>
            </w:tcBorders>
          </w:tcPr>
          <w:p w:rsidR="006354C3" w:rsidRDefault="006354C3">
            <w:pPr>
              <w:pStyle w:val="ConsPlusNormal"/>
              <w:jc w:val="center"/>
            </w:pPr>
            <w:r>
              <w:t>61 379,1</w:t>
            </w:r>
          </w:p>
        </w:tc>
        <w:tc>
          <w:tcPr>
            <w:tcW w:w="992" w:type="dxa"/>
            <w:tcBorders>
              <w:top w:val="nil"/>
              <w:left w:val="nil"/>
              <w:bottom w:val="nil"/>
              <w:right w:val="nil"/>
            </w:tcBorders>
          </w:tcPr>
          <w:p w:rsidR="006354C3" w:rsidRDefault="006354C3">
            <w:pPr>
              <w:pStyle w:val="ConsPlusNormal"/>
              <w:jc w:val="center"/>
            </w:pPr>
            <w:r>
              <w:t>35 654,1</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бюджеты муниципальных образований</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22" w:history="1">
              <w:r>
                <w:rPr>
                  <w:color w:val="0000FF"/>
                </w:rPr>
                <w:t>постановления</w:t>
              </w:r>
            </w:hyperlink>
            <w:r>
              <w:t xml:space="preserve"> Правительства Архангельской области от 22.12.2017 N 596-пп)</w:t>
            </w: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val="restart"/>
            <w:tcBorders>
              <w:top w:val="nil"/>
              <w:left w:val="nil"/>
              <w:bottom w:val="nil"/>
              <w:right w:val="nil"/>
            </w:tcBorders>
          </w:tcPr>
          <w:p w:rsidR="006354C3" w:rsidRDefault="006354C3">
            <w:pPr>
              <w:pStyle w:val="ConsPlusNormal"/>
            </w:pPr>
            <w:r>
              <w:t xml:space="preserve">ВСЕГО по государственной </w:t>
            </w:r>
            <w:hyperlink w:anchor="P86" w:history="1">
              <w:r>
                <w:rPr>
                  <w:color w:val="0000FF"/>
                </w:rPr>
                <w:t>программе</w:t>
              </w:r>
            </w:hyperlink>
          </w:p>
        </w:tc>
        <w:tc>
          <w:tcPr>
            <w:tcW w:w="1134" w:type="dxa"/>
            <w:tcBorders>
              <w:top w:val="nil"/>
              <w:left w:val="nil"/>
              <w:bottom w:val="nil"/>
              <w:right w:val="nil"/>
            </w:tcBorders>
          </w:tcPr>
          <w:p w:rsidR="006354C3" w:rsidRDefault="006354C3">
            <w:pPr>
              <w:pStyle w:val="ConsPlusNormal"/>
            </w:pPr>
            <w:r>
              <w:t>итого</w:t>
            </w:r>
          </w:p>
        </w:tc>
        <w:tc>
          <w:tcPr>
            <w:tcW w:w="1025" w:type="dxa"/>
            <w:tcBorders>
              <w:top w:val="nil"/>
              <w:left w:val="nil"/>
              <w:bottom w:val="nil"/>
              <w:right w:val="nil"/>
            </w:tcBorders>
          </w:tcPr>
          <w:p w:rsidR="006354C3" w:rsidRDefault="006354C3">
            <w:pPr>
              <w:pStyle w:val="ConsPlusNormal"/>
              <w:jc w:val="center"/>
            </w:pPr>
            <w:r>
              <w:t>52 950 415,1</w:t>
            </w:r>
          </w:p>
        </w:tc>
        <w:tc>
          <w:tcPr>
            <w:tcW w:w="1101" w:type="dxa"/>
            <w:tcBorders>
              <w:top w:val="nil"/>
              <w:left w:val="nil"/>
              <w:bottom w:val="nil"/>
              <w:right w:val="nil"/>
            </w:tcBorders>
          </w:tcPr>
          <w:p w:rsidR="006354C3" w:rsidRDefault="006354C3">
            <w:pPr>
              <w:pStyle w:val="ConsPlusNormal"/>
              <w:jc w:val="center"/>
            </w:pPr>
            <w:r>
              <w:t>4 287 416,3</w:t>
            </w:r>
          </w:p>
        </w:tc>
        <w:tc>
          <w:tcPr>
            <w:tcW w:w="992" w:type="dxa"/>
            <w:tcBorders>
              <w:top w:val="nil"/>
              <w:left w:val="nil"/>
              <w:bottom w:val="nil"/>
              <w:right w:val="nil"/>
            </w:tcBorders>
          </w:tcPr>
          <w:p w:rsidR="006354C3" w:rsidRDefault="006354C3">
            <w:pPr>
              <w:pStyle w:val="ConsPlusNormal"/>
              <w:jc w:val="center"/>
            </w:pPr>
            <w:r>
              <w:t>4 980 205,0</w:t>
            </w:r>
          </w:p>
        </w:tc>
        <w:tc>
          <w:tcPr>
            <w:tcW w:w="959" w:type="dxa"/>
            <w:tcBorders>
              <w:top w:val="nil"/>
              <w:left w:val="nil"/>
              <w:bottom w:val="nil"/>
              <w:right w:val="nil"/>
            </w:tcBorders>
          </w:tcPr>
          <w:p w:rsidR="006354C3" w:rsidRDefault="006354C3">
            <w:pPr>
              <w:pStyle w:val="ConsPlusNormal"/>
              <w:jc w:val="center"/>
            </w:pPr>
            <w:r>
              <w:t>6 835 048,7</w:t>
            </w:r>
          </w:p>
        </w:tc>
        <w:tc>
          <w:tcPr>
            <w:tcW w:w="1026" w:type="dxa"/>
            <w:tcBorders>
              <w:top w:val="nil"/>
              <w:left w:val="nil"/>
              <w:bottom w:val="nil"/>
              <w:right w:val="nil"/>
            </w:tcBorders>
          </w:tcPr>
          <w:p w:rsidR="006354C3" w:rsidRDefault="006354C3">
            <w:pPr>
              <w:pStyle w:val="ConsPlusNormal"/>
              <w:jc w:val="center"/>
            </w:pPr>
            <w:r>
              <w:t>5 329 512,3</w:t>
            </w:r>
          </w:p>
        </w:tc>
        <w:tc>
          <w:tcPr>
            <w:tcW w:w="992" w:type="dxa"/>
            <w:tcBorders>
              <w:top w:val="nil"/>
              <w:left w:val="nil"/>
              <w:bottom w:val="nil"/>
              <w:right w:val="nil"/>
            </w:tcBorders>
          </w:tcPr>
          <w:p w:rsidR="006354C3" w:rsidRDefault="006354C3">
            <w:pPr>
              <w:pStyle w:val="ConsPlusNormal"/>
              <w:jc w:val="center"/>
            </w:pPr>
            <w:r>
              <w:t>4 700 410,4</w:t>
            </w:r>
          </w:p>
        </w:tc>
        <w:tc>
          <w:tcPr>
            <w:tcW w:w="992" w:type="dxa"/>
            <w:tcBorders>
              <w:top w:val="nil"/>
              <w:left w:val="nil"/>
              <w:bottom w:val="nil"/>
              <w:right w:val="nil"/>
            </w:tcBorders>
          </w:tcPr>
          <w:p w:rsidR="006354C3" w:rsidRDefault="006354C3">
            <w:pPr>
              <w:pStyle w:val="ConsPlusNormal"/>
              <w:jc w:val="center"/>
            </w:pPr>
            <w:r>
              <w:t>5 325 107,4</w:t>
            </w:r>
          </w:p>
        </w:tc>
        <w:tc>
          <w:tcPr>
            <w:tcW w:w="992" w:type="dxa"/>
            <w:tcBorders>
              <w:top w:val="nil"/>
              <w:left w:val="nil"/>
              <w:bottom w:val="nil"/>
              <w:right w:val="nil"/>
            </w:tcBorders>
          </w:tcPr>
          <w:p w:rsidR="006354C3" w:rsidRDefault="006354C3">
            <w:pPr>
              <w:pStyle w:val="ConsPlusNormal"/>
              <w:jc w:val="center"/>
            </w:pPr>
            <w:r>
              <w:t>21 492 715,0</w:t>
            </w:r>
          </w:p>
        </w:tc>
        <w:tc>
          <w:tcPr>
            <w:tcW w:w="1843" w:type="dxa"/>
            <w:vMerge w:val="restart"/>
            <w:tcBorders>
              <w:top w:val="nil"/>
              <w:left w:val="nil"/>
              <w:bottom w:val="nil"/>
              <w:right w:val="nil"/>
            </w:tcBorders>
          </w:tcPr>
          <w:p w:rsidR="006354C3" w:rsidRDefault="006354C3">
            <w:pPr>
              <w:pStyle w:val="ConsPlusNormal"/>
            </w:pPr>
          </w:p>
        </w:tc>
        <w:tc>
          <w:tcPr>
            <w:tcW w:w="1418" w:type="dxa"/>
            <w:vMerge w:val="restart"/>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 том числе:</w:t>
            </w:r>
          </w:p>
        </w:tc>
        <w:tc>
          <w:tcPr>
            <w:tcW w:w="1025" w:type="dxa"/>
            <w:tcBorders>
              <w:top w:val="nil"/>
              <w:left w:val="nil"/>
              <w:bottom w:val="nil"/>
              <w:right w:val="nil"/>
            </w:tcBorders>
          </w:tcPr>
          <w:p w:rsidR="006354C3" w:rsidRDefault="006354C3">
            <w:pPr>
              <w:pStyle w:val="ConsPlusNormal"/>
            </w:pPr>
          </w:p>
        </w:tc>
        <w:tc>
          <w:tcPr>
            <w:tcW w:w="1101"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59" w:type="dxa"/>
            <w:tcBorders>
              <w:top w:val="nil"/>
              <w:left w:val="nil"/>
              <w:bottom w:val="nil"/>
              <w:right w:val="nil"/>
            </w:tcBorders>
          </w:tcPr>
          <w:p w:rsidR="006354C3" w:rsidRDefault="006354C3">
            <w:pPr>
              <w:pStyle w:val="ConsPlusNormal"/>
            </w:pPr>
          </w:p>
        </w:tc>
        <w:tc>
          <w:tcPr>
            <w:tcW w:w="1026"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федеральный бюджет</w:t>
            </w:r>
          </w:p>
        </w:tc>
        <w:tc>
          <w:tcPr>
            <w:tcW w:w="1025" w:type="dxa"/>
            <w:tcBorders>
              <w:top w:val="nil"/>
              <w:left w:val="nil"/>
              <w:bottom w:val="nil"/>
              <w:right w:val="nil"/>
            </w:tcBorders>
          </w:tcPr>
          <w:p w:rsidR="006354C3" w:rsidRDefault="006354C3">
            <w:pPr>
              <w:pStyle w:val="ConsPlusNormal"/>
              <w:jc w:val="center"/>
            </w:pPr>
            <w:r>
              <w:t>10 235 189,1</w:t>
            </w:r>
          </w:p>
        </w:tc>
        <w:tc>
          <w:tcPr>
            <w:tcW w:w="1101"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1 290 145,8</w:t>
            </w:r>
          </w:p>
        </w:tc>
        <w:tc>
          <w:tcPr>
            <w:tcW w:w="959" w:type="dxa"/>
            <w:tcBorders>
              <w:top w:val="nil"/>
              <w:left w:val="nil"/>
              <w:bottom w:val="nil"/>
              <w:right w:val="nil"/>
            </w:tcBorders>
          </w:tcPr>
          <w:p w:rsidR="006354C3" w:rsidRDefault="006354C3">
            <w:pPr>
              <w:pStyle w:val="ConsPlusNormal"/>
              <w:jc w:val="center"/>
            </w:pPr>
            <w:r>
              <w:t>1 559 124,9</w:t>
            </w:r>
          </w:p>
        </w:tc>
        <w:tc>
          <w:tcPr>
            <w:tcW w:w="1026" w:type="dxa"/>
            <w:tcBorders>
              <w:top w:val="nil"/>
              <w:left w:val="nil"/>
              <w:bottom w:val="nil"/>
              <w:right w:val="nil"/>
            </w:tcBorders>
          </w:tcPr>
          <w:p w:rsidR="006354C3" w:rsidRDefault="006354C3">
            <w:pPr>
              <w:pStyle w:val="ConsPlusNormal"/>
              <w:jc w:val="center"/>
            </w:pPr>
            <w:r>
              <w:t>489 669,3</w:t>
            </w:r>
          </w:p>
        </w:tc>
        <w:tc>
          <w:tcPr>
            <w:tcW w:w="992"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6 757 747,4</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областной бюджет</w:t>
            </w:r>
          </w:p>
        </w:tc>
        <w:tc>
          <w:tcPr>
            <w:tcW w:w="1025" w:type="dxa"/>
            <w:tcBorders>
              <w:top w:val="nil"/>
              <w:left w:val="nil"/>
              <w:bottom w:val="nil"/>
              <w:right w:val="nil"/>
            </w:tcBorders>
          </w:tcPr>
          <w:p w:rsidR="006354C3" w:rsidRDefault="006354C3">
            <w:pPr>
              <w:pStyle w:val="ConsPlusNormal"/>
              <w:jc w:val="center"/>
            </w:pPr>
            <w:r>
              <w:t>42 564 360,4</w:t>
            </w:r>
          </w:p>
        </w:tc>
        <w:tc>
          <w:tcPr>
            <w:tcW w:w="1101" w:type="dxa"/>
            <w:tcBorders>
              <w:top w:val="nil"/>
              <w:left w:val="nil"/>
              <w:bottom w:val="nil"/>
              <w:right w:val="nil"/>
            </w:tcBorders>
          </w:tcPr>
          <w:p w:rsidR="006354C3" w:rsidRDefault="006354C3">
            <w:pPr>
              <w:pStyle w:val="ConsPlusNormal"/>
              <w:jc w:val="center"/>
            </w:pPr>
            <w:r>
              <w:t>4 247 009,5</w:t>
            </w:r>
          </w:p>
        </w:tc>
        <w:tc>
          <w:tcPr>
            <w:tcW w:w="992" w:type="dxa"/>
            <w:tcBorders>
              <w:top w:val="nil"/>
              <w:left w:val="nil"/>
              <w:bottom w:val="nil"/>
              <w:right w:val="nil"/>
            </w:tcBorders>
          </w:tcPr>
          <w:p w:rsidR="006354C3" w:rsidRDefault="006354C3">
            <w:pPr>
              <w:pStyle w:val="ConsPlusNormal"/>
              <w:jc w:val="center"/>
            </w:pPr>
            <w:r>
              <w:t>3 688 463,1</w:t>
            </w:r>
          </w:p>
        </w:tc>
        <w:tc>
          <w:tcPr>
            <w:tcW w:w="959" w:type="dxa"/>
            <w:tcBorders>
              <w:top w:val="nil"/>
              <w:left w:val="nil"/>
              <w:bottom w:val="nil"/>
              <w:right w:val="nil"/>
            </w:tcBorders>
          </w:tcPr>
          <w:p w:rsidR="006354C3" w:rsidRDefault="006354C3">
            <w:pPr>
              <w:pStyle w:val="ConsPlusNormal"/>
              <w:jc w:val="center"/>
            </w:pPr>
            <w:r>
              <w:t>5 275 760,5</w:t>
            </w:r>
          </w:p>
        </w:tc>
        <w:tc>
          <w:tcPr>
            <w:tcW w:w="1026" w:type="dxa"/>
            <w:tcBorders>
              <w:top w:val="nil"/>
              <w:left w:val="nil"/>
              <w:bottom w:val="nil"/>
              <w:right w:val="nil"/>
            </w:tcBorders>
          </w:tcPr>
          <w:p w:rsidR="006354C3" w:rsidRDefault="006354C3">
            <w:pPr>
              <w:pStyle w:val="ConsPlusNormal"/>
              <w:jc w:val="center"/>
            </w:pPr>
            <w:r>
              <w:t>4 793 327,8</w:t>
            </w:r>
          </w:p>
        </w:tc>
        <w:tc>
          <w:tcPr>
            <w:tcW w:w="992" w:type="dxa"/>
            <w:tcBorders>
              <w:top w:val="nil"/>
              <w:left w:val="nil"/>
              <w:bottom w:val="nil"/>
              <w:right w:val="nil"/>
            </w:tcBorders>
          </w:tcPr>
          <w:p w:rsidR="006354C3" w:rsidRDefault="006354C3">
            <w:pPr>
              <w:pStyle w:val="ConsPlusNormal"/>
              <w:jc w:val="center"/>
            </w:pPr>
            <w:r>
              <w:t>4 583 434,0</w:t>
            </w:r>
          </w:p>
        </w:tc>
        <w:tc>
          <w:tcPr>
            <w:tcW w:w="992" w:type="dxa"/>
            <w:tcBorders>
              <w:top w:val="nil"/>
              <w:left w:val="nil"/>
              <w:bottom w:val="nil"/>
              <w:right w:val="nil"/>
            </w:tcBorders>
          </w:tcPr>
          <w:p w:rsidR="006354C3" w:rsidRDefault="006354C3">
            <w:pPr>
              <w:pStyle w:val="ConsPlusNormal"/>
              <w:jc w:val="center"/>
            </w:pPr>
            <w:r>
              <w:t>5 282 580,2</w:t>
            </w:r>
          </w:p>
        </w:tc>
        <w:tc>
          <w:tcPr>
            <w:tcW w:w="992" w:type="dxa"/>
            <w:tcBorders>
              <w:top w:val="nil"/>
              <w:left w:val="nil"/>
              <w:bottom w:val="nil"/>
              <w:right w:val="nil"/>
            </w:tcBorders>
          </w:tcPr>
          <w:p w:rsidR="006354C3" w:rsidRDefault="006354C3">
            <w:pPr>
              <w:pStyle w:val="ConsPlusNormal"/>
              <w:jc w:val="center"/>
            </w:pPr>
            <w:r>
              <w:t>14 693 785,3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 xml:space="preserve">бюджеты </w:t>
            </w:r>
            <w:r>
              <w:lastRenderedPageBreak/>
              <w:t>муниципальных образований</w:t>
            </w:r>
          </w:p>
        </w:tc>
        <w:tc>
          <w:tcPr>
            <w:tcW w:w="1025" w:type="dxa"/>
            <w:tcBorders>
              <w:top w:val="nil"/>
              <w:left w:val="nil"/>
              <w:bottom w:val="nil"/>
              <w:right w:val="nil"/>
            </w:tcBorders>
          </w:tcPr>
          <w:p w:rsidR="006354C3" w:rsidRDefault="006354C3">
            <w:pPr>
              <w:pStyle w:val="ConsPlusNormal"/>
              <w:jc w:val="center"/>
            </w:pPr>
            <w:r>
              <w:lastRenderedPageBreak/>
              <w:t>147 774,6</w:t>
            </w:r>
          </w:p>
        </w:tc>
        <w:tc>
          <w:tcPr>
            <w:tcW w:w="1101" w:type="dxa"/>
            <w:tcBorders>
              <w:top w:val="nil"/>
              <w:left w:val="nil"/>
              <w:bottom w:val="nil"/>
              <w:right w:val="nil"/>
            </w:tcBorders>
          </w:tcPr>
          <w:p w:rsidR="006354C3" w:rsidRDefault="006354C3">
            <w:pPr>
              <w:pStyle w:val="ConsPlusNormal"/>
              <w:jc w:val="center"/>
            </w:pPr>
            <w:r>
              <w:t>9 715,3</w:t>
            </w:r>
          </w:p>
        </w:tc>
        <w:tc>
          <w:tcPr>
            <w:tcW w:w="992" w:type="dxa"/>
            <w:tcBorders>
              <w:top w:val="nil"/>
              <w:left w:val="nil"/>
              <w:bottom w:val="nil"/>
              <w:right w:val="nil"/>
            </w:tcBorders>
          </w:tcPr>
          <w:p w:rsidR="006354C3" w:rsidRDefault="006354C3">
            <w:pPr>
              <w:pStyle w:val="ConsPlusNormal"/>
              <w:jc w:val="center"/>
            </w:pPr>
            <w:r>
              <w:t>1 596,1</w:t>
            </w:r>
          </w:p>
        </w:tc>
        <w:tc>
          <w:tcPr>
            <w:tcW w:w="959" w:type="dxa"/>
            <w:tcBorders>
              <w:top w:val="nil"/>
              <w:left w:val="nil"/>
              <w:bottom w:val="nil"/>
              <w:right w:val="nil"/>
            </w:tcBorders>
          </w:tcPr>
          <w:p w:rsidR="006354C3" w:rsidRDefault="006354C3">
            <w:pPr>
              <w:pStyle w:val="ConsPlusNormal"/>
              <w:jc w:val="center"/>
            </w:pPr>
            <w:r>
              <w:t>163,3</w:t>
            </w:r>
          </w:p>
        </w:tc>
        <w:tc>
          <w:tcPr>
            <w:tcW w:w="1026" w:type="dxa"/>
            <w:tcBorders>
              <w:top w:val="nil"/>
              <w:left w:val="nil"/>
              <w:bottom w:val="nil"/>
              <w:right w:val="nil"/>
            </w:tcBorders>
          </w:tcPr>
          <w:p w:rsidR="006354C3" w:rsidRDefault="006354C3">
            <w:pPr>
              <w:pStyle w:val="ConsPlusNormal"/>
              <w:jc w:val="center"/>
            </w:pPr>
            <w:r>
              <w:t>43 424,2</w:t>
            </w:r>
          </w:p>
        </w:tc>
        <w:tc>
          <w:tcPr>
            <w:tcW w:w="992" w:type="dxa"/>
            <w:tcBorders>
              <w:top w:val="nil"/>
              <w:left w:val="nil"/>
              <w:bottom w:val="nil"/>
              <w:right w:val="nil"/>
            </w:tcBorders>
          </w:tcPr>
          <w:p w:rsidR="006354C3" w:rsidRDefault="006354C3">
            <w:pPr>
              <w:pStyle w:val="ConsPlusNormal"/>
              <w:jc w:val="center"/>
            </w:pPr>
            <w:r>
              <w:t>9 166,2</w:t>
            </w:r>
          </w:p>
        </w:tc>
        <w:tc>
          <w:tcPr>
            <w:tcW w:w="992" w:type="dxa"/>
            <w:tcBorders>
              <w:top w:val="nil"/>
              <w:left w:val="nil"/>
              <w:bottom w:val="nil"/>
              <w:right w:val="nil"/>
            </w:tcBorders>
          </w:tcPr>
          <w:p w:rsidR="006354C3" w:rsidRDefault="006354C3">
            <w:pPr>
              <w:pStyle w:val="ConsPlusNormal"/>
              <w:jc w:val="center"/>
            </w:pPr>
            <w:r>
              <w:t>42 527,2</w:t>
            </w:r>
          </w:p>
        </w:tc>
        <w:tc>
          <w:tcPr>
            <w:tcW w:w="992" w:type="dxa"/>
            <w:tcBorders>
              <w:top w:val="nil"/>
              <w:left w:val="nil"/>
              <w:bottom w:val="nil"/>
              <w:right w:val="nil"/>
            </w:tcBorders>
          </w:tcPr>
          <w:p w:rsidR="006354C3" w:rsidRDefault="006354C3">
            <w:pPr>
              <w:pStyle w:val="ConsPlusNormal"/>
              <w:jc w:val="center"/>
            </w:pPr>
            <w:r>
              <w:t>41 182,3</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2756" w:type="dxa"/>
            <w:gridSpan w:val="2"/>
            <w:vMerge/>
            <w:tcBorders>
              <w:top w:val="nil"/>
              <w:left w:val="nil"/>
              <w:bottom w:val="nil"/>
              <w:right w:val="nil"/>
            </w:tcBorders>
          </w:tcPr>
          <w:p w:rsidR="006354C3" w:rsidRDefault="006354C3"/>
        </w:tc>
        <w:tc>
          <w:tcPr>
            <w:tcW w:w="1134" w:type="dxa"/>
            <w:tcBorders>
              <w:top w:val="nil"/>
              <w:left w:val="nil"/>
              <w:bottom w:val="nil"/>
              <w:right w:val="nil"/>
            </w:tcBorders>
          </w:tcPr>
          <w:p w:rsidR="006354C3" w:rsidRDefault="006354C3">
            <w:pPr>
              <w:pStyle w:val="ConsPlusNormal"/>
            </w:pPr>
            <w:r>
              <w:t>внебюджетные средства</w:t>
            </w:r>
          </w:p>
        </w:tc>
        <w:tc>
          <w:tcPr>
            <w:tcW w:w="1025" w:type="dxa"/>
            <w:tcBorders>
              <w:top w:val="nil"/>
              <w:left w:val="nil"/>
              <w:bottom w:val="nil"/>
              <w:right w:val="nil"/>
            </w:tcBorders>
          </w:tcPr>
          <w:p w:rsidR="006354C3" w:rsidRDefault="006354C3">
            <w:pPr>
              <w:pStyle w:val="ConsPlusNormal"/>
              <w:jc w:val="center"/>
            </w:pPr>
            <w:r>
              <w:t>3 091,0</w:t>
            </w:r>
          </w:p>
        </w:tc>
        <w:tc>
          <w:tcPr>
            <w:tcW w:w="1101"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59" w:type="dxa"/>
            <w:tcBorders>
              <w:top w:val="nil"/>
              <w:left w:val="nil"/>
              <w:bottom w:val="nil"/>
              <w:right w:val="nil"/>
            </w:tcBorders>
          </w:tcPr>
          <w:p w:rsidR="006354C3" w:rsidRDefault="006354C3">
            <w:pPr>
              <w:pStyle w:val="ConsPlusNormal"/>
              <w:jc w:val="center"/>
            </w:pPr>
            <w:r>
              <w:t>-</w:t>
            </w:r>
          </w:p>
        </w:tc>
        <w:tc>
          <w:tcPr>
            <w:tcW w:w="1026" w:type="dxa"/>
            <w:tcBorders>
              <w:top w:val="nil"/>
              <w:left w:val="nil"/>
              <w:bottom w:val="nil"/>
              <w:right w:val="nil"/>
            </w:tcBorders>
          </w:tcPr>
          <w:p w:rsidR="006354C3" w:rsidRDefault="006354C3">
            <w:pPr>
              <w:pStyle w:val="ConsPlusNormal"/>
              <w:jc w:val="center"/>
            </w:pPr>
            <w:r>
              <w:t>3 091,0</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843" w:type="dxa"/>
            <w:vMerge/>
            <w:tcBorders>
              <w:top w:val="nil"/>
              <w:left w:val="nil"/>
              <w:bottom w:val="nil"/>
              <w:right w:val="nil"/>
            </w:tcBorders>
          </w:tcPr>
          <w:p w:rsidR="006354C3" w:rsidRDefault="006354C3"/>
        </w:tc>
        <w:tc>
          <w:tcPr>
            <w:tcW w:w="1418" w:type="dxa"/>
            <w:vMerge/>
            <w:tcBorders>
              <w:top w:val="nil"/>
              <w:left w:val="nil"/>
              <w:bottom w:val="nil"/>
              <w:right w:val="nil"/>
            </w:tcBorders>
          </w:tcPr>
          <w:p w:rsidR="006354C3" w:rsidRDefault="006354C3"/>
        </w:tc>
      </w:tr>
      <w:tr w:rsidR="006354C3" w:rsidTr="007607A8">
        <w:tblPrEx>
          <w:tblBorders>
            <w:left w:val="none" w:sz="0" w:space="0" w:color="auto"/>
            <w:right w:val="none" w:sz="0" w:space="0" w:color="auto"/>
            <w:insideH w:val="none" w:sz="0" w:space="0" w:color="auto"/>
            <w:insideV w:val="none" w:sz="0" w:space="0" w:color="auto"/>
          </w:tblBorders>
        </w:tblPrEx>
        <w:tc>
          <w:tcPr>
            <w:tcW w:w="15230" w:type="dxa"/>
            <w:gridSpan w:val="13"/>
            <w:tcBorders>
              <w:top w:val="nil"/>
              <w:left w:val="nil"/>
              <w:bottom w:val="nil"/>
              <w:right w:val="nil"/>
            </w:tcBorders>
          </w:tcPr>
          <w:p w:rsidR="006354C3" w:rsidRDefault="006354C3">
            <w:pPr>
              <w:pStyle w:val="ConsPlusNormal"/>
              <w:jc w:val="both"/>
            </w:pPr>
            <w:r>
              <w:t xml:space="preserve">(в ред. </w:t>
            </w:r>
            <w:hyperlink r:id="rId323" w:history="1">
              <w:r>
                <w:rPr>
                  <w:color w:val="0000FF"/>
                </w:rPr>
                <w:t>постановления</w:t>
              </w:r>
            </w:hyperlink>
            <w:r>
              <w:t xml:space="preserve"> Правительства Архангельской области от 22.12.2017 N 596-пп)</w:t>
            </w:r>
          </w:p>
        </w:tc>
      </w:tr>
    </w:tbl>
    <w:p w:rsidR="006354C3" w:rsidRDefault="006354C3">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6354C3" w:rsidRDefault="006354C3">
      <w:pPr>
        <w:pStyle w:val="ConsPlusNormal"/>
        <w:jc w:val="right"/>
        <w:outlineLvl w:val="1"/>
      </w:pPr>
      <w:r>
        <w:lastRenderedPageBreak/>
        <w:t>Приложение N 3</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64" w:name="P7728"/>
      <w:bookmarkEnd w:id="64"/>
      <w:r>
        <w:t>РЕСУРСНОЕ ОБЕСПЕЧЕНИЕ</w:t>
      </w:r>
    </w:p>
    <w:p w:rsidR="006354C3" w:rsidRDefault="006354C3">
      <w:pPr>
        <w:pStyle w:val="ConsPlusNormal"/>
        <w:jc w:val="center"/>
      </w:pPr>
      <w:r>
        <w:t>реализации государственной программы Архангельской области</w:t>
      </w:r>
    </w:p>
    <w:p w:rsidR="006354C3" w:rsidRDefault="006354C3">
      <w:pPr>
        <w:pStyle w:val="ConsPlusNormal"/>
        <w:jc w:val="center"/>
      </w:pPr>
      <w:r>
        <w:t>"Развитие транспортной системы Архангельской области</w:t>
      </w:r>
    </w:p>
    <w:p w:rsidR="006354C3" w:rsidRDefault="006354C3">
      <w:pPr>
        <w:pStyle w:val="ConsPlusNormal"/>
        <w:jc w:val="center"/>
      </w:pPr>
      <w:r>
        <w:t>(2014 - 2020 годы)" за счет средств областного бюджета</w:t>
      </w:r>
    </w:p>
    <w:p w:rsidR="006354C3" w:rsidRDefault="006354C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 ред. </w:t>
            </w:r>
            <w:hyperlink r:id="rId324" w:history="1">
              <w:r>
                <w:rPr>
                  <w:color w:val="0000FF"/>
                </w:rPr>
                <w:t>постановления</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22.12.2017 N 596-пп)</w:t>
            </w:r>
          </w:p>
        </w:tc>
      </w:tr>
    </w:tbl>
    <w:p w:rsidR="006354C3" w:rsidRDefault="006354C3">
      <w:pPr>
        <w:pStyle w:val="ConsPlusNormal"/>
        <w:jc w:val="both"/>
      </w:pPr>
    </w:p>
    <w:p w:rsidR="006354C3" w:rsidRDefault="006354C3">
      <w:pPr>
        <w:pStyle w:val="ConsPlusNormal"/>
        <w:ind w:firstLine="540"/>
        <w:jc w:val="both"/>
      </w:pPr>
      <w:r>
        <w:t>Ответственный исполнитель - министерство транспорта Архангельской области (далее - министерство транспорта).</w:t>
      </w:r>
    </w:p>
    <w:p w:rsidR="006354C3" w:rsidRDefault="006354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268"/>
        <w:gridCol w:w="1757"/>
        <w:gridCol w:w="1336"/>
        <w:gridCol w:w="1336"/>
        <w:gridCol w:w="1303"/>
        <w:gridCol w:w="1361"/>
        <w:gridCol w:w="1361"/>
        <w:gridCol w:w="1333"/>
        <w:gridCol w:w="1474"/>
      </w:tblGrid>
      <w:tr w:rsidR="006354C3">
        <w:tc>
          <w:tcPr>
            <w:tcW w:w="1701" w:type="dxa"/>
            <w:vMerge w:val="restart"/>
            <w:tcBorders>
              <w:top w:val="single" w:sz="4" w:space="0" w:color="auto"/>
              <w:bottom w:val="single" w:sz="4" w:space="0" w:color="auto"/>
            </w:tcBorders>
          </w:tcPr>
          <w:p w:rsidR="006354C3" w:rsidRDefault="006354C3">
            <w:pPr>
              <w:pStyle w:val="ConsPlusNormal"/>
              <w:jc w:val="center"/>
            </w:pPr>
            <w:r>
              <w:t>Статус</w:t>
            </w:r>
          </w:p>
        </w:tc>
        <w:tc>
          <w:tcPr>
            <w:tcW w:w="2268" w:type="dxa"/>
            <w:vMerge w:val="restart"/>
            <w:tcBorders>
              <w:top w:val="single" w:sz="4" w:space="0" w:color="auto"/>
              <w:bottom w:val="single" w:sz="4" w:space="0" w:color="auto"/>
            </w:tcBorders>
          </w:tcPr>
          <w:p w:rsidR="006354C3" w:rsidRDefault="006354C3">
            <w:pPr>
              <w:pStyle w:val="ConsPlusNormal"/>
              <w:jc w:val="center"/>
            </w:pPr>
            <w:r>
              <w:t>Наименование государственной программы, государственной подпрограммы</w:t>
            </w:r>
          </w:p>
        </w:tc>
        <w:tc>
          <w:tcPr>
            <w:tcW w:w="1757" w:type="dxa"/>
            <w:vMerge w:val="restart"/>
            <w:tcBorders>
              <w:top w:val="single" w:sz="4" w:space="0" w:color="auto"/>
              <w:bottom w:val="single" w:sz="4" w:space="0" w:color="auto"/>
            </w:tcBorders>
          </w:tcPr>
          <w:p w:rsidR="006354C3" w:rsidRDefault="006354C3">
            <w:pPr>
              <w:pStyle w:val="ConsPlusNormal"/>
              <w:jc w:val="center"/>
            </w:pPr>
            <w:r>
              <w:t>Ответственный исполнитель, соисполнитель государственной программы (государственной подпрограммы)</w:t>
            </w:r>
          </w:p>
        </w:tc>
        <w:tc>
          <w:tcPr>
            <w:tcW w:w="9504" w:type="dxa"/>
            <w:gridSpan w:val="7"/>
            <w:tcBorders>
              <w:top w:val="single" w:sz="4" w:space="0" w:color="auto"/>
              <w:bottom w:val="single" w:sz="4" w:space="0" w:color="auto"/>
            </w:tcBorders>
          </w:tcPr>
          <w:p w:rsidR="006354C3" w:rsidRDefault="006354C3">
            <w:pPr>
              <w:pStyle w:val="ConsPlusNormal"/>
              <w:jc w:val="center"/>
            </w:pPr>
            <w:r>
              <w:t>Расходы областного бюджета (тыс. рублей)</w:t>
            </w:r>
          </w:p>
        </w:tc>
      </w:tr>
      <w:tr w:rsidR="006354C3">
        <w:tc>
          <w:tcPr>
            <w:tcW w:w="1701" w:type="dxa"/>
            <w:vMerge/>
            <w:tcBorders>
              <w:top w:val="single" w:sz="4" w:space="0" w:color="auto"/>
              <w:bottom w:val="single" w:sz="4" w:space="0" w:color="auto"/>
            </w:tcBorders>
          </w:tcPr>
          <w:p w:rsidR="006354C3" w:rsidRDefault="006354C3"/>
        </w:tc>
        <w:tc>
          <w:tcPr>
            <w:tcW w:w="2268" w:type="dxa"/>
            <w:vMerge/>
            <w:tcBorders>
              <w:top w:val="single" w:sz="4" w:space="0" w:color="auto"/>
              <w:bottom w:val="single" w:sz="4" w:space="0" w:color="auto"/>
            </w:tcBorders>
          </w:tcPr>
          <w:p w:rsidR="006354C3" w:rsidRDefault="006354C3"/>
        </w:tc>
        <w:tc>
          <w:tcPr>
            <w:tcW w:w="1757" w:type="dxa"/>
            <w:vMerge/>
            <w:tcBorders>
              <w:top w:val="single" w:sz="4" w:space="0" w:color="auto"/>
              <w:bottom w:val="single" w:sz="4" w:space="0" w:color="auto"/>
            </w:tcBorders>
          </w:tcPr>
          <w:p w:rsidR="006354C3" w:rsidRDefault="006354C3"/>
        </w:tc>
        <w:tc>
          <w:tcPr>
            <w:tcW w:w="1336" w:type="dxa"/>
            <w:tcBorders>
              <w:top w:val="single" w:sz="4" w:space="0" w:color="auto"/>
              <w:bottom w:val="single" w:sz="4" w:space="0" w:color="auto"/>
            </w:tcBorders>
          </w:tcPr>
          <w:p w:rsidR="006354C3" w:rsidRDefault="006354C3">
            <w:pPr>
              <w:pStyle w:val="ConsPlusNormal"/>
              <w:jc w:val="center"/>
            </w:pPr>
            <w:r>
              <w:t>2014 год</w:t>
            </w:r>
          </w:p>
        </w:tc>
        <w:tc>
          <w:tcPr>
            <w:tcW w:w="1336" w:type="dxa"/>
            <w:tcBorders>
              <w:top w:val="single" w:sz="4" w:space="0" w:color="auto"/>
              <w:bottom w:val="single" w:sz="4" w:space="0" w:color="auto"/>
            </w:tcBorders>
          </w:tcPr>
          <w:p w:rsidR="006354C3" w:rsidRDefault="006354C3">
            <w:pPr>
              <w:pStyle w:val="ConsPlusNormal"/>
              <w:jc w:val="center"/>
            </w:pPr>
            <w:r>
              <w:t>2015 год</w:t>
            </w:r>
          </w:p>
        </w:tc>
        <w:tc>
          <w:tcPr>
            <w:tcW w:w="1303" w:type="dxa"/>
            <w:tcBorders>
              <w:top w:val="single" w:sz="4" w:space="0" w:color="auto"/>
              <w:bottom w:val="single" w:sz="4" w:space="0" w:color="auto"/>
            </w:tcBorders>
          </w:tcPr>
          <w:p w:rsidR="006354C3" w:rsidRDefault="006354C3">
            <w:pPr>
              <w:pStyle w:val="ConsPlusNormal"/>
              <w:jc w:val="center"/>
            </w:pPr>
            <w:r>
              <w:t>2016 год</w:t>
            </w:r>
          </w:p>
        </w:tc>
        <w:tc>
          <w:tcPr>
            <w:tcW w:w="1361" w:type="dxa"/>
            <w:tcBorders>
              <w:top w:val="single" w:sz="4" w:space="0" w:color="auto"/>
              <w:bottom w:val="single" w:sz="4" w:space="0" w:color="auto"/>
            </w:tcBorders>
          </w:tcPr>
          <w:p w:rsidR="006354C3" w:rsidRDefault="006354C3">
            <w:pPr>
              <w:pStyle w:val="ConsPlusNormal"/>
              <w:jc w:val="center"/>
            </w:pPr>
            <w:r>
              <w:t>2017 год</w:t>
            </w:r>
          </w:p>
        </w:tc>
        <w:tc>
          <w:tcPr>
            <w:tcW w:w="1361" w:type="dxa"/>
            <w:tcBorders>
              <w:top w:val="single" w:sz="4" w:space="0" w:color="auto"/>
              <w:bottom w:val="single" w:sz="4" w:space="0" w:color="auto"/>
            </w:tcBorders>
          </w:tcPr>
          <w:p w:rsidR="006354C3" w:rsidRDefault="006354C3">
            <w:pPr>
              <w:pStyle w:val="ConsPlusNormal"/>
              <w:jc w:val="center"/>
            </w:pPr>
            <w:r>
              <w:t>2018 год</w:t>
            </w:r>
          </w:p>
        </w:tc>
        <w:tc>
          <w:tcPr>
            <w:tcW w:w="1333" w:type="dxa"/>
            <w:tcBorders>
              <w:top w:val="single" w:sz="4" w:space="0" w:color="auto"/>
              <w:bottom w:val="single" w:sz="4" w:space="0" w:color="auto"/>
            </w:tcBorders>
          </w:tcPr>
          <w:p w:rsidR="006354C3" w:rsidRDefault="006354C3">
            <w:pPr>
              <w:pStyle w:val="ConsPlusNormal"/>
              <w:jc w:val="center"/>
            </w:pPr>
            <w:r>
              <w:t>2019 год</w:t>
            </w:r>
          </w:p>
        </w:tc>
        <w:tc>
          <w:tcPr>
            <w:tcW w:w="1474" w:type="dxa"/>
            <w:tcBorders>
              <w:top w:val="single" w:sz="4" w:space="0" w:color="auto"/>
              <w:bottom w:val="single" w:sz="4" w:space="0" w:color="auto"/>
            </w:tcBorders>
          </w:tcPr>
          <w:p w:rsidR="006354C3" w:rsidRDefault="006354C3">
            <w:pPr>
              <w:pStyle w:val="ConsPlusNormal"/>
              <w:jc w:val="center"/>
            </w:pPr>
            <w:r>
              <w:t>2020 год</w:t>
            </w:r>
          </w:p>
        </w:tc>
      </w:tr>
      <w:tr w:rsidR="006354C3">
        <w:tc>
          <w:tcPr>
            <w:tcW w:w="1701" w:type="dxa"/>
            <w:tcBorders>
              <w:top w:val="single" w:sz="4" w:space="0" w:color="auto"/>
              <w:bottom w:val="single" w:sz="4" w:space="0" w:color="auto"/>
            </w:tcBorders>
          </w:tcPr>
          <w:p w:rsidR="006354C3" w:rsidRDefault="006354C3">
            <w:pPr>
              <w:pStyle w:val="ConsPlusNormal"/>
              <w:jc w:val="center"/>
            </w:pPr>
            <w:r>
              <w:t>1</w:t>
            </w:r>
          </w:p>
        </w:tc>
        <w:tc>
          <w:tcPr>
            <w:tcW w:w="2268" w:type="dxa"/>
            <w:tcBorders>
              <w:top w:val="single" w:sz="4" w:space="0" w:color="auto"/>
              <w:bottom w:val="single" w:sz="4" w:space="0" w:color="auto"/>
            </w:tcBorders>
          </w:tcPr>
          <w:p w:rsidR="006354C3" w:rsidRDefault="006354C3">
            <w:pPr>
              <w:pStyle w:val="ConsPlusNormal"/>
              <w:jc w:val="center"/>
            </w:pPr>
            <w:r>
              <w:t>2</w:t>
            </w:r>
          </w:p>
        </w:tc>
        <w:tc>
          <w:tcPr>
            <w:tcW w:w="1757" w:type="dxa"/>
            <w:tcBorders>
              <w:top w:val="single" w:sz="4" w:space="0" w:color="auto"/>
              <w:bottom w:val="single" w:sz="4" w:space="0" w:color="auto"/>
            </w:tcBorders>
          </w:tcPr>
          <w:p w:rsidR="006354C3" w:rsidRDefault="006354C3">
            <w:pPr>
              <w:pStyle w:val="ConsPlusNormal"/>
              <w:jc w:val="center"/>
            </w:pPr>
            <w:r>
              <w:t>3</w:t>
            </w:r>
          </w:p>
        </w:tc>
        <w:tc>
          <w:tcPr>
            <w:tcW w:w="1336" w:type="dxa"/>
            <w:tcBorders>
              <w:top w:val="single" w:sz="4" w:space="0" w:color="auto"/>
              <w:bottom w:val="single" w:sz="4" w:space="0" w:color="auto"/>
            </w:tcBorders>
          </w:tcPr>
          <w:p w:rsidR="006354C3" w:rsidRDefault="006354C3">
            <w:pPr>
              <w:pStyle w:val="ConsPlusNormal"/>
              <w:jc w:val="center"/>
            </w:pPr>
            <w:r>
              <w:t>4</w:t>
            </w:r>
          </w:p>
        </w:tc>
        <w:tc>
          <w:tcPr>
            <w:tcW w:w="1336" w:type="dxa"/>
            <w:tcBorders>
              <w:top w:val="single" w:sz="4" w:space="0" w:color="auto"/>
              <w:bottom w:val="single" w:sz="4" w:space="0" w:color="auto"/>
            </w:tcBorders>
          </w:tcPr>
          <w:p w:rsidR="006354C3" w:rsidRDefault="006354C3">
            <w:pPr>
              <w:pStyle w:val="ConsPlusNormal"/>
              <w:jc w:val="center"/>
            </w:pPr>
            <w:r>
              <w:t>5</w:t>
            </w:r>
          </w:p>
        </w:tc>
        <w:tc>
          <w:tcPr>
            <w:tcW w:w="1303" w:type="dxa"/>
            <w:tcBorders>
              <w:top w:val="single" w:sz="4" w:space="0" w:color="auto"/>
              <w:bottom w:val="single" w:sz="4" w:space="0" w:color="auto"/>
            </w:tcBorders>
          </w:tcPr>
          <w:p w:rsidR="006354C3" w:rsidRDefault="006354C3">
            <w:pPr>
              <w:pStyle w:val="ConsPlusNormal"/>
              <w:jc w:val="center"/>
            </w:pPr>
            <w:r>
              <w:t>6</w:t>
            </w:r>
          </w:p>
        </w:tc>
        <w:tc>
          <w:tcPr>
            <w:tcW w:w="1361" w:type="dxa"/>
            <w:tcBorders>
              <w:top w:val="single" w:sz="4" w:space="0" w:color="auto"/>
              <w:bottom w:val="single" w:sz="4" w:space="0" w:color="auto"/>
            </w:tcBorders>
          </w:tcPr>
          <w:p w:rsidR="006354C3" w:rsidRDefault="006354C3">
            <w:pPr>
              <w:pStyle w:val="ConsPlusNormal"/>
              <w:jc w:val="center"/>
            </w:pPr>
            <w:r>
              <w:t>7</w:t>
            </w:r>
          </w:p>
        </w:tc>
        <w:tc>
          <w:tcPr>
            <w:tcW w:w="1361" w:type="dxa"/>
            <w:tcBorders>
              <w:top w:val="single" w:sz="4" w:space="0" w:color="auto"/>
              <w:bottom w:val="single" w:sz="4" w:space="0" w:color="auto"/>
            </w:tcBorders>
          </w:tcPr>
          <w:p w:rsidR="006354C3" w:rsidRDefault="006354C3">
            <w:pPr>
              <w:pStyle w:val="ConsPlusNormal"/>
              <w:jc w:val="center"/>
            </w:pPr>
            <w:r>
              <w:t>8</w:t>
            </w:r>
          </w:p>
        </w:tc>
        <w:tc>
          <w:tcPr>
            <w:tcW w:w="1333" w:type="dxa"/>
            <w:tcBorders>
              <w:top w:val="single" w:sz="4" w:space="0" w:color="auto"/>
              <w:bottom w:val="single" w:sz="4" w:space="0" w:color="auto"/>
            </w:tcBorders>
          </w:tcPr>
          <w:p w:rsidR="006354C3" w:rsidRDefault="006354C3">
            <w:pPr>
              <w:pStyle w:val="ConsPlusNormal"/>
              <w:jc w:val="center"/>
            </w:pPr>
            <w:r>
              <w:t>9</w:t>
            </w:r>
          </w:p>
        </w:tc>
        <w:tc>
          <w:tcPr>
            <w:tcW w:w="1474" w:type="dxa"/>
            <w:tcBorders>
              <w:top w:val="single" w:sz="4" w:space="0" w:color="auto"/>
              <w:bottom w:val="single" w:sz="4" w:space="0" w:color="auto"/>
            </w:tcBorders>
          </w:tcPr>
          <w:p w:rsidR="006354C3" w:rsidRDefault="006354C3">
            <w:pPr>
              <w:pStyle w:val="ConsPlusNormal"/>
              <w:jc w:val="center"/>
            </w:pPr>
            <w:r>
              <w:t>10</w:t>
            </w:r>
          </w:p>
        </w:tc>
      </w:tr>
      <w:tr w:rsidR="006354C3">
        <w:tblPrEx>
          <w:tblBorders>
            <w:left w:val="none" w:sz="0" w:space="0" w:color="auto"/>
            <w:right w:val="none" w:sz="0" w:space="0" w:color="auto"/>
            <w:insideV w:val="none" w:sz="0" w:space="0" w:color="auto"/>
          </w:tblBorders>
        </w:tblPrEx>
        <w:tc>
          <w:tcPr>
            <w:tcW w:w="1701" w:type="dxa"/>
            <w:vMerge w:val="restart"/>
            <w:tcBorders>
              <w:top w:val="single" w:sz="4" w:space="0" w:color="auto"/>
              <w:left w:val="nil"/>
              <w:bottom w:val="nil"/>
              <w:right w:val="nil"/>
            </w:tcBorders>
          </w:tcPr>
          <w:p w:rsidR="006354C3" w:rsidRDefault="006354C3">
            <w:pPr>
              <w:pStyle w:val="ConsPlusNormal"/>
            </w:pPr>
            <w:r>
              <w:t xml:space="preserve">Государственная </w:t>
            </w:r>
            <w:hyperlink w:anchor="P86" w:history="1">
              <w:r>
                <w:rPr>
                  <w:color w:val="0000FF"/>
                </w:rPr>
                <w:t>программа</w:t>
              </w:r>
            </w:hyperlink>
          </w:p>
        </w:tc>
        <w:tc>
          <w:tcPr>
            <w:tcW w:w="2268" w:type="dxa"/>
            <w:vMerge w:val="restart"/>
            <w:tcBorders>
              <w:top w:val="single" w:sz="4" w:space="0" w:color="auto"/>
              <w:left w:val="nil"/>
              <w:bottom w:val="nil"/>
              <w:right w:val="nil"/>
            </w:tcBorders>
          </w:tcPr>
          <w:p w:rsidR="006354C3" w:rsidRDefault="006354C3">
            <w:pPr>
              <w:pStyle w:val="ConsPlusNormal"/>
            </w:pPr>
            <w:r>
              <w:t xml:space="preserve">"Развитие транспортной </w:t>
            </w:r>
            <w:r>
              <w:lastRenderedPageBreak/>
              <w:t>системы Архангельской области (2014 - 2020 годы)"</w:t>
            </w:r>
          </w:p>
        </w:tc>
        <w:tc>
          <w:tcPr>
            <w:tcW w:w="1757" w:type="dxa"/>
            <w:tcBorders>
              <w:top w:val="single" w:sz="4" w:space="0" w:color="auto"/>
              <w:left w:val="nil"/>
              <w:bottom w:val="nil"/>
              <w:right w:val="nil"/>
            </w:tcBorders>
          </w:tcPr>
          <w:p w:rsidR="006354C3" w:rsidRDefault="006354C3">
            <w:pPr>
              <w:pStyle w:val="ConsPlusNormal"/>
            </w:pPr>
            <w:r>
              <w:lastRenderedPageBreak/>
              <w:t>всего</w:t>
            </w:r>
          </w:p>
        </w:tc>
        <w:tc>
          <w:tcPr>
            <w:tcW w:w="1336" w:type="dxa"/>
            <w:tcBorders>
              <w:top w:val="single" w:sz="4" w:space="0" w:color="auto"/>
              <w:left w:val="nil"/>
              <w:bottom w:val="nil"/>
              <w:right w:val="nil"/>
            </w:tcBorders>
          </w:tcPr>
          <w:p w:rsidR="006354C3" w:rsidRDefault="006354C3">
            <w:pPr>
              <w:pStyle w:val="ConsPlusNormal"/>
              <w:jc w:val="center"/>
            </w:pPr>
            <w:r>
              <w:t>4 247 009,5</w:t>
            </w:r>
          </w:p>
        </w:tc>
        <w:tc>
          <w:tcPr>
            <w:tcW w:w="1336" w:type="dxa"/>
            <w:tcBorders>
              <w:top w:val="single" w:sz="4" w:space="0" w:color="auto"/>
              <w:left w:val="nil"/>
              <w:bottom w:val="nil"/>
              <w:right w:val="nil"/>
            </w:tcBorders>
          </w:tcPr>
          <w:p w:rsidR="006354C3" w:rsidRDefault="006354C3">
            <w:pPr>
              <w:pStyle w:val="ConsPlusNormal"/>
              <w:jc w:val="center"/>
            </w:pPr>
            <w:r>
              <w:t>3 688 463,1</w:t>
            </w:r>
          </w:p>
        </w:tc>
        <w:tc>
          <w:tcPr>
            <w:tcW w:w="1303" w:type="dxa"/>
            <w:tcBorders>
              <w:top w:val="single" w:sz="4" w:space="0" w:color="auto"/>
              <w:left w:val="nil"/>
              <w:bottom w:val="nil"/>
              <w:right w:val="nil"/>
            </w:tcBorders>
          </w:tcPr>
          <w:p w:rsidR="006354C3" w:rsidRDefault="006354C3">
            <w:pPr>
              <w:pStyle w:val="ConsPlusNormal"/>
              <w:jc w:val="center"/>
            </w:pPr>
            <w:r>
              <w:t>5 275 760,5</w:t>
            </w:r>
          </w:p>
        </w:tc>
        <w:tc>
          <w:tcPr>
            <w:tcW w:w="1361" w:type="dxa"/>
            <w:tcBorders>
              <w:top w:val="single" w:sz="4" w:space="0" w:color="auto"/>
              <w:left w:val="nil"/>
              <w:bottom w:val="nil"/>
              <w:right w:val="nil"/>
            </w:tcBorders>
          </w:tcPr>
          <w:p w:rsidR="006354C3" w:rsidRDefault="006354C3">
            <w:pPr>
              <w:pStyle w:val="ConsPlusNormal"/>
              <w:jc w:val="center"/>
            </w:pPr>
            <w:r>
              <w:t>4 793 327,8</w:t>
            </w:r>
          </w:p>
        </w:tc>
        <w:tc>
          <w:tcPr>
            <w:tcW w:w="1361" w:type="dxa"/>
            <w:tcBorders>
              <w:top w:val="single" w:sz="4" w:space="0" w:color="auto"/>
              <w:left w:val="nil"/>
              <w:bottom w:val="nil"/>
              <w:right w:val="nil"/>
            </w:tcBorders>
          </w:tcPr>
          <w:p w:rsidR="006354C3" w:rsidRDefault="006354C3">
            <w:pPr>
              <w:pStyle w:val="ConsPlusNormal"/>
              <w:jc w:val="center"/>
            </w:pPr>
            <w:r>
              <w:t>4 583 434,0</w:t>
            </w:r>
          </w:p>
        </w:tc>
        <w:tc>
          <w:tcPr>
            <w:tcW w:w="1333" w:type="dxa"/>
            <w:tcBorders>
              <w:top w:val="single" w:sz="4" w:space="0" w:color="auto"/>
              <w:left w:val="nil"/>
              <w:bottom w:val="nil"/>
              <w:right w:val="nil"/>
            </w:tcBorders>
          </w:tcPr>
          <w:p w:rsidR="006354C3" w:rsidRDefault="006354C3">
            <w:pPr>
              <w:pStyle w:val="ConsPlusNormal"/>
              <w:jc w:val="center"/>
            </w:pPr>
            <w:r>
              <w:t>5 282 580,2</w:t>
            </w:r>
          </w:p>
        </w:tc>
        <w:tc>
          <w:tcPr>
            <w:tcW w:w="1474" w:type="dxa"/>
            <w:tcBorders>
              <w:top w:val="single" w:sz="4" w:space="0" w:color="auto"/>
              <w:left w:val="nil"/>
              <w:bottom w:val="nil"/>
              <w:right w:val="nil"/>
            </w:tcBorders>
          </w:tcPr>
          <w:p w:rsidR="006354C3" w:rsidRDefault="006354C3">
            <w:pPr>
              <w:pStyle w:val="ConsPlusNormal"/>
              <w:jc w:val="center"/>
            </w:pPr>
            <w:r>
              <w:t>14 693 785,3</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single" w:sz="4" w:space="0" w:color="auto"/>
              <w:left w:val="nil"/>
              <w:bottom w:val="nil"/>
              <w:right w:val="nil"/>
            </w:tcBorders>
          </w:tcPr>
          <w:p w:rsidR="006354C3" w:rsidRDefault="006354C3"/>
        </w:tc>
        <w:tc>
          <w:tcPr>
            <w:tcW w:w="2268" w:type="dxa"/>
            <w:vMerge/>
            <w:tcBorders>
              <w:top w:val="single" w:sz="4" w:space="0" w:color="auto"/>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single" w:sz="4" w:space="0" w:color="auto"/>
              <w:left w:val="nil"/>
              <w:bottom w:val="nil"/>
              <w:right w:val="nil"/>
            </w:tcBorders>
          </w:tcPr>
          <w:p w:rsidR="006354C3" w:rsidRDefault="006354C3"/>
        </w:tc>
        <w:tc>
          <w:tcPr>
            <w:tcW w:w="2268" w:type="dxa"/>
            <w:vMerge/>
            <w:tcBorders>
              <w:top w:val="single" w:sz="4" w:space="0" w:color="auto"/>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1 117 118,6</w:t>
            </w:r>
          </w:p>
        </w:tc>
        <w:tc>
          <w:tcPr>
            <w:tcW w:w="1336" w:type="dxa"/>
            <w:tcBorders>
              <w:top w:val="nil"/>
              <w:left w:val="nil"/>
              <w:bottom w:val="nil"/>
              <w:right w:val="nil"/>
            </w:tcBorders>
          </w:tcPr>
          <w:p w:rsidR="006354C3" w:rsidRDefault="006354C3">
            <w:pPr>
              <w:pStyle w:val="ConsPlusNormal"/>
              <w:jc w:val="center"/>
            </w:pPr>
            <w:r>
              <w:t>1 236 511,5</w:t>
            </w:r>
          </w:p>
        </w:tc>
        <w:tc>
          <w:tcPr>
            <w:tcW w:w="1303" w:type="dxa"/>
            <w:tcBorders>
              <w:top w:val="nil"/>
              <w:left w:val="nil"/>
              <w:bottom w:val="nil"/>
              <w:right w:val="nil"/>
            </w:tcBorders>
          </w:tcPr>
          <w:p w:rsidR="006354C3" w:rsidRDefault="006354C3">
            <w:pPr>
              <w:pStyle w:val="ConsPlusNormal"/>
              <w:jc w:val="center"/>
            </w:pPr>
            <w:r>
              <w:t>1 481 441,6</w:t>
            </w:r>
          </w:p>
        </w:tc>
        <w:tc>
          <w:tcPr>
            <w:tcW w:w="1361" w:type="dxa"/>
            <w:tcBorders>
              <w:top w:val="nil"/>
              <w:left w:val="nil"/>
              <w:bottom w:val="nil"/>
              <w:right w:val="nil"/>
            </w:tcBorders>
          </w:tcPr>
          <w:p w:rsidR="006354C3" w:rsidRDefault="006354C3">
            <w:pPr>
              <w:pStyle w:val="ConsPlusNormal"/>
              <w:jc w:val="center"/>
            </w:pPr>
            <w:r>
              <w:t>1 412 200,3</w:t>
            </w:r>
          </w:p>
        </w:tc>
        <w:tc>
          <w:tcPr>
            <w:tcW w:w="1361" w:type="dxa"/>
            <w:tcBorders>
              <w:top w:val="nil"/>
              <w:left w:val="nil"/>
              <w:bottom w:val="nil"/>
              <w:right w:val="nil"/>
            </w:tcBorders>
          </w:tcPr>
          <w:p w:rsidR="006354C3" w:rsidRDefault="006354C3">
            <w:pPr>
              <w:pStyle w:val="ConsPlusNormal"/>
              <w:jc w:val="center"/>
            </w:pPr>
            <w:r>
              <w:t>1 312 156,8</w:t>
            </w:r>
          </w:p>
        </w:tc>
        <w:tc>
          <w:tcPr>
            <w:tcW w:w="1333" w:type="dxa"/>
            <w:tcBorders>
              <w:top w:val="nil"/>
              <w:left w:val="nil"/>
              <w:bottom w:val="nil"/>
              <w:right w:val="nil"/>
            </w:tcBorders>
          </w:tcPr>
          <w:p w:rsidR="006354C3" w:rsidRDefault="006354C3">
            <w:pPr>
              <w:pStyle w:val="ConsPlusNormal"/>
              <w:jc w:val="center"/>
            </w:pPr>
            <w:r>
              <w:t>1 818 226,2</w:t>
            </w:r>
          </w:p>
        </w:tc>
        <w:tc>
          <w:tcPr>
            <w:tcW w:w="1474" w:type="dxa"/>
            <w:tcBorders>
              <w:top w:val="nil"/>
              <w:left w:val="nil"/>
              <w:bottom w:val="nil"/>
              <w:right w:val="nil"/>
            </w:tcBorders>
          </w:tcPr>
          <w:p w:rsidR="006354C3" w:rsidRDefault="006354C3">
            <w:pPr>
              <w:pStyle w:val="ConsPlusNormal"/>
              <w:jc w:val="center"/>
            </w:pPr>
            <w:r>
              <w:t>1 942 049,9</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single" w:sz="4" w:space="0" w:color="auto"/>
              <w:left w:val="nil"/>
              <w:bottom w:val="nil"/>
              <w:right w:val="nil"/>
            </w:tcBorders>
          </w:tcPr>
          <w:p w:rsidR="006354C3" w:rsidRDefault="006354C3"/>
        </w:tc>
        <w:tc>
          <w:tcPr>
            <w:tcW w:w="2268" w:type="dxa"/>
            <w:vMerge/>
            <w:tcBorders>
              <w:top w:val="single" w:sz="4" w:space="0" w:color="auto"/>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 xml:space="preserve">соисполнитель - государственная инспекция по надзору за техническим состоянием самоходных машин и других видов техники Архангельской области (далее - инспекция </w:t>
            </w:r>
            <w:proofErr w:type="spellStart"/>
            <w:r>
              <w:t>Архоблгостехнадзора</w:t>
            </w:r>
            <w:proofErr w:type="spellEnd"/>
            <w:r>
              <w:t>)</w:t>
            </w:r>
          </w:p>
        </w:tc>
        <w:tc>
          <w:tcPr>
            <w:tcW w:w="1336" w:type="dxa"/>
            <w:tcBorders>
              <w:top w:val="nil"/>
              <w:left w:val="nil"/>
              <w:bottom w:val="nil"/>
              <w:right w:val="nil"/>
            </w:tcBorders>
          </w:tcPr>
          <w:p w:rsidR="006354C3" w:rsidRDefault="006354C3">
            <w:pPr>
              <w:pStyle w:val="ConsPlusNormal"/>
              <w:jc w:val="center"/>
            </w:pPr>
            <w:r>
              <w:t>27 613,7</w:t>
            </w:r>
          </w:p>
        </w:tc>
        <w:tc>
          <w:tcPr>
            <w:tcW w:w="1336" w:type="dxa"/>
            <w:tcBorders>
              <w:top w:val="nil"/>
              <w:left w:val="nil"/>
              <w:bottom w:val="nil"/>
              <w:right w:val="nil"/>
            </w:tcBorders>
          </w:tcPr>
          <w:p w:rsidR="006354C3" w:rsidRDefault="006354C3">
            <w:pPr>
              <w:pStyle w:val="ConsPlusNormal"/>
              <w:jc w:val="center"/>
            </w:pPr>
            <w:r>
              <w:t>28 237,6</w:t>
            </w:r>
          </w:p>
        </w:tc>
        <w:tc>
          <w:tcPr>
            <w:tcW w:w="1303"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33" w:type="dxa"/>
            <w:tcBorders>
              <w:top w:val="nil"/>
              <w:left w:val="nil"/>
              <w:bottom w:val="nil"/>
              <w:right w:val="nil"/>
            </w:tcBorders>
          </w:tcPr>
          <w:p w:rsidR="006354C3" w:rsidRDefault="006354C3">
            <w:pPr>
              <w:pStyle w:val="ConsPlusNormal"/>
              <w:jc w:val="center"/>
            </w:pPr>
            <w:r>
              <w:t>-</w:t>
            </w:r>
          </w:p>
        </w:tc>
        <w:tc>
          <w:tcPr>
            <w:tcW w:w="147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single" w:sz="4" w:space="0" w:color="auto"/>
              <w:left w:val="nil"/>
              <w:bottom w:val="nil"/>
              <w:right w:val="nil"/>
            </w:tcBorders>
          </w:tcPr>
          <w:p w:rsidR="006354C3" w:rsidRDefault="006354C3"/>
        </w:tc>
        <w:tc>
          <w:tcPr>
            <w:tcW w:w="2268" w:type="dxa"/>
            <w:vMerge/>
            <w:tcBorders>
              <w:top w:val="single" w:sz="4" w:space="0" w:color="auto"/>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соисполнитель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336" w:type="dxa"/>
            <w:tcBorders>
              <w:top w:val="nil"/>
              <w:left w:val="nil"/>
              <w:bottom w:val="nil"/>
              <w:right w:val="nil"/>
            </w:tcBorders>
          </w:tcPr>
          <w:p w:rsidR="006354C3" w:rsidRDefault="006354C3">
            <w:pPr>
              <w:pStyle w:val="ConsPlusNormal"/>
              <w:jc w:val="center"/>
            </w:pPr>
            <w:r>
              <w:t>3 102 277,2</w:t>
            </w:r>
          </w:p>
        </w:tc>
        <w:tc>
          <w:tcPr>
            <w:tcW w:w="1336" w:type="dxa"/>
            <w:tcBorders>
              <w:top w:val="nil"/>
              <w:left w:val="nil"/>
              <w:bottom w:val="nil"/>
              <w:right w:val="nil"/>
            </w:tcBorders>
          </w:tcPr>
          <w:p w:rsidR="006354C3" w:rsidRDefault="006354C3">
            <w:pPr>
              <w:pStyle w:val="ConsPlusNormal"/>
              <w:jc w:val="center"/>
            </w:pPr>
            <w:r>
              <w:t>2 423 714,0</w:t>
            </w:r>
          </w:p>
        </w:tc>
        <w:tc>
          <w:tcPr>
            <w:tcW w:w="1303" w:type="dxa"/>
            <w:tcBorders>
              <w:top w:val="nil"/>
              <w:left w:val="nil"/>
              <w:bottom w:val="nil"/>
              <w:right w:val="nil"/>
            </w:tcBorders>
          </w:tcPr>
          <w:p w:rsidR="006354C3" w:rsidRDefault="006354C3">
            <w:pPr>
              <w:pStyle w:val="ConsPlusNormal"/>
              <w:jc w:val="center"/>
            </w:pPr>
            <w:r>
              <w:t>3 786 397,2</w:t>
            </w:r>
          </w:p>
        </w:tc>
        <w:tc>
          <w:tcPr>
            <w:tcW w:w="1361" w:type="dxa"/>
            <w:tcBorders>
              <w:top w:val="nil"/>
              <w:left w:val="nil"/>
              <w:bottom w:val="nil"/>
              <w:right w:val="nil"/>
            </w:tcBorders>
          </w:tcPr>
          <w:p w:rsidR="006354C3" w:rsidRDefault="006354C3">
            <w:pPr>
              <w:pStyle w:val="ConsPlusNormal"/>
              <w:jc w:val="center"/>
            </w:pPr>
            <w:r>
              <w:t>3 377 850,6</w:t>
            </w:r>
          </w:p>
        </w:tc>
        <w:tc>
          <w:tcPr>
            <w:tcW w:w="1361" w:type="dxa"/>
            <w:tcBorders>
              <w:top w:val="nil"/>
              <w:left w:val="nil"/>
              <w:bottom w:val="nil"/>
              <w:right w:val="nil"/>
            </w:tcBorders>
          </w:tcPr>
          <w:p w:rsidR="006354C3" w:rsidRDefault="006354C3">
            <w:pPr>
              <w:pStyle w:val="ConsPlusNormal"/>
              <w:jc w:val="center"/>
            </w:pPr>
            <w:r>
              <w:t>3 267 429,5</w:t>
            </w:r>
          </w:p>
        </w:tc>
        <w:tc>
          <w:tcPr>
            <w:tcW w:w="1333" w:type="dxa"/>
            <w:tcBorders>
              <w:top w:val="nil"/>
              <w:left w:val="nil"/>
              <w:bottom w:val="nil"/>
              <w:right w:val="nil"/>
            </w:tcBorders>
          </w:tcPr>
          <w:p w:rsidR="006354C3" w:rsidRDefault="006354C3">
            <w:pPr>
              <w:pStyle w:val="ConsPlusNormal"/>
              <w:jc w:val="center"/>
            </w:pPr>
            <w:r>
              <w:t>3 460 497,9</w:t>
            </w:r>
          </w:p>
        </w:tc>
        <w:tc>
          <w:tcPr>
            <w:tcW w:w="1474" w:type="dxa"/>
            <w:tcBorders>
              <w:top w:val="nil"/>
              <w:left w:val="nil"/>
              <w:bottom w:val="nil"/>
              <w:right w:val="nil"/>
            </w:tcBorders>
          </w:tcPr>
          <w:p w:rsidR="006354C3" w:rsidRDefault="006354C3">
            <w:pPr>
              <w:pStyle w:val="ConsPlusNormal"/>
              <w:jc w:val="center"/>
            </w:pPr>
            <w:r>
              <w:t>12 747 714,6</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single" w:sz="4" w:space="0" w:color="auto"/>
              <w:left w:val="nil"/>
              <w:bottom w:val="nil"/>
              <w:right w:val="nil"/>
            </w:tcBorders>
          </w:tcPr>
          <w:p w:rsidR="006354C3" w:rsidRDefault="006354C3"/>
        </w:tc>
        <w:tc>
          <w:tcPr>
            <w:tcW w:w="2268" w:type="dxa"/>
            <w:vMerge/>
            <w:tcBorders>
              <w:top w:val="single" w:sz="4" w:space="0" w:color="auto"/>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 xml:space="preserve">соисполнитель - министерство связи и </w:t>
            </w:r>
            <w:r>
              <w:lastRenderedPageBreak/>
              <w:t>информационных технологий Архангельской области</w:t>
            </w:r>
          </w:p>
        </w:tc>
        <w:tc>
          <w:tcPr>
            <w:tcW w:w="1336" w:type="dxa"/>
            <w:tcBorders>
              <w:top w:val="nil"/>
              <w:left w:val="nil"/>
              <w:bottom w:val="nil"/>
              <w:right w:val="nil"/>
            </w:tcBorders>
          </w:tcPr>
          <w:p w:rsidR="006354C3" w:rsidRDefault="006354C3">
            <w:pPr>
              <w:pStyle w:val="ConsPlusNormal"/>
              <w:jc w:val="center"/>
            </w:pPr>
            <w:r>
              <w:lastRenderedPageBreak/>
              <w:t>-</w:t>
            </w:r>
          </w:p>
        </w:tc>
        <w:tc>
          <w:tcPr>
            <w:tcW w:w="1336" w:type="dxa"/>
            <w:tcBorders>
              <w:top w:val="nil"/>
              <w:left w:val="nil"/>
              <w:bottom w:val="nil"/>
              <w:right w:val="nil"/>
            </w:tcBorders>
          </w:tcPr>
          <w:p w:rsidR="006354C3" w:rsidRDefault="006354C3">
            <w:pPr>
              <w:pStyle w:val="ConsPlusNormal"/>
              <w:jc w:val="center"/>
            </w:pPr>
            <w:r>
              <w:t>-</w:t>
            </w:r>
          </w:p>
        </w:tc>
        <w:tc>
          <w:tcPr>
            <w:tcW w:w="1303" w:type="dxa"/>
            <w:tcBorders>
              <w:top w:val="nil"/>
              <w:left w:val="nil"/>
              <w:bottom w:val="nil"/>
              <w:right w:val="nil"/>
            </w:tcBorders>
          </w:tcPr>
          <w:p w:rsidR="006354C3" w:rsidRDefault="006354C3">
            <w:pPr>
              <w:pStyle w:val="ConsPlusNormal"/>
              <w:jc w:val="center"/>
            </w:pPr>
            <w:r>
              <w:t>7 921,7</w:t>
            </w:r>
          </w:p>
        </w:tc>
        <w:tc>
          <w:tcPr>
            <w:tcW w:w="1361" w:type="dxa"/>
            <w:tcBorders>
              <w:top w:val="nil"/>
              <w:left w:val="nil"/>
              <w:bottom w:val="nil"/>
              <w:right w:val="nil"/>
            </w:tcBorders>
          </w:tcPr>
          <w:p w:rsidR="006354C3" w:rsidRDefault="006354C3">
            <w:pPr>
              <w:pStyle w:val="ConsPlusNormal"/>
              <w:jc w:val="center"/>
            </w:pPr>
            <w:r>
              <w:t>3 276,9</w:t>
            </w:r>
          </w:p>
        </w:tc>
        <w:tc>
          <w:tcPr>
            <w:tcW w:w="1361" w:type="dxa"/>
            <w:tcBorders>
              <w:top w:val="nil"/>
              <w:left w:val="nil"/>
              <w:bottom w:val="nil"/>
              <w:right w:val="nil"/>
            </w:tcBorders>
          </w:tcPr>
          <w:p w:rsidR="006354C3" w:rsidRDefault="006354C3">
            <w:pPr>
              <w:pStyle w:val="ConsPlusNormal"/>
              <w:jc w:val="center"/>
            </w:pPr>
            <w:r>
              <w:t>3 847,7</w:t>
            </w:r>
          </w:p>
        </w:tc>
        <w:tc>
          <w:tcPr>
            <w:tcW w:w="1333" w:type="dxa"/>
            <w:tcBorders>
              <w:top w:val="nil"/>
              <w:left w:val="nil"/>
              <w:bottom w:val="nil"/>
              <w:right w:val="nil"/>
            </w:tcBorders>
          </w:tcPr>
          <w:p w:rsidR="006354C3" w:rsidRDefault="006354C3">
            <w:pPr>
              <w:pStyle w:val="ConsPlusNormal"/>
              <w:jc w:val="center"/>
            </w:pPr>
            <w:r>
              <w:t>3 856,1</w:t>
            </w:r>
          </w:p>
        </w:tc>
        <w:tc>
          <w:tcPr>
            <w:tcW w:w="1474" w:type="dxa"/>
            <w:tcBorders>
              <w:top w:val="nil"/>
              <w:left w:val="nil"/>
              <w:bottom w:val="nil"/>
              <w:right w:val="nil"/>
            </w:tcBorders>
          </w:tcPr>
          <w:p w:rsidR="006354C3" w:rsidRDefault="006354C3">
            <w:pPr>
              <w:pStyle w:val="ConsPlusNormal"/>
              <w:jc w:val="center"/>
            </w:pPr>
            <w:r>
              <w:t>4 020,8</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175" w:history="1">
              <w:r w:rsidR="006354C3">
                <w:rPr>
                  <w:color w:val="0000FF"/>
                </w:rPr>
                <w:t>Подпрограмма N 1</w:t>
              </w:r>
            </w:hyperlink>
          </w:p>
        </w:tc>
        <w:tc>
          <w:tcPr>
            <w:tcW w:w="2268" w:type="dxa"/>
            <w:vMerge w:val="restart"/>
            <w:tcBorders>
              <w:top w:val="nil"/>
              <w:left w:val="nil"/>
              <w:bottom w:val="nil"/>
              <w:right w:val="nil"/>
            </w:tcBorders>
          </w:tcPr>
          <w:p w:rsidR="006354C3" w:rsidRDefault="006354C3">
            <w:pPr>
              <w:pStyle w:val="ConsPlusNormal"/>
            </w:pPr>
            <w:r>
              <w:t>"Проведение сбалансированной государственной тарифной политики на транспорте"</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432 825,8</w:t>
            </w:r>
          </w:p>
        </w:tc>
        <w:tc>
          <w:tcPr>
            <w:tcW w:w="1336" w:type="dxa"/>
            <w:tcBorders>
              <w:top w:val="nil"/>
              <w:left w:val="nil"/>
              <w:bottom w:val="nil"/>
              <w:right w:val="nil"/>
            </w:tcBorders>
          </w:tcPr>
          <w:p w:rsidR="006354C3" w:rsidRDefault="006354C3">
            <w:pPr>
              <w:pStyle w:val="ConsPlusNormal"/>
              <w:jc w:val="center"/>
            </w:pPr>
            <w:r>
              <w:t>431 169,9</w:t>
            </w:r>
          </w:p>
        </w:tc>
        <w:tc>
          <w:tcPr>
            <w:tcW w:w="1303" w:type="dxa"/>
            <w:tcBorders>
              <w:top w:val="nil"/>
              <w:left w:val="nil"/>
              <w:bottom w:val="nil"/>
              <w:right w:val="nil"/>
            </w:tcBorders>
          </w:tcPr>
          <w:p w:rsidR="006354C3" w:rsidRDefault="006354C3">
            <w:pPr>
              <w:pStyle w:val="ConsPlusNormal"/>
              <w:jc w:val="center"/>
            </w:pPr>
            <w:r>
              <w:t>483 745,6</w:t>
            </w:r>
          </w:p>
        </w:tc>
        <w:tc>
          <w:tcPr>
            <w:tcW w:w="1361" w:type="dxa"/>
            <w:tcBorders>
              <w:top w:val="nil"/>
              <w:left w:val="nil"/>
              <w:bottom w:val="nil"/>
              <w:right w:val="nil"/>
            </w:tcBorders>
          </w:tcPr>
          <w:p w:rsidR="006354C3" w:rsidRDefault="006354C3">
            <w:pPr>
              <w:pStyle w:val="ConsPlusNormal"/>
              <w:jc w:val="center"/>
            </w:pPr>
            <w:r>
              <w:t>486 526,2</w:t>
            </w:r>
          </w:p>
        </w:tc>
        <w:tc>
          <w:tcPr>
            <w:tcW w:w="1361" w:type="dxa"/>
            <w:tcBorders>
              <w:top w:val="nil"/>
              <w:left w:val="nil"/>
              <w:bottom w:val="nil"/>
              <w:right w:val="nil"/>
            </w:tcBorders>
          </w:tcPr>
          <w:p w:rsidR="006354C3" w:rsidRDefault="006354C3">
            <w:pPr>
              <w:pStyle w:val="ConsPlusNormal"/>
              <w:jc w:val="center"/>
            </w:pPr>
            <w:r>
              <w:t>492 742,4</w:t>
            </w:r>
          </w:p>
        </w:tc>
        <w:tc>
          <w:tcPr>
            <w:tcW w:w="1333" w:type="dxa"/>
            <w:tcBorders>
              <w:top w:val="nil"/>
              <w:left w:val="nil"/>
              <w:bottom w:val="nil"/>
              <w:right w:val="nil"/>
            </w:tcBorders>
          </w:tcPr>
          <w:p w:rsidR="006354C3" w:rsidRDefault="006354C3">
            <w:pPr>
              <w:pStyle w:val="ConsPlusNormal"/>
              <w:jc w:val="center"/>
            </w:pPr>
            <w:r>
              <w:t>326 959,1</w:t>
            </w:r>
          </w:p>
        </w:tc>
        <w:tc>
          <w:tcPr>
            <w:tcW w:w="1474" w:type="dxa"/>
            <w:tcBorders>
              <w:top w:val="nil"/>
              <w:left w:val="nil"/>
              <w:bottom w:val="nil"/>
              <w:right w:val="nil"/>
            </w:tcBorders>
          </w:tcPr>
          <w:p w:rsidR="006354C3" w:rsidRDefault="006354C3">
            <w:pPr>
              <w:pStyle w:val="ConsPlusNormal"/>
              <w:jc w:val="center"/>
            </w:pPr>
            <w:r>
              <w:t>341 018,4</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432 825,8</w:t>
            </w:r>
          </w:p>
        </w:tc>
        <w:tc>
          <w:tcPr>
            <w:tcW w:w="1336" w:type="dxa"/>
            <w:tcBorders>
              <w:top w:val="nil"/>
              <w:left w:val="nil"/>
              <w:bottom w:val="nil"/>
              <w:right w:val="nil"/>
            </w:tcBorders>
          </w:tcPr>
          <w:p w:rsidR="006354C3" w:rsidRDefault="006354C3">
            <w:pPr>
              <w:pStyle w:val="ConsPlusNormal"/>
              <w:jc w:val="center"/>
            </w:pPr>
            <w:r>
              <w:t>431 169,9</w:t>
            </w:r>
          </w:p>
        </w:tc>
        <w:tc>
          <w:tcPr>
            <w:tcW w:w="1303" w:type="dxa"/>
            <w:tcBorders>
              <w:top w:val="nil"/>
              <w:left w:val="nil"/>
              <w:bottom w:val="nil"/>
              <w:right w:val="nil"/>
            </w:tcBorders>
          </w:tcPr>
          <w:p w:rsidR="006354C3" w:rsidRDefault="006354C3">
            <w:pPr>
              <w:pStyle w:val="ConsPlusNormal"/>
              <w:jc w:val="center"/>
            </w:pPr>
            <w:r>
              <w:t>483 745,6</w:t>
            </w:r>
          </w:p>
        </w:tc>
        <w:tc>
          <w:tcPr>
            <w:tcW w:w="1361" w:type="dxa"/>
            <w:tcBorders>
              <w:top w:val="nil"/>
              <w:left w:val="nil"/>
              <w:bottom w:val="nil"/>
              <w:right w:val="nil"/>
            </w:tcBorders>
          </w:tcPr>
          <w:p w:rsidR="006354C3" w:rsidRDefault="006354C3">
            <w:pPr>
              <w:pStyle w:val="ConsPlusNormal"/>
              <w:jc w:val="center"/>
            </w:pPr>
            <w:r>
              <w:t>486 526,2</w:t>
            </w:r>
          </w:p>
        </w:tc>
        <w:tc>
          <w:tcPr>
            <w:tcW w:w="1361" w:type="dxa"/>
            <w:tcBorders>
              <w:top w:val="nil"/>
              <w:left w:val="nil"/>
              <w:bottom w:val="nil"/>
              <w:right w:val="nil"/>
            </w:tcBorders>
          </w:tcPr>
          <w:p w:rsidR="006354C3" w:rsidRDefault="006354C3">
            <w:pPr>
              <w:pStyle w:val="ConsPlusNormal"/>
              <w:jc w:val="center"/>
            </w:pPr>
            <w:r>
              <w:t>492 742,4</w:t>
            </w:r>
          </w:p>
        </w:tc>
        <w:tc>
          <w:tcPr>
            <w:tcW w:w="1333" w:type="dxa"/>
            <w:tcBorders>
              <w:top w:val="nil"/>
              <w:left w:val="nil"/>
              <w:bottom w:val="nil"/>
              <w:right w:val="nil"/>
            </w:tcBorders>
          </w:tcPr>
          <w:p w:rsidR="006354C3" w:rsidRDefault="006354C3">
            <w:pPr>
              <w:pStyle w:val="ConsPlusNormal"/>
              <w:jc w:val="center"/>
            </w:pPr>
            <w:r>
              <w:t>326 959,1</w:t>
            </w:r>
          </w:p>
        </w:tc>
        <w:tc>
          <w:tcPr>
            <w:tcW w:w="1474" w:type="dxa"/>
            <w:tcBorders>
              <w:top w:val="nil"/>
              <w:left w:val="nil"/>
              <w:bottom w:val="nil"/>
              <w:right w:val="nil"/>
            </w:tcBorders>
          </w:tcPr>
          <w:p w:rsidR="006354C3" w:rsidRDefault="006354C3">
            <w:pPr>
              <w:pStyle w:val="ConsPlusNormal"/>
              <w:jc w:val="center"/>
            </w:pPr>
            <w:r>
              <w:t>341 018,4</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320" w:history="1">
              <w:r w:rsidR="006354C3">
                <w:rPr>
                  <w:color w:val="0000FF"/>
                </w:rPr>
                <w:t>Подпрограмма N 2</w:t>
              </w:r>
            </w:hyperlink>
          </w:p>
        </w:tc>
        <w:tc>
          <w:tcPr>
            <w:tcW w:w="2268" w:type="dxa"/>
            <w:vMerge w:val="restart"/>
            <w:tcBorders>
              <w:top w:val="nil"/>
              <w:left w:val="nil"/>
              <w:bottom w:val="nil"/>
              <w:right w:val="nil"/>
            </w:tcBorders>
          </w:tcPr>
          <w:p w:rsidR="006354C3" w:rsidRDefault="006354C3">
            <w:pPr>
              <w:pStyle w:val="ConsPlusNormal"/>
            </w:pPr>
            <w:r>
              <w:t xml:space="preserve">"Развитие </w:t>
            </w:r>
            <w:proofErr w:type="gramStart"/>
            <w:r>
              <w:t>общественного</w:t>
            </w:r>
            <w:proofErr w:type="gramEnd"/>
            <w:r>
              <w:t xml:space="preserve"> пассажирского транспорта и транспортной инфраструктуры Архангельской области"</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34 006,3</w:t>
            </w:r>
          </w:p>
        </w:tc>
        <w:tc>
          <w:tcPr>
            <w:tcW w:w="1336" w:type="dxa"/>
            <w:tcBorders>
              <w:top w:val="nil"/>
              <w:left w:val="nil"/>
              <w:bottom w:val="nil"/>
              <w:right w:val="nil"/>
            </w:tcBorders>
          </w:tcPr>
          <w:p w:rsidR="006354C3" w:rsidRDefault="006354C3">
            <w:pPr>
              <w:pStyle w:val="ConsPlusNormal"/>
              <w:jc w:val="center"/>
            </w:pPr>
            <w:r>
              <w:t>221 075,0</w:t>
            </w:r>
          </w:p>
        </w:tc>
        <w:tc>
          <w:tcPr>
            <w:tcW w:w="1303" w:type="dxa"/>
            <w:tcBorders>
              <w:top w:val="nil"/>
              <w:left w:val="nil"/>
              <w:bottom w:val="nil"/>
              <w:right w:val="nil"/>
            </w:tcBorders>
          </w:tcPr>
          <w:p w:rsidR="006354C3" w:rsidRDefault="006354C3">
            <w:pPr>
              <w:pStyle w:val="ConsPlusNormal"/>
              <w:jc w:val="center"/>
            </w:pPr>
            <w:r>
              <w:t>345 565,4</w:t>
            </w:r>
          </w:p>
        </w:tc>
        <w:tc>
          <w:tcPr>
            <w:tcW w:w="1361" w:type="dxa"/>
            <w:tcBorders>
              <w:top w:val="nil"/>
              <w:left w:val="nil"/>
              <w:bottom w:val="nil"/>
              <w:right w:val="nil"/>
            </w:tcBorders>
          </w:tcPr>
          <w:p w:rsidR="006354C3" w:rsidRDefault="006354C3">
            <w:pPr>
              <w:pStyle w:val="ConsPlusNormal"/>
              <w:jc w:val="center"/>
            </w:pPr>
            <w:r>
              <w:t>235 257,5</w:t>
            </w:r>
          </w:p>
        </w:tc>
        <w:tc>
          <w:tcPr>
            <w:tcW w:w="1361" w:type="dxa"/>
            <w:tcBorders>
              <w:top w:val="nil"/>
              <w:left w:val="nil"/>
              <w:bottom w:val="nil"/>
              <w:right w:val="nil"/>
            </w:tcBorders>
          </w:tcPr>
          <w:p w:rsidR="006354C3" w:rsidRDefault="006354C3">
            <w:pPr>
              <w:pStyle w:val="ConsPlusNormal"/>
              <w:jc w:val="center"/>
            </w:pPr>
            <w:r>
              <w:t>182 525,8</w:t>
            </w:r>
          </w:p>
        </w:tc>
        <w:tc>
          <w:tcPr>
            <w:tcW w:w="1333" w:type="dxa"/>
            <w:tcBorders>
              <w:top w:val="nil"/>
              <w:left w:val="nil"/>
              <w:bottom w:val="nil"/>
              <w:right w:val="nil"/>
            </w:tcBorders>
          </w:tcPr>
          <w:p w:rsidR="006354C3" w:rsidRDefault="006354C3">
            <w:pPr>
              <w:pStyle w:val="ConsPlusNormal"/>
              <w:jc w:val="center"/>
            </w:pPr>
            <w:r>
              <w:t>782 764,7</w:t>
            </w:r>
          </w:p>
        </w:tc>
        <w:tc>
          <w:tcPr>
            <w:tcW w:w="1474" w:type="dxa"/>
            <w:tcBorders>
              <w:top w:val="nil"/>
              <w:left w:val="nil"/>
              <w:bottom w:val="nil"/>
              <w:right w:val="nil"/>
            </w:tcBorders>
          </w:tcPr>
          <w:p w:rsidR="006354C3" w:rsidRDefault="006354C3">
            <w:pPr>
              <w:pStyle w:val="ConsPlusNormal"/>
              <w:jc w:val="center"/>
            </w:pPr>
            <w:r>
              <w:t>922 340,9</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34 006,3</w:t>
            </w:r>
          </w:p>
        </w:tc>
        <w:tc>
          <w:tcPr>
            <w:tcW w:w="1336" w:type="dxa"/>
            <w:tcBorders>
              <w:top w:val="nil"/>
              <w:left w:val="nil"/>
              <w:bottom w:val="nil"/>
              <w:right w:val="nil"/>
            </w:tcBorders>
          </w:tcPr>
          <w:p w:rsidR="006354C3" w:rsidRDefault="006354C3">
            <w:pPr>
              <w:pStyle w:val="ConsPlusNormal"/>
              <w:jc w:val="center"/>
            </w:pPr>
            <w:r>
              <w:t>221 075,0</w:t>
            </w:r>
          </w:p>
        </w:tc>
        <w:tc>
          <w:tcPr>
            <w:tcW w:w="1303" w:type="dxa"/>
            <w:tcBorders>
              <w:top w:val="nil"/>
              <w:left w:val="nil"/>
              <w:bottom w:val="nil"/>
              <w:right w:val="nil"/>
            </w:tcBorders>
          </w:tcPr>
          <w:p w:rsidR="006354C3" w:rsidRDefault="006354C3">
            <w:pPr>
              <w:pStyle w:val="ConsPlusNormal"/>
              <w:jc w:val="center"/>
            </w:pPr>
            <w:r>
              <w:t>345 565,4</w:t>
            </w:r>
          </w:p>
        </w:tc>
        <w:tc>
          <w:tcPr>
            <w:tcW w:w="1361" w:type="dxa"/>
            <w:tcBorders>
              <w:top w:val="nil"/>
              <w:left w:val="nil"/>
              <w:bottom w:val="nil"/>
              <w:right w:val="nil"/>
            </w:tcBorders>
          </w:tcPr>
          <w:p w:rsidR="006354C3" w:rsidRDefault="006354C3">
            <w:pPr>
              <w:pStyle w:val="ConsPlusNormal"/>
              <w:jc w:val="center"/>
            </w:pPr>
            <w:r>
              <w:t>235 257,5</w:t>
            </w:r>
          </w:p>
        </w:tc>
        <w:tc>
          <w:tcPr>
            <w:tcW w:w="1361" w:type="dxa"/>
            <w:tcBorders>
              <w:top w:val="nil"/>
              <w:left w:val="nil"/>
              <w:bottom w:val="nil"/>
              <w:right w:val="nil"/>
            </w:tcBorders>
          </w:tcPr>
          <w:p w:rsidR="006354C3" w:rsidRDefault="006354C3">
            <w:pPr>
              <w:pStyle w:val="ConsPlusNormal"/>
              <w:jc w:val="center"/>
            </w:pPr>
            <w:r>
              <w:t>182 525,8</w:t>
            </w:r>
          </w:p>
        </w:tc>
        <w:tc>
          <w:tcPr>
            <w:tcW w:w="1333" w:type="dxa"/>
            <w:tcBorders>
              <w:top w:val="nil"/>
              <w:left w:val="nil"/>
              <w:bottom w:val="nil"/>
              <w:right w:val="nil"/>
            </w:tcBorders>
          </w:tcPr>
          <w:p w:rsidR="006354C3" w:rsidRDefault="006354C3">
            <w:pPr>
              <w:pStyle w:val="ConsPlusNormal"/>
              <w:jc w:val="center"/>
            </w:pPr>
            <w:r>
              <w:t>782 764,7</w:t>
            </w:r>
          </w:p>
        </w:tc>
        <w:tc>
          <w:tcPr>
            <w:tcW w:w="1474" w:type="dxa"/>
            <w:tcBorders>
              <w:top w:val="nil"/>
              <w:left w:val="nil"/>
              <w:bottom w:val="nil"/>
              <w:right w:val="nil"/>
            </w:tcBorders>
          </w:tcPr>
          <w:p w:rsidR="006354C3" w:rsidRDefault="006354C3">
            <w:pPr>
              <w:pStyle w:val="ConsPlusNormal"/>
              <w:jc w:val="center"/>
            </w:pPr>
            <w:r>
              <w:t>922 340,9</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425" w:history="1">
              <w:r w:rsidR="006354C3">
                <w:rPr>
                  <w:color w:val="0000FF"/>
                </w:rPr>
                <w:t>Подпрограмма N 3</w:t>
              </w:r>
            </w:hyperlink>
          </w:p>
        </w:tc>
        <w:tc>
          <w:tcPr>
            <w:tcW w:w="2268" w:type="dxa"/>
            <w:vMerge w:val="restart"/>
            <w:tcBorders>
              <w:top w:val="nil"/>
              <w:left w:val="nil"/>
              <w:bottom w:val="nil"/>
              <w:right w:val="nil"/>
            </w:tcBorders>
          </w:tcPr>
          <w:p w:rsidR="006354C3" w:rsidRDefault="006354C3">
            <w:pPr>
              <w:pStyle w:val="ConsPlusNormal"/>
            </w:pPr>
            <w:r>
              <w:t>"Развитие и совершенствование сети автомобильных дорог общего пользования регионального значения"</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548 402,7</w:t>
            </w:r>
          </w:p>
        </w:tc>
        <w:tc>
          <w:tcPr>
            <w:tcW w:w="1336" w:type="dxa"/>
            <w:tcBorders>
              <w:top w:val="nil"/>
              <w:left w:val="nil"/>
              <w:bottom w:val="nil"/>
              <w:right w:val="nil"/>
            </w:tcBorders>
          </w:tcPr>
          <w:p w:rsidR="006354C3" w:rsidRDefault="006354C3">
            <w:pPr>
              <w:pStyle w:val="ConsPlusNormal"/>
              <w:jc w:val="center"/>
            </w:pPr>
            <w:r>
              <w:t>54 655,4</w:t>
            </w:r>
          </w:p>
        </w:tc>
        <w:tc>
          <w:tcPr>
            <w:tcW w:w="1303" w:type="dxa"/>
            <w:tcBorders>
              <w:top w:val="nil"/>
              <w:left w:val="nil"/>
              <w:bottom w:val="nil"/>
              <w:right w:val="nil"/>
            </w:tcBorders>
          </w:tcPr>
          <w:p w:rsidR="006354C3" w:rsidRDefault="006354C3">
            <w:pPr>
              <w:pStyle w:val="ConsPlusNormal"/>
              <w:jc w:val="center"/>
            </w:pPr>
            <w:r>
              <w:t>235 159,7</w:t>
            </w:r>
          </w:p>
        </w:tc>
        <w:tc>
          <w:tcPr>
            <w:tcW w:w="1361" w:type="dxa"/>
            <w:tcBorders>
              <w:top w:val="nil"/>
              <w:left w:val="nil"/>
              <w:bottom w:val="nil"/>
              <w:right w:val="nil"/>
            </w:tcBorders>
          </w:tcPr>
          <w:p w:rsidR="006354C3" w:rsidRDefault="006354C3">
            <w:pPr>
              <w:pStyle w:val="ConsPlusNormal"/>
              <w:jc w:val="center"/>
            </w:pPr>
            <w:r>
              <w:t>257 751,1</w:t>
            </w:r>
          </w:p>
        </w:tc>
        <w:tc>
          <w:tcPr>
            <w:tcW w:w="1361" w:type="dxa"/>
            <w:tcBorders>
              <w:top w:val="nil"/>
              <w:left w:val="nil"/>
              <w:bottom w:val="nil"/>
              <w:right w:val="nil"/>
            </w:tcBorders>
          </w:tcPr>
          <w:p w:rsidR="006354C3" w:rsidRDefault="006354C3">
            <w:pPr>
              <w:pStyle w:val="ConsPlusNormal"/>
              <w:jc w:val="center"/>
            </w:pPr>
            <w:r>
              <w:t>183 158,5</w:t>
            </w:r>
          </w:p>
        </w:tc>
        <w:tc>
          <w:tcPr>
            <w:tcW w:w="1333" w:type="dxa"/>
            <w:tcBorders>
              <w:top w:val="nil"/>
              <w:left w:val="nil"/>
              <w:bottom w:val="nil"/>
              <w:right w:val="nil"/>
            </w:tcBorders>
          </w:tcPr>
          <w:p w:rsidR="006354C3" w:rsidRDefault="006354C3">
            <w:pPr>
              <w:pStyle w:val="ConsPlusNormal"/>
              <w:jc w:val="center"/>
            </w:pPr>
            <w:r>
              <w:t>191 929,0</w:t>
            </w:r>
          </w:p>
        </w:tc>
        <w:tc>
          <w:tcPr>
            <w:tcW w:w="1474" w:type="dxa"/>
            <w:tcBorders>
              <w:top w:val="nil"/>
              <w:left w:val="nil"/>
              <w:bottom w:val="nil"/>
              <w:right w:val="nil"/>
            </w:tcBorders>
          </w:tcPr>
          <w:p w:rsidR="006354C3" w:rsidRDefault="006354C3">
            <w:pPr>
              <w:pStyle w:val="ConsPlusNormal"/>
              <w:jc w:val="center"/>
            </w:pPr>
            <w:r>
              <w:t>6 030 596,6</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 xml:space="preserve">соисполнитель - государственное казенное учреждение Архангельской области "Дорожное агентство </w:t>
            </w:r>
            <w:r>
              <w:lastRenderedPageBreak/>
              <w:t>"</w:t>
            </w:r>
            <w:proofErr w:type="spellStart"/>
            <w:r>
              <w:t>Архангельскавтодор</w:t>
            </w:r>
            <w:proofErr w:type="spellEnd"/>
            <w:r>
              <w:t>"</w:t>
            </w:r>
          </w:p>
        </w:tc>
        <w:tc>
          <w:tcPr>
            <w:tcW w:w="1336" w:type="dxa"/>
            <w:tcBorders>
              <w:top w:val="nil"/>
              <w:left w:val="nil"/>
              <w:bottom w:val="nil"/>
              <w:right w:val="nil"/>
            </w:tcBorders>
          </w:tcPr>
          <w:p w:rsidR="006354C3" w:rsidRDefault="006354C3">
            <w:pPr>
              <w:pStyle w:val="ConsPlusNormal"/>
              <w:jc w:val="center"/>
            </w:pPr>
            <w:r>
              <w:lastRenderedPageBreak/>
              <w:t>548 402,7</w:t>
            </w:r>
          </w:p>
        </w:tc>
        <w:tc>
          <w:tcPr>
            <w:tcW w:w="1336" w:type="dxa"/>
            <w:tcBorders>
              <w:top w:val="nil"/>
              <w:left w:val="nil"/>
              <w:bottom w:val="nil"/>
              <w:right w:val="nil"/>
            </w:tcBorders>
          </w:tcPr>
          <w:p w:rsidR="006354C3" w:rsidRDefault="006354C3">
            <w:pPr>
              <w:pStyle w:val="ConsPlusNormal"/>
              <w:jc w:val="center"/>
            </w:pPr>
            <w:r>
              <w:t>54 655,4</w:t>
            </w:r>
          </w:p>
        </w:tc>
        <w:tc>
          <w:tcPr>
            <w:tcW w:w="1303" w:type="dxa"/>
            <w:tcBorders>
              <w:top w:val="nil"/>
              <w:left w:val="nil"/>
              <w:bottom w:val="nil"/>
              <w:right w:val="nil"/>
            </w:tcBorders>
          </w:tcPr>
          <w:p w:rsidR="006354C3" w:rsidRDefault="006354C3">
            <w:pPr>
              <w:pStyle w:val="ConsPlusNormal"/>
              <w:jc w:val="center"/>
            </w:pPr>
            <w:r>
              <w:t>235 159,7</w:t>
            </w:r>
          </w:p>
        </w:tc>
        <w:tc>
          <w:tcPr>
            <w:tcW w:w="1361" w:type="dxa"/>
            <w:tcBorders>
              <w:top w:val="nil"/>
              <w:left w:val="nil"/>
              <w:bottom w:val="nil"/>
              <w:right w:val="nil"/>
            </w:tcBorders>
          </w:tcPr>
          <w:p w:rsidR="006354C3" w:rsidRDefault="006354C3">
            <w:pPr>
              <w:pStyle w:val="ConsPlusNormal"/>
              <w:jc w:val="center"/>
            </w:pPr>
            <w:r>
              <w:t>257 751,1</w:t>
            </w:r>
          </w:p>
        </w:tc>
        <w:tc>
          <w:tcPr>
            <w:tcW w:w="1361" w:type="dxa"/>
            <w:tcBorders>
              <w:top w:val="nil"/>
              <w:left w:val="nil"/>
              <w:bottom w:val="nil"/>
              <w:right w:val="nil"/>
            </w:tcBorders>
          </w:tcPr>
          <w:p w:rsidR="006354C3" w:rsidRDefault="006354C3">
            <w:pPr>
              <w:pStyle w:val="ConsPlusNormal"/>
              <w:jc w:val="center"/>
            </w:pPr>
            <w:r>
              <w:t>183 158,5</w:t>
            </w:r>
          </w:p>
        </w:tc>
        <w:tc>
          <w:tcPr>
            <w:tcW w:w="1333" w:type="dxa"/>
            <w:tcBorders>
              <w:top w:val="nil"/>
              <w:left w:val="nil"/>
              <w:bottom w:val="nil"/>
              <w:right w:val="nil"/>
            </w:tcBorders>
          </w:tcPr>
          <w:p w:rsidR="006354C3" w:rsidRDefault="006354C3">
            <w:pPr>
              <w:pStyle w:val="ConsPlusNormal"/>
              <w:jc w:val="center"/>
            </w:pPr>
            <w:r>
              <w:t>191 929,0</w:t>
            </w:r>
          </w:p>
        </w:tc>
        <w:tc>
          <w:tcPr>
            <w:tcW w:w="1474" w:type="dxa"/>
            <w:tcBorders>
              <w:top w:val="nil"/>
              <w:left w:val="nil"/>
              <w:bottom w:val="nil"/>
              <w:right w:val="nil"/>
            </w:tcBorders>
          </w:tcPr>
          <w:p w:rsidR="006354C3" w:rsidRDefault="006354C3">
            <w:pPr>
              <w:pStyle w:val="ConsPlusNormal"/>
              <w:jc w:val="center"/>
            </w:pPr>
            <w:r>
              <w:t>6 030 596,6</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511" w:history="1">
              <w:r w:rsidR="006354C3">
                <w:rPr>
                  <w:color w:val="0000FF"/>
                </w:rPr>
                <w:t>Подпрограмма N 4</w:t>
              </w:r>
            </w:hyperlink>
          </w:p>
        </w:tc>
        <w:tc>
          <w:tcPr>
            <w:tcW w:w="2268" w:type="dxa"/>
            <w:vMerge w:val="restart"/>
            <w:tcBorders>
              <w:top w:val="nil"/>
              <w:left w:val="nil"/>
              <w:bottom w:val="nil"/>
              <w:right w:val="nil"/>
            </w:tcBorders>
          </w:tcPr>
          <w:p w:rsidR="006354C3" w:rsidRDefault="006354C3">
            <w:pPr>
              <w:pStyle w:val="ConsPlusNormal"/>
            </w:pPr>
            <w: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2 555 874,5</w:t>
            </w:r>
          </w:p>
        </w:tc>
        <w:tc>
          <w:tcPr>
            <w:tcW w:w="1336" w:type="dxa"/>
            <w:tcBorders>
              <w:top w:val="nil"/>
              <w:left w:val="nil"/>
              <w:bottom w:val="nil"/>
              <w:right w:val="nil"/>
            </w:tcBorders>
          </w:tcPr>
          <w:p w:rsidR="006354C3" w:rsidRDefault="006354C3">
            <w:pPr>
              <w:pStyle w:val="ConsPlusNormal"/>
              <w:jc w:val="center"/>
            </w:pPr>
            <w:r>
              <w:t>2 370 962,6</w:t>
            </w:r>
          </w:p>
        </w:tc>
        <w:tc>
          <w:tcPr>
            <w:tcW w:w="1303" w:type="dxa"/>
            <w:tcBorders>
              <w:top w:val="nil"/>
              <w:left w:val="nil"/>
              <w:bottom w:val="nil"/>
              <w:right w:val="nil"/>
            </w:tcBorders>
          </w:tcPr>
          <w:p w:rsidR="006354C3" w:rsidRDefault="006354C3">
            <w:pPr>
              <w:pStyle w:val="ConsPlusNormal"/>
              <w:jc w:val="center"/>
            </w:pPr>
            <w:r>
              <w:t>3 547 626,0</w:t>
            </w:r>
          </w:p>
        </w:tc>
        <w:tc>
          <w:tcPr>
            <w:tcW w:w="1361" w:type="dxa"/>
            <w:tcBorders>
              <w:top w:val="nil"/>
              <w:left w:val="nil"/>
              <w:bottom w:val="nil"/>
              <w:right w:val="nil"/>
            </w:tcBorders>
          </w:tcPr>
          <w:p w:rsidR="006354C3" w:rsidRDefault="006354C3">
            <w:pPr>
              <w:pStyle w:val="ConsPlusNormal"/>
              <w:jc w:val="center"/>
            </w:pPr>
            <w:r>
              <w:t>3 095 285,0</w:t>
            </w:r>
          </w:p>
        </w:tc>
        <w:tc>
          <w:tcPr>
            <w:tcW w:w="1361" w:type="dxa"/>
            <w:tcBorders>
              <w:top w:val="nil"/>
              <w:left w:val="nil"/>
              <w:bottom w:val="nil"/>
              <w:right w:val="nil"/>
            </w:tcBorders>
          </w:tcPr>
          <w:p w:rsidR="006354C3" w:rsidRDefault="006354C3">
            <w:pPr>
              <w:pStyle w:val="ConsPlusNormal"/>
              <w:jc w:val="center"/>
            </w:pPr>
            <w:r>
              <w:t>3 066 005,2</w:t>
            </w:r>
          </w:p>
        </w:tc>
        <w:tc>
          <w:tcPr>
            <w:tcW w:w="1333" w:type="dxa"/>
            <w:tcBorders>
              <w:top w:val="nil"/>
              <w:left w:val="nil"/>
              <w:bottom w:val="nil"/>
              <w:right w:val="nil"/>
            </w:tcBorders>
          </w:tcPr>
          <w:p w:rsidR="006354C3" w:rsidRDefault="006354C3">
            <w:pPr>
              <w:pStyle w:val="ConsPlusNormal"/>
              <w:jc w:val="center"/>
            </w:pPr>
            <w:r>
              <w:t>3 268 568,9</w:t>
            </w:r>
          </w:p>
        </w:tc>
        <w:tc>
          <w:tcPr>
            <w:tcW w:w="1474" w:type="dxa"/>
            <w:tcBorders>
              <w:top w:val="nil"/>
              <w:left w:val="nil"/>
              <w:bottom w:val="nil"/>
              <w:right w:val="nil"/>
            </w:tcBorders>
          </w:tcPr>
          <w:p w:rsidR="006354C3" w:rsidRDefault="006354C3">
            <w:pPr>
              <w:pStyle w:val="ConsPlusNormal"/>
              <w:jc w:val="center"/>
            </w:pPr>
            <w:r>
              <w:t>6 717 118,0</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2 000,0</w:t>
            </w:r>
          </w:p>
        </w:tc>
        <w:tc>
          <w:tcPr>
            <w:tcW w:w="1336" w:type="dxa"/>
            <w:tcBorders>
              <w:top w:val="nil"/>
              <w:left w:val="nil"/>
              <w:bottom w:val="nil"/>
              <w:right w:val="nil"/>
            </w:tcBorders>
          </w:tcPr>
          <w:p w:rsidR="006354C3" w:rsidRDefault="006354C3">
            <w:pPr>
              <w:pStyle w:val="ConsPlusNormal"/>
              <w:jc w:val="center"/>
            </w:pPr>
            <w:r>
              <w:t>1 904,0</w:t>
            </w:r>
          </w:p>
        </w:tc>
        <w:tc>
          <w:tcPr>
            <w:tcW w:w="1303"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33" w:type="dxa"/>
            <w:tcBorders>
              <w:top w:val="nil"/>
              <w:left w:val="nil"/>
              <w:bottom w:val="nil"/>
              <w:right w:val="nil"/>
            </w:tcBorders>
          </w:tcPr>
          <w:p w:rsidR="006354C3" w:rsidRDefault="006354C3">
            <w:pPr>
              <w:pStyle w:val="ConsPlusNormal"/>
              <w:jc w:val="center"/>
            </w:pPr>
            <w:r>
              <w:t>-</w:t>
            </w:r>
          </w:p>
        </w:tc>
        <w:tc>
          <w:tcPr>
            <w:tcW w:w="147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соисполнитель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336" w:type="dxa"/>
            <w:tcBorders>
              <w:top w:val="nil"/>
              <w:left w:val="nil"/>
              <w:bottom w:val="nil"/>
              <w:right w:val="nil"/>
            </w:tcBorders>
          </w:tcPr>
          <w:p w:rsidR="006354C3" w:rsidRDefault="006354C3">
            <w:pPr>
              <w:pStyle w:val="ConsPlusNormal"/>
              <w:jc w:val="center"/>
            </w:pPr>
            <w:r>
              <w:t>2 553 874,5</w:t>
            </w:r>
          </w:p>
        </w:tc>
        <w:tc>
          <w:tcPr>
            <w:tcW w:w="1336" w:type="dxa"/>
            <w:tcBorders>
              <w:top w:val="nil"/>
              <w:left w:val="nil"/>
              <w:bottom w:val="nil"/>
              <w:right w:val="nil"/>
            </w:tcBorders>
          </w:tcPr>
          <w:p w:rsidR="006354C3" w:rsidRDefault="006354C3">
            <w:pPr>
              <w:pStyle w:val="ConsPlusNormal"/>
              <w:jc w:val="center"/>
            </w:pPr>
            <w:r>
              <w:t>2 369 058,6</w:t>
            </w:r>
          </w:p>
        </w:tc>
        <w:tc>
          <w:tcPr>
            <w:tcW w:w="1303" w:type="dxa"/>
            <w:tcBorders>
              <w:top w:val="nil"/>
              <w:left w:val="nil"/>
              <w:bottom w:val="nil"/>
              <w:right w:val="nil"/>
            </w:tcBorders>
          </w:tcPr>
          <w:p w:rsidR="006354C3" w:rsidRDefault="006354C3">
            <w:pPr>
              <w:pStyle w:val="ConsPlusNormal"/>
              <w:jc w:val="center"/>
            </w:pPr>
            <w:r>
              <w:t>3 547 626,0</w:t>
            </w:r>
          </w:p>
        </w:tc>
        <w:tc>
          <w:tcPr>
            <w:tcW w:w="1361" w:type="dxa"/>
            <w:tcBorders>
              <w:top w:val="nil"/>
              <w:left w:val="nil"/>
              <w:bottom w:val="nil"/>
              <w:right w:val="nil"/>
            </w:tcBorders>
          </w:tcPr>
          <w:p w:rsidR="006354C3" w:rsidRDefault="006354C3">
            <w:pPr>
              <w:pStyle w:val="ConsPlusNormal"/>
              <w:jc w:val="center"/>
            </w:pPr>
            <w:r>
              <w:t>3 095 285,0</w:t>
            </w:r>
          </w:p>
        </w:tc>
        <w:tc>
          <w:tcPr>
            <w:tcW w:w="1361" w:type="dxa"/>
            <w:tcBorders>
              <w:top w:val="nil"/>
              <w:left w:val="nil"/>
              <w:bottom w:val="nil"/>
              <w:right w:val="nil"/>
            </w:tcBorders>
          </w:tcPr>
          <w:p w:rsidR="006354C3" w:rsidRDefault="006354C3">
            <w:pPr>
              <w:pStyle w:val="ConsPlusNormal"/>
              <w:jc w:val="center"/>
            </w:pPr>
            <w:r>
              <w:t>3 066 005,2</w:t>
            </w:r>
          </w:p>
        </w:tc>
        <w:tc>
          <w:tcPr>
            <w:tcW w:w="1333" w:type="dxa"/>
            <w:tcBorders>
              <w:top w:val="nil"/>
              <w:left w:val="nil"/>
              <w:bottom w:val="nil"/>
              <w:right w:val="nil"/>
            </w:tcBorders>
          </w:tcPr>
          <w:p w:rsidR="006354C3" w:rsidRDefault="006354C3">
            <w:pPr>
              <w:pStyle w:val="ConsPlusNormal"/>
              <w:jc w:val="center"/>
            </w:pPr>
            <w:r>
              <w:t>3 268 568,9</w:t>
            </w:r>
          </w:p>
        </w:tc>
        <w:tc>
          <w:tcPr>
            <w:tcW w:w="1474" w:type="dxa"/>
            <w:tcBorders>
              <w:top w:val="nil"/>
              <w:left w:val="nil"/>
              <w:bottom w:val="nil"/>
              <w:right w:val="nil"/>
            </w:tcBorders>
          </w:tcPr>
          <w:p w:rsidR="006354C3" w:rsidRDefault="006354C3">
            <w:pPr>
              <w:pStyle w:val="ConsPlusNormal"/>
              <w:jc w:val="center"/>
            </w:pPr>
            <w:r>
              <w:t>6 717 118,0</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599" w:history="1">
              <w:r w:rsidR="006354C3">
                <w:rPr>
                  <w:color w:val="0000FF"/>
                </w:rPr>
                <w:t>Подпрограмма N 5</w:t>
              </w:r>
            </w:hyperlink>
          </w:p>
        </w:tc>
        <w:tc>
          <w:tcPr>
            <w:tcW w:w="2268" w:type="dxa"/>
            <w:vMerge w:val="restart"/>
            <w:tcBorders>
              <w:top w:val="nil"/>
              <w:left w:val="nil"/>
              <w:bottom w:val="nil"/>
              <w:right w:val="nil"/>
            </w:tcBorders>
          </w:tcPr>
          <w:p w:rsidR="006354C3" w:rsidRDefault="006354C3">
            <w:pPr>
              <w:pStyle w:val="ConsPlusNormal"/>
            </w:pPr>
            <w:r>
              <w:t>"Создание условий для реализации государственной программы и осуществления иных расходов"</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675 900,2</w:t>
            </w:r>
          </w:p>
        </w:tc>
        <w:tc>
          <w:tcPr>
            <w:tcW w:w="1336" w:type="dxa"/>
            <w:tcBorders>
              <w:top w:val="nil"/>
              <w:left w:val="nil"/>
              <w:bottom w:val="nil"/>
              <w:right w:val="nil"/>
            </w:tcBorders>
          </w:tcPr>
          <w:p w:rsidR="006354C3" w:rsidRDefault="006354C3">
            <w:pPr>
              <w:pStyle w:val="ConsPlusNormal"/>
              <w:jc w:val="center"/>
            </w:pPr>
            <w:r>
              <w:t>610 600,2</w:t>
            </w:r>
          </w:p>
        </w:tc>
        <w:tc>
          <w:tcPr>
            <w:tcW w:w="1303" w:type="dxa"/>
            <w:tcBorders>
              <w:top w:val="nil"/>
              <w:left w:val="nil"/>
              <w:bottom w:val="nil"/>
              <w:right w:val="nil"/>
            </w:tcBorders>
          </w:tcPr>
          <w:p w:rsidR="006354C3" w:rsidRDefault="006354C3">
            <w:pPr>
              <w:pStyle w:val="ConsPlusNormal"/>
              <w:jc w:val="center"/>
            </w:pPr>
            <w:r>
              <w:t>616 423,2</w:t>
            </w:r>
          </w:p>
        </w:tc>
        <w:tc>
          <w:tcPr>
            <w:tcW w:w="1361" w:type="dxa"/>
            <w:tcBorders>
              <w:top w:val="nil"/>
              <w:left w:val="nil"/>
              <w:bottom w:val="nil"/>
              <w:right w:val="nil"/>
            </w:tcBorders>
          </w:tcPr>
          <w:p w:rsidR="006354C3" w:rsidRDefault="006354C3">
            <w:pPr>
              <w:pStyle w:val="ConsPlusNormal"/>
              <w:jc w:val="center"/>
            </w:pPr>
            <w:r>
              <w:t>635 327,6</w:t>
            </w:r>
          </w:p>
        </w:tc>
        <w:tc>
          <w:tcPr>
            <w:tcW w:w="1361" w:type="dxa"/>
            <w:tcBorders>
              <w:top w:val="nil"/>
              <w:left w:val="nil"/>
              <w:bottom w:val="nil"/>
              <w:right w:val="nil"/>
            </w:tcBorders>
          </w:tcPr>
          <w:p w:rsidR="006354C3" w:rsidRDefault="006354C3">
            <w:pPr>
              <w:pStyle w:val="ConsPlusNormal"/>
              <w:jc w:val="center"/>
            </w:pPr>
            <w:r>
              <w:t>574 232,2</w:t>
            </w:r>
          </w:p>
        </w:tc>
        <w:tc>
          <w:tcPr>
            <w:tcW w:w="1333" w:type="dxa"/>
            <w:tcBorders>
              <w:top w:val="nil"/>
              <w:left w:val="nil"/>
              <w:bottom w:val="nil"/>
              <w:right w:val="nil"/>
            </w:tcBorders>
          </w:tcPr>
          <w:p w:rsidR="006354C3" w:rsidRDefault="006354C3">
            <w:pPr>
              <w:pStyle w:val="ConsPlusNormal"/>
              <w:jc w:val="center"/>
            </w:pPr>
            <w:r>
              <w:t>650 979,4</w:t>
            </w:r>
          </w:p>
        </w:tc>
        <w:tc>
          <w:tcPr>
            <w:tcW w:w="1474" w:type="dxa"/>
            <w:tcBorders>
              <w:top w:val="nil"/>
              <w:left w:val="nil"/>
              <w:bottom w:val="nil"/>
              <w:right w:val="nil"/>
            </w:tcBorders>
          </w:tcPr>
          <w:p w:rsidR="006354C3" w:rsidRDefault="006354C3">
            <w:pPr>
              <w:pStyle w:val="ConsPlusNormal"/>
              <w:jc w:val="center"/>
            </w:pPr>
            <w:r>
              <w:t>647 057,3</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648 286,5</w:t>
            </w:r>
          </w:p>
        </w:tc>
        <w:tc>
          <w:tcPr>
            <w:tcW w:w="1336" w:type="dxa"/>
            <w:tcBorders>
              <w:top w:val="nil"/>
              <w:left w:val="nil"/>
              <w:bottom w:val="nil"/>
              <w:right w:val="nil"/>
            </w:tcBorders>
          </w:tcPr>
          <w:p w:rsidR="006354C3" w:rsidRDefault="006354C3">
            <w:pPr>
              <w:pStyle w:val="ConsPlusNormal"/>
              <w:jc w:val="center"/>
            </w:pPr>
            <w:r>
              <w:t>582 362,6</w:t>
            </w:r>
          </w:p>
        </w:tc>
        <w:tc>
          <w:tcPr>
            <w:tcW w:w="1303" w:type="dxa"/>
            <w:tcBorders>
              <w:top w:val="nil"/>
              <w:left w:val="nil"/>
              <w:bottom w:val="nil"/>
              <w:right w:val="nil"/>
            </w:tcBorders>
          </w:tcPr>
          <w:p w:rsidR="006354C3" w:rsidRDefault="006354C3">
            <w:pPr>
              <w:pStyle w:val="ConsPlusNormal"/>
              <w:jc w:val="center"/>
            </w:pPr>
            <w:r>
              <w:t>608 501,5</w:t>
            </w:r>
          </w:p>
        </w:tc>
        <w:tc>
          <w:tcPr>
            <w:tcW w:w="1361" w:type="dxa"/>
            <w:tcBorders>
              <w:top w:val="nil"/>
              <w:left w:val="nil"/>
              <w:bottom w:val="nil"/>
              <w:right w:val="nil"/>
            </w:tcBorders>
          </w:tcPr>
          <w:p w:rsidR="006354C3" w:rsidRDefault="006354C3">
            <w:pPr>
              <w:pStyle w:val="ConsPlusNormal"/>
              <w:jc w:val="center"/>
            </w:pPr>
            <w:r>
              <w:t>632 050,7</w:t>
            </w:r>
          </w:p>
        </w:tc>
        <w:tc>
          <w:tcPr>
            <w:tcW w:w="1361" w:type="dxa"/>
            <w:tcBorders>
              <w:top w:val="nil"/>
              <w:left w:val="nil"/>
              <w:bottom w:val="nil"/>
              <w:right w:val="nil"/>
            </w:tcBorders>
          </w:tcPr>
          <w:p w:rsidR="006354C3" w:rsidRDefault="006354C3">
            <w:pPr>
              <w:pStyle w:val="ConsPlusNormal"/>
              <w:jc w:val="center"/>
            </w:pPr>
            <w:r>
              <w:t>570 384,5</w:t>
            </w:r>
          </w:p>
        </w:tc>
        <w:tc>
          <w:tcPr>
            <w:tcW w:w="1333" w:type="dxa"/>
            <w:tcBorders>
              <w:top w:val="nil"/>
              <w:left w:val="nil"/>
              <w:bottom w:val="nil"/>
              <w:right w:val="nil"/>
            </w:tcBorders>
          </w:tcPr>
          <w:p w:rsidR="006354C3" w:rsidRDefault="006354C3">
            <w:pPr>
              <w:pStyle w:val="ConsPlusNormal"/>
              <w:jc w:val="center"/>
            </w:pPr>
            <w:r>
              <w:t>647 123,3</w:t>
            </w:r>
          </w:p>
        </w:tc>
        <w:tc>
          <w:tcPr>
            <w:tcW w:w="1474" w:type="dxa"/>
            <w:tcBorders>
              <w:top w:val="nil"/>
              <w:left w:val="nil"/>
              <w:bottom w:val="nil"/>
              <w:right w:val="nil"/>
            </w:tcBorders>
          </w:tcPr>
          <w:p w:rsidR="006354C3" w:rsidRDefault="006354C3">
            <w:pPr>
              <w:pStyle w:val="ConsPlusNormal"/>
              <w:jc w:val="center"/>
            </w:pPr>
            <w:r>
              <w:t>643 036,5</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 xml:space="preserve">соисполнитель - инспекция </w:t>
            </w:r>
            <w:proofErr w:type="spellStart"/>
            <w:r>
              <w:t>Архоблгостехнад</w:t>
            </w:r>
            <w:r>
              <w:lastRenderedPageBreak/>
              <w:t>зора</w:t>
            </w:r>
            <w:proofErr w:type="spellEnd"/>
          </w:p>
        </w:tc>
        <w:tc>
          <w:tcPr>
            <w:tcW w:w="1336" w:type="dxa"/>
            <w:tcBorders>
              <w:top w:val="nil"/>
              <w:left w:val="nil"/>
              <w:bottom w:val="nil"/>
              <w:right w:val="nil"/>
            </w:tcBorders>
          </w:tcPr>
          <w:p w:rsidR="006354C3" w:rsidRDefault="006354C3">
            <w:pPr>
              <w:pStyle w:val="ConsPlusNormal"/>
              <w:jc w:val="center"/>
            </w:pPr>
            <w:r>
              <w:lastRenderedPageBreak/>
              <w:t>27 613,7</w:t>
            </w:r>
          </w:p>
        </w:tc>
        <w:tc>
          <w:tcPr>
            <w:tcW w:w="1336" w:type="dxa"/>
            <w:tcBorders>
              <w:top w:val="nil"/>
              <w:left w:val="nil"/>
              <w:bottom w:val="nil"/>
              <w:right w:val="nil"/>
            </w:tcBorders>
          </w:tcPr>
          <w:p w:rsidR="006354C3" w:rsidRDefault="006354C3">
            <w:pPr>
              <w:pStyle w:val="ConsPlusNormal"/>
              <w:jc w:val="center"/>
            </w:pPr>
            <w:r>
              <w:t>28 237,6</w:t>
            </w:r>
          </w:p>
        </w:tc>
        <w:tc>
          <w:tcPr>
            <w:tcW w:w="1303"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61" w:type="dxa"/>
            <w:tcBorders>
              <w:top w:val="nil"/>
              <w:left w:val="nil"/>
              <w:bottom w:val="nil"/>
              <w:right w:val="nil"/>
            </w:tcBorders>
          </w:tcPr>
          <w:p w:rsidR="006354C3" w:rsidRDefault="006354C3">
            <w:pPr>
              <w:pStyle w:val="ConsPlusNormal"/>
              <w:jc w:val="center"/>
            </w:pPr>
            <w:r>
              <w:t>-</w:t>
            </w:r>
          </w:p>
        </w:tc>
        <w:tc>
          <w:tcPr>
            <w:tcW w:w="1333" w:type="dxa"/>
            <w:tcBorders>
              <w:top w:val="nil"/>
              <w:left w:val="nil"/>
              <w:bottom w:val="nil"/>
              <w:right w:val="nil"/>
            </w:tcBorders>
          </w:tcPr>
          <w:p w:rsidR="006354C3" w:rsidRDefault="006354C3">
            <w:pPr>
              <w:pStyle w:val="ConsPlusNormal"/>
              <w:jc w:val="center"/>
            </w:pPr>
            <w:r>
              <w:t>-</w:t>
            </w:r>
          </w:p>
        </w:tc>
        <w:tc>
          <w:tcPr>
            <w:tcW w:w="147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соисполнитель - министерство связи и информационных технологий Архангельской области</w:t>
            </w:r>
          </w:p>
        </w:tc>
        <w:tc>
          <w:tcPr>
            <w:tcW w:w="1336" w:type="dxa"/>
            <w:tcBorders>
              <w:top w:val="nil"/>
              <w:left w:val="nil"/>
              <w:bottom w:val="nil"/>
              <w:right w:val="nil"/>
            </w:tcBorders>
          </w:tcPr>
          <w:p w:rsidR="006354C3" w:rsidRDefault="006354C3">
            <w:pPr>
              <w:pStyle w:val="ConsPlusNormal"/>
              <w:jc w:val="center"/>
            </w:pPr>
            <w:r>
              <w:t>-</w:t>
            </w:r>
          </w:p>
        </w:tc>
        <w:tc>
          <w:tcPr>
            <w:tcW w:w="1336" w:type="dxa"/>
            <w:tcBorders>
              <w:top w:val="nil"/>
              <w:left w:val="nil"/>
              <w:bottom w:val="nil"/>
              <w:right w:val="nil"/>
            </w:tcBorders>
          </w:tcPr>
          <w:p w:rsidR="006354C3" w:rsidRDefault="006354C3">
            <w:pPr>
              <w:pStyle w:val="ConsPlusNormal"/>
              <w:jc w:val="center"/>
            </w:pPr>
            <w:r>
              <w:t>-</w:t>
            </w:r>
          </w:p>
        </w:tc>
        <w:tc>
          <w:tcPr>
            <w:tcW w:w="1303" w:type="dxa"/>
            <w:tcBorders>
              <w:top w:val="nil"/>
              <w:left w:val="nil"/>
              <w:bottom w:val="nil"/>
              <w:right w:val="nil"/>
            </w:tcBorders>
          </w:tcPr>
          <w:p w:rsidR="006354C3" w:rsidRDefault="006354C3">
            <w:pPr>
              <w:pStyle w:val="ConsPlusNormal"/>
              <w:jc w:val="center"/>
            </w:pPr>
            <w:r>
              <w:t>7 921,7</w:t>
            </w:r>
          </w:p>
        </w:tc>
        <w:tc>
          <w:tcPr>
            <w:tcW w:w="1361" w:type="dxa"/>
            <w:tcBorders>
              <w:top w:val="nil"/>
              <w:left w:val="nil"/>
              <w:bottom w:val="nil"/>
              <w:right w:val="nil"/>
            </w:tcBorders>
          </w:tcPr>
          <w:p w:rsidR="006354C3" w:rsidRDefault="006354C3">
            <w:pPr>
              <w:pStyle w:val="ConsPlusNormal"/>
              <w:jc w:val="center"/>
            </w:pPr>
            <w:r>
              <w:t>3 276,9</w:t>
            </w:r>
          </w:p>
        </w:tc>
        <w:tc>
          <w:tcPr>
            <w:tcW w:w="1361" w:type="dxa"/>
            <w:tcBorders>
              <w:top w:val="nil"/>
              <w:left w:val="nil"/>
              <w:bottom w:val="nil"/>
              <w:right w:val="nil"/>
            </w:tcBorders>
          </w:tcPr>
          <w:p w:rsidR="006354C3" w:rsidRDefault="006354C3">
            <w:pPr>
              <w:pStyle w:val="ConsPlusNormal"/>
              <w:jc w:val="center"/>
            </w:pPr>
            <w:r>
              <w:t>3 847,7</w:t>
            </w:r>
          </w:p>
        </w:tc>
        <w:tc>
          <w:tcPr>
            <w:tcW w:w="1333" w:type="dxa"/>
            <w:tcBorders>
              <w:top w:val="nil"/>
              <w:left w:val="nil"/>
              <w:bottom w:val="nil"/>
              <w:right w:val="nil"/>
            </w:tcBorders>
          </w:tcPr>
          <w:p w:rsidR="006354C3" w:rsidRDefault="006354C3">
            <w:pPr>
              <w:pStyle w:val="ConsPlusNormal"/>
              <w:jc w:val="center"/>
            </w:pPr>
            <w:r>
              <w:t>3 856,1</w:t>
            </w:r>
          </w:p>
        </w:tc>
        <w:tc>
          <w:tcPr>
            <w:tcW w:w="1474" w:type="dxa"/>
            <w:tcBorders>
              <w:top w:val="nil"/>
              <w:left w:val="nil"/>
              <w:bottom w:val="nil"/>
              <w:right w:val="nil"/>
            </w:tcBorders>
          </w:tcPr>
          <w:p w:rsidR="006354C3" w:rsidRDefault="006354C3">
            <w:pPr>
              <w:pStyle w:val="ConsPlusNormal"/>
              <w:jc w:val="center"/>
            </w:pPr>
            <w:r>
              <w:t>4 020,8</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6354C3" w:rsidRDefault="0032425A">
            <w:pPr>
              <w:pStyle w:val="ConsPlusNormal"/>
            </w:pPr>
            <w:hyperlink w:anchor="P746" w:history="1">
              <w:r w:rsidR="006354C3">
                <w:rPr>
                  <w:color w:val="0000FF"/>
                </w:rPr>
                <w:t>Подпрограмма N 6</w:t>
              </w:r>
            </w:hyperlink>
          </w:p>
        </w:tc>
        <w:tc>
          <w:tcPr>
            <w:tcW w:w="2268" w:type="dxa"/>
            <w:vMerge w:val="restart"/>
            <w:tcBorders>
              <w:top w:val="nil"/>
              <w:left w:val="nil"/>
              <w:bottom w:val="nil"/>
              <w:right w:val="nil"/>
            </w:tcBorders>
          </w:tcPr>
          <w:p w:rsidR="006354C3" w:rsidRDefault="006354C3">
            <w:pPr>
              <w:pStyle w:val="ConsPlusNormal"/>
            </w:pPr>
            <w:r>
              <w:t>"Повышение безопасности дорожного движения в Архангельской области"</w:t>
            </w:r>
          </w:p>
        </w:tc>
        <w:tc>
          <w:tcPr>
            <w:tcW w:w="1757" w:type="dxa"/>
            <w:tcBorders>
              <w:top w:val="nil"/>
              <w:left w:val="nil"/>
              <w:bottom w:val="nil"/>
              <w:right w:val="nil"/>
            </w:tcBorders>
          </w:tcPr>
          <w:p w:rsidR="006354C3" w:rsidRDefault="006354C3">
            <w:pPr>
              <w:pStyle w:val="ConsPlusNormal"/>
            </w:pPr>
            <w:r>
              <w:t>всего</w:t>
            </w:r>
          </w:p>
        </w:tc>
        <w:tc>
          <w:tcPr>
            <w:tcW w:w="1336" w:type="dxa"/>
            <w:tcBorders>
              <w:top w:val="nil"/>
              <w:left w:val="nil"/>
              <w:bottom w:val="nil"/>
              <w:right w:val="nil"/>
            </w:tcBorders>
          </w:tcPr>
          <w:p w:rsidR="006354C3" w:rsidRDefault="006354C3">
            <w:pPr>
              <w:pStyle w:val="ConsPlusNormal"/>
              <w:jc w:val="center"/>
            </w:pPr>
            <w:r>
              <w:t>-</w:t>
            </w:r>
          </w:p>
        </w:tc>
        <w:tc>
          <w:tcPr>
            <w:tcW w:w="1336" w:type="dxa"/>
            <w:tcBorders>
              <w:top w:val="nil"/>
              <w:left w:val="nil"/>
              <w:bottom w:val="nil"/>
              <w:right w:val="nil"/>
            </w:tcBorders>
          </w:tcPr>
          <w:p w:rsidR="006354C3" w:rsidRDefault="006354C3">
            <w:pPr>
              <w:pStyle w:val="ConsPlusNormal"/>
              <w:jc w:val="center"/>
            </w:pPr>
            <w:r>
              <w:t>-</w:t>
            </w:r>
          </w:p>
        </w:tc>
        <w:tc>
          <w:tcPr>
            <w:tcW w:w="1303" w:type="dxa"/>
            <w:tcBorders>
              <w:top w:val="nil"/>
              <w:left w:val="nil"/>
              <w:bottom w:val="nil"/>
              <w:right w:val="nil"/>
            </w:tcBorders>
          </w:tcPr>
          <w:p w:rsidR="006354C3" w:rsidRDefault="006354C3">
            <w:pPr>
              <w:pStyle w:val="ConsPlusNormal"/>
              <w:jc w:val="center"/>
            </w:pPr>
            <w:r>
              <w:t>47 240,6</w:t>
            </w:r>
          </w:p>
        </w:tc>
        <w:tc>
          <w:tcPr>
            <w:tcW w:w="1361" w:type="dxa"/>
            <w:tcBorders>
              <w:top w:val="nil"/>
              <w:left w:val="nil"/>
              <w:bottom w:val="nil"/>
              <w:right w:val="nil"/>
            </w:tcBorders>
          </w:tcPr>
          <w:p w:rsidR="006354C3" w:rsidRDefault="006354C3">
            <w:pPr>
              <w:pStyle w:val="ConsPlusNormal"/>
              <w:jc w:val="center"/>
            </w:pPr>
            <w:r>
              <w:t>83 180,4</w:t>
            </w:r>
          </w:p>
        </w:tc>
        <w:tc>
          <w:tcPr>
            <w:tcW w:w="1361" w:type="dxa"/>
            <w:tcBorders>
              <w:top w:val="nil"/>
              <w:left w:val="nil"/>
              <w:bottom w:val="nil"/>
              <w:right w:val="nil"/>
            </w:tcBorders>
          </w:tcPr>
          <w:p w:rsidR="006354C3" w:rsidRDefault="006354C3">
            <w:pPr>
              <w:pStyle w:val="ConsPlusNormal"/>
              <w:jc w:val="center"/>
            </w:pPr>
            <w:r>
              <w:t>84 769,9</w:t>
            </w:r>
          </w:p>
        </w:tc>
        <w:tc>
          <w:tcPr>
            <w:tcW w:w="1333" w:type="dxa"/>
            <w:tcBorders>
              <w:top w:val="nil"/>
              <w:left w:val="nil"/>
              <w:bottom w:val="nil"/>
              <w:right w:val="nil"/>
            </w:tcBorders>
          </w:tcPr>
          <w:p w:rsidR="006354C3" w:rsidRDefault="006354C3">
            <w:pPr>
              <w:pStyle w:val="ConsPlusNormal"/>
              <w:jc w:val="center"/>
            </w:pPr>
            <w:r>
              <w:t>61 379,1</w:t>
            </w:r>
          </w:p>
        </w:tc>
        <w:tc>
          <w:tcPr>
            <w:tcW w:w="1474" w:type="dxa"/>
            <w:tcBorders>
              <w:top w:val="nil"/>
              <w:left w:val="nil"/>
              <w:bottom w:val="nil"/>
              <w:right w:val="nil"/>
            </w:tcBorders>
          </w:tcPr>
          <w:p w:rsidR="006354C3" w:rsidRDefault="006354C3">
            <w:pPr>
              <w:pStyle w:val="ConsPlusNormal"/>
              <w:jc w:val="center"/>
            </w:pPr>
            <w:r>
              <w:t>35 654,1</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в том числе:</w:t>
            </w:r>
          </w:p>
        </w:tc>
        <w:tc>
          <w:tcPr>
            <w:tcW w:w="1336" w:type="dxa"/>
            <w:tcBorders>
              <w:top w:val="nil"/>
              <w:left w:val="nil"/>
              <w:bottom w:val="nil"/>
              <w:right w:val="nil"/>
            </w:tcBorders>
          </w:tcPr>
          <w:p w:rsidR="006354C3" w:rsidRDefault="006354C3">
            <w:pPr>
              <w:pStyle w:val="ConsPlusNormal"/>
            </w:pPr>
          </w:p>
        </w:tc>
        <w:tc>
          <w:tcPr>
            <w:tcW w:w="1336" w:type="dxa"/>
            <w:tcBorders>
              <w:top w:val="nil"/>
              <w:left w:val="nil"/>
              <w:bottom w:val="nil"/>
              <w:right w:val="nil"/>
            </w:tcBorders>
          </w:tcPr>
          <w:p w:rsidR="006354C3" w:rsidRDefault="006354C3">
            <w:pPr>
              <w:pStyle w:val="ConsPlusNormal"/>
            </w:pPr>
          </w:p>
        </w:tc>
        <w:tc>
          <w:tcPr>
            <w:tcW w:w="1303"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61" w:type="dxa"/>
            <w:tcBorders>
              <w:top w:val="nil"/>
              <w:left w:val="nil"/>
              <w:bottom w:val="nil"/>
              <w:right w:val="nil"/>
            </w:tcBorders>
          </w:tcPr>
          <w:p w:rsidR="006354C3" w:rsidRDefault="006354C3">
            <w:pPr>
              <w:pStyle w:val="ConsPlusNormal"/>
            </w:pPr>
          </w:p>
        </w:tc>
        <w:tc>
          <w:tcPr>
            <w:tcW w:w="1333" w:type="dxa"/>
            <w:tcBorders>
              <w:top w:val="nil"/>
              <w:left w:val="nil"/>
              <w:bottom w:val="nil"/>
              <w:right w:val="nil"/>
            </w:tcBorders>
          </w:tcPr>
          <w:p w:rsidR="006354C3" w:rsidRDefault="006354C3">
            <w:pPr>
              <w:pStyle w:val="ConsPlusNormal"/>
            </w:pPr>
          </w:p>
        </w:tc>
        <w:tc>
          <w:tcPr>
            <w:tcW w:w="1474"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ответственный исполнитель - министерство транспорта</w:t>
            </w:r>
          </w:p>
        </w:tc>
        <w:tc>
          <w:tcPr>
            <w:tcW w:w="1336" w:type="dxa"/>
            <w:tcBorders>
              <w:top w:val="nil"/>
              <w:left w:val="nil"/>
              <w:bottom w:val="nil"/>
              <w:right w:val="nil"/>
            </w:tcBorders>
          </w:tcPr>
          <w:p w:rsidR="006354C3" w:rsidRDefault="006354C3">
            <w:pPr>
              <w:pStyle w:val="ConsPlusNormal"/>
              <w:jc w:val="center"/>
            </w:pPr>
            <w:r>
              <w:t>-</w:t>
            </w:r>
          </w:p>
        </w:tc>
        <w:tc>
          <w:tcPr>
            <w:tcW w:w="1336" w:type="dxa"/>
            <w:tcBorders>
              <w:top w:val="nil"/>
              <w:left w:val="nil"/>
              <w:bottom w:val="nil"/>
              <w:right w:val="nil"/>
            </w:tcBorders>
          </w:tcPr>
          <w:p w:rsidR="006354C3" w:rsidRDefault="006354C3">
            <w:pPr>
              <w:pStyle w:val="ConsPlusNormal"/>
              <w:jc w:val="center"/>
            </w:pPr>
            <w:r>
              <w:t>-</w:t>
            </w:r>
          </w:p>
        </w:tc>
        <w:tc>
          <w:tcPr>
            <w:tcW w:w="1303" w:type="dxa"/>
            <w:tcBorders>
              <w:top w:val="nil"/>
              <w:left w:val="nil"/>
              <w:bottom w:val="nil"/>
              <w:right w:val="nil"/>
            </w:tcBorders>
          </w:tcPr>
          <w:p w:rsidR="006354C3" w:rsidRDefault="006354C3">
            <w:pPr>
              <w:pStyle w:val="ConsPlusNormal"/>
              <w:jc w:val="center"/>
            </w:pPr>
            <w:r>
              <w:t>43 629,1</w:t>
            </w:r>
          </w:p>
        </w:tc>
        <w:tc>
          <w:tcPr>
            <w:tcW w:w="1361" w:type="dxa"/>
            <w:tcBorders>
              <w:top w:val="nil"/>
              <w:left w:val="nil"/>
              <w:bottom w:val="nil"/>
              <w:right w:val="nil"/>
            </w:tcBorders>
          </w:tcPr>
          <w:p w:rsidR="006354C3" w:rsidRDefault="006354C3">
            <w:pPr>
              <w:pStyle w:val="ConsPlusNormal"/>
              <w:jc w:val="center"/>
            </w:pPr>
            <w:r>
              <w:t>58 365,9</w:t>
            </w:r>
          </w:p>
        </w:tc>
        <w:tc>
          <w:tcPr>
            <w:tcW w:w="1361" w:type="dxa"/>
            <w:tcBorders>
              <w:top w:val="nil"/>
              <w:left w:val="nil"/>
              <w:bottom w:val="nil"/>
              <w:right w:val="nil"/>
            </w:tcBorders>
          </w:tcPr>
          <w:p w:rsidR="006354C3" w:rsidRDefault="006354C3">
            <w:pPr>
              <w:pStyle w:val="ConsPlusNormal"/>
              <w:jc w:val="center"/>
            </w:pPr>
            <w:r>
              <w:t>66 504,1</w:t>
            </w:r>
          </w:p>
        </w:tc>
        <w:tc>
          <w:tcPr>
            <w:tcW w:w="1333" w:type="dxa"/>
            <w:tcBorders>
              <w:top w:val="nil"/>
              <w:left w:val="nil"/>
              <w:bottom w:val="nil"/>
              <w:right w:val="nil"/>
            </w:tcBorders>
          </w:tcPr>
          <w:p w:rsidR="006354C3" w:rsidRDefault="006354C3">
            <w:pPr>
              <w:pStyle w:val="ConsPlusNormal"/>
              <w:jc w:val="center"/>
            </w:pPr>
            <w:r>
              <w:t>61 379,1</w:t>
            </w:r>
          </w:p>
        </w:tc>
        <w:tc>
          <w:tcPr>
            <w:tcW w:w="1474" w:type="dxa"/>
            <w:tcBorders>
              <w:top w:val="nil"/>
              <w:left w:val="nil"/>
              <w:bottom w:val="nil"/>
              <w:right w:val="nil"/>
            </w:tcBorders>
          </w:tcPr>
          <w:p w:rsidR="006354C3" w:rsidRDefault="006354C3">
            <w:pPr>
              <w:pStyle w:val="ConsPlusNormal"/>
              <w:jc w:val="center"/>
            </w:pPr>
            <w:r>
              <w:t>35 654,1</w:t>
            </w:r>
          </w:p>
        </w:tc>
      </w:tr>
      <w:tr w:rsidR="006354C3">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6354C3" w:rsidRDefault="006354C3"/>
        </w:tc>
        <w:tc>
          <w:tcPr>
            <w:tcW w:w="2268" w:type="dxa"/>
            <w:vMerge/>
            <w:tcBorders>
              <w:top w:val="nil"/>
              <w:left w:val="nil"/>
              <w:bottom w:val="nil"/>
              <w:right w:val="nil"/>
            </w:tcBorders>
          </w:tcPr>
          <w:p w:rsidR="006354C3" w:rsidRDefault="006354C3"/>
        </w:tc>
        <w:tc>
          <w:tcPr>
            <w:tcW w:w="1757" w:type="dxa"/>
            <w:tcBorders>
              <w:top w:val="nil"/>
              <w:left w:val="nil"/>
              <w:bottom w:val="nil"/>
              <w:right w:val="nil"/>
            </w:tcBorders>
          </w:tcPr>
          <w:p w:rsidR="006354C3" w:rsidRDefault="006354C3">
            <w:pPr>
              <w:pStyle w:val="ConsPlusNormal"/>
            </w:pPr>
            <w:r>
              <w:t>соисполнитель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336" w:type="dxa"/>
            <w:tcBorders>
              <w:top w:val="nil"/>
              <w:left w:val="nil"/>
              <w:bottom w:val="nil"/>
              <w:right w:val="nil"/>
            </w:tcBorders>
          </w:tcPr>
          <w:p w:rsidR="006354C3" w:rsidRDefault="006354C3">
            <w:pPr>
              <w:pStyle w:val="ConsPlusNormal"/>
              <w:jc w:val="center"/>
            </w:pPr>
            <w:r>
              <w:t>-</w:t>
            </w:r>
          </w:p>
        </w:tc>
        <w:tc>
          <w:tcPr>
            <w:tcW w:w="1336" w:type="dxa"/>
            <w:tcBorders>
              <w:top w:val="nil"/>
              <w:left w:val="nil"/>
              <w:bottom w:val="nil"/>
              <w:right w:val="nil"/>
            </w:tcBorders>
          </w:tcPr>
          <w:p w:rsidR="006354C3" w:rsidRDefault="006354C3">
            <w:pPr>
              <w:pStyle w:val="ConsPlusNormal"/>
              <w:jc w:val="center"/>
            </w:pPr>
            <w:r>
              <w:t>-</w:t>
            </w:r>
          </w:p>
        </w:tc>
        <w:tc>
          <w:tcPr>
            <w:tcW w:w="1303" w:type="dxa"/>
            <w:tcBorders>
              <w:top w:val="nil"/>
              <w:left w:val="nil"/>
              <w:bottom w:val="nil"/>
              <w:right w:val="nil"/>
            </w:tcBorders>
          </w:tcPr>
          <w:p w:rsidR="006354C3" w:rsidRDefault="006354C3">
            <w:pPr>
              <w:pStyle w:val="ConsPlusNormal"/>
              <w:jc w:val="center"/>
            </w:pPr>
            <w:r>
              <w:t>3 611,5</w:t>
            </w:r>
          </w:p>
        </w:tc>
        <w:tc>
          <w:tcPr>
            <w:tcW w:w="1361" w:type="dxa"/>
            <w:tcBorders>
              <w:top w:val="nil"/>
              <w:left w:val="nil"/>
              <w:bottom w:val="nil"/>
              <w:right w:val="nil"/>
            </w:tcBorders>
          </w:tcPr>
          <w:p w:rsidR="006354C3" w:rsidRDefault="006354C3">
            <w:pPr>
              <w:pStyle w:val="ConsPlusNormal"/>
              <w:jc w:val="center"/>
            </w:pPr>
            <w:r>
              <w:t>24 814,5</w:t>
            </w:r>
          </w:p>
        </w:tc>
        <w:tc>
          <w:tcPr>
            <w:tcW w:w="1361" w:type="dxa"/>
            <w:tcBorders>
              <w:top w:val="nil"/>
              <w:left w:val="nil"/>
              <w:bottom w:val="nil"/>
              <w:right w:val="nil"/>
            </w:tcBorders>
          </w:tcPr>
          <w:p w:rsidR="006354C3" w:rsidRDefault="006354C3">
            <w:pPr>
              <w:pStyle w:val="ConsPlusNormal"/>
              <w:jc w:val="center"/>
            </w:pPr>
            <w:r>
              <w:t>18 265,8</w:t>
            </w:r>
          </w:p>
        </w:tc>
        <w:tc>
          <w:tcPr>
            <w:tcW w:w="1333" w:type="dxa"/>
            <w:tcBorders>
              <w:top w:val="nil"/>
              <w:left w:val="nil"/>
              <w:bottom w:val="nil"/>
              <w:right w:val="nil"/>
            </w:tcBorders>
          </w:tcPr>
          <w:p w:rsidR="006354C3" w:rsidRDefault="006354C3">
            <w:pPr>
              <w:pStyle w:val="ConsPlusNormal"/>
              <w:jc w:val="center"/>
            </w:pPr>
            <w:r>
              <w:t>-</w:t>
            </w:r>
          </w:p>
        </w:tc>
        <w:tc>
          <w:tcPr>
            <w:tcW w:w="1474" w:type="dxa"/>
            <w:tcBorders>
              <w:top w:val="nil"/>
              <w:left w:val="nil"/>
              <w:bottom w:val="nil"/>
              <w:right w:val="nil"/>
            </w:tcBorders>
          </w:tcPr>
          <w:p w:rsidR="006354C3" w:rsidRDefault="006354C3">
            <w:pPr>
              <w:pStyle w:val="ConsPlusNormal"/>
              <w:jc w:val="center"/>
            </w:pPr>
            <w:r>
              <w:t>-</w:t>
            </w:r>
          </w:p>
        </w:tc>
      </w:tr>
    </w:tbl>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7607A8" w:rsidRDefault="007607A8">
      <w:pPr>
        <w:pStyle w:val="ConsPlusNormal"/>
        <w:jc w:val="both"/>
      </w:pPr>
    </w:p>
    <w:p w:rsidR="006354C3" w:rsidRDefault="006354C3">
      <w:pPr>
        <w:pStyle w:val="ConsPlusNormal"/>
        <w:jc w:val="right"/>
        <w:outlineLvl w:val="1"/>
      </w:pPr>
      <w:r>
        <w:lastRenderedPageBreak/>
        <w:t>Приложение N 4</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65" w:name="P8009"/>
      <w:bookmarkEnd w:id="65"/>
      <w:r>
        <w:t>РЕСУРСНОЕ ОБЕСПЕЧЕНИЕ</w:t>
      </w:r>
    </w:p>
    <w:p w:rsidR="006354C3" w:rsidRDefault="006354C3">
      <w:pPr>
        <w:pStyle w:val="ConsPlusNormal"/>
        <w:jc w:val="center"/>
      </w:pPr>
      <w:r>
        <w:t>дорожной деятельности в связи с реализацией поручения</w:t>
      </w:r>
    </w:p>
    <w:p w:rsidR="006354C3" w:rsidRDefault="006354C3">
      <w:pPr>
        <w:pStyle w:val="ConsPlusNormal"/>
        <w:jc w:val="center"/>
      </w:pPr>
      <w:r>
        <w:t>президента Российской Федерации по удвоению объемов</w:t>
      </w:r>
    </w:p>
    <w:p w:rsidR="006354C3" w:rsidRDefault="006354C3">
      <w:pPr>
        <w:pStyle w:val="ConsPlusNormal"/>
        <w:jc w:val="center"/>
      </w:pPr>
      <w:r>
        <w:t>строительства (реконструкции) автомобильных дорог общего</w:t>
      </w:r>
    </w:p>
    <w:p w:rsidR="006354C3" w:rsidRDefault="006354C3">
      <w:pPr>
        <w:pStyle w:val="ConsPlusNormal"/>
        <w:jc w:val="center"/>
      </w:pPr>
      <w:r>
        <w:t>пользования в период 2014 - 2022 годов, в том числе в рамках</w:t>
      </w:r>
    </w:p>
    <w:p w:rsidR="006354C3" w:rsidRDefault="006354C3">
      <w:pPr>
        <w:pStyle w:val="ConsPlusNormal"/>
        <w:jc w:val="center"/>
      </w:pPr>
      <w:r>
        <w:t xml:space="preserve">расходов, предусмотренных на реализацию </w:t>
      </w:r>
      <w:proofErr w:type="gramStart"/>
      <w:r>
        <w:t>государственной</w:t>
      </w:r>
      <w:proofErr w:type="gramEnd"/>
    </w:p>
    <w:p w:rsidR="006354C3" w:rsidRDefault="006354C3">
      <w:pPr>
        <w:pStyle w:val="ConsPlusNormal"/>
        <w:jc w:val="center"/>
      </w:pPr>
      <w:r>
        <w:t>программы Архангельской области "Развитие транспортной</w:t>
      </w:r>
    </w:p>
    <w:p w:rsidR="006354C3" w:rsidRDefault="006354C3">
      <w:pPr>
        <w:pStyle w:val="ConsPlusNormal"/>
        <w:jc w:val="center"/>
      </w:pPr>
      <w:r>
        <w:t>системы Архангельской области (2014 - 2020 годы)",</w:t>
      </w:r>
    </w:p>
    <w:p w:rsidR="006354C3" w:rsidRDefault="006354C3">
      <w:pPr>
        <w:pStyle w:val="ConsPlusNormal"/>
        <w:jc w:val="center"/>
      </w:pPr>
      <w:r>
        <w:t xml:space="preserve">и </w:t>
      </w:r>
      <w:proofErr w:type="spellStart"/>
      <w:r>
        <w:t>непрограммных</w:t>
      </w:r>
      <w:proofErr w:type="spellEnd"/>
      <w:r>
        <w:t xml:space="preserve"> расходов областного бюджета Архангельской</w:t>
      </w:r>
    </w:p>
    <w:p w:rsidR="006354C3" w:rsidRDefault="006354C3">
      <w:pPr>
        <w:pStyle w:val="ConsPlusNormal"/>
        <w:jc w:val="center"/>
      </w:pPr>
      <w:r>
        <w:t>области, осуществляемых за счет средств дорожного фонда</w:t>
      </w:r>
    </w:p>
    <w:p w:rsidR="006354C3" w:rsidRDefault="006354C3">
      <w:pPr>
        <w:pStyle w:val="ConsPlusNormal"/>
        <w:jc w:val="center"/>
      </w:pPr>
      <w:r>
        <w:t>Архангельской области</w:t>
      </w:r>
    </w:p>
    <w:p w:rsidR="006354C3" w:rsidRDefault="006354C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 ред. </w:t>
            </w:r>
            <w:hyperlink r:id="rId325" w:history="1">
              <w:r>
                <w:rPr>
                  <w:color w:val="0000FF"/>
                </w:rPr>
                <w:t>постановления</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22.12.2017 N 596-пп)</w:t>
            </w:r>
          </w:p>
        </w:tc>
      </w:tr>
    </w:tbl>
    <w:p w:rsidR="006354C3" w:rsidRDefault="006354C3">
      <w:pPr>
        <w:pStyle w:val="ConsPlusNormal"/>
        <w:jc w:val="both"/>
      </w:pPr>
    </w:p>
    <w:tbl>
      <w:tblPr>
        <w:tblW w:w="1489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28"/>
        <w:gridCol w:w="1792"/>
        <w:gridCol w:w="942"/>
        <w:gridCol w:w="992"/>
        <w:gridCol w:w="992"/>
        <w:gridCol w:w="992"/>
        <w:gridCol w:w="993"/>
        <w:gridCol w:w="992"/>
        <w:gridCol w:w="1134"/>
        <w:gridCol w:w="1134"/>
        <w:gridCol w:w="1134"/>
      </w:tblGrid>
      <w:tr w:rsidR="006354C3" w:rsidTr="007607A8">
        <w:tc>
          <w:tcPr>
            <w:tcW w:w="1871" w:type="dxa"/>
            <w:vMerge w:val="restart"/>
            <w:tcBorders>
              <w:top w:val="single" w:sz="4" w:space="0" w:color="auto"/>
              <w:bottom w:val="single" w:sz="4" w:space="0" w:color="auto"/>
            </w:tcBorders>
          </w:tcPr>
          <w:p w:rsidR="006354C3" w:rsidRDefault="006354C3">
            <w:pPr>
              <w:pStyle w:val="ConsPlusNormal"/>
              <w:jc w:val="center"/>
            </w:pPr>
            <w:r>
              <w:t xml:space="preserve">Наименование государственной программы, государственной подпрограммы, направления </w:t>
            </w:r>
            <w:proofErr w:type="spellStart"/>
            <w:r>
              <w:t>непрограммных</w:t>
            </w:r>
            <w:proofErr w:type="spellEnd"/>
            <w:r>
              <w:t xml:space="preserve"> расходов</w:t>
            </w:r>
          </w:p>
        </w:tc>
        <w:tc>
          <w:tcPr>
            <w:tcW w:w="1928" w:type="dxa"/>
            <w:vMerge w:val="restart"/>
            <w:tcBorders>
              <w:top w:val="single" w:sz="4" w:space="0" w:color="auto"/>
              <w:bottom w:val="single" w:sz="4" w:space="0" w:color="auto"/>
            </w:tcBorders>
          </w:tcPr>
          <w:p w:rsidR="006354C3" w:rsidRDefault="006354C3">
            <w:pPr>
              <w:pStyle w:val="ConsPlusNormal"/>
              <w:jc w:val="center"/>
            </w:pPr>
            <w:r>
              <w:t xml:space="preserve">Ответственный исполнитель, соисполнитель государственной программы (государственной подпрограммы), главный распорядитель бюджетных </w:t>
            </w:r>
            <w:r>
              <w:lastRenderedPageBreak/>
              <w:t>средств</w:t>
            </w:r>
          </w:p>
        </w:tc>
        <w:tc>
          <w:tcPr>
            <w:tcW w:w="1792" w:type="dxa"/>
            <w:vMerge w:val="restart"/>
            <w:tcBorders>
              <w:top w:val="single" w:sz="4" w:space="0" w:color="auto"/>
              <w:bottom w:val="single" w:sz="4" w:space="0" w:color="auto"/>
            </w:tcBorders>
          </w:tcPr>
          <w:p w:rsidR="006354C3" w:rsidRDefault="006354C3">
            <w:pPr>
              <w:pStyle w:val="ConsPlusNormal"/>
              <w:jc w:val="center"/>
            </w:pPr>
            <w:r>
              <w:lastRenderedPageBreak/>
              <w:t>Источник финансирования</w:t>
            </w:r>
          </w:p>
        </w:tc>
        <w:tc>
          <w:tcPr>
            <w:tcW w:w="9305" w:type="dxa"/>
            <w:gridSpan w:val="9"/>
            <w:tcBorders>
              <w:top w:val="single" w:sz="4" w:space="0" w:color="auto"/>
              <w:bottom w:val="single" w:sz="4" w:space="0" w:color="auto"/>
            </w:tcBorders>
          </w:tcPr>
          <w:p w:rsidR="006354C3" w:rsidRDefault="006354C3">
            <w:pPr>
              <w:pStyle w:val="ConsPlusNormal"/>
              <w:jc w:val="center"/>
            </w:pPr>
            <w:r>
              <w:t>Расходы дорожного фонда Архангельской области, тыс. рублей</w:t>
            </w:r>
          </w:p>
        </w:tc>
      </w:tr>
      <w:tr w:rsidR="006354C3" w:rsidTr="007607A8">
        <w:tc>
          <w:tcPr>
            <w:tcW w:w="1871" w:type="dxa"/>
            <w:vMerge/>
            <w:tcBorders>
              <w:top w:val="single" w:sz="4" w:space="0" w:color="auto"/>
              <w:bottom w:val="single" w:sz="4" w:space="0" w:color="auto"/>
            </w:tcBorders>
          </w:tcPr>
          <w:p w:rsidR="006354C3" w:rsidRDefault="006354C3"/>
        </w:tc>
        <w:tc>
          <w:tcPr>
            <w:tcW w:w="1928" w:type="dxa"/>
            <w:vMerge/>
            <w:tcBorders>
              <w:top w:val="single" w:sz="4" w:space="0" w:color="auto"/>
              <w:bottom w:val="single" w:sz="4" w:space="0" w:color="auto"/>
            </w:tcBorders>
          </w:tcPr>
          <w:p w:rsidR="006354C3" w:rsidRDefault="006354C3"/>
        </w:tc>
        <w:tc>
          <w:tcPr>
            <w:tcW w:w="1792" w:type="dxa"/>
            <w:vMerge/>
            <w:tcBorders>
              <w:top w:val="single" w:sz="4" w:space="0" w:color="auto"/>
              <w:bottom w:val="single" w:sz="4" w:space="0" w:color="auto"/>
            </w:tcBorders>
          </w:tcPr>
          <w:p w:rsidR="006354C3" w:rsidRDefault="006354C3"/>
        </w:tc>
        <w:tc>
          <w:tcPr>
            <w:tcW w:w="942" w:type="dxa"/>
            <w:tcBorders>
              <w:top w:val="single" w:sz="4" w:space="0" w:color="auto"/>
              <w:bottom w:val="single" w:sz="4" w:space="0" w:color="auto"/>
            </w:tcBorders>
          </w:tcPr>
          <w:p w:rsidR="006354C3" w:rsidRDefault="006354C3">
            <w:pPr>
              <w:pStyle w:val="ConsPlusNormal"/>
              <w:jc w:val="center"/>
            </w:pPr>
            <w:r>
              <w:t>2014 год</w:t>
            </w:r>
          </w:p>
        </w:tc>
        <w:tc>
          <w:tcPr>
            <w:tcW w:w="992" w:type="dxa"/>
            <w:tcBorders>
              <w:top w:val="single" w:sz="4" w:space="0" w:color="auto"/>
              <w:bottom w:val="single" w:sz="4" w:space="0" w:color="auto"/>
            </w:tcBorders>
          </w:tcPr>
          <w:p w:rsidR="006354C3" w:rsidRDefault="006354C3">
            <w:pPr>
              <w:pStyle w:val="ConsPlusNormal"/>
              <w:jc w:val="center"/>
            </w:pPr>
            <w:r>
              <w:t>2015 год</w:t>
            </w:r>
          </w:p>
        </w:tc>
        <w:tc>
          <w:tcPr>
            <w:tcW w:w="992" w:type="dxa"/>
            <w:tcBorders>
              <w:top w:val="single" w:sz="4" w:space="0" w:color="auto"/>
              <w:bottom w:val="single" w:sz="4" w:space="0" w:color="auto"/>
            </w:tcBorders>
          </w:tcPr>
          <w:p w:rsidR="006354C3" w:rsidRDefault="006354C3">
            <w:pPr>
              <w:pStyle w:val="ConsPlusNormal"/>
              <w:jc w:val="center"/>
            </w:pPr>
            <w:r>
              <w:t>2016 год</w:t>
            </w:r>
          </w:p>
        </w:tc>
        <w:tc>
          <w:tcPr>
            <w:tcW w:w="992" w:type="dxa"/>
            <w:tcBorders>
              <w:top w:val="single" w:sz="4" w:space="0" w:color="auto"/>
              <w:bottom w:val="single" w:sz="4" w:space="0" w:color="auto"/>
            </w:tcBorders>
          </w:tcPr>
          <w:p w:rsidR="006354C3" w:rsidRDefault="006354C3">
            <w:pPr>
              <w:pStyle w:val="ConsPlusNormal"/>
              <w:jc w:val="center"/>
            </w:pPr>
            <w:r>
              <w:t>2017 год</w:t>
            </w:r>
          </w:p>
        </w:tc>
        <w:tc>
          <w:tcPr>
            <w:tcW w:w="993" w:type="dxa"/>
            <w:tcBorders>
              <w:top w:val="single" w:sz="4" w:space="0" w:color="auto"/>
              <w:bottom w:val="single" w:sz="4" w:space="0" w:color="auto"/>
            </w:tcBorders>
          </w:tcPr>
          <w:p w:rsidR="006354C3" w:rsidRDefault="006354C3">
            <w:pPr>
              <w:pStyle w:val="ConsPlusNormal"/>
              <w:jc w:val="center"/>
            </w:pPr>
            <w:r>
              <w:t>2018 год</w:t>
            </w:r>
          </w:p>
        </w:tc>
        <w:tc>
          <w:tcPr>
            <w:tcW w:w="992" w:type="dxa"/>
            <w:tcBorders>
              <w:top w:val="single" w:sz="4" w:space="0" w:color="auto"/>
              <w:bottom w:val="single" w:sz="4" w:space="0" w:color="auto"/>
            </w:tcBorders>
          </w:tcPr>
          <w:p w:rsidR="006354C3" w:rsidRDefault="006354C3">
            <w:pPr>
              <w:pStyle w:val="ConsPlusNormal"/>
              <w:jc w:val="center"/>
            </w:pPr>
            <w:r>
              <w:t>2019 год</w:t>
            </w:r>
          </w:p>
        </w:tc>
        <w:tc>
          <w:tcPr>
            <w:tcW w:w="1134" w:type="dxa"/>
            <w:tcBorders>
              <w:top w:val="single" w:sz="4" w:space="0" w:color="auto"/>
              <w:bottom w:val="single" w:sz="4" w:space="0" w:color="auto"/>
            </w:tcBorders>
          </w:tcPr>
          <w:p w:rsidR="006354C3" w:rsidRDefault="006354C3">
            <w:pPr>
              <w:pStyle w:val="ConsPlusNormal"/>
              <w:jc w:val="center"/>
            </w:pPr>
            <w:r>
              <w:t>2020 год</w:t>
            </w:r>
          </w:p>
        </w:tc>
        <w:tc>
          <w:tcPr>
            <w:tcW w:w="1134" w:type="dxa"/>
            <w:tcBorders>
              <w:top w:val="single" w:sz="4" w:space="0" w:color="auto"/>
              <w:bottom w:val="single" w:sz="4" w:space="0" w:color="auto"/>
            </w:tcBorders>
          </w:tcPr>
          <w:p w:rsidR="006354C3" w:rsidRDefault="006354C3">
            <w:pPr>
              <w:pStyle w:val="ConsPlusNormal"/>
              <w:jc w:val="center"/>
            </w:pPr>
            <w:r>
              <w:t>2021 год</w:t>
            </w:r>
          </w:p>
        </w:tc>
        <w:tc>
          <w:tcPr>
            <w:tcW w:w="1134" w:type="dxa"/>
            <w:tcBorders>
              <w:top w:val="single" w:sz="4" w:space="0" w:color="auto"/>
              <w:bottom w:val="single" w:sz="4" w:space="0" w:color="auto"/>
            </w:tcBorders>
          </w:tcPr>
          <w:p w:rsidR="006354C3" w:rsidRDefault="006354C3">
            <w:pPr>
              <w:pStyle w:val="ConsPlusNormal"/>
              <w:jc w:val="center"/>
            </w:pPr>
            <w:r>
              <w:t>2022 год</w:t>
            </w:r>
          </w:p>
        </w:tc>
      </w:tr>
      <w:tr w:rsidR="006354C3" w:rsidTr="007607A8">
        <w:tc>
          <w:tcPr>
            <w:tcW w:w="1871" w:type="dxa"/>
            <w:tcBorders>
              <w:top w:val="single" w:sz="4" w:space="0" w:color="auto"/>
              <w:bottom w:val="single" w:sz="4" w:space="0" w:color="auto"/>
            </w:tcBorders>
          </w:tcPr>
          <w:p w:rsidR="006354C3" w:rsidRDefault="006354C3">
            <w:pPr>
              <w:pStyle w:val="ConsPlusNormal"/>
              <w:jc w:val="center"/>
            </w:pPr>
            <w:r>
              <w:lastRenderedPageBreak/>
              <w:t>1</w:t>
            </w:r>
          </w:p>
        </w:tc>
        <w:tc>
          <w:tcPr>
            <w:tcW w:w="1928" w:type="dxa"/>
            <w:tcBorders>
              <w:top w:val="single" w:sz="4" w:space="0" w:color="auto"/>
              <w:bottom w:val="single" w:sz="4" w:space="0" w:color="auto"/>
            </w:tcBorders>
          </w:tcPr>
          <w:p w:rsidR="006354C3" w:rsidRDefault="006354C3">
            <w:pPr>
              <w:pStyle w:val="ConsPlusNormal"/>
              <w:jc w:val="center"/>
            </w:pPr>
            <w:r>
              <w:t>2</w:t>
            </w:r>
          </w:p>
        </w:tc>
        <w:tc>
          <w:tcPr>
            <w:tcW w:w="1792" w:type="dxa"/>
            <w:tcBorders>
              <w:top w:val="single" w:sz="4" w:space="0" w:color="auto"/>
              <w:bottom w:val="single" w:sz="4" w:space="0" w:color="auto"/>
            </w:tcBorders>
          </w:tcPr>
          <w:p w:rsidR="006354C3" w:rsidRDefault="006354C3">
            <w:pPr>
              <w:pStyle w:val="ConsPlusNormal"/>
              <w:jc w:val="center"/>
            </w:pPr>
            <w:r>
              <w:t>3</w:t>
            </w:r>
          </w:p>
        </w:tc>
        <w:tc>
          <w:tcPr>
            <w:tcW w:w="942" w:type="dxa"/>
            <w:tcBorders>
              <w:top w:val="single" w:sz="4" w:space="0" w:color="auto"/>
              <w:bottom w:val="single" w:sz="4" w:space="0" w:color="auto"/>
            </w:tcBorders>
          </w:tcPr>
          <w:p w:rsidR="006354C3" w:rsidRDefault="006354C3">
            <w:pPr>
              <w:pStyle w:val="ConsPlusNormal"/>
              <w:jc w:val="center"/>
            </w:pPr>
            <w:r>
              <w:t>4</w:t>
            </w:r>
          </w:p>
        </w:tc>
        <w:tc>
          <w:tcPr>
            <w:tcW w:w="992" w:type="dxa"/>
            <w:tcBorders>
              <w:top w:val="single" w:sz="4" w:space="0" w:color="auto"/>
              <w:bottom w:val="single" w:sz="4" w:space="0" w:color="auto"/>
            </w:tcBorders>
          </w:tcPr>
          <w:p w:rsidR="006354C3" w:rsidRDefault="006354C3">
            <w:pPr>
              <w:pStyle w:val="ConsPlusNormal"/>
              <w:jc w:val="center"/>
            </w:pPr>
            <w:r>
              <w:t>5</w:t>
            </w:r>
          </w:p>
        </w:tc>
        <w:tc>
          <w:tcPr>
            <w:tcW w:w="992" w:type="dxa"/>
            <w:tcBorders>
              <w:top w:val="single" w:sz="4" w:space="0" w:color="auto"/>
              <w:bottom w:val="single" w:sz="4" w:space="0" w:color="auto"/>
            </w:tcBorders>
          </w:tcPr>
          <w:p w:rsidR="006354C3" w:rsidRDefault="006354C3">
            <w:pPr>
              <w:pStyle w:val="ConsPlusNormal"/>
              <w:jc w:val="center"/>
            </w:pPr>
            <w:r>
              <w:t>6</w:t>
            </w:r>
          </w:p>
        </w:tc>
        <w:tc>
          <w:tcPr>
            <w:tcW w:w="992" w:type="dxa"/>
            <w:tcBorders>
              <w:top w:val="single" w:sz="4" w:space="0" w:color="auto"/>
              <w:bottom w:val="single" w:sz="4" w:space="0" w:color="auto"/>
            </w:tcBorders>
          </w:tcPr>
          <w:p w:rsidR="006354C3" w:rsidRDefault="006354C3">
            <w:pPr>
              <w:pStyle w:val="ConsPlusNormal"/>
              <w:jc w:val="center"/>
            </w:pPr>
            <w:r>
              <w:t>7</w:t>
            </w:r>
          </w:p>
        </w:tc>
        <w:tc>
          <w:tcPr>
            <w:tcW w:w="993" w:type="dxa"/>
            <w:tcBorders>
              <w:top w:val="single" w:sz="4" w:space="0" w:color="auto"/>
              <w:bottom w:val="single" w:sz="4" w:space="0" w:color="auto"/>
            </w:tcBorders>
          </w:tcPr>
          <w:p w:rsidR="006354C3" w:rsidRDefault="006354C3">
            <w:pPr>
              <w:pStyle w:val="ConsPlusNormal"/>
              <w:jc w:val="center"/>
            </w:pPr>
            <w:r>
              <w:t>8</w:t>
            </w:r>
          </w:p>
        </w:tc>
        <w:tc>
          <w:tcPr>
            <w:tcW w:w="992" w:type="dxa"/>
            <w:tcBorders>
              <w:top w:val="single" w:sz="4" w:space="0" w:color="auto"/>
              <w:bottom w:val="single" w:sz="4" w:space="0" w:color="auto"/>
            </w:tcBorders>
          </w:tcPr>
          <w:p w:rsidR="006354C3" w:rsidRDefault="006354C3">
            <w:pPr>
              <w:pStyle w:val="ConsPlusNormal"/>
              <w:jc w:val="center"/>
            </w:pPr>
            <w:r>
              <w:t>9</w:t>
            </w:r>
          </w:p>
        </w:tc>
        <w:tc>
          <w:tcPr>
            <w:tcW w:w="1134" w:type="dxa"/>
            <w:tcBorders>
              <w:top w:val="single" w:sz="4" w:space="0" w:color="auto"/>
              <w:bottom w:val="single" w:sz="4" w:space="0" w:color="auto"/>
            </w:tcBorders>
          </w:tcPr>
          <w:p w:rsidR="006354C3" w:rsidRDefault="006354C3">
            <w:pPr>
              <w:pStyle w:val="ConsPlusNormal"/>
              <w:jc w:val="center"/>
            </w:pPr>
            <w:r>
              <w:t>10</w:t>
            </w:r>
          </w:p>
        </w:tc>
        <w:tc>
          <w:tcPr>
            <w:tcW w:w="1134" w:type="dxa"/>
            <w:tcBorders>
              <w:top w:val="single" w:sz="4" w:space="0" w:color="auto"/>
              <w:bottom w:val="single" w:sz="4" w:space="0" w:color="auto"/>
            </w:tcBorders>
          </w:tcPr>
          <w:p w:rsidR="006354C3" w:rsidRDefault="006354C3">
            <w:pPr>
              <w:pStyle w:val="ConsPlusNormal"/>
              <w:jc w:val="center"/>
            </w:pPr>
            <w:r>
              <w:t>11</w:t>
            </w:r>
          </w:p>
        </w:tc>
        <w:tc>
          <w:tcPr>
            <w:tcW w:w="1134" w:type="dxa"/>
            <w:tcBorders>
              <w:top w:val="single" w:sz="4" w:space="0" w:color="auto"/>
              <w:bottom w:val="single" w:sz="4" w:space="0" w:color="auto"/>
            </w:tcBorders>
          </w:tcPr>
          <w:p w:rsidR="006354C3" w:rsidRDefault="006354C3">
            <w:pPr>
              <w:pStyle w:val="ConsPlusNormal"/>
              <w:jc w:val="center"/>
            </w:pPr>
            <w:r>
              <w:t>12</w:t>
            </w:r>
          </w:p>
        </w:tc>
      </w:tr>
      <w:tr w:rsidR="006354C3" w:rsidTr="007607A8">
        <w:tblPrEx>
          <w:tblBorders>
            <w:left w:val="none" w:sz="0" w:space="0" w:color="auto"/>
            <w:right w:val="none" w:sz="0" w:space="0" w:color="auto"/>
            <w:insideV w:val="none" w:sz="0" w:space="0" w:color="auto"/>
          </w:tblBorders>
        </w:tblPrEx>
        <w:tc>
          <w:tcPr>
            <w:tcW w:w="1871" w:type="dxa"/>
            <w:vMerge w:val="restart"/>
            <w:tcBorders>
              <w:top w:val="single" w:sz="4" w:space="0" w:color="auto"/>
              <w:left w:val="nil"/>
              <w:bottom w:val="nil"/>
              <w:right w:val="nil"/>
            </w:tcBorders>
          </w:tcPr>
          <w:p w:rsidR="006354C3" w:rsidRDefault="006354C3">
            <w:pPr>
              <w:pStyle w:val="ConsPlusNormal"/>
            </w:pPr>
            <w:r>
              <w:t>Общий объем средств на обеспечение дорожной деятельности</w:t>
            </w:r>
          </w:p>
        </w:tc>
        <w:tc>
          <w:tcPr>
            <w:tcW w:w="1928" w:type="dxa"/>
            <w:vMerge w:val="restart"/>
            <w:tcBorders>
              <w:top w:val="single" w:sz="4" w:space="0" w:color="auto"/>
              <w:left w:val="nil"/>
              <w:bottom w:val="nil"/>
              <w:right w:val="nil"/>
            </w:tcBorders>
          </w:tcPr>
          <w:p w:rsidR="006354C3" w:rsidRDefault="006354C3">
            <w:pPr>
              <w:pStyle w:val="ConsPlusNormal"/>
            </w:pPr>
          </w:p>
        </w:tc>
        <w:tc>
          <w:tcPr>
            <w:tcW w:w="1792" w:type="dxa"/>
            <w:tcBorders>
              <w:top w:val="single" w:sz="4" w:space="0" w:color="auto"/>
              <w:left w:val="nil"/>
              <w:bottom w:val="nil"/>
              <w:right w:val="nil"/>
            </w:tcBorders>
          </w:tcPr>
          <w:p w:rsidR="006354C3" w:rsidRDefault="006354C3">
            <w:pPr>
              <w:pStyle w:val="ConsPlusNormal"/>
            </w:pPr>
            <w:r>
              <w:t>итого</w:t>
            </w:r>
          </w:p>
        </w:tc>
        <w:tc>
          <w:tcPr>
            <w:tcW w:w="942" w:type="dxa"/>
            <w:tcBorders>
              <w:top w:val="single" w:sz="4" w:space="0" w:color="auto"/>
              <w:left w:val="nil"/>
              <w:bottom w:val="nil"/>
              <w:right w:val="nil"/>
            </w:tcBorders>
          </w:tcPr>
          <w:p w:rsidR="006354C3" w:rsidRDefault="006354C3">
            <w:pPr>
              <w:pStyle w:val="ConsPlusNormal"/>
              <w:jc w:val="center"/>
            </w:pPr>
            <w:r>
              <w:t>3 451 707,0</w:t>
            </w:r>
          </w:p>
        </w:tc>
        <w:tc>
          <w:tcPr>
            <w:tcW w:w="992" w:type="dxa"/>
            <w:tcBorders>
              <w:top w:val="single" w:sz="4" w:space="0" w:color="auto"/>
              <w:left w:val="nil"/>
              <w:bottom w:val="nil"/>
              <w:right w:val="nil"/>
            </w:tcBorders>
          </w:tcPr>
          <w:p w:rsidR="006354C3" w:rsidRDefault="006354C3">
            <w:pPr>
              <w:pStyle w:val="ConsPlusNormal"/>
              <w:jc w:val="center"/>
            </w:pPr>
            <w:r>
              <w:t>4 309 603,2</w:t>
            </w:r>
          </w:p>
        </w:tc>
        <w:tc>
          <w:tcPr>
            <w:tcW w:w="992" w:type="dxa"/>
            <w:tcBorders>
              <w:top w:val="single" w:sz="4" w:space="0" w:color="auto"/>
              <w:left w:val="nil"/>
              <w:bottom w:val="nil"/>
              <w:right w:val="nil"/>
            </w:tcBorders>
          </w:tcPr>
          <w:p w:rsidR="006354C3" w:rsidRDefault="006354C3">
            <w:pPr>
              <w:pStyle w:val="ConsPlusNormal"/>
              <w:jc w:val="center"/>
            </w:pPr>
            <w:r>
              <w:t>6 100 322,6</w:t>
            </w:r>
          </w:p>
        </w:tc>
        <w:tc>
          <w:tcPr>
            <w:tcW w:w="992" w:type="dxa"/>
            <w:tcBorders>
              <w:top w:val="single" w:sz="4" w:space="0" w:color="auto"/>
              <w:left w:val="nil"/>
              <w:bottom w:val="nil"/>
              <w:right w:val="nil"/>
            </w:tcBorders>
          </w:tcPr>
          <w:p w:rsidR="006354C3" w:rsidRDefault="006354C3">
            <w:pPr>
              <w:pStyle w:val="ConsPlusNormal"/>
              <w:jc w:val="center"/>
            </w:pPr>
            <w:r>
              <w:t>4 914 336,7</w:t>
            </w:r>
          </w:p>
        </w:tc>
        <w:tc>
          <w:tcPr>
            <w:tcW w:w="993" w:type="dxa"/>
            <w:tcBorders>
              <w:top w:val="single" w:sz="4" w:space="0" w:color="auto"/>
              <w:left w:val="nil"/>
              <w:bottom w:val="nil"/>
              <w:right w:val="nil"/>
            </w:tcBorders>
          </w:tcPr>
          <w:p w:rsidR="006354C3" w:rsidRDefault="006354C3">
            <w:pPr>
              <w:pStyle w:val="ConsPlusNormal"/>
              <w:jc w:val="center"/>
            </w:pPr>
            <w:r>
              <w:t>3 793 110,2</w:t>
            </w:r>
          </w:p>
        </w:tc>
        <w:tc>
          <w:tcPr>
            <w:tcW w:w="992" w:type="dxa"/>
            <w:tcBorders>
              <w:top w:val="single" w:sz="4" w:space="0" w:color="auto"/>
              <w:left w:val="nil"/>
              <w:bottom w:val="nil"/>
              <w:right w:val="nil"/>
            </w:tcBorders>
          </w:tcPr>
          <w:p w:rsidR="006354C3" w:rsidRDefault="006354C3">
            <w:pPr>
              <w:pStyle w:val="ConsPlusNormal"/>
              <w:jc w:val="center"/>
            </w:pPr>
            <w:r>
              <w:t>3 860 710,9</w:t>
            </w:r>
          </w:p>
        </w:tc>
        <w:tc>
          <w:tcPr>
            <w:tcW w:w="1134" w:type="dxa"/>
            <w:tcBorders>
              <w:top w:val="single" w:sz="4" w:space="0" w:color="auto"/>
              <w:left w:val="nil"/>
              <w:bottom w:val="nil"/>
              <w:right w:val="nil"/>
            </w:tcBorders>
          </w:tcPr>
          <w:p w:rsidR="006354C3" w:rsidRDefault="006354C3">
            <w:pPr>
              <w:pStyle w:val="ConsPlusNormal"/>
              <w:jc w:val="center"/>
            </w:pPr>
            <w:r>
              <w:t>19 909 099,6</w:t>
            </w:r>
          </w:p>
        </w:tc>
        <w:tc>
          <w:tcPr>
            <w:tcW w:w="1134" w:type="dxa"/>
            <w:tcBorders>
              <w:top w:val="single" w:sz="4" w:space="0" w:color="auto"/>
              <w:left w:val="nil"/>
              <w:bottom w:val="nil"/>
              <w:right w:val="nil"/>
            </w:tcBorders>
          </w:tcPr>
          <w:p w:rsidR="006354C3" w:rsidRDefault="006354C3">
            <w:pPr>
              <w:pStyle w:val="ConsPlusNormal"/>
              <w:jc w:val="center"/>
            </w:pPr>
            <w:r>
              <w:t>3 702 474,3</w:t>
            </w:r>
          </w:p>
        </w:tc>
        <w:tc>
          <w:tcPr>
            <w:tcW w:w="1134" w:type="dxa"/>
            <w:tcBorders>
              <w:top w:val="single" w:sz="4" w:space="0" w:color="auto"/>
              <w:left w:val="nil"/>
              <w:bottom w:val="nil"/>
              <w:right w:val="nil"/>
            </w:tcBorders>
          </w:tcPr>
          <w:p w:rsidR="006354C3" w:rsidRDefault="006354C3">
            <w:pPr>
              <w:pStyle w:val="ConsPlusNormal"/>
              <w:jc w:val="center"/>
            </w:pPr>
            <w:r>
              <w:t>4 065 238,1</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single" w:sz="4" w:space="0" w:color="auto"/>
              <w:left w:val="nil"/>
              <w:bottom w:val="nil"/>
              <w:right w:val="nil"/>
            </w:tcBorders>
          </w:tcPr>
          <w:p w:rsidR="006354C3" w:rsidRDefault="006354C3"/>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single" w:sz="4" w:space="0" w:color="auto"/>
              <w:left w:val="nil"/>
              <w:bottom w:val="nil"/>
              <w:right w:val="nil"/>
            </w:tcBorders>
          </w:tcPr>
          <w:p w:rsidR="006354C3" w:rsidRDefault="006354C3"/>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single" w:sz="4" w:space="0" w:color="auto"/>
              <w:left w:val="nil"/>
              <w:bottom w:val="nil"/>
              <w:right w:val="nil"/>
            </w:tcBorders>
          </w:tcPr>
          <w:p w:rsidR="006354C3" w:rsidRDefault="006354C3"/>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1 290 145,8</w:t>
            </w:r>
          </w:p>
        </w:tc>
        <w:tc>
          <w:tcPr>
            <w:tcW w:w="992" w:type="dxa"/>
            <w:tcBorders>
              <w:top w:val="nil"/>
              <w:left w:val="nil"/>
              <w:bottom w:val="nil"/>
              <w:right w:val="nil"/>
            </w:tcBorders>
          </w:tcPr>
          <w:p w:rsidR="006354C3" w:rsidRDefault="006354C3">
            <w:pPr>
              <w:pStyle w:val="ConsPlusNormal"/>
              <w:jc w:val="center"/>
            </w:pPr>
            <w:r>
              <w:t>1 559 124,9</w:t>
            </w:r>
          </w:p>
        </w:tc>
        <w:tc>
          <w:tcPr>
            <w:tcW w:w="992" w:type="dxa"/>
            <w:tcBorders>
              <w:top w:val="nil"/>
              <w:left w:val="nil"/>
              <w:bottom w:val="nil"/>
              <w:right w:val="nil"/>
            </w:tcBorders>
          </w:tcPr>
          <w:p w:rsidR="006354C3" w:rsidRDefault="006354C3">
            <w:pPr>
              <w:pStyle w:val="ConsPlusNormal"/>
              <w:jc w:val="center"/>
            </w:pPr>
            <w:r>
              <w:t>535 966,3</w:t>
            </w:r>
          </w:p>
        </w:tc>
        <w:tc>
          <w:tcPr>
            <w:tcW w:w="993"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6 757 747,4</w:t>
            </w:r>
          </w:p>
        </w:tc>
        <w:tc>
          <w:tcPr>
            <w:tcW w:w="1134" w:type="dxa"/>
            <w:tcBorders>
              <w:top w:val="nil"/>
              <w:left w:val="nil"/>
              <w:bottom w:val="nil"/>
              <w:right w:val="nil"/>
            </w:tcBorders>
          </w:tcPr>
          <w:p w:rsidR="006354C3" w:rsidRDefault="006354C3">
            <w:pPr>
              <w:pStyle w:val="ConsPlusNormal"/>
              <w:jc w:val="center"/>
            </w:pPr>
            <w:r>
              <w:t>970 348,5</w:t>
            </w:r>
          </w:p>
        </w:tc>
        <w:tc>
          <w:tcPr>
            <w:tcW w:w="1134" w:type="dxa"/>
            <w:tcBorders>
              <w:top w:val="nil"/>
              <w:left w:val="nil"/>
              <w:bottom w:val="nil"/>
              <w:right w:val="nil"/>
            </w:tcBorders>
          </w:tcPr>
          <w:p w:rsidR="006354C3" w:rsidRDefault="006354C3">
            <w:pPr>
              <w:pStyle w:val="ConsPlusNormal"/>
              <w:jc w:val="center"/>
            </w:pPr>
            <w:r>
              <w:t>959 787,5</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в том числе:</w:t>
            </w:r>
          </w:p>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3 421 015,5</w:t>
            </w:r>
          </w:p>
        </w:tc>
        <w:tc>
          <w:tcPr>
            <w:tcW w:w="992" w:type="dxa"/>
            <w:tcBorders>
              <w:top w:val="nil"/>
              <w:left w:val="nil"/>
              <w:bottom w:val="nil"/>
              <w:right w:val="nil"/>
            </w:tcBorders>
          </w:tcPr>
          <w:p w:rsidR="006354C3" w:rsidRDefault="006354C3">
            <w:pPr>
              <w:pStyle w:val="ConsPlusNormal"/>
              <w:jc w:val="center"/>
            </w:pPr>
            <w:r>
              <w:t>3 019 457,4</w:t>
            </w:r>
          </w:p>
        </w:tc>
        <w:tc>
          <w:tcPr>
            <w:tcW w:w="992" w:type="dxa"/>
            <w:tcBorders>
              <w:top w:val="nil"/>
              <w:left w:val="nil"/>
              <w:bottom w:val="nil"/>
              <w:right w:val="nil"/>
            </w:tcBorders>
          </w:tcPr>
          <w:p w:rsidR="006354C3" w:rsidRDefault="006354C3">
            <w:pPr>
              <w:pStyle w:val="ConsPlusNormal"/>
              <w:jc w:val="center"/>
            </w:pPr>
            <w:r>
              <w:t>4 541 197,7</w:t>
            </w:r>
          </w:p>
        </w:tc>
        <w:tc>
          <w:tcPr>
            <w:tcW w:w="992" w:type="dxa"/>
            <w:tcBorders>
              <w:top w:val="nil"/>
              <w:left w:val="nil"/>
              <w:bottom w:val="nil"/>
              <w:right w:val="nil"/>
            </w:tcBorders>
          </w:tcPr>
          <w:p w:rsidR="006354C3" w:rsidRDefault="006354C3">
            <w:pPr>
              <w:pStyle w:val="ConsPlusNormal"/>
              <w:jc w:val="center"/>
            </w:pPr>
            <w:r>
              <w:t>4 378 370,4</w:t>
            </w:r>
          </w:p>
        </w:tc>
        <w:tc>
          <w:tcPr>
            <w:tcW w:w="993" w:type="dxa"/>
            <w:tcBorders>
              <w:top w:val="nil"/>
              <w:left w:val="nil"/>
              <w:bottom w:val="nil"/>
              <w:right w:val="nil"/>
            </w:tcBorders>
          </w:tcPr>
          <w:p w:rsidR="006354C3" w:rsidRDefault="006354C3">
            <w:pPr>
              <w:pStyle w:val="ConsPlusNormal"/>
              <w:jc w:val="center"/>
            </w:pPr>
            <w:r>
              <w:t>3 685 300,0</w:t>
            </w:r>
          </w:p>
        </w:tc>
        <w:tc>
          <w:tcPr>
            <w:tcW w:w="992" w:type="dxa"/>
            <w:tcBorders>
              <w:top w:val="nil"/>
              <w:left w:val="nil"/>
              <w:bottom w:val="nil"/>
              <w:right w:val="nil"/>
            </w:tcBorders>
          </w:tcPr>
          <w:p w:rsidR="006354C3" w:rsidRDefault="006354C3">
            <w:pPr>
              <w:pStyle w:val="ConsPlusNormal"/>
              <w:jc w:val="center"/>
            </w:pPr>
            <w:r>
              <w:t>3 860 710,9</w:t>
            </w:r>
          </w:p>
        </w:tc>
        <w:tc>
          <w:tcPr>
            <w:tcW w:w="1134" w:type="dxa"/>
            <w:tcBorders>
              <w:top w:val="nil"/>
              <w:left w:val="nil"/>
              <w:bottom w:val="nil"/>
              <w:right w:val="nil"/>
            </w:tcBorders>
          </w:tcPr>
          <w:p w:rsidR="006354C3" w:rsidRDefault="006354C3">
            <w:pPr>
              <w:pStyle w:val="ConsPlusNormal"/>
              <w:jc w:val="center"/>
            </w:pPr>
            <w:r>
              <w:t>13 151 352,2</w:t>
            </w:r>
          </w:p>
        </w:tc>
        <w:tc>
          <w:tcPr>
            <w:tcW w:w="1134" w:type="dxa"/>
            <w:tcBorders>
              <w:top w:val="nil"/>
              <w:left w:val="nil"/>
              <w:bottom w:val="nil"/>
              <w:right w:val="nil"/>
            </w:tcBorders>
          </w:tcPr>
          <w:p w:rsidR="006354C3" w:rsidRDefault="006354C3">
            <w:pPr>
              <w:pStyle w:val="ConsPlusNormal"/>
              <w:jc w:val="center"/>
            </w:pPr>
            <w:r>
              <w:t>2 732 125,8</w:t>
            </w:r>
          </w:p>
        </w:tc>
        <w:tc>
          <w:tcPr>
            <w:tcW w:w="1134" w:type="dxa"/>
            <w:tcBorders>
              <w:top w:val="nil"/>
              <w:left w:val="nil"/>
              <w:bottom w:val="nil"/>
              <w:right w:val="nil"/>
            </w:tcBorders>
          </w:tcPr>
          <w:p w:rsidR="006354C3" w:rsidRDefault="006354C3">
            <w:pPr>
              <w:pStyle w:val="ConsPlusNormal"/>
              <w:jc w:val="center"/>
            </w:pPr>
            <w:r>
              <w:t>3 105 450,6</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single" w:sz="4" w:space="0" w:color="auto"/>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 xml:space="preserve">государственная </w:t>
            </w:r>
            <w:hyperlink r:id="rId326" w:history="1">
              <w:r>
                <w:rPr>
                  <w:color w:val="0000FF"/>
                </w:rPr>
                <w:t>программа</w:t>
              </w:r>
            </w:hyperlink>
            <w:r>
              <w:t xml:space="preserve"> Архангельской области "Устойчивое развитие сельских территорий Архангельской области (2014 - 2017 годы)"</w:t>
            </w:r>
          </w:p>
        </w:tc>
        <w:tc>
          <w:tcPr>
            <w:tcW w:w="1928" w:type="dxa"/>
            <w:vMerge w:val="restart"/>
            <w:tcBorders>
              <w:top w:val="nil"/>
              <w:left w:val="nil"/>
              <w:bottom w:val="nil"/>
              <w:right w:val="nil"/>
            </w:tcBorders>
          </w:tcPr>
          <w:p w:rsidR="006354C3" w:rsidRDefault="006354C3">
            <w:pPr>
              <w:pStyle w:val="ConsPlusNormal"/>
            </w:pPr>
            <w:r>
              <w:t>соисполнитель государственной программы, главный распорядитель бюджетных средств - министерство транспорта Архангельской области</w:t>
            </w: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4 500,0</w:t>
            </w:r>
          </w:p>
        </w:tc>
        <w:tc>
          <w:tcPr>
            <w:tcW w:w="992" w:type="dxa"/>
            <w:tcBorders>
              <w:top w:val="nil"/>
              <w:left w:val="nil"/>
              <w:bottom w:val="nil"/>
              <w:right w:val="nil"/>
            </w:tcBorders>
          </w:tcPr>
          <w:p w:rsidR="006354C3" w:rsidRDefault="006354C3">
            <w:pPr>
              <w:pStyle w:val="ConsPlusNormal"/>
              <w:jc w:val="center"/>
            </w:pPr>
            <w:r>
              <w:t>124 903,9</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46 297,0</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4 500,0</w:t>
            </w:r>
          </w:p>
        </w:tc>
        <w:tc>
          <w:tcPr>
            <w:tcW w:w="992" w:type="dxa"/>
            <w:tcBorders>
              <w:top w:val="nil"/>
              <w:left w:val="nil"/>
              <w:bottom w:val="nil"/>
              <w:right w:val="nil"/>
            </w:tcBorders>
          </w:tcPr>
          <w:p w:rsidR="006354C3" w:rsidRDefault="006354C3">
            <w:pPr>
              <w:pStyle w:val="ConsPlusNormal"/>
              <w:jc w:val="center"/>
            </w:pPr>
            <w:r>
              <w:t>78 606,9</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 xml:space="preserve">бюджеты </w:t>
            </w:r>
            <w:r>
              <w:lastRenderedPageBreak/>
              <w:t>муниципальных образований</w:t>
            </w:r>
          </w:p>
        </w:tc>
        <w:tc>
          <w:tcPr>
            <w:tcW w:w="942" w:type="dxa"/>
            <w:tcBorders>
              <w:top w:val="nil"/>
              <w:left w:val="nil"/>
              <w:bottom w:val="nil"/>
              <w:right w:val="nil"/>
            </w:tcBorders>
          </w:tcPr>
          <w:p w:rsidR="006354C3" w:rsidRDefault="006354C3">
            <w:pPr>
              <w:pStyle w:val="ConsPlusNormal"/>
              <w:jc w:val="center"/>
            </w:pPr>
            <w:r>
              <w:lastRenderedPageBreak/>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32425A">
            <w:pPr>
              <w:pStyle w:val="ConsPlusNormal"/>
            </w:pPr>
            <w:hyperlink w:anchor="P320" w:history="1">
              <w:r w:rsidR="006354C3">
                <w:rPr>
                  <w:color w:val="0000FF"/>
                </w:rPr>
                <w:t>подпрограмма N 2</w:t>
              </w:r>
            </w:hyperlink>
            <w:r w:rsidR="006354C3">
              <w:t xml:space="preserve"> "Развитие </w:t>
            </w:r>
            <w:proofErr w:type="gramStart"/>
            <w:r w:rsidR="006354C3">
              <w:t>общественного</w:t>
            </w:r>
            <w:proofErr w:type="gramEnd"/>
            <w:r w:rsidR="006354C3">
              <w:t xml:space="preserve"> пассажирского транспорта и транспортной инфраструктуры Архангельской области" государственной программы Архангельской области "Развитие транспортной системы Архангельской области (2014 - 2020 годы)" (далее - государственная программа)</w:t>
            </w:r>
          </w:p>
        </w:tc>
        <w:tc>
          <w:tcPr>
            <w:tcW w:w="1928" w:type="dxa"/>
            <w:vMerge w:val="restart"/>
            <w:tcBorders>
              <w:top w:val="nil"/>
              <w:left w:val="nil"/>
              <w:bottom w:val="nil"/>
              <w:right w:val="nil"/>
            </w:tcBorders>
          </w:tcPr>
          <w:p w:rsidR="006354C3" w:rsidRDefault="006354C3">
            <w:pPr>
              <w:pStyle w:val="ConsPlusNormal"/>
            </w:pPr>
            <w:r>
              <w:t>главный распорядитель бюджетных средств - министерство транспорта Архангельской области ответственный исполнитель государственной программы - министерство транспорта Архангельской области</w:t>
            </w: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100 670,0</w:t>
            </w:r>
          </w:p>
        </w:tc>
        <w:tc>
          <w:tcPr>
            <w:tcW w:w="992" w:type="dxa"/>
            <w:tcBorders>
              <w:top w:val="nil"/>
              <w:left w:val="nil"/>
              <w:bottom w:val="nil"/>
              <w:right w:val="nil"/>
            </w:tcBorders>
          </w:tcPr>
          <w:p w:rsidR="006354C3" w:rsidRDefault="006354C3">
            <w:pPr>
              <w:pStyle w:val="ConsPlusNormal"/>
              <w:jc w:val="center"/>
            </w:pPr>
            <w:r>
              <w:t>433 400,0</w:t>
            </w:r>
          </w:p>
        </w:tc>
        <w:tc>
          <w:tcPr>
            <w:tcW w:w="992" w:type="dxa"/>
            <w:tcBorders>
              <w:top w:val="nil"/>
              <w:left w:val="nil"/>
              <w:bottom w:val="nil"/>
              <w:right w:val="nil"/>
            </w:tcBorders>
          </w:tcPr>
          <w:p w:rsidR="006354C3" w:rsidRDefault="006354C3">
            <w:pPr>
              <w:pStyle w:val="ConsPlusNormal"/>
              <w:jc w:val="center"/>
            </w:pPr>
            <w:r>
              <w:t>169 133,5</w:t>
            </w:r>
          </w:p>
        </w:tc>
        <w:tc>
          <w:tcPr>
            <w:tcW w:w="993" w:type="dxa"/>
            <w:tcBorders>
              <w:top w:val="nil"/>
              <w:left w:val="nil"/>
              <w:bottom w:val="nil"/>
              <w:right w:val="nil"/>
            </w:tcBorders>
          </w:tcPr>
          <w:p w:rsidR="006354C3" w:rsidRDefault="006354C3">
            <w:pPr>
              <w:pStyle w:val="ConsPlusNormal"/>
              <w:jc w:val="center"/>
            </w:pPr>
            <w:r>
              <w:t>29 334,1</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100 000,0</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100 670,0</w:t>
            </w:r>
          </w:p>
        </w:tc>
        <w:tc>
          <w:tcPr>
            <w:tcW w:w="992" w:type="dxa"/>
            <w:tcBorders>
              <w:top w:val="nil"/>
              <w:left w:val="nil"/>
              <w:bottom w:val="nil"/>
              <w:right w:val="nil"/>
            </w:tcBorders>
          </w:tcPr>
          <w:p w:rsidR="006354C3" w:rsidRDefault="006354C3">
            <w:pPr>
              <w:pStyle w:val="ConsPlusNormal"/>
              <w:jc w:val="center"/>
            </w:pPr>
            <w:r>
              <w:t>333 400,0</w:t>
            </w:r>
          </w:p>
        </w:tc>
        <w:tc>
          <w:tcPr>
            <w:tcW w:w="992" w:type="dxa"/>
            <w:tcBorders>
              <w:top w:val="nil"/>
              <w:left w:val="nil"/>
              <w:bottom w:val="nil"/>
              <w:right w:val="nil"/>
            </w:tcBorders>
          </w:tcPr>
          <w:p w:rsidR="006354C3" w:rsidRDefault="006354C3">
            <w:pPr>
              <w:pStyle w:val="ConsPlusNormal"/>
              <w:jc w:val="center"/>
            </w:pPr>
            <w:r>
              <w:t>169 133,5</w:t>
            </w:r>
          </w:p>
        </w:tc>
        <w:tc>
          <w:tcPr>
            <w:tcW w:w="993" w:type="dxa"/>
            <w:tcBorders>
              <w:top w:val="nil"/>
              <w:left w:val="nil"/>
              <w:bottom w:val="nil"/>
              <w:right w:val="nil"/>
            </w:tcBorders>
          </w:tcPr>
          <w:p w:rsidR="006354C3" w:rsidRDefault="006354C3">
            <w:pPr>
              <w:pStyle w:val="ConsPlusNormal"/>
              <w:jc w:val="center"/>
            </w:pPr>
            <w:r>
              <w:t>29 334,1</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32425A">
            <w:pPr>
              <w:pStyle w:val="ConsPlusNormal"/>
            </w:pPr>
            <w:hyperlink w:anchor="P425" w:history="1">
              <w:r w:rsidR="006354C3">
                <w:rPr>
                  <w:color w:val="0000FF"/>
                </w:rPr>
                <w:t>подпрограмма N 3</w:t>
              </w:r>
            </w:hyperlink>
            <w:r w:rsidR="006354C3">
              <w:t xml:space="preserve"> "Развитие и совершенствование сети автомобильных дорог общего </w:t>
            </w:r>
            <w:r w:rsidR="006354C3">
              <w:lastRenderedPageBreak/>
              <w:t>пользования регионального значения" государственной программы, из них:</w:t>
            </w:r>
          </w:p>
        </w:tc>
        <w:tc>
          <w:tcPr>
            <w:tcW w:w="1928" w:type="dxa"/>
            <w:vMerge w:val="restart"/>
            <w:tcBorders>
              <w:top w:val="nil"/>
              <w:left w:val="nil"/>
              <w:bottom w:val="nil"/>
              <w:right w:val="nil"/>
            </w:tcBorders>
          </w:tcPr>
          <w:p w:rsidR="006354C3" w:rsidRDefault="006354C3">
            <w:pPr>
              <w:pStyle w:val="ConsPlusNormal"/>
            </w:pPr>
            <w:r>
              <w:lastRenderedPageBreak/>
              <w:t xml:space="preserve">главный распорядитель бюджетных средств - министерство транспорта </w:t>
            </w:r>
            <w:r>
              <w:lastRenderedPageBreak/>
              <w:t>Архангельской области соисполнитель государственной программы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792" w:type="dxa"/>
            <w:tcBorders>
              <w:top w:val="nil"/>
              <w:left w:val="nil"/>
              <w:bottom w:val="nil"/>
              <w:right w:val="nil"/>
            </w:tcBorders>
          </w:tcPr>
          <w:p w:rsidR="006354C3" w:rsidRDefault="006354C3">
            <w:pPr>
              <w:pStyle w:val="ConsPlusNormal"/>
            </w:pPr>
            <w:r>
              <w:lastRenderedPageBreak/>
              <w:t>итого</w:t>
            </w:r>
          </w:p>
        </w:tc>
        <w:tc>
          <w:tcPr>
            <w:tcW w:w="942" w:type="dxa"/>
            <w:tcBorders>
              <w:top w:val="nil"/>
              <w:left w:val="nil"/>
              <w:bottom w:val="nil"/>
              <w:right w:val="nil"/>
            </w:tcBorders>
          </w:tcPr>
          <w:p w:rsidR="006354C3" w:rsidRDefault="006354C3">
            <w:pPr>
              <w:pStyle w:val="ConsPlusNormal"/>
              <w:jc w:val="center"/>
            </w:pPr>
            <w:r>
              <w:t>579 094,2</w:t>
            </w:r>
          </w:p>
        </w:tc>
        <w:tc>
          <w:tcPr>
            <w:tcW w:w="992" w:type="dxa"/>
            <w:tcBorders>
              <w:top w:val="nil"/>
              <w:left w:val="nil"/>
              <w:bottom w:val="nil"/>
              <w:right w:val="nil"/>
            </w:tcBorders>
          </w:tcPr>
          <w:p w:rsidR="006354C3" w:rsidRDefault="006354C3">
            <w:pPr>
              <w:pStyle w:val="ConsPlusNormal"/>
              <w:jc w:val="center"/>
            </w:pPr>
            <w:r>
              <w:t>1 135 790,5</w:t>
            </w:r>
          </w:p>
        </w:tc>
        <w:tc>
          <w:tcPr>
            <w:tcW w:w="992" w:type="dxa"/>
            <w:tcBorders>
              <w:top w:val="nil"/>
              <w:left w:val="nil"/>
              <w:bottom w:val="nil"/>
              <w:right w:val="nil"/>
            </w:tcBorders>
          </w:tcPr>
          <w:p w:rsidR="006354C3" w:rsidRDefault="006354C3">
            <w:pPr>
              <w:pStyle w:val="ConsPlusNormal"/>
              <w:jc w:val="center"/>
            </w:pPr>
            <w:r>
              <w:t>1 184 751,2</w:t>
            </w:r>
          </w:p>
        </w:tc>
        <w:tc>
          <w:tcPr>
            <w:tcW w:w="992" w:type="dxa"/>
            <w:tcBorders>
              <w:top w:val="nil"/>
              <w:left w:val="nil"/>
              <w:bottom w:val="nil"/>
              <w:right w:val="nil"/>
            </w:tcBorders>
          </w:tcPr>
          <w:p w:rsidR="006354C3" w:rsidRDefault="006354C3">
            <w:pPr>
              <w:pStyle w:val="ConsPlusNormal"/>
              <w:jc w:val="center"/>
            </w:pPr>
            <w:r>
              <w:t>558 175,6</w:t>
            </w:r>
          </w:p>
        </w:tc>
        <w:tc>
          <w:tcPr>
            <w:tcW w:w="993"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1134" w:type="dxa"/>
            <w:tcBorders>
              <w:top w:val="nil"/>
              <w:left w:val="nil"/>
              <w:bottom w:val="nil"/>
              <w:right w:val="nil"/>
            </w:tcBorders>
          </w:tcPr>
          <w:p w:rsidR="006354C3" w:rsidRDefault="006354C3">
            <w:pPr>
              <w:pStyle w:val="ConsPlusNormal"/>
              <w:jc w:val="center"/>
            </w:pPr>
            <w:r>
              <w:t>12 788 344,0</w:t>
            </w:r>
          </w:p>
        </w:tc>
        <w:tc>
          <w:tcPr>
            <w:tcW w:w="1134" w:type="dxa"/>
            <w:tcBorders>
              <w:top w:val="nil"/>
              <w:left w:val="nil"/>
              <w:bottom w:val="nil"/>
              <w:right w:val="nil"/>
            </w:tcBorders>
          </w:tcPr>
          <w:p w:rsidR="006354C3" w:rsidRDefault="006354C3">
            <w:pPr>
              <w:pStyle w:val="ConsPlusNormal"/>
              <w:jc w:val="center"/>
            </w:pPr>
            <w:r>
              <w:t>3 702 474,3</w:t>
            </w:r>
          </w:p>
        </w:tc>
        <w:tc>
          <w:tcPr>
            <w:tcW w:w="1134" w:type="dxa"/>
            <w:tcBorders>
              <w:top w:val="nil"/>
              <w:left w:val="nil"/>
              <w:bottom w:val="nil"/>
              <w:right w:val="nil"/>
            </w:tcBorders>
          </w:tcPr>
          <w:p w:rsidR="006354C3" w:rsidRDefault="006354C3">
            <w:pPr>
              <w:pStyle w:val="ConsPlusNormal"/>
              <w:jc w:val="center"/>
            </w:pPr>
            <w:r>
              <w:t>4 065 238,1</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1 081 135,1</w:t>
            </w:r>
          </w:p>
        </w:tc>
        <w:tc>
          <w:tcPr>
            <w:tcW w:w="992" w:type="dxa"/>
            <w:tcBorders>
              <w:top w:val="nil"/>
              <w:left w:val="nil"/>
              <w:bottom w:val="nil"/>
              <w:right w:val="nil"/>
            </w:tcBorders>
          </w:tcPr>
          <w:p w:rsidR="006354C3" w:rsidRDefault="006354C3">
            <w:pPr>
              <w:pStyle w:val="ConsPlusNormal"/>
              <w:jc w:val="center"/>
            </w:pPr>
            <w:r>
              <w:t>949 591,5</w:t>
            </w:r>
          </w:p>
        </w:tc>
        <w:tc>
          <w:tcPr>
            <w:tcW w:w="992" w:type="dxa"/>
            <w:tcBorders>
              <w:top w:val="nil"/>
              <w:left w:val="nil"/>
              <w:bottom w:val="nil"/>
              <w:right w:val="nil"/>
            </w:tcBorders>
          </w:tcPr>
          <w:p w:rsidR="006354C3" w:rsidRDefault="006354C3">
            <w:pPr>
              <w:pStyle w:val="ConsPlusNormal"/>
              <w:jc w:val="center"/>
            </w:pPr>
            <w:r>
              <w:t>300 424,5</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6 757 747,4</w:t>
            </w:r>
          </w:p>
        </w:tc>
        <w:tc>
          <w:tcPr>
            <w:tcW w:w="1134" w:type="dxa"/>
            <w:tcBorders>
              <w:top w:val="nil"/>
              <w:left w:val="nil"/>
              <w:bottom w:val="nil"/>
              <w:right w:val="nil"/>
            </w:tcBorders>
          </w:tcPr>
          <w:p w:rsidR="006354C3" w:rsidRDefault="006354C3">
            <w:pPr>
              <w:pStyle w:val="ConsPlusNormal"/>
              <w:jc w:val="center"/>
            </w:pPr>
            <w:r>
              <w:t>970 348,5</w:t>
            </w:r>
          </w:p>
        </w:tc>
        <w:tc>
          <w:tcPr>
            <w:tcW w:w="1134" w:type="dxa"/>
            <w:tcBorders>
              <w:top w:val="nil"/>
              <w:left w:val="nil"/>
              <w:bottom w:val="nil"/>
              <w:right w:val="nil"/>
            </w:tcBorders>
          </w:tcPr>
          <w:p w:rsidR="006354C3" w:rsidRDefault="006354C3">
            <w:pPr>
              <w:pStyle w:val="ConsPlusNormal"/>
              <w:jc w:val="center"/>
            </w:pPr>
            <w:r>
              <w:t>959 787,5</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548 402,7</w:t>
            </w:r>
          </w:p>
        </w:tc>
        <w:tc>
          <w:tcPr>
            <w:tcW w:w="992" w:type="dxa"/>
            <w:tcBorders>
              <w:top w:val="nil"/>
              <w:left w:val="nil"/>
              <w:bottom w:val="nil"/>
              <w:right w:val="nil"/>
            </w:tcBorders>
          </w:tcPr>
          <w:p w:rsidR="006354C3" w:rsidRDefault="006354C3">
            <w:pPr>
              <w:pStyle w:val="ConsPlusNormal"/>
              <w:jc w:val="center"/>
            </w:pPr>
            <w:r>
              <w:t>54 655,4</w:t>
            </w:r>
          </w:p>
        </w:tc>
        <w:tc>
          <w:tcPr>
            <w:tcW w:w="992" w:type="dxa"/>
            <w:tcBorders>
              <w:top w:val="nil"/>
              <w:left w:val="nil"/>
              <w:bottom w:val="nil"/>
              <w:right w:val="nil"/>
            </w:tcBorders>
          </w:tcPr>
          <w:p w:rsidR="006354C3" w:rsidRDefault="006354C3">
            <w:pPr>
              <w:pStyle w:val="ConsPlusNormal"/>
              <w:jc w:val="center"/>
            </w:pPr>
            <w:r>
              <w:t>235 159,7</w:t>
            </w:r>
          </w:p>
        </w:tc>
        <w:tc>
          <w:tcPr>
            <w:tcW w:w="992" w:type="dxa"/>
            <w:tcBorders>
              <w:top w:val="nil"/>
              <w:left w:val="nil"/>
              <w:bottom w:val="nil"/>
              <w:right w:val="nil"/>
            </w:tcBorders>
          </w:tcPr>
          <w:p w:rsidR="006354C3" w:rsidRDefault="006354C3">
            <w:pPr>
              <w:pStyle w:val="ConsPlusNormal"/>
              <w:jc w:val="center"/>
            </w:pPr>
            <w:r>
              <w:t>257 751,1</w:t>
            </w:r>
          </w:p>
        </w:tc>
        <w:tc>
          <w:tcPr>
            <w:tcW w:w="993"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1134" w:type="dxa"/>
            <w:tcBorders>
              <w:top w:val="nil"/>
              <w:left w:val="nil"/>
              <w:bottom w:val="nil"/>
              <w:right w:val="nil"/>
            </w:tcBorders>
          </w:tcPr>
          <w:p w:rsidR="006354C3" w:rsidRDefault="006354C3">
            <w:pPr>
              <w:pStyle w:val="ConsPlusNormal"/>
              <w:jc w:val="center"/>
            </w:pPr>
            <w:r>
              <w:t>6 030 596,6</w:t>
            </w:r>
          </w:p>
        </w:tc>
        <w:tc>
          <w:tcPr>
            <w:tcW w:w="1134" w:type="dxa"/>
            <w:tcBorders>
              <w:top w:val="nil"/>
              <w:left w:val="nil"/>
              <w:bottom w:val="nil"/>
              <w:right w:val="nil"/>
            </w:tcBorders>
          </w:tcPr>
          <w:p w:rsidR="006354C3" w:rsidRDefault="006354C3">
            <w:pPr>
              <w:pStyle w:val="ConsPlusNormal"/>
              <w:jc w:val="center"/>
            </w:pPr>
            <w:r>
              <w:t>2 732 125,8</w:t>
            </w:r>
          </w:p>
        </w:tc>
        <w:tc>
          <w:tcPr>
            <w:tcW w:w="1134" w:type="dxa"/>
            <w:tcBorders>
              <w:top w:val="nil"/>
              <w:left w:val="nil"/>
              <w:bottom w:val="nil"/>
              <w:right w:val="nil"/>
            </w:tcBorders>
          </w:tcPr>
          <w:p w:rsidR="006354C3" w:rsidRDefault="006354C3">
            <w:pPr>
              <w:pStyle w:val="ConsPlusNormal"/>
              <w:jc w:val="center"/>
            </w:pPr>
            <w:r>
              <w:t>3 105 450,6</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на осуществление крупных особо важных для социально-экономического развития Российской Федерации проектов</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84 549,4</w:t>
            </w:r>
          </w:p>
        </w:tc>
        <w:tc>
          <w:tcPr>
            <w:tcW w:w="992" w:type="dxa"/>
            <w:tcBorders>
              <w:top w:val="nil"/>
              <w:left w:val="nil"/>
              <w:bottom w:val="nil"/>
              <w:right w:val="nil"/>
            </w:tcBorders>
          </w:tcPr>
          <w:p w:rsidR="006354C3" w:rsidRDefault="006354C3">
            <w:pPr>
              <w:pStyle w:val="ConsPlusNormal"/>
              <w:jc w:val="center"/>
            </w:pPr>
            <w:r>
              <w:t>607 952,2</w:t>
            </w:r>
          </w:p>
        </w:tc>
        <w:tc>
          <w:tcPr>
            <w:tcW w:w="992" w:type="dxa"/>
            <w:tcBorders>
              <w:top w:val="nil"/>
              <w:left w:val="nil"/>
              <w:bottom w:val="nil"/>
              <w:right w:val="nil"/>
            </w:tcBorders>
          </w:tcPr>
          <w:p w:rsidR="006354C3" w:rsidRDefault="006354C3">
            <w:pPr>
              <w:pStyle w:val="ConsPlusNormal"/>
              <w:jc w:val="center"/>
            </w:pPr>
            <w:r>
              <w:t>756 115,2</w:t>
            </w:r>
          </w:p>
        </w:tc>
        <w:tc>
          <w:tcPr>
            <w:tcW w:w="992" w:type="dxa"/>
            <w:tcBorders>
              <w:top w:val="nil"/>
              <w:left w:val="nil"/>
              <w:bottom w:val="nil"/>
              <w:right w:val="nil"/>
            </w:tcBorders>
          </w:tcPr>
          <w:p w:rsidR="006354C3" w:rsidRDefault="006354C3">
            <w:pPr>
              <w:pStyle w:val="ConsPlusNormal"/>
              <w:jc w:val="center"/>
            </w:pPr>
            <w:r>
              <w:t>300 618,9</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4 025 752,0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607 952,2</w:t>
            </w:r>
          </w:p>
        </w:tc>
        <w:tc>
          <w:tcPr>
            <w:tcW w:w="992" w:type="dxa"/>
            <w:tcBorders>
              <w:top w:val="nil"/>
              <w:left w:val="nil"/>
              <w:bottom w:val="nil"/>
              <w:right w:val="nil"/>
            </w:tcBorders>
          </w:tcPr>
          <w:p w:rsidR="006354C3" w:rsidRDefault="006354C3">
            <w:pPr>
              <w:pStyle w:val="ConsPlusNormal"/>
              <w:jc w:val="center"/>
            </w:pPr>
            <w:r>
              <w:t>716 360,0</w:t>
            </w:r>
          </w:p>
        </w:tc>
        <w:tc>
          <w:tcPr>
            <w:tcW w:w="992" w:type="dxa"/>
            <w:tcBorders>
              <w:top w:val="nil"/>
              <w:left w:val="nil"/>
              <w:bottom w:val="nil"/>
              <w:right w:val="nil"/>
            </w:tcBorders>
          </w:tcPr>
          <w:p w:rsidR="006354C3" w:rsidRDefault="006354C3">
            <w:pPr>
              <w:pStyle w:val="ConsPlusNormal"/>
              <w:jc w:val="center"/>
            </w:pPr>
            <w:r>
              <w:t>300 424,5</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4 025 752,0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84 549,4</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39 755,2</w:t>
            </w:r>
          </w:p>
        </w:tc>
        <w:tc>
          <w:tcPr>
            <w:tcW w:w="992" w:type="dxa"/>
            <w:tcBorders>
              <w:top w:val="nil"/>
              <w:left w:val="nil"/>
              <w:bottom w:val="nil"/>
              <w:right w:val="nil"/>
            </w:tcBorders>
          </w:tcPr>
          <w:p w:rsidR="006354C3" w:rsidRDefault="006354C3">
            <w:pPr>
              <w:pStyle w:val="ConsPlusNormal"/>
              <w:jc w:val="center"/>
            </w:pPr>
            <w:r>
              <w:t>194,4</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 xml:space="preserve">на развитие и увеличение </w:t>
            </w:r>
            <w:r>
              <w:lastRenderedPageBreak/>
              <w:t>пропускной способности автомобильных дорог общего пользования регионального (межмуниципального) значения</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494 544,8</w:t>
            </w:r>
          </w:p>
        </w:tc>
        <w:tc>
          <w:tcPr>
            <w:tcW w:w="992" w:type="dxa"/>
            <w:tcBorders>
              <w:top w:val="nil"/>
              <w:left w:val="nil"/>
              <w:bottom w:val="nil"/>
              <w:right w:val="nil"/>
            </w:tcBorders>
          </w:tcPr>
          <w:p w:rsidR="006354C3" w:rsidRDefault="006354C3">
            <w:pPr>
              <w:pStyle w:val="ConsPlusNormal"/>
              <w:jc w:val="center"/>
            </w:pPr>
            <w:r>
              <w:t>527 838,3</w:t>
            </w:r>
          </w:p>
        </w:tc>
        <w:tc>
          <w:tcPr>
            <w:tcW w:w="992" w:type="dxa"/>
            <w:tcBorders>
              <w:top w:val="nil"/>
              <w:left w:val="nil"/>
              <w:bottom w:val="nil"/>
              <w:right w:val="nil"/>
            </w:tcBorders>
          </w:tcPr>
          <w:p w:rsidR="006354C3" w:rsidRDefault="006354C3">
            <w:pPr>
              <w:pStyle w:val="ConsPlusNormal"/>
              <w:jc w:val="center"/>
            </w:pPr>
            <w:r>
              <w:t>428 636,0</w:t>
            </w:r>
          </w:p>
        </w:tc>
        <w:tc>
          <w:tcPr>
            <w:tcW w:w="992" w:type="dxa"/>
            <w:tcBorders>
              <w:top w:val="nil"/>
              <w:left w:val="nil"/>
              <w:bottom w:val="nil"/>
              <w:right w:val="nil"/>
            </w:tcBorders>
          </w:tcPr>
          <w:p w:rsidR="006354C3" w:rsidRDefault="006354C3">
            <w:pPr>
              <w:pStyle w:val="ConsPlusNormal"/>
              <w:jc w:val="center"/>
            </w:pPr>
            <w:r>
              <w:t>257 556,7</w:t>
            </w:r>
          </w:p>
        </w:tc>
        <w:tc>
          <w:tcPr>
            <w:tcW w:w="993"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1134" w:type="dxa"/>
            <w:tcBorders>
              <w:top w:val="nil"/>
              <w:left w:val="nil"/>
              <w:bottom w:val="nil"/>
              <w:right w:val="nil"/>
            </w:tcBorders>
          </w:tcPr>
          <w:p w:rsidR="006354C3" w:rsidRDefault="006354C3">
            <w:pPr>
              <w:pStyle w:val="ConsPlusNormal"/>
              <w:jc w:val="center"/>
            </w:pPr>
            <w:r>
              <w:t>8 762 592,0</w:t>
            </w:r>
          </w:p>
        </w:tc>
        <w:tc>
          <w:tcPr>
            <w:tcW w:w="1134" w:type="dxa"/>
            <w:tcBorders>
              <w:top w:val="nil"/>
              <w:left w:val="nil"/>
              <w:bottom w:val="nil"/>
              <w:right w:val="nil"/>
            </w:tcBorders>
          </w:tcPr>
          <w:p w:rsidR="006354C3" w:rsidRDefault="006354C3">
            <w:pPr>
              <w:pStyle w:val="ConsPlusNormal"/>
              <w:jc w:val="center"/>
            </w:pPr>
            <w:r>
              <w:t>3 702 474,3</w:t>
            </w:r>
          </w:p>
        </w:tc>
        <w:tc>
          <w:tcPr>
            <w:tcW w:w="1134" w:type="dxa"/>
            <w:tcBorders>
              <w:top w:val="nil"/>
              <w:left w:val="nil"/>
              <w:bottom w:val="nil"/>
              <w:right w:val="nil"/>
            </w:tcBorders>
          </w:tcPr>
          <w:p w:rsidR="006354C3" w:rsidRDefault="006354C3">
            <w:pPr>
              <w:pStyle w:val="ConsPlusNormal"/>
              <w:jc w:val="center"/>
            </w:pPr>
            <w:r>
              <w:t>4 065 238,1</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30 691,5</w:t>
            </w:r>
          </w:p>
        </w:tc>
        <w:tc>
          <w:tcPr>
            <w:tcW w:w="992" w:type="dxa"/>
            <w:tcBorders>
              <w:top w:val="nil"/>
              <w:left w:val="nil"/>
              <w:bottom w:val="nil"/>
              <w:right w:val="nil"/>
            </w:tcBorders>
          </w:tcPr>
          <w:p w:rsidR="006354C3" w:rsidRDefault="006354C3">
            <w:pPr>
              <w:pStyle w:val="ConsPlusNormal"/>
              <w:jc w:val="center"/>
            </w:pPr>
            <w:r>
              <w:t>473 182,9</w:t>
            </w:r>
          </w:p>
        </w:tc>
        <w:tc>
          <w:tcPr>
            <w:tcW w:w="992" w:type="dxa"/>
            <w:tcBorders>
              <w:top w:val="nil"/>
              <w:left w:val="nil"/>
              <w:bottom w:val="nil"/>
              <w:right w:val="nil"/>
            </w:tcBorders>
          </w:tcPr>
          <w:p w:rsidR="006354C3" w:rsidRDefault="006354C3">
            <w:pPr>
              <w:pStyle w:val="ConsPlusNormal"/>
              <w:jc w:val="center"/>
            </w:pPr>
            <w:r>
              <w:t>233 231,5</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2 731 995,4</w:t>
            </w:r>
          </w:p>
        </w:tc>
        <w:tc>
          <w:tcPr>
            <w:tcW w:w="1134" w:type="dxa"/>
            <w:tcBorders>
              <w:top w:val="nil"/>
              <w:left w:val="nil"/>
              <w:bottom w:val="nil"/>
              <w:right w:val="nil"/>
            </w:tcBorders>
          </w:tcPr>
          <w:p w:rsidR="006354C3" w:rsidRDefault="006354C3">
            <w:pPr>
              <w:pStyle w:val="ConsPlusNormal"/>
              <w:jc w:val="center"/>
            </w:pPr>
            <w:r>
              <w:t>970 348,5</w:t>
            </w:r>
          </w:p>
        </w:tc>
        <w:tc>
          <w:tcPr>
            <w:tcW w:w="1134" w:type="dxa"/>
            <w:tcBorders>
              <w:top w:val="nil"/>
              <w:left w:val="nil"/>
              <w:bottom w:val="nil"/>
              <w:right w:val="nil"/>
            </w:tcBorders>
          </w:tcPr>
          <w:p w:rsidR="006354C3" w:rsidRDefault="006354C3">
            <w:pPr>
              <w:pStyle w:val="ConsPlusNormal"/>
              <w:jc w:val="center"/>
            </w:pPr>
            <w:r>
              <w:t>959 787,5</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463 853,3</w:t>
            </w:r>
          </w:p>
        </w:tc>
        <w:tc>
          <w:tcPr>
            <w:tcW w:w="992" w:type="dxa"/>
            <w:tcBorders>
              <w:top w:val="nil"/>
              <w:left w:val="nil"/>
              <w:bottom w:val="nil"/>
              <w:right w:val="nil"/>
            </w:tcBorders>
          </w:tcPr>
          <w:p w:rsidR="006354C3" w:rsidRDefault="006354C3">
            <w:pPr>
              <w:pStyle w:val="ConsPlusNormal"/>
              <w:jc w:val="center"/>
            </w:pPr>
            <w:r>
              <w:t>54 655,4</w:t>
            </w:r>
          </w:p>
        </w:tc>
        <w:tc>
          <w:tcPr>
            <w:tcW w:w="992" w:type="dxa"/>
            <w:tcBorders>
              <w:top w:val="nil"/>
              <w:left w:val="nil"/>
              <w:bottom w:val="nil"/>
              <w:right w:val="nil"/>
            </w:tcBorders>
          </w:tcPr>
          <w:p w:rsidR="006354C3" w:rsidRDefault="006354C3">
            <w:pPr>
              <w:pStyle w:val="ConsPlusNormal"/>
              <w:jc w:val="center"/>
            </w:pPr>
            <w:r>
              <w:t>195 404,5</w:t>
            </w:r>
          </w:p>
        </w:tc>
        <w:tc>
          <w:tcPr>
            <w:tcW w:w="992" w:type="dxa"/>
            <w:tcBorders>
              <w:top w:val="nil"/>
              <w:left w:val="nil"/>
              <w:bottom w:val="nil"/>
              <w:right w:val="nil"/>
            </w:tcBorders>
          </w:tcPr>
          <w:p w:rsidR="006354C3" w:rsidRDefault="006354C3">
            <w:pPr>
              <w:pStyle w:val="ConsPlusNormal"/>
              <w:jc w:val="center"/>
            </w:pPr>
            <w:r>
              <w:t>257 556,7</w:t>
            </w:r>
          </w:p>
        </w:tc>
        <w:tc>
          <w:tcPr>
            <w:tcW w:w="993" w:type="dxa"/>
            <w:tcBorders>
              <w:top w:val="nil"/>
              <w:left w:val="nil"/>
              <w:bottom w:val="nil"/>
              <w:right w:val="nil"/>
            </w:tcBorders>
          </w:tcPr>
          <w:p w:rsidR="006354C3" w:rsidRDefault="006354C3">
            <w:pPr>
              <w:pStyle w:val="ConsPlusNormal"/>
              <w:jc w:val="center"/>
            </w:pPr>
            <w:r>
              <w:t>183 158,5</w:t>
            </w:r>
          </w:p>
        </w:tc>
        <w:tc>
          <w:tcPr>
            <w:tcW w:w="992" w:type="dxa"/>
            <w:tcBorders>
              <w:top w:val="nil"/>
              <w:left w:val="nil"/>
              <w:bottom w:val="nil"/>
              <w:right w:val="nil"/>
            </w:tcBorders>
          </w:tcPr>
          <w:p w:rsidR="006354C3" w:rsidRDefault="006354C3">
            <w:pPr>
              <w:pStyle w:val="ConsPlusNormal"/>
              <w:jc w:val="center"/>
            </w:pPr>
            <w:r>
              <w:t>191 929,0</w:t>
            </w:r>
          </w:p>
        </w:tc>
        <w:tc>
          <w:tcPr>
            <w:tcW w:w="1134" w:type="dxa"/>
            <w:tcBorders>
              <w:top w:val="nil"/>
              <w:left w:val="nil"/>
              <w:bottom w:val="nil"/>
              <w:right w:val="nil"/>
            </w:tcBorders>
          </w:tcPr>
          <w:p w:rsidR="006354C3" w:rsidRDefault="006354C3">
            <w:pPr>
              <w:pStyle w:val="ConsPlusNormal"/>
              <w:jc w:val="center"/>
            </w:pPr>
            <w:r>
              <w:t>6 030 596,6</w:t>
            </w:r>
          </w:p>
        </w:tc>
        <w:tc>
          <w:tcPr>
            <w:tcW w:w="1134" w:type="dxa"/>
            <w:tcBorders>
              <w:top w:val="nil"/>
              <w:left w:val="nil"/>
              <w:bottom w:val="nil"/>
              <w:right w:val="nil"/>
            </w:tcBorders>
          </w:tcPr>
          <w:p w:rsidR="006354C3" w:rsidRDefault="006354C3">
            <w:pPr>
              <w:pStyle w:val="ConsPlusNormal"/>
              <w:jc w:val="center"/>
            </w:pPr>
            <w:r>
              <w:t>2 732 125,8</w:t>
            </w:r>
          </w:p>
        </w:tc>
        <w:tc>
          <w:tcPr>
            <w:tcW w:w="1134" w:type="dxa"/>
            <w:tcBorders>
              <w:top w:val="nil"/>
              <w:left w:val="nil"/>
              <w:bottom w:val="nil"/>
              <w:right w:val="nil"/>
            </w:tcBorders>
          </w:tcPr>
          <w:p w:rsidR="006354C3" w:rsidRDefault="006354C3">
            <w:pPr>
              <w:pStyle w:val="ConsPlusNormal"/>
              <w:jc w:val="center"/>
            </w:pPr>
            <w:r>
              <w:t>3 105 450,6</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32425A">
            <w:pPr>
              <w:pStyle w:val="ConsPlusNormal"/>
            </w:pPr>
            <w:hyperlink w:anchor="P511" w:history="1">
              <w:r w:rsidR="006354C3">
                <w:rPr>
                  <w:color w:val="0000FF"/>
                </w:rPr>
                <w:t>подпрограмма N 4</w:t>
              </w:r>
            </w:hyperlink>
            <w:r w:rsidR="006354C3">
              <w:t xml:space="preserve">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государственной программы, из них:</w:t>
            </w:r>
          </w:p>
        </w:tc>
        <w:tc>
          <w:tcPr>
            <w:tcW w:w="1928" w:type="dxa"/>
            <w:vMerge w:val="restart"/>
            <w:tcBorders>
              <w:top w:val="nil"/>
              <w:left w:val="nil"/>
              <w:bottom w:val="nil"/>
              <w:right w:val="nil"/>
            </w:tcBorders>
          </w:tcPr>
          <w:p w:rsidR="006354C3" w:rsidRDefault="006354C3">
            <w:pPr>
              <w:pStyle w:val="ConsPlusNormal"/>
            </w:pPr>
            <w:r>
              <w:t>главный распорядитель бюджетных средств - министерство транспорта Архангельской области соисполнитель государственной программы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2 555 874,5</w:t>
            </w:r>
          </w:p>
        </w:tc>
        <w:tc>
          <w:tcPr>
            <w:tcW w:w="992" w:type="dxa"/>
            <w:tcBorders>
              <w:top w:val="nil"/>
              <w:left w:val="nil"/>
              <w:bottom w:val="nil"/>
              <w:right w:val="nil"/>
            </w:tcBorders>
          </w:tcPr>
          <w:p w:rsidR="006354C3" w:rsidRDefault="006354C3">
            <w:pPr>
              <w:pStyle w:val="ConsPlusNormal"/>
              <w:jc w:val="center"/>
            </w:pPr>
            <w:r>
              <w:t>2 559 072,2</w:t>
            </w:r>
          </w:p>
        </w:tc>
        <w:tc>
          <w:tcPr>
            <w:tcW w:w="992" w:type="dxa"/>
            <w:tcBorders>
              <w:top w:val="nil"/>
              <w:left w:val="nil"/>
              <w:bottom w:val="nil"/>
              <w:right w:val="nil"/>
            </w:tcBorders>
          </w:tcPr>
          <w:p w:rsidR="006354C3" w:rsidRDefault="006354C3">
            <w:pPr>
              <w:pStyle w:val="ConsPlusNormal"/>
              <w:jc w:val="center"/>
            </w:pPr>
            <w:r>
              <w:t>4 057 159,4</w:t>
            </w:r>
          </w:p>
        </w:tc>
        <w:tc>
          <w:tcPr>
            <w:tcW w:w="992" w:type="dxa"/>
            <w:tcBorders>
              <w:top w:val="nil"/>
              <w:left w:val="nil"/>
              <w:bottom w:val="nil"/>
              <w:right w:val="nil"/>
            </w:tcBorders>
          </w:tcPr>
          <w:p w:rsidR="006354C3" w:rsidRDefault="006354C3">
            <w:pPr>
              <w:pStyle w:val="ConsPlusNormal"/>
              <w:jc w:val="center"/>
            </w:pPr>
            <w:r>
              <w:t>3 284 529,8</w:t>
            </w:r>
          </w:p>
        </w:tc>
        <w:tc>
          <w:tcPr>
            <w:tcW w:w="993" w:type="dxa"/>
            <w:tcBorders>
              <w:top w:val="nil"/>
              <w:left w:val="nil"/>
              <w:bottom w:val="nil"/>
              <w:right w:val="nil"/>
            </w:tcBorders>
          </w:tcPr>
          <w:p w:rsidR="006354C3" w:rsidRDefault="006354C3">
            <w:pPr>
              <w:pStyle w:val="ConsPlusNormal"/>
              <w:jc w:val="center"/>
            </w:pPr>
            <w:r>
              <w:t>3 173 815,4</w:t>
            </w:r>
          </w:p>
        </w:tc>
        <w:tc>
          <w:tcPr>
            <w:tcW w:w="992" w:type="dxa"/>
            <w:tcBorders>
              <w:top w:val="nil"/>
              <w:left w:val="nil"/>
              <w:bottom w:val="nil"/>
              <w:right w:val="nil"/>
            </w:tcBorders>
          </w:tcPr>
          <w:p w:rsidR="006354C3" w:rsidRDefault="006354C3">
            <w:pPr>
              <w:pStyle w:val="ConsPlusNormal"/>
              <w:jc w:val="center"/>
            </w:pPr>
            <w:r>
              <w:t>3 268 568,9</w:t>
            </w:r>
          </w:p>
        </w:tc>
        <w:tc>
          <w:tcPr>
            <w:tcW w:w="1134" w:type="dxa"/>
            <w:tcBorders>
              <w:top w:val="nil"/>
              <w:left w:val="nil"/>
              <w:bottom w:val="nil"/>
              <w:right w:val="nil"/>
            </w:tcBorders>
          </w:tcPr>
          <w:p w:rsidR="006354C3" w:rsidRDefault="006354C3">
            <w:pPr>
              <w:pStyle w:val="ConsPlusNormal"/>
              <w:jc w:val="center"/>
            </w:pPr>
            <w:r>
              <w:t>6 717 118,0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188 109,6</w:t>
            </w:r>
          </w:p>
        </w:tc>
        <w:tc>
          <w:tcPr>
            <w:tcW w:w="992" w:type="dxa"/>
            <w:tcBorders>
              <w:top w:val="nil"/>
              <w:left w:val="nil"/>
              <w:bottom w:val="nil"/>
              <w:right w:val="nil"/>
            </w:tcBorders>
          </w:tcPr>
          <w:p w:rsidR="006354C3" w:rsidRDefault="006354C3">
            <w:pPr>
              <w:pStyle w:val="ConsPlusNormal"/>
              <w:jc w:val="center"/>
            </w:pPr>
            <w:r>
              <w:t>509 533,4</w:t>
            </w:r>
          </w:p>
        </w:tc>
        <w:tc>
          <w:tcPr>
            <w:tcW w:w="992" w:type="dxa"/>
            <w:tcBorders>
              <w:top w:val="nil"/>
              <w:left w:val="nil"/>
              <w:bottom w:val="nil"/>
              <w:right w:val="nil"/>
            </w:tcBorders>
          </w:tcPr>
          <w:p w:rsidR="006354C3" w:rsidRDefault="006354C3">
            <w:pPr>
              <w:pStyle w:val="ConsPlusNormal"/>
              <w:jc w:val="center"/>
            </w:pPr>
            <w:r>
              <w:t>189 244,8</w:t>
            </w:r>
          </w:p>
        </w:tc>
        <w:tc>
          <w:tcPr>
            <w:tcW w:w="993"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2 555 874,5</w:t>
            </w:r>
          </w:p>
        </w:tc>
        <w:tc>
          <w:tcPr>
            <w:tcW w:w="992" w:type="dxa"/>
            <w:tcBorders>
              <w:top w:val="nil"/>
              <w:left w:val="nil"/>
              <w:bottom w:val="nil"/>
              <w:right w:val="nil"/>
            </w:tcBorders>
          </w:tcPr>
          <w:p w:rsidR="006354C3" w:rsidRDefault="006354C3">
            <w:pPr>
              <w:pStyle w:val="ConsPlusNormal"/>
              <w:jc w:val="center"/>
            </w:pPr>
            <w:r>
              <w:t>2 370 962,6</w:t>
            </w:r>
          </w:p>
        </w:tc>
        <w:tc>
          <w:tcPr>
            <w:tcW w:w="992" w:type="dxa"/>
            <w:tcBorders>
              <w:top w:val="nil"/>
              <w:left w:val="nil"/>
              <w:bottom w:val="nil"/>
              <w:right w:val="nil"/>
            </w:tcBorders>
          </w:tcPr>
          <w:p w:rsidR="006354C3" w:rsidRDefault="006354C3">
            <w:pPr>
              <w:pStyle w:val="ConsPlusNormal"/>
              <w:jc w:val="center"/>
            </w:pPr>
            <w:r>
              <w:t>3 547 626,0</w:t>
            </w:r>
          </w:p>
        </w:tc>
        <w:tc>
          <w:tcPr>
            <w:tcW w:w="992" w:type="dxa"/>
            <w:tcBorders>
              <w:top w:val="nil"/>
              <w:left w:val="nil"/>
              <w:bottom w:val="nil"/>
              <w:right w:val="nil"/>
            </w:tcBorders>
          </w:tcPr>
          <w:p w:rsidR="006354C3" w:rsidRDefault="006354C3">
            <w:pPr>
              <w:pStyle w:val="ConsPlusNormal"/>
              <w:jc w:val="center"/>
            </w:pPr>
            <w:r>
              <w:t>3 095 285,0</w:t>
            </w:r>
          </w:p>
        </w:tc>
        <w:tc>
          <w:tcPr>
            <w:tcW w:w="993" w:type="dxa"/>
            <w:tcBorders>
              <w:top w:val="nil"/>
              <w:left w:val="nil"/>
              <w:bottom w:val="nil"/>
              <w:right w:val="nil"/>
            </w:tcBorders>
          </w:tcPr>
          <w:p w:rsidR="006354C3" w:rsidRDefault="006354C3">
            <w:pPr>
              <w:pStyle w:val="ConsPlusNormal"/>
              <w:jc w:val="center"/>
            </w:pPr>
            <w:r>
              <w:t>3 066 005,2</w:t>
            </w:r>
          </w:p>
        </w:tc>
        <w:tc>
          <w:tcPr>
            <w:tcW w:w="992" w:type="dxa"/>
            <w:tcBorders>
              <w:top w:val="nil"/>
              <w:left w:val="nil"/>
              <w:bottom w:val="nil"/>
              <w:right w:val="nil"/>
            </w:tcBorders>
          </w:tcPr>
          <w:p w:rsidR="006354C3" w:rsidRDefault="006354C3">
            <w:pPr>
              <w:pStyle w:val="ConsPlusNormal"/>
              <w:jc w:val="center"/>
            </w:pPr>
            <w:r>
              <w:t>3 268 568,9</w:t>
            </w:r>
          </w:p>
        </w:tc>
        <w:tc>
          <w:tcPr>
            <w:tcW w:w="1134" w:type="dxa"/>
            <w:tcBorders>
              <w:top w:val="nil"/>
              <w:left w:val="nil"/>
              <w:bottom w:val="nil"/>
              <w:right w:val="nil"/>
            </w:tcBorders>
          </w:tcPr>
          <w:p w:rsidR="006354C3" w:rsidRDefault="006354C3">
            <w:pPr>
              <w:pStyle w:val="ConsPlusNormal"/>
              <w:jc w:val="center"/>
            </w:pPr>
            <w:r>
              <w:t>6 717 118,0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lastRenderedPageBreak/>
              <w:t>капитальный ремонт региональных автомобильных дорог</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318 539,6</w:t>
            </w:r>
          </w:p>
        </w:tc>
        <w:tc>
          <w:tcPr>
            <w:tcW w:w="992" w:type="dxa"/>
            <w:tcBorders>
              <w:top w:val="nil"/>
              <w:left w:val="nil"/>
              <w:bottom w:val="nil"/>
              <w:right w:val="nil"/>
            </w:tcBorders>
          </w:tcPr>
          <w:p w:rsidR="006354C3" w:rsidRDefault="006354C3">
            <w:pPr>
              <w:pStyle w:val="ConsPlusNormal"/>
              <w:jc w:val="center"/>
            </w:pPr>
            <w:r>
              <w:t>419 563,7</w:t>
            </w:r>
          </w:p>
        </w:tc>
        <w:tc>
          <w:tcPr>
            <w:tcW w:w="992" w:type="dxa"/>
            <w:tcBorders>
              <w:top w:val="nil"/>
              <w:left w:val="nil"/>
              <w:bottom w:val="nil"/>
              <w:right w:val="nil"/>
            </w:tcBorders>
          </w:tcPr>
          <w:p w:rsidR="006354C3" w:rsidRDefault="006354C3">
            <w:pPr>
              <w:pStyle w:val="ConsPlusNormal"/>
              <w:jc w:val="center"/>
            </w:pPr>
            <w:r>
              <w:t>622 496,1</w:t>
            </w:r>
          </w:p>
        </w:tc>
        <w:tc>
          <w:tcPr>
            <w:tcW w:w="992" w:type="dxa"/>
            <w:tcBorders>
              <w:top w:val="nil"/>
              <w:left w:val="nil"/>
              <w:bottom w:val="nil"/>
              <w:right w:val="nil"/>
            </w:tcBorders>
          </w:tcPr>
          <w:p w:rsidR="006354C3" w:rsidRDefault="006354C3">
            <w:pPr>
              <w:pStyle w:val="ConsPlusNormal"/>
              <w:jc w:val="center"/>
            </w:pPr>
            <w:r>
              <w:t>539 364,7</w:t>
            </w:r>
          </w:p>
        </w:tc>
        <w:tc>
          <w:tcPr>
            <w:tcW w:w="993" w:type="dxa"/>
            <w:tcBorders>
              <w:top w:val="nil"/>
              <w:left w:val="nil"/>
              <w:bottom w:val="nil"/>
              <w:right w:val="nil"/>
            </w:tcBorders>
          </w:tcPr>
          <w:p w:rsidR="006354C3" w:rsidRDefault="006354C3">
            <w:pPr>
              <w:pStyle w:val="ConsPlusNormal"/>
              <w:jc w:val="center"/>
            </w:pPr>
            <w:r>
              <w:t>807 667,8</w:t>
            </w:r>
          </w:p>
        </w:tc>
        <w:tc>
          <w:tcPr>
            <w:tcW w:w="992" w:type="dxa"/>
            <w:tcBorders>
              <w:top w:val="nil"/>
              <w:left w:val="nil"/>
              <w:bottom w:val="nil"/>
              <w:right w:val="nil"/>
            </w:tcBorders>
          </w:tcPr>
          <w:p w:rsidR="006354C3" w:rsidRDefault="006354C3">
            <w:pPr>
              <w:pStyle w:val="ConsPlusNormal"/>
              <w:jc w:val="center"/>
            </w:pPr>
            <w:r>
              <w:t>913 254,2</w:t>
            </w:r>
          </w:p>
        </w:tc>
        <w:tc>
          <w:tcPr>
            <w:tcW w:w="1134" w:type="dxa"/>
            <w:tcBorders>
              <w:top w:val="nil"/>
              <w:left w:val="nil"/>
              <w:bottom w:val="nil"/>
              <w:right w:val="nil"/>
            </w:tcBorders>
          </w:tcPr>
          <w:p w:rsidR="006354C3" w:rsidRDefault="006354C3">
            <w:pPr>
              <w:pStyle w:val="ConsPlusNormal"/>
              <w:jc w:val="center"/>
            </w:pPr>
            <w:r>
              <w:t>2 296 346,7</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318 539,6</w:t>
            </w:r>
          </w:p>
        </w:tc>
        <w:tc>
          <w:tcPr>
            <w:tcW w:w="992" w:type="dxa"/>
            <w:tcBorders>
              <w:top w:val="nil"/>
              <w:left w:val="nil"/>
              <w:bottom w:val="nil"/>
              <w:right w:val="nil"/>
            </w:tcBorders>
          </w:tcPr>
          <w:p w:rsidR="006354C3" w:rsidRDefault="006354C3">
            <w:pPr>
              <w:pStyle w:val="ConsPlusNormal"/>
              <w:jc w:val="center"/>
            </w:pPr>
            <w:r>
              <w:t>419 563,7</w:t>
            </w:r>
          </w:p>
        </w:tc>
        <w:tc>
          <w:tcPr>
            <w:tcW w:w="992" w:type="dxa"/>
            <w:tcBorders>
              <w:top w:val="nil"/>
              <w:left w:val="nil"/>
              <w:bottom w:val="nil"/>
              <w:right w:val="nil"/>
            </w:tcBorders>
          </w:tcPr>
          <w:p w:rsidR="006354C3" w:rsidRDefault="006354C3">
            <w:pPr>
              <w:pStyle w:val="ConsPlusNormal"/>
              <w:jc w:val="center"/>
            </w:pPr>
            <w:r>
              <w:t>622 496,1</w:t>
            </w:r>
          </w:p>
        </w:tc>
        <w:tc>
          <w:tcPr>
            <w:tcW w:w="992" w:type="dxa"/>
            <w:tcBorders>
              <w:top w:val="nil"/>
              <w:left w:val="nil"/>
              <w:bottom w:val="nil"/>
              <w:right w:val="nil"/>
            </w:tcBorders>
          </w:tcPr>
          <w:p w:rsidR="006354C3" w:rsidRDefault="006354C3">
            <w:pPr>
              <w:pStyle w:val="ConsPlusNormal"/>
              <w:jc w:val="center"/>
            </w:pPr>
            <w:r>
              <w:t>539 364,7</w:t>
            </w:r>
          </w:p>
        </w:tc>
        <w:tc>
          <w:tcPr>
            <w:tcW w:w="993" w:type="dxa"/>
            <w:tcBorders>
              <w:top w:val="nil"/>
              <w:left w:val="nil"/>
              <w:bottom w:val="nil"/>
              <w:right w:val="nil"/>
            </w:tcBorders>
          </w:tcPr>
          <w:p w:rsidR="006354C3" w:rsidRDefault="006354C3">
            <w:pPr>
              <w:pStyle w:val="ConsPlusNormal"/>
              <w:jc w:val="center"/>
            </w:pPr>
            <w:r>
              <w:t>807 667,8</w:t>
            </w:r>
          </w:p>
        </w:tc>
        <w:tc>
          <w:tcPr>
            <w:tcW w:w="992" w:type="dxa"/>
            <w:tcBorders>
              <w:top w:val="nil"/>
              <w:left w:val="nil"/>
              <w:bottom w:val="nil"/>
              <w:right w:val="nil"/>
            </w:tcBorders>
          </w:tcPr>
          <w:p w:rsidR="006354C3" w:rsidRDefault="006354C3">
            <w:pPr>
              <w:pStyle w:val="ConsPlusNormal"/>
              <w:jc w:val="center"/>
            </w:pPr>
            <w:r>
              <w:t>913 254,2</w:t>
            </w:r>
          </w:p>
        </w:tc>
        <w:tc>
          <w:tcPr>
            <w:tcW w:w="1134" w:type="dxa"/>
            <w:tcBorders>
              <w:top w:val="nil"/>
              <w:left w:val="nil"/>
              <w:bottom w:val="nil"/>
              <w:right w:val="nil"/>
            </w:tcBorders>
          </w:tcPr>
          <w:p w:rsidR="006354C3" w:rsidRDefault="006354C3">
            <w:pPr>
              <w:pStyle w:val="ConsPlusNormal"/>
              <w:jc w:val="center"/>
            </w:pPr>
            <w:r>
              <w:t>2 296 346,7</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ремонт региональных автомобильных дорог</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678 098,0</w:t>
            </w:r>
          </w:p>
        </w:tc>
        <w:tc>
          <w:tcPr>
            <w:tcW w:w="992" w:type="dxa"/>
            <w:tcBorders>
              <w:top w:val="nil"/>
              <w:left w:val="nil"/>
              <w:bottom w:val="nil"/>
              <w:right w:val="nil"/>
            </w:tcBorders>
          </w:tcPr>
          <w:p w:rsidR="006354C3" w:rsidRDefault="006354C3">
            <w:pPr>
              <w:pStyle w:val="ConsPlusNormal"/>
              <w:jc w:val="center"/>
            </w:pPr>
            <w:r>
              <w:t>193 725,6</w:t>
            </w:r>
          </w:p>
        </w:tc>
        <w:tc>
          <w:tcPr>
            <w:tcW w:w="992" w:type="dxa"/>
            <w:tcBorders>
              <w:top w:val="nil"/>
              <w:left w:val="nil"/>
              <w:bottom w:val="nil"/>
              <w:right w:val="nil"/>
            </w:tcBorders>
          </w:tcPr>
          <w:p w:rsidR="006354C3" w:rsidRDefault="006354C3">
            <w:pPr>
              <w:pStyle w:val="ConsPlusNormal"/>
              <w:jc w:val="center"/>
            </w:pPr>
            <w:r>
              <w:t>818 382,3</w:t>
            </w:r>
          </w:p>
        </w:tc>
        <w:tc>
          <w:tcPr>
            <w:tcW w:w="992" w:type="dxa"/>
            <w:tcBorders>
              <w:top w:val="nil"/>
              <w:left w:val="nil"/>
              <w:bottom w:val="nil"/>
              <w:right w:val="nil"/>
            </w:tcBorders>
          </w:tcPr>
          <w:p w:rsidR="006354C3" w:rsidRDefault="006354C3">
            <w:pPr>
              <w:pStyle w:val="ConsPlusNormal"/>
              <w:jc w:val="center"/>
            </w:pPr>
            <w:r>
              <w:t>289 946,9</w:t>
            </w:r>
          </w:p>
        </w:tc>
        <w:tc>
          <w:tcPr>
            <w:tcW w:w="993" w:type="dxa"/>
            <w:tcBorders>
              <w:top w:val="nil"/>
              <w:left w:val="nil"/>
              <w:bottom w:val="nil"/>
              <w:right w:val="nil"/>
            </w:tcBorders>
          </w:tcPr>
          <w:p w:rsidR="006354C3" w:rsidRDefault="006354C3">
            <w:pPr>
              <w:pStyle w:val="ConsPlusNormal"/>
              <w:jc w:val="center"/>
            </w:pPr>
            <w:r>
              <w:t>140 117,7</w:t>
            </w:r>
          </w:p>
        </w:tc>
        <w:tc>
          <w:tcPr>
            <w:tcW w:w="992" w:type="dxa"/>
            <w:tcBorders>
              <w:top w:val="nil"/>
              <w:left w:val="nil"/>
              <w:bottom w:val="nil"/>
              <w:right w:val="nil"/>
            </w:tcBorders>
          </w:tcPr>
          <w:p w:rsidR="006354C3" w:rsidRDefault="006354C3">
            <w:pPr>
              <w:pStyle w:val="ConsPlusNormal"/>
              <w:jc w:val="center"/>
            </w:pPr>
            <w:r>
              <w:t>38 828,1</w:t>
            </w:r>
          </w:p>
        </w:tc>
        <w:tc>
          <w:tcPr>
            <w:tcW w:w="1134" w:type="dxa"/>
            <w:tcBorders>
              <w:top w:val="nil"/>
              <w:left w:val="nil"/>
              <w:bottom w:val="nil"/>
              <w:right w:val="nil"/>
            </w:tcBorders>
          </w:tcPr>
          <w:p w:rsidR="006354C3" w:rsidRDefault="006354C3">
            <w:pPr>
              <w:pStyle w:val="ConsPlusNormal"/>
              <w:jc w:val="center"/>
            </w:pPr>
            <w:r>
              <w:t>2 009 252,2</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187 817,5</w:t>
            </w:r>
          </w:p>
        </w:tc>
        <w:tc>
          <w:tcPr>
            <w:tcW w:w="992" w:type="dxa"/>
            <w:tcBorders>
              <w:top w:val="nil"/>
              <w:left w:val="nil"/>
              <w:bottom w:val="nil"/>
              <w:right w:val="nil"/>
            </w:tcBorders>
          </w:tcPr>
          <w:p w:rsidR="006354C3" w:rsidRDefault="006354C3">
            <w:pPr>
              <w:pStyle w:val="ConsPlusNormal"/>
              <w:jc w:val="center"/>
            </w:pPr>
            <w:r>
              <w:t>189 244,8</w:t>
            </w:r>
          </w:p>
        </w:tc>
        <w:tc>
          <w:tcPr>
            <w:tcW w:w="993" w:type="dxa"/>
            <w:tcBorders>
              <w:top w:val="nil"/>
              <w:left w:val="nil"/>
              <w:bottom w:val="nil"/>
              <w:right w:val="nil"/>
            </w:tcBorders>
          </w:tcPr>
          <w:p w:rsidR="006354C3" w:rsidRDefault="006354C3">
            <w:pPr>
              <w:pStyle w:val="ConsPlusNormal"/>
              <w:jc w:val="center"/>
            </w:pPr>
            <w:r>
              <w:t>107 810,2</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678 098,0</w:t>
            </w:r>
          </w:p>
        </w:tc>
        <w:tc>
          <w:tcPr>
            <w:tcW w:w="992" w:type="dxa"/>
            <w:tcBorders>
              <w:top w:val="nil"/>
              <w:left w:val="nil"/>
              <w:bottom w:val="nil"/>
              <w:right w:val="nil"/>
            </w:tcBorders>
          </w:tcPr>
          <w:p w:rsidR="006354C3" w:rsidRDefault="006354C3">
            <w:pPr>
              <w:pStyle w:val="ConsPlusNormal"/>
              <w:jc w:val="center"/>
            </w:pPr>
            <w:r>
              <w:t>193 725,6</w:t>
            </w:r>
          </w:p>
        </w:tc>
        <w:tc>
          <w:tcPr>
            <w:tcW w:w="992" w:type="dxa"/>
            <w:tcBorders>
              <w:top w:val="nil"/>
              <w:left w:val="nil"/>
              <w:bottom w:val="nil"/>
              <w:right w:val="nil"/>
            </w:tcBorders>
          </w:tcPr>
          <w:p w:rsidR="006354C3" w:rsidRDefault="006354C3">
            <w:pPr>
              <w:pStyle w:val="ConsPlusNormal"/>
              <w:jc w:val="center"/>
            </w:pPr>
            <w:r>
              <w:t>630 564,8</w:t>
            </w:r>
          </w:p>
        </w:tc>
        <w:tc>
          <w:tcPr>
            <w:tcW w:w="992" w:type="dxa"/>
            <w:tcBorders>
              <w:top w:val="nil"/>
              <w:left w:val="nil"/>
              <w:bottom w:val="nil"/>
              <w:right w:val="nil"/>
            </w:tcBorders>
          </w:tcPr>
          <w:p w:rsidR="006354C3" w:rsidRDefault="006354C3">
            <w:pPr>
              <w:pStyle w:val="ConsPlusNormal"/>
              <w:jc w:val="center"/>
            </w:pPr>
            <w:r>
              <w:t>100 702,1</w:t>
            </w:r>
          </w:p>
        </w:tc>
        <w:tc>
          <w:tcPr>
            <w:tcW w:w="993" w:type="dxa"/>
            <w:tcBorders>
              <w:top w:val="nil"/>
              <w:left w:val="nil"/>
              <w:bottom w:val="nil"/>
              <w:right w:val="nil"/>
            </w:tcBorders>
          </w:tcPr>
          <w:p w:rsidR="006354C3" w:rsidRDefault="006354C3">
            <w:pPr>
              <w:pStyle w:val="ConsPlusNormal"/>
              <w:jc w:val="center"/>
            </w:pPr>
            <w:r>
              <w:t>32 307,5</w:t>
            </w:r>
          </w:p>
        </w:tc>
        <w:tc>
          <w:tcPr>
            <w:tcW w:w="992" w:type="dxa"/>
            <w:tcBorders>
              <w:top w:val="nil"/>
              <w:left w:val="nil"/>
              <w:bottom w:val="nil"/>
              <w:right w:val="nil"/>
            </w:tcBorders>
          </w:tcPr>
          <w:p w:rsidR="006354C3" w:rsidRDefault="006354C3">
            <w:pPr>
              <w:pStyle w:val="ConsPlusNormal"/>
              <w:jc w:val="center"/>
            </w:pPr>
            <w:r>
              <w:t>38 828,1</w:t>
            </w:r>
          </w:p>
        </w:tc>
        <w:tc>
          <w:tcPr>
            <w:tcW w:w="1134" w:type="dxa"/>
            <w:tcBorders>
              <w:top w:val="nil"/>
              <w:left w:val="nil"/>
              <w:bottom w:val="nil"/>
              <w:right w:val="nil"/>
            </w:tcBorders>
          </w:tcPr>
          <w:p w:rsidR="006354C3" w:rsidRDefault="006354C3">
            <w:pPr>
              <w:pStyle w:val="ConsPlusNormal"/>
              <w:jc w:val="center"/>
            </w:pPr>
            <w:r>
              <w:t>2 009 252,2</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lastRenderedPageBreak/>
              <w:t>содержание региональных автомобильных дорог</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1 559 236,9</w:t>
            </w:r>
          </w:p>
        </w:tc>
        <w:tc>
          <w:tcPr>
            <w:tcW w:w="992" w:type="dxa"/>
            <w:tcBorders>
              <w:top w:val="nil"/>
              <w:left w:val="nil"/>
              <w:bottom w:val="nil"/>
              <w:right w:val="nil"/>
            </w:tcBorders>
          </w:tcPr>
          <w:p w:rsidR="006354C3" w:rsidRDefault="006354C3">
            <w:pPr>
              <w:pStyle w:val="ConsPlusNormal"/>
              <w:jc w:val="center"/>
            </w:pPr>
            <w:r>
              <w:t>1 945 782,9</w:t>
            </w:r>
          </w:p>
        </w:tc>
        <w:tc>
          <w:tcPr>
            <w:tcW w:w="992" w:type="dxa"/>
            <w:tcBorders>
              <w:top w:val="nil"/>
              <w:left w:val="nil"/>
              <w:bottom w:val="nil"/>
              <w:right w:val="nil"/>
            </w:tcBorders>
          </w:tcPr>
          <w:p w:rsidR="006354C3" w:rsidRDefault="006354C3">
            <w:pPr>
              <w:pStyle w:val="ConsPlusNormal"/>
              <w:jc w:val="center"/>
            </w:pPr>
            <w:r>
              <w:t>2 616 281,0</w:t>
            </w:r>
          </w:p>
        </w:tc>
        <w:tc>
          <w:tcPr>
            <w:tcW w:w="992" w:type="dxa"/>
            <w:tcBorders>
              <w:top w:val="nil"/>
              <w:left w:val="nil"/>
              <w:bottom w:val="nil"/>
              <w:right w:val="nil"/>
            </w:tcBorders>
          </w:tcPr>
          <w:p w:rsidR="006354C3" w:rsidRDefault="006354C3">
            <w:pPr>
              <w:pStyle w:val="ConsPlusNormal"/>
              <w:jc w:val="center"/>
            </w:pPr>
            <w:r>
              <w:t>2 455 218,2</w:t>
            </w:r>
          </w:p>
        </w:tc>
        <w:tc>
          <w:tcPr>
            <w:tcW w:w="993" w:type="dxa"/>
            <w:tcBorders>
              <w:top w:val="nil"/>
              <w:left w:val="nil"/>
              <w:bottom w:val="nil"/>
              <w:right w:val="nil"/>
            </w:tcBorders>
          </w:tcPr>
          <w:p w:rsidR="006354C3" w:rsidRDefault="006354C3">
            <w:pPr>
              <w:pStyle w:val="ConsPlusNormal"/>
              <w:jc w:val="center"/>
            </w:pPr>
            <w:r>
              <w:t>2 226 029,9</w:t>
            </w:r>
          </w:p>
        </w:tc>
        <w:tc>
          <w:tcPr>
            <w:tcW w:w="992" w:type="dxa"/>
            <w:tcBorders>
              <w:top w:val="nil"/>
              <w:left w:val="nil"/>
              <w:bottom w:val="nil"/>
              <w:right w:val="nil"/>
            </w:tcBorders>
          </w:tcPr>
          <w:p w:rsidR="006354C3" w:rsidRDefault="006354C3">
            <w:pPr>
              <w:pStyle w:val="ConsPlusNormal"/>
              <w:jc w:val="center"/>
            </w:pPr>
            <w:r>
              <w:t>2 316 486,6</w:t>
            </w:r>
          </w:p>
        </w:tc>
        <w:tc>
          <w:tcPr>
            <w:tcW w:w="1134" w:type="dxa"/>
            <w:tcBorders>
              <w:top w:val="nil"/>
              <w:left w:val="nil"/>
              <w:bottom w:val="nil"/>
              <w:right w:val="nil"/>
            </w:tcBorders>
          </w:tcPr>
          <w:p w:rsidR="006354C3" w:rsidRDefault="006354C3">
            <w:pPr>
              <w:pStyle w:val="ConsPlusNormal"/>
              <w:jc w:val="center"/>
            </w:pPr>
            <w:r>
              <w:t>2 411 519,1</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188 109,6</w:t>
            </w:r>
          </w:p>
        </w:tc>
        <w:tc>
          <w:tcPr>
            <w:tcW w:w="992" w:type="dxa"/>
            <w:tcBorders>
              <w:top w:val="nil"/>
              <w:left w:val="nil"/>
              <w:bottom w:val="nil"/>
              <w:right w:val="nil"/>
            </w:tcBorders>
          </w:tcPr>
          <w:p w:rsidR="006354C3" w:rsidRDefault="006354C3">
            <w:pPr>
              <w:pStyle w:val="ConsPlusNormal"/>
              <w:jc w:val="center"/>
            </w:pPr>
            <w:r>
              <w:t>321 715,9</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1 559 236,9</w:t>
            </w:r>
          </w:p>
        </w:tc>
        <w:tc>
          <w:tcPr>
            <w:tcW w:w="992" w:type="dxa"/>
            <w:tcBorders>
              <w:top w:val="nil"/>
              <w:left w:val="nil"/>
              <w:bottom w:val="nil"/>
              <w:right w:val="nil"/>
            </w:tcBorders>
          </w:tcPr>
          <w:p w:rsidR="006354C3" w:rsidRDefault="006354C3">
            <w:pPr>
              <w:pStyle w:val="ConsPlusNormal"/>
              <w:jc w:val="center"/>
            </w:pPr>
            <w:r>
              <w:t>1 757 673,3</w:t>
            </w:r>
          </w:p>
        </w:tc>
        <w:tc>
          <w:tcPr>
            <w:tcW w:w="992" w:type="dxa"/>
            <w:tcBorders>
              <w:top w:val="nil"/>
              <w:left w:val="nil"/>
              <w:bottom w:val="nil"/>
              <w:right w:val="nil"/>
            </w:tcBorders>
          </w:tcPr>
          <w:p w:rsidR="006354C3" w:rsidRDefault="006354C3">
            <w:pPr>
              <w:pStyle w:val="ConsPlusNormal"/>
              <w:jc w:val="center"/>
            </w:pPr>
            <w:r>
              <w:t>2 294 565,1</w:t>
            </w:r>
          </w:p>
        </w:tc>
        <w:tc>
          <w:tcPr>
            <w:tcW w:w="992" w:type="dxa"/>
            <w:tcBorders>
              <w:top w:val="nil"/>
              <w:left w:val="nil"/>
              <w:bottom w:val="nil"/>
              <w:right w:val="nil"/>
            </w:tcBorders>
          </w:tcPr>
          <w:p w:rsidR="006354C3" w:rsidRDefault="006354C3">
            <w:pPr>
              <w:pStyle w:val="ConsPlusNormal"/>
              <w:jc w:val="center"/>
            </w:pPr>
            <w:r>
              <w:t>2 455 218,2</w:t>
            </w:r>
          </w:p>
        </w:tc>
        <w:tc>
          <w:tcPr>
            <w:tcW w:w="993" w:type="dxa"/>
            <w:tcBorders>
              <w:top w:val="nil"/>
              <w:left w:val="nil"/>
              <w:bottom w:val="nil"/>
              <w:right w:val="nil"/>
            </w:tcBorders>
          </w:tcPr>
          <w:p w:rsidR="006354C3" w:rsidRDefault="006354C3">
            <w:pPr>
              <w:pStyle w:val="ConsPlusNormal"/>
              <w:jc w:val="center"/>
            </w:pPr>
            <w:r>
              <w:t>2 226 029,9</w:t>
            </w:r>
          </w:p>
        </w:tc>
        <w:tc>
          <w:tcPr>
            <w:tcW w:w="992" w:type="dxa"/>
            <w:tcBorders>
              <w:top w:val="nil"/>
              <w:left w:val="nil"/>
              <w:bottom w:val="nil"/>
              <w:right w:val="nil"/>
            </w:tcBorders>
          </w:tcPr>
          <w:p w:rsidR="006354C3" w:rsidRDefault="006354C3">
            <w:pPr>
              <w:pStyle w:val="ConsPlusNormal"/>
              <w:jc w:val="center"/>
            </w:pPr>
            <w:r>
              <w:t>2 316 486,6</w:t>
            </w:r>
          </w:p>
        </w:tc>
        <w:tc>
          <w:tcPr>
            <w:tcW w:w="1134" w:type="dxa"/>
            <w:tcBorders>
              <w:top w:val="nil"/>
              <w:left w:val="nil"/>
              <w:bottom w:val="nil"/>
              <w:right w:val="nil"/>
            </w:tcBorders>
          </w:tcPr>
          <w:p w:rsidR="006354C3" w:rsidRDefault="006354C3">
            <w:pPr>
              <w:pStyle w:val="ConsPlusNormal"/>
              <w:jc w:val="center"/>
            </w:pPr>
            <w:r>
              <w:t>2 411 519,1</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32425A">
            <w:pPr>
              <w:pStyle w:val="ConsPlusNormal"/>
            </w:pPr>
            <w:hyperlink w:anchor="P599" w:history="1">
              <w:r w:rsidR="006354C3">
                <w:rPr>
                  <w:color w:val="0000FF"/>
                </w:rPr>
                <w:t>подпрограмма N 5</w:t>
              </w:r>
            </w:hyperlink>
            <w:r w:rsidR="006354C3">
              <w:t xml:space="preserve"> "Создание условий для реализации государственной программы и осуществления иных расходов" государственной программы, из них:</w:t>
            </w:r>
          </w:p>
        </w:tc>
        <w:tc>
          <w:tcPr>
            <w:tcW w:w="1928" w:type="dxa"/>
            <w:vMerge w:val="restart"/>
            <w:tcBorders>
              <w:top w:val="nil"/>
              <w:left w:val="nil"/>
              <w:bottom w:val="nil"/>
              <w:right w:val="nil"/>
            </w:tcBorders>
          </w:tcPr>
          <w:p w:rsidR="006354C3" w:rsidRDefault="006354C3">
            <w:pPr>
              <w:pStyle w:val="ConsPlusNormal"/>
            </w:pPr>
            <w:r>
              <w:t>главный распорядитель бюджетных средств - министерство транспорта Архангельской области ответственный исполнитель государственной программы - министерство транспорта Архангельской области</w:t>
            </w: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96 068,8</w:t>
            </w:r>
          </w:p>
        </w:tc>
        <w:tc>
          <w:tcPr>
            <w:tcW w:w="992" w:type="dxa"/>
            <w:tcBorders>
              <w:top w:val="nil"/>
              <w:left w:val="nil"/>
              <w:bottom w:val="nil"/>
              <w:right w:val="nil"/>
            </w:tcBorders>
          </w:tcPr>
          <w:p w:rsidR="006354C3" w:rsidRDefault="006354C3">
            <w:pPr>
              <w:pStyle w:val="ConsPlusNormal"/>
              <w:jc w:val="center"/>
            </w:pPr>
            <w:r>
              <w:t>114 532,5</w:t>
            </w:r>
          </w:p>
        </w:tc>
        <w:tc>
          <w:tcPr>
            <w:tcW w:w="992" w:type="dxa"/>
            <w:tcBorders>
              <w:top w:val="nil"/>
              <w:left w:val="nil"/>
              <w:bottom w:val="nil"/>
              <w:right w:val="nil"/>
            </w:tcBorders>
          </w:tcPr>
          <w:p w:rsidR="006354C3" w:rsidRDefault="006354C3">
            <w:pPr>
              <w:pStyle w:val="ConsPlusNormal"/>
              <w:jc w:val="center"/>
            </w:pPr>
            <w:r>
              <w:t>95 208,7</w:t>
            </w:r>
          </w:p>
        </w:tc>
        <w:tc>
          <w:tcPr>
            <w:tcW w:w="992" w:type="dxa"/>
            <w:tcBorders>
              <w:top w:val="nil"/>
              <w:left w:val="nil"/>
              <w:bottom w:val="nil"/>
              <w:right w:val="nil"/>
            </w:tcBorders>
          </w:tcPr>
          <w:p w:rsidR="006354C3" w:rsidRDefault="006354C3">
            <w:pPr>
              <w:pStyle w:val="ConsPlusNormal"/>
              <w:jc w:val="center"/>
            </w:pPr>
            <w:r>
              <w:t>89 541,6</w:t>
            </w:r>
          </w:p>
        </w:tc>
        <w:tc>
          <w:tcPr>
            <w:tcW w:w="993" w:type="dxa"/>
            <w:tcBorders>
              <w:top w:val="nil"/>
              <w:left w:val="nil"/>
              <w:bottom w:val="nil"/>
              <w:right w:val="nil"/>
            </w:tcBorders>
          </w:tcPr>
          <w:p w:rsidR="006354C3" w:rsidRDefault="006354C3">
            <w:pPr>
              <w:pStyle w:val="ConsPlusNormal"/>
              <w:jc w:val="center"/>
            </w:pPr>
            <w:r>
              <w:t>94 252,9</w:t>
            </w:r>
          </w:p>
        </w:tc>
        <w:tc>
          <w:tcPr>
            <w:tcW w:w="992" w:type="dxa"/>
            <w:tcBorders>
              <w:top w:val="nil"/>
              <w:left w:val="nil"/>
              <w:bottom w:val="nil"/>
              <w:right w:val="nil"/>
            </w:tcBorders>
          </w:tcPr>
          <w:p w:rsidR="006354C3" w:rsidRDefault="006354C3">
            <w:pPr>
              <w:pStyle w:val="ConsPlusNormal"/>
              <w:jc w:val="center"/>
            </w:pPr>
            <w:r>
              <w:t>94 920,0</w:t>
            </w:r>
          </w:p>
        </w:tc>
        <w:tc>
          <w:tcPr>
            <w:tcW w:w="1134" w:type="dxa"/>
            <w:tcBorders>
              <w:top w:val="nil"/>
              <w:left w:val="nil"/>
              <w:bottom w:val="nil"/>
              <w:right w:val="nil"/>
            </w:tcBorders>
          </w:tcPr>
          <w:p w:rsidR="006354C3" w:rsidRDefault="006354C3">
            <w:pPr>
              <w:pStyle w:val="ConsPlusNormal"/>
              <w:jc w:val="center"/>
            </w:pPr>
            <w:r>
              <w:t>97 595,6</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96 068,8</w:t>
            </w:r>
          </w:p>
        </w:tc>
        <w:tc>
          <w:tcPr>
            <w:tcW w:w="992" w:type="dxa"/>
            <w:tcBorders>
              <w:top w:val="nil"/>
              <w:left w:val="nil"/>
              <w:bottom w:val="nil"/>
              <w:right w:val="nil"/>
            </w:tcBorders>
          </w:tcPr>
          <w:p w:rsidR="006354C3" w:rsidRDefault="006354C3">
            <w:pPr>
              <w:pStyle w:val="ConsPlusNormal"/>
              <w:jc w:val="center"/>
            </w:pPr>
            <w:r>
              <w:t>93 631,4</w:t>
            </w:r>
          </w:p>
        </w:tc>
        <w:tc>
          <w:tcPr>
            <w:tcW w:w="992" w:type="dxa"/>
            <w:tcBorders>
              <w:top w:val="nil"/>
              <w:left w:val="nil"/>
              <w:bottom w:val="nil"/>
              <w:right w:val="nil"/>
            </w:tcBorders>
          </w:tcPr>
          <w:p w:rsidR="006354C3" w:rsidRDefault="006354C3">
            <w:pPr>
              <w:pStyle w:val="ConsPlusNormal"/>
              <w:jc w:val="center"/>
            </w:pPr>
            <w:r>
              <w:t>95 208,7</w:t>
            </w:r>
          </w:p>
        </w:tc>
        <w:tc>
          <w:tcPr>
            <w:tcW w:w="992" w:type="dxa"/>
            <w:tcBorders>
              <w:top w:val="nil"/>
              <w:left w:val="nil"/>
              <w:bottom w:val="nil"/>
              <w:right w:val="nil"/>
            </w:tcBorders>
          </w:tcPr>
          <w:p w:rsidR="006354C3" w:rsidRDefault="006354C3">
            <w:pPr>
              <w:pStyle w:val="ConsPlusNormal"/>
              <w:jc w:val="center"/>
            </w:pPr>
            <w:r>
              <w:t>89 541,6</w:t>
            </w:r>
          </w:p>
        </w:tc>
        <w:tc>
          <w:tcPr>
            <w:tcW w:w="993" w:type="dxa"/>
            <w:tcBorders>
              <w:top w:val="nil"/>
              <w:left w:val="nil"/>
              <w:bottom w:val="nil"/>
              <w:right w:val="nil"/>
            </w:tcBorders>
          </w:tcPr>
          <w:p w:rsidR="006354C3" w:rsidRDefault="006354C3">
            <w:pPr>
              <w:pStyle w:val="ConsPlusNormal"/>
              <w:jc w:val="center"/>
            </w:pPr>
            <w:r>
              <w:t>94 252,9</w:t>
            </w:r>
          </w:p>
        </w:tc>
        <w:tc>
          <w:tcPr>
            <w:tcW w:w="992" w:type="dxa"/>
            <w:tcBorders>
              <w:top w:val="nil"/>
              <w:left w:val="nil"/>
              <w:bottom w:val="nil"/>
              <w:right w:val="nil"/>
            </w:tcBorders>
          </w:tcPr>
          <w:p w:rsidR="006354C3" w:rsidRDefault="006354C3">
            <w:pPr>
              <w:pStyle w:val="ConsPlusNormal"/>
              <w:jc w:val="center"/>
            </w:pPr>
            <w:r>
              <w:t>94 920,0</w:t>
            </w:r>
          </w:p>
        </w:tc>
        <w:tc>
          <w:tcPr>
            <w:tcW w:w="1134" w:type="dxa"/>
            <w:tcBorders>
              <w:top w:val="nil"/>
              <w:left w:val="nil"/>
              <w:bottom w:val="nil"/>
              <w:right w:val="nil"/>
            </w:tcBorders>
          </w:tcPr>
          <w:p w:rsidR="006354C3" w:rsidRDefault="006354C3">
            <w:pPr>
              <w:pStyle w:val="ConsPlusNormal"/>
              <w:jc w:val="center"/>
            </w:pPr>
            <w:r>
              <w:t>97 595,6</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lastRenderedPageBreak/>
              <w:t>предоставление межбюджетных трансфертов бюджетам другого уровня</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20 901,1</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 xml:space="preserve">5) </w:t>
            </w:r>
            <w:hyperlink w:anchor="P746" w:history="1">
              <w:r>
                <w:rPr>
                  <w:color w:val="0000FF"/>
                </w:rPr>
                <w:t>подпрограмма N 6</w:t>
              </w:r>
            </w:hyperlink>
            <w:r>
              <w:t xml:space="preserve"> "Повышение безопасности дорожного движения в Архангельской области"</w:t>
            </w:r>
          </w:p>
        </w:tc>
        <w:tc>
          <w:tcPr>
            <w:tcW w:w="1928" w:type="dxa"/>
            <w:vMerge w:val="restart"/>
            <w:tcBorders>
              <w:top w:val="nil"/>
              <w:left w:val="nil"/>
              <w:bottom w:val="nil"/>
              <w:right w:val="nil"/>
            </w:tcBorders>
          </w:tcPr>
          <w:p w:rsidR="006354C3" w:rsidRDefault="006354C3">
            <w:pPr>
              <w:pStyle w:val="ConsPlusNormal"/>
            </w:pP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24 814,5</w:t>
            </w:r>
          </w:p>
        </w:tc>
        <w:tc>
          <w:tcPr>
            <w:tcW w:w="993" w:type="dxa"/>
            <w:tcBorders>
              <w:top w:val="nil"/>
              <w:left w:val="nil"/>
              <w:bottom w:val="nil"/>
              <w:right w:val="nil"/>
            </w:tcBorders>
          </w:tcPr>
          <w:p w:rsidR="006354C3" w:rsidRDefault="006354C3">
            <w:pPr>
              <w:pStyle w:val="ConsPlusNormal"/>
              <w:jc w:val="center"/>
            </w:pPr>
            <w:r>
              <w:t>18 265,8</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24 814,5</w:t>
            </w:r>
          </w:p>
        </w:tc>
        <w:tc>
          <w:tcPr>
            <w:tcW w:w="993" w:type="dxa"/>
            <w:tcBorders>
              <w:top w:val="nil"/>
              <w:left w:val="nil"/>
              <w:bottom w:val="nil"/>
              <w:right w:val="nil"/>
            </w:tcBorders>
          </w:tcPr>
          <w:p w:rsidR="006354C3" w:rsidRDefault="006354C3">
            <w:pPr>
              <w:pStyle w:val="ConsPlusNormal"/>
              <w:jc w:val="center"/>
            </w:pPr>
            <w:r>
              <w:t>18 265,8</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 xml:space="preserve">4. </w:t>
            </w:r>
            <w:proofErr w:type="spellStart"/>
            <w:r>
              <w:t>Непрограммные</w:t>
            </w:r>
            <w:proofErr w:type="spellEnd"/>
            <w:r>
              <w:t xml:space="preserve"> </w:t>
            </w:r>
            <w:r>
              <w:lastRenderedPageBreak/>
              <w:t>расходы областного бюджета из них:</w:t>
            </w:r>
          </w:p>
        </w:tc>
        <w:tc>
          <w:tcPr>
            <w:tcW w:w="1928" w:type="dxa"/>
            <w:vMerge w:val="restart"/>
            <w:tcBorders>
              <w:top w:val="nil"/>
              <w:left w:val="nil"/>
              <w:bottom w:val="nil"/>
              <w:right w:val="nil"/>
            </w:tcBorders>
          </w:tcPr>
          <w:p w:rsidR="006354C3" w:rsidRDefault="006354C3">
            <w:pPr>
              <w:pStyle w:val="ConsPlusNormal"/>
            </w:pPr>
            <w:r>
              <w:lastRenderedPageBreak/>
              <w:t xml:space="preserve">главный распорядитель </w:t>
            </w:r>
            <w:r>
              <w:lastRenderedPageBreak/>
              <w:t>бюджетных средств, ответственный исполнитель - министерство транспорта Архангельской области соисполнитель - государственное казенное учреждение Архангельской области "Дорожное агентство "</w:t>
            </w:r>
            <w:proofErr w:type="spellStart"/>
            <w:r>
              <w:t>Архангельскавтодор</w:t>
            </w:r>
            <w:proofErr w:type="spellEnd"/>
            <w:r>
              <w:t>"</w:t>
            </w:r>
          </w:p>
        </w:tc>
        <w:tc>
          <w:tcPr>
            <w:tcW w:w="1792" w:type="dxa"/>
            <w:tcBorders>
              <w:top w:val="nil"/>
              <w:left w:val="nil"/>
              <w:bottom w:val="nil"/>
              <w:right w:val="nil"/>
            </w:tcBorders>
          </w:tcPr>
          <w:p w:rsidR="006354C3" w:rsidRDefault="006354C3">
            <w:pPr>
              <w:pStyle w:val="ConsPlusNormal"/>
            </w:pPr>
            <w:r>
              <w:lastRenderedPageBreak/>
              <w:t>итого</w:t>
            </w:r>
          </w:p>
        </w:tc>
        <w:tc>
          <w:tcPr>
            <w:tcW w:w="942" w:type="dxa"/>
            <w:tcBorders>
              <w:top w:val="nil"/>
              <w:left w:val="nil"/>
              <w:bottom w:val="nil"/>
              <w:right w:val="nil"/>
            </w:tcBorders>
          </w:tcPr>
          <w:p w:rsidR="006354C3" w:rsidRDefault="006354C3">
            <w:pPr>
              <w:pStyle w:val="ConsPlusNormal"/>
              <w:jc w:val="center"/>
            </w:pPr>
            <w:r>
              <w:t>220 669,5</w:t>
            </w:r>
          </w:p>
        </w:tc>
        <w:tc>
          <w:tcPr>
            <w:tcW w:w="992" w:type="dxa"/>
            <w:tcBorders>
              <w:top w:val="nil"/>
              <w:left w:val="nil"/>
              <w:bottom w:val="nil"/>
              <w:right w:val="nil"/>
            </w:tcBorders>
          </w:tcPr>
          <w:p w:rsidR="006354C3" w:rsidRDefault="006354C3">
            <w:pPr>
              <w:pStyle w:val="ConsPlusNormal"/>
              <w:jc w:val="center"/>
            </w:pPr>
            <w:r>
              <w:t>399 538,0</w:t>
            </w:r>
          </w:p>
        </w:tc>
        <w:tc>
          <w:tcPr>
            <w:tcW w:w="992" w:type="dxa"/>
            <w:tcBorders>
              <w:top w:val="nil"/>
              <w:left w:val="nil"/>
              <w:bottom w:val="nil"/>
              <w:right w:val="nil"/>
            </w:tcBorders>
          </w:tcPr>
          <w:p w:rsidR="006354C3" w:rsidRDefault="006354C3">
            <w:pPr>
              <w:pStyle w:val="ConsPlusNormal"/>
              <w:jc w:val="center"/>
            </w:pPr>
            <w:r>
              <w:t>325 303,3</w:t>
            </w:r>
          </w:p>
        </w:tc>
        <w:tc>
          <w:tcPr>
            <w:tcW w:w="992" w:type="dxa"/>
            <w:tcBorders>
              <w:top w:val="nil"/>
              <w:left w:val="nil"/>
              <w:bottom w:val="nil"/>
              <w:right w:val="nil"/>
            </w:tcBorders>
          </w:tcPr>
          <w:p w:rsidR="006354C3" w:rsidRDefault="006354C3">
            <w:pPr>
              <w:pStyle w:val="ConsPlusNormal"/>
              <w:jc w:val="center"/>
            </w:pPr>
            <w:r>
              <w:t>427 342,1</w:t>
            </w:r>
          </w:p>
        </w:tc>
        <w:tc>
          <w:tcPr>
            <w:tcW w:w="993" w:type="dxa"/>
            <w:tcBorders>
              <w:top w:val="nil"/>
              <w:left w:val="nil"/>
              <w:bottom w:val="nil"/>
              <w:right w:val="nil"/>
            </w:tcBorders>
          </w:tcPr>
          <w:p w:rsidR="006354C3" w:rsidRDefault="006354C3">
            <w:pPr>
              <w:pStyle w:val="ConsPlusNormal"/>
              <w:jc w:val="center"/>
            </w:pPr>
            <w:r>
              <w:t>294 283,5</w:t>
            </w:r>
          </w:p>
        </w:tc>
        <w:tc>
          <w:tcPr>
            <w:tcW w:w="992" w:type="dxa"/>
            <w:tcBorders>
              <w:top w:val="nil"/>
              <w:left w:val="nil"/>
              <w:bottom w:val="nil"/>
              <w:right w:val="nil"/>
            </w:tcBorders>
          </w:tcPr>
          <w:p w:rsidR="006354C3" w:rsidRDefault="006354C3">
            <w:pPr>
              <w:pStyle w:val="ConsPlusNormal"/>
              <w:jc w:val="center"/>
            </w:pPr>
            <w:r>
              <w:t>305 293,0</w:t>
            </w:r>
          </w:p>
        </w:tc>
        <w:tc>
          <w:tcPr>
            <w:tcW w:w="1134" w:type="dxa"/>
            <w:tcBorders>
              <w:top w:val="nil"/>
              <w:left w:val="nil"/>
              <w:bottom w:val="nil"/>
              <w:right w:val="nil"/>
            </w:tcBorders>
          </w:tcPr>
          <w:p w:rsidR="006354C3" w:rsidRDefault="006354C3">
            <w:pPr>
              <w:pStyle w:val="ConsPlusNormal"/>
              <w:jc w:val="center"/>
            </w:pPr>
            <w:r>
              <w:t>306 042,0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220 669,5</w:t>
            </w:r>
          </w:p>
        </w:tc>
        <w:tc>
          <w:tcPr>
            <w:tcW w:w="992" w:type="dxa"/>
            <w:tcBorders>
              <w:top w:val="nil"/>
              <w:left w:val="nil"/>
              <w:bottom w:val="nil"/>
              <w:right w:val="nil"/>
            </w:tcBorders>
          </w:tcPr>
          <w:p w:rsidR="006354C3" w:rsidRDefault="006354C3">
            <w:pPr>
              <w:pStyle w:val="ConsPlusNormal"/>
              <w:jc w:val="center"/>
            </w:pPr>
            <w:r>
              <w:t>399 538,0</w:t>
            </w:r>
          </w:p>
        </w:tc>
        <w:tc>
          <w:tcPr>
            <w:tcW w:w="992" w:type="dxa"/>
            <w:tcBorders>
              <w:top w:val="nil"/>
              <w:left w:val="nil"/>
              <w:bottom w:val="nil"/>
              <w:right w:val="nil"/>
            </w:tcBorders>
          </w:tcPr>
          <w:p w:rsidR="006354C3" w:rsidRDefault="006354C3">
            <w:pPr>
              <w:pStyle w:val="ConsPlusNormal"/>
              <w:jc w:val="center"/>
            </w:pPr>
            <w:r>
              <w:t>325 303,3</w:t>
            </w:r>
          </w:p>
        </w:tc>
        <w:tc>
          <w:tcPr>
            <w:tcW w:w="992" w:type="dxa"/>
            <w:tcBorders>
              <w:top w:val="nil"/>
              <w:left w:val="nil"/>
              <w:bottom w:val="nil"/>
              <w:right w:val="nil"/>
            </w:tcBorders>
          </w:tcPr>
          <w:p w:rsidR="006354C3" w:rsidRDefault="006354C3">
            <w:pPr>
              <w:pStyle w:val="ConsPlusNormal"/>
              <w:jc w:val="center"/>
            </w:pPr>
            <w:r>
              <w:t>427 342,1</w:t>
            </w:r>
          </w:p>
        </w:tc>
        <w:tc>
          <w:tcPr>
            <w:tcW w:w="993" w:type="dxa"/>
            <w:tcBorders>
              <w:top w:val="nil"/>
              <w:left w:val="nil"/>
              <w:bottom w:val="nil"/>
              <w:right w:val="nil"/>
            </w:tcBorders>
          </w:tcPr>
          <w:p w:rsidR="006354C3" w:rsidRDefault="006354C3">
            <w:pPr>
              <w:pStyle w:val="ConsPlusNormal"/>
              <w:jc w:val="center"/>
            </w:pPr>
            <w:r>
              <w:t>294 283,5</w:t>
            </w:r>
          </w:p>
        </w:tc>
        <w:tc>
          <w:tcPr>
            <w:tcW w:w="992" w:type="dxa"/>
            <w:tcBorders>
              <w:top w:val="nil"/>
              <w:left w:val="nil"/>
              <w:bottom w:val="nil"/>
              <w:right w:val="nil"/>
            </w:tcBorders>
          </w:tcPr>
          <w:p w:rsidR="006354C3" w:rsidRDefault="006354C3">
            <w:pPr>
              <w:pStyle w:val="ConsPlusNormal"/>
              <w:jc w:val="center"/>
            </w:pPr>
            <w:r>
              <w:t>305 293,0</w:t>
            </w:r>
          </w:p>
        </w:tc>
        <w:tc>
          <w:tcPr>
            <w:tcW w:w="1134" w:type="dxa"/>
            <w:tcBorders>
              <w:top w:val="nil"/>
              <w:left w:val="nil"/>
              <w:bottom w:val="nil"/>
              <w:right w:val="nil"/>
            </w:tcBorders>
          </w:tcPr>
          <w:p w:rsidR="006354C3" w:rsidRDefault="006354C3">
            <w:pPr>
              <w:pStyle w:val="ConsPlusNormal"/>
              <w:jc w:val="center"/>
            </w:pPr>
            <w:r>
              <w:t>306 042,0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t>предоставление межбюджетных трансфертов</w:t>
            </w:r>
          </w:p>
        </w:tc>
        <w:tc>
          <w:tcPr>
            <w:tcW w:w="1928" w:type="dxa"/>
            <w:vMerge w:val="restart"/>
            <w:tcBorders>
              <w:top w:val="nil"/>
              <w:left w:val="nil"/>
              <w:bottom w:val="nil"/>
              <w:right w:val="nil"/>
            </w:tcBorders>
          </w:tcPr>
          <w:p w:rsidR="006354C3" w:rsidRDefault="006354C3">
            <w:pPr>
              <w:pStyle w:val="ConsPlusNormal"/>
            </w:pPr>
            <w:r>
              <w:t>главный распорядитель бюджетных средств, ответственный исполнитель - министерство транспорта Архангельской области</w:t>
            </w:r>
          </w:p>
        </w:tc>
        <w:tc>
          <w:tcPr>
            <w:tcW w:w="1792" w:type="dxa"/>
            <w:tcBorders>
              <w:top w:val="nil"/>
              <w:left w:val="nil"/>
              <w:bottom w:val="nil"/>
              <w:right w:val="nil"/>
            </w:tcBorders>
          </w:tcPr>
          <w:p w:rsidR="006354C3" w:rsidRDefault="006354C3">
            <w:pPr>
              <w:pStyle w:val="ConsPlusNormal"/>
            </w:pPr>
            <w:r>
              <w:t>итого</w:t>
            </w:r>
          </w:p>
        </w:tc>
        <w:tc>
          <w:tcPr>
            <w:tcW w:w="942" w:type="dxa"/>
            <w:tcBorders>
              <w:top w:val="nil"/>
              <w:left w:val="nil"/>
              <w:bottom w:val="nil"/>
              <w:right w:val="nil"/>
            </w:tcBorders>
          </w:tcPr>
          <w:p w:rsidR="006354C3" w:rsidRDefault="006354C3">
            <w:pPr>
              <w:pStyle w:val="ConsPlusNormal"/>
              <w:jc w:val="center"/>
            </w:pPr>
            <w:r>
              <w:t>182 670,5</w:t>
            </w:r>
          </w:p>
        </w:tc>
        <w:tc>
          <w:tcPr>
            <w:tcW w:w="992" w:type="dxa"/>
            <w:tcBorders>
              <w:top w:val="nil"/>
              <w:left w:val="nil"/>
              <w:bottom w:val="nil"/>
              <w:right w:val="nil"/>
            </w:tcBorders>
          </w:tcPr>
          <w:p w:rsidR="006354C3" w:rsidRDefault="006354C3">
            <w:pPr>
              <w:pStyle w:val="ConsPlusNormal"/>
              <w:jc w:val="center"/>
            </w:pPr>
            <w:r>
              <w:t>225 749,0</w:t>
            </w:r>
          </w:p>
        </w:tc>
        <w:tc>
          <w:tcPr>
            <w:tcW w:w="992" w:type="dxa"/>
            <w:tcBorders>
              <w:top w:val="nil"/>
              <w:left w:val="nil"/>
              <w:bottom w:val="nil"/>
              <w:right w:val="nil"/>
            </w:tcBorders>
          </w:tcPr>
          <w:p w:rsidR="006354C3" w:rsidRDefault="006354C3">
            <w:pPr>
              <w:pStyle w:val="ConsPlusNormal"/>
              <w:jc w:val="center"/>
            </w:pPr>
            <w:r>
              <w:t>248 840,9</w:t>
            </w:r>
          </w:p>
        </w:tc>
        <w:tc>
          <w:tcPr>
            <w:tcW w:w="992" w:type="dxa"/>
            <w:tcBorders>
              <w:top w:val="nil"/>
              <w:left w:val="nil"/>
              <w:bottom w:val="nil"/>
              <w:right w:val="nil"/>
            </w:tcBorders>
          </w:tcPr>
          <w:p w:rsidR="006354C3" w:rsidRDefault="006354C3">
            <w:pPr>
              <w:pStyle w:val="ConsPlusNormal"/>
              <w:jc w:val="center"/>
            </w:pPr>
            <w:r>
              <w:t>223 030,8</w:t>
            </w:r>
          </w:p>
        </w:tc>
        <w:tc>
          <w:tcPr>
            <w:tcW w:w="993" w:type="dxa"/>
            <w:tcBorders>
              <w:top w:val="nil"/>
              <w:left w:val="nil"/>
              <w:bottom w:val="nil"/>
              <w:right w:val="nil"/>
            </w:tcBorders>
          </w:tcPr>
          <w:p w:rsidR="006354C3" w:rsidRDefault="006354C3">
            <w:pPr>
              <w:pStyle w:val="ConsPlusNormal"/>
              <w:jc w:val="center"/>
            </w:pPr>
            <w:r>
              <w:t>249 283,5</w:t>
            </w:r>
          </w:p>
        </w:tc>
        <w:tc>
          <w:tcPr>
            <w:tcW w:w="992" w:type="dxa"/>
            <w:tcBorders>
              <w:top w:val="nil"/>
              <w:left w:val="nil"/>
              <w:bottom w:val="nil"/>
              <w:right w:val="nil"/>
            </w:tcBorders>
          </w:tcPr>
          <w:p w:rsidR="006354C3" w:rsidRDefault="006354C3">
            <w:pPr>
              <w:pStyle w:val="ConsPlusNormal"/>
              <w:jc w:val="center"/>
            </w:pPr>
            <w:r>
              <w:t>260 293,0</w:t>
            </w:r>
          </w:p>
        </w:tc>
        <w:tc>
          <w:tcPr>
            <w:tcW w:w="1134" w:type="dxa"/>
            <w:tcBorders>
              <w:top w:val="nil"/>
              <w:left w:val="nil"/>
              <w:bottom w:val="nil"/>
              <w:right w:val="nil"/>
            </w:tcBorders>
          </w:tcPr>
          <w:p w:rsidR="006354C3" w:rsidRDefault="006354C3">
            <w:pPr>
              <w:pStyle w:val="ConsPlusNormal"/>
              <w:jc w:val="center"/>
            </w:pPr>
            <w:r>
              <w:t>261 042,0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 том числе:</w:t>
            </w:r>
          </w:p>
        </w:tc>
        <w:tc>
          <w:tcPr>
            <w:tcW w:w="94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993" w:type="dxa"/>
            <w:tcBorders>
              <w:top w:val="nil"/>
              <w:left w:val="nil"/>
              <w:bottom w:val="nil"/>
              <w:right w:val="nil"/>
            </w:tcBorders>
          </w:tcPr>
          <w:p w:rsidR="006354C3" w:rsidRDefault="006354C3">
            <w:pPr>
              <w:pStyle w:val="ConsPlusNormal"/>
            </w:pPr>
          </w:p>
        </w:tc>
        <w:tc>
          <w:tcPr>
            <w:tcW w:w="992"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c>
          <w:tcPr>
            <w:tcW w:w="1134" w:type="dxa"/>
            <w:tcBorders>
              <w:top w:val="nil"/>
              <w:left w:val="nil"/>
              <w:bottom w:val="nil"/>
              <w:right w:val="nil"/>
            </w:tcBorders>
          </w:tcPr>
          <w:p w:rsidR="006354C3" w:rsidRDefault="006354C3">
            <w:pPr>
              <w:pStyle w:val="ConsPlusNormal"/>
            </w:pP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182 670,5</w:t>
            </w:r>
          </w:p>
        </w:tc>
        <w:tc>
          <w:tcPr>
            <w:tcW w:w="992" w:type="dxa"/>
            <w:tcBorders>
              <w:top w:val="nil"/>
              <w:left w:val="nil"/>
              <w:bottom w:val="nil"/>
              <w:right w:val="nil"/>
            </w:tcBorders>
          </w:tcPr>
          <w:p w:rsidR="006354C3" w:rsidRDefault="006354C3">
            <w:pPr>
              <w:pStyle w:val="ConsPlusNormal"/>
              <w:jc w:val="center"/>
            </w:pPr>
            <w:r>
              <w:t>225 749,0</w:t>
            </w:r>
          </w:p>
        </w:tc>
        <w:tc>
          <w:tcPr>
            <w:tcW w:w="992" w:type="dxa"/>
            <w:tcBorders>
              <w:top w:val="nil"/>
              <w:left w:val="nil"/>
              <w:bottom w:val="nil"/>
              <w:right w:val="nil"/>
            </w:tcBorders>
          </w:tcPr>
          <w:p w:rsidR="006354C3" w:rsidRDefault="006354C3">
            <w:pPr>
              <w:pStyle w:val="ConsPlusNormal"/>
              <w:jc w:val="center"/>
            </w:pPr>
            <w:r>
              <w:t>248 840,9</w:t>
            </w:r>
          </w:p>
        </w:tc>
        <w:tc>
          <w:tcPr>
            <w:tcW w:w="992" w:type="dxa"/>
            <w:tcBorders>
              <w:top w:val="nil"/>
              <w:left w:val="nil"/>
              <w:bottom w:val="nil"/>
              <w:right w:val="nil"/>
            </w:tcBorders>
          </w:tcPr>
          <w:p w:rsidR="006354C3" w:rsidRDefault="006354C3">
            <w:pPr>
              <w:pStyle w:val="ConsPlusNormal"/>
              <w:jc w:val="center"/>
            </w:pPr>
            <w:r>
              <w:t>223 030,8</w:t>
            </w:r>
          </w:p>
        </w:tc>
        <w:tc>
          <w:tcPr>
            <w:tcW w:w="993" w:type="dxa"/>
            <w:tcBorders>
              <w:top w:val="nil"/>
              <w:left w:val="nil"/>
              <w:bottom w:val="nil"/>
              <w:right w:val="nil"/>
            </w:tcBorders>
          </w:tcPr>
          <w:p w:rsidR="006354C3" w:rsidRDefault="006354C3">
            <w:pPr>
              <w:pStyle w:val="ConsPlusNormal"/>
              <w:jc w:val="center"/>
            </w:pPr>
            <w:r>
              <w:t>249 283,5</w:t>
            </w:r>
          </w:p>
        </w:tc>
        <w:tc>
          <w:tcPr>
            <w:tcW w:w="992" w:type="dxa"/>
            <w:tcBorders>
              <w:top w:val="nil"/>
              <w:left w:val="nil"/>
              <w:bottom w:val="nil"/>
              <w:right w:val="nil"/>
            </w:tcBorders>
          </w:tcPr>
          <w:p w:rsidR="006354C3" w:rsidRDefault="006354C3">
            <w:pPr>
              <w:pStyle w:val="ConsPlusNormal"/>
              <w:jc w:val="center"/>
            </w:pPr>
            <w:r>
              <w:t>260 293,0</w:t>
            </w:r>
          </w:p>
        </w:tc>
        <w:tc>
          <w:tcPr>
            <w:tcW w:w="1134" w:type="dxa"/>
            <w:tcBorders>
              <w:top w:val="nil"/>
              <w:left w:val="nil"/>
              <w:bottom w:val="nil"/>
              <w:right w:val="nil"/>
            </w:tcBorders>
          </w:tcPr>
          <w:p w:rsidR="006354C3" w:rsidRDefault="006354C3">
            <w:pPr>
              <w:pStyle w:val="ConsPlusNormal"/>
              <w:jc w:val="center"/>
            </w:pPr>
            <w:r>
              <w:t>261 042,0</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 xml:space="preserve">внебюджетные </w:t>
            </w:r>
            <w:r>
              <w:lastRenderedPageBreak/>
              <w:t>средства</w:t>
            </w:r>
          </w:p>
        </w:tc>
        <w:tc>
          <w:tcPr>
            <w:tcW w:w="942" w:type="dxa"/>
            <w:tcBorders>
              <w:top w:val="nil"/>
              <w:left w:val="nil"/>
              <w:bottom w:val="nil"/>
              <w:right w:val="nil"/>
            </w:tcBorders>
          </w:tcPr>
          <w:p w:rsidR="006354C3" w:rsidRDefault="006354C3">
            <w:pPr>
              <w:pStyle w:val="ConsPlusNormal"/>
              <w:jc w:val="center"/>
            </w:pPr>
            <w:r>
              <w:lastRenderedPageBreak/>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6354C3" w:rsidRDefault="006354C3">
            <w:pPr>
              <w:pStyle w:val="ConsPlusNormal"/>
            </w:pPr>
            <w:r>
              <w:lastRenderedPageBreak/>
              <w:t xml:space="preserve">Государственная </w:t>
            </w:r>
            <w:hyperlink r:id="rId327" w:history="1">
              <w:r>
                <w:rPr>
                  <w:color w:val="0000FF"/>
                </w:rPr>
                <w:t>программа</w:t>
              </w:r>
            </w:hyperlink>
            <w:r>
              <w:t xml:space="preserve"> Архангельской области "Культура Русского Севера (2013 - 2020 годы)"</w:t>
            </w:r>
          </w:p>
        </w:tc>
        <w:tc>
          <w:tcPr>
            <w:tcW w:w="1928" w:type="dxa"/>
            <w:vMerge w:val="restart"/>
            <w:tcBorders>
              <w:top w:val="nil"/>
              <w:left w:val="nil"/>
              <w:bottom w:val="nil"/>
              <w:right w:val="nil"/>
            </w:tcBorders>
          </w:tcPr>
          <w:p w:rsidR="006354C3" w:rsidRDefault="006354C3">
            <w:pPr>
              <w:pStyle w:val="ConsPlusNormal"/>
            </w:pPr>
            <w:r>
              <w:t>главный распорядитель бюджетных средств - министерство строительства и архитектуры Архангельской области</w:t>
            </w:r>
          </w:p>
        </w:tc>
        <w:tc>
          <w:tcPr>
            <w:tcW w:w="1792" w:type="dxa"/>
            <w:tcBorders>
              <w:top w:val="nil"/>
              <w:left w:val="nil"/>
              <w:bottom w:val="nil"/>
              <w:right w:val="nil"/>
            </w:tcBorders>
          </w:tcPr>
          <w:p w:rsidR="006354C3" w:rsidRDefault="006354C3">
            <w:pPr>
              <w:pStyle w:val="ConsPlusNormal"/>
            </w:pPr>
            <w:r>
              <w:t>итого в том числе:</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235 895,7</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федеральный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областной бюджет</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235 895,7</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бюджеты муниципальных образований</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r w:rsidR="006354C3" w:rsidTr="007607A8">
        <w:tblPrEx>
          <w:tblBorders>
            <w:left w:val="none" w:sz="0" w:space="0" w:color="auto"/>
            <w:right w:val="none" w:sz="0" w:space="0" w:color="auto"/>
            <w:insideH w:val="none" w:sz="0" w:space="0" w:color="auto"/>
            <w:insideV w:val="none" w:sz="0" w:space="0" w:color="auto"/>
          </w:tblBorders>
        </w:tblPrEx>
        <w:tc>
          <w:tcPr>
            <w:tcW w:w="1871" w:type="dxa"/>
            <w:vMerge/>
            <w:tcBorders>
              <w:top w:val="nil"/>
              <w:left w:val="nil"/>
              <w:bottom w:val="nil"/>
              <w:right w:val="nil"/>
            </w:tcBorders>
          </w:tcPr>
          <w:p w:rsidR="006354C3" w:rsidRDefault="006354C3"/>
        </w:tc>
        <w:tc>
          <w:tcPr>
            <w:tcW w:w="1928" w:type="dxa"/>
            <w:vMerge/>
            <w:tcBorders>
              <w:top w:val="nil"/>
              <w:left w:val="nil"/>
              <w:bottom w:val="nil"/>
              <w:right w:val="nil"/>
            </w:tcBorders>
          </w:tcPr>
          <w:p w:rsidR="006354C3" w:rsidRDefault="006354C3"/>
        </w:tc>
        <w:tc>
          <w:tcPr>
            <w:tcW w:w="1792" w:type="dxa"/>
            <w:tcBorders>
              <w:top w:val="nil"/>
              <w:left w:val="nil"/>
              <w:bottom w:val="nil"/>
              <w:right w:val="nil"/>
            </w:tcBorders>
          </w:tcPr>
          <w:p w:rsidR="006354C3" w:rsidRDefault="006354C3">
            <w:pPr>
              <w:pStyle w:val="ConsPlusNormal"/>
            </w:pPr>
            <w:r>
              <w:t>внебюджетные средства</w:t>
            </w:r>
          </w:p>
        </w:tc>
        <w:tc>
          <w:tcPr>
            <w:tcW w:w="94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993" w:type="dxa"/>
            <w:tcBorders>
              <w:top w:val="nil"/>
              <w:left w:val="nil"/>
              <w:bottom w:val="nil"/>
              <w:right w:val="nil"/>
            </w:tcBorders>
          </w:tcPr>
          <w:p w:rsidR="006354C3" w:rsidRDefault="006354C3">
            <w:pPr>
              <w:pStyle w:val="ConsPlusNormal"/>
              <w:jc w:val="center"/>
            </w:pPr>
            <w:r>
              <w:t>-</w:t>
            </w:r>
          </w:p>
        </w:tc>
        <w:tc>
          <w:tcPr>
            <w:tcW w:w="992"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c>
          <w:tcPr>
            <w:tcW w:w="1134" w:type="dxa"/>
            <w:tcBorders>
              <w:top w:val="nil"/>
              <w:left w:val="nil"/>
              <w:bottom w:val="nil"/>
              <w:right w:val="nil"/>
            </w:tcBorders>
          </w:tcPr>
          <w:p w:rsidR="006354C3" w:rsidRDefault="006354C3">
            <w:pPr>
              <w:pStyle w:val="ConsPlusNormal"/>
              <w:jc w:val="center"/>
            </w:pPr>
            <w:r>
              <w:t>-</w:t>
            </w:r>
          </w:p>
        </w:tc>
      </w:tr>
    </w:tbl>
    <w:p w:rsidR="006354C3" w:rsidRDefault="006354C3" w:rsidP="007607A8">
      <w:pPr>
        <w:jc w:val="right"/>
        <w:sectPr w:rsidR="006354C3">
          <w:pgSz w:w="16838" w:h="11905" w:orient="landscape"/>
          <w:pgMar w:top="1701" w:right="1134" w:bottom="850" w:left="1134" w:header="0" w:footer="0" w:gutter="0"/>
          <w:cols w:space="720"/>
        </w:sectPr>
      </w:pPr>
    </w:p>
    <w:p w:rsidR="006354C3" w:rsidRDefault="006354C3" w:rsidP="007607A8">
      <w:pPr>
        <w:pStyle w:val="ConsPlusNormal"/>
        <w:jc w:val="right"/>
        <w:outlineLvl w:val="1"/>
      </w:pPr>
      <w:r>
        <w:lastRenderedPageBreak/>
        <w:t>Приложение N 5</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66" w:name="P9054"/>
      <w:bookmarkEnd w:id="66"/>
      <w:r>
        <w:t>СВЕДЕНИЯ</w:t>
      </w:r>
    </w:p>
    <w:p w:rsidR="006354C3" w:rsidRDefault="006354C3">
      <w:pPr>
        <w:pStyle w:val="ConsPlusNormal"/>
        <w:jc w:val="center"/>
      </w:pPr>
      <w:r>
        <w:t>о прогнозных значениях целевых показателей осуществления</w:t>
      </w:r>
    </w:p>
    <w:p w:rsidR="006354C3" w:rsidRDefault="006354C3">
      <w:pPr>
        <w:pStyle w:val="ConsPlusNormal"/>
        <w:jc w:val="center"/>
      </w:pPr>
      <w:r>
        <w:t>дорожной деятельности в связи с реализацией поручения</w:t>
      </w:r>
    </w:p>
    <w:p w:rsidR="006354C3" w:rsidRDefault="006354C3">
      <w:pPr>
        <w:pStyle w:val="ConsPlusNormal"/>
        <w:jc w:val="center"/>
      </w:pPr>
      <w:r>
        <w:t>Президента Российской Федерации по удвоению объемов</w:t>
      </w:r>
    </w:p>
    <w:p w:rsidR="006354C3" w:rsidRDefault="006354C3">
      <w:pPr>
        <w:pStyle w:val="ConsPlusNormal"/>
        <w:jc w:val="center"/>
      </w:pPr>
      <w:r>
        <w:t>строительства (реконструкции) автомобильных дорог общего</w:t>
      </w:r>
    </w:p>
    <w:p w:rsidR="006354C3" w:rsidRDefault="006354C3">
      <w:pPr>
        <w:pStyle w:val="ConsPlusNormal"/>
        <w:jc w:val="center"/>
      </w:pPr>
      <w:r>
        <w:t>пользования в период 2014 - 2022 годов, в том числе</w:t>
      </w:r>
    </w:p>
    <w:p w:rsidR="006354C3" w:rsidRDefault="006354C3">
      <w:pPr>
        <w:pStyle w:val="ConsPlusNormal"/>
        <w:jc w:val="center"/>
      </w:pPr>
      <w:r>
        <w:t>в рамках государственной программы Архангельской</w:t>
      </w:r>
    </w:p>
    <w:p w:rsidR="006354C3" w:rsidRDefault="006354C3">
      <w:pPr>
        <w:pStyle w:val="ConsPlusNormal"/>
        <w:jc w:val="center"/>
      </w:pPr>
      <w:r>
        <w:t>области "Развитие транспортной системы</w:t>
      </w:r>
    </w:p>
    <w:p w:rsidR="006354C3" w:rsidRDefault="006354C3">
      <w:pPr>
        <w:pStyle w:val="ConsPlusNormal"/>
        <w:jc w:val="center"/>
      </w:pPr>
      <w:r>
        <w:t>Архангельской области (2014 - 2020 годы)"</w:t>
      </w:r>
    </w:p>
    <w:p w:rsidR="006354C3" w:rsidRDefault="006354C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(в ред. постановлений Правительства Архангельской области</w:t>
            </w:r>
            <w:proofErr w:type="gramEnd"/>
          </w:p>
          <w:p w:rsidR="006354C3" w:rsidRDefault="006354C3">
            <w:pPr>
              <w:pStyle w:val="ConsPlusNormal"/>
              <w:jc w:val="center"/>
            </w:pPr>
            <w:r>
              <w:rPr>
                <w:color w:val="392C69"/>
              </w:rPr>
              <w:t xml:space="preserve">от 21.03.2017 </w:t>
            </w:r>
            <w:hyperlink r:id="rId328" w:history="1">
              <w:r>
                <w:rPr>
                  <w:color w:val="0000FF"/>
                </w:rPr>
                <w:t>N 118-пп</w:t>
              </w:r>
            </w:hyperlink>
            <w:r>
              <w:rPr>
                <w:color w:val="392C69"/>
              </w:rPr>
              <w:t xml:space="preserve">, от 16.05.2017 </w:t>
            </w:r>
            <w:hyperlink r:id="rId329" w:history="1">
              <w:r>
                <w:rPr>
                  <w:color w:val="0000FF"/>
                </w:rPr>
                <w:t>N 200-пп</w:t>
              </w:r>
            </w:hyperlink>
            <w:r>
              <w:rPr>
                <w:color w:val="392C69"/>
              </w:rPr>
              <w:t xml:space="preserve">, от 22.08.2017 </w:t>
            </w:r>
            <w:hyperlink r:id="rId330" w:history="1">
              <w:r>
                <w:rPr>
                  <w:color w:val="0000FF"/>
                </w:rPr>
                <w:t>N 336-пп</w:t>
              </w:r>
            </w:hyperlink>
            <w:r>
              <w:rPr>
                <w:color w:val="392C69"/>
              </w:rPr>
              <w:t>,</w:t>
            </w:r>
          </w:p>
          <w:p w:rsidR="006354C3" w:rsidRDefault="006354C3">
            <w:pPr>
              <w:pStyle w:val="ConsPlusNormal"/>
              <w:jc w:val="center"/>
            </w:pPr>
            <w:r>
              <w:rPr>
                <w:color w:val="392C69"/>
              </w:rPr>
              <w:t xml:space="preserve">от 13.10.2017 </w:t>
            </w:r>
            <w:hyperlink r:id="rId331" w:history="1">
              <w:r>
                <w:rPr>
                  <w:color w:val="0000FF"/>
                </w:rPr>
                <w:t>N 421-пп</w:t>
              </w:r>
            </w:hyperlink>
            <w:r>
              <w:rPr>
                <w:color w:val="392C69"/>
              </w:rPr>
              <w:t>)</w:t>
            </w:r>
          </w:p>
        </w:tc>
      </w:tr>
    </w:tbl>
    <w:p w:rsidR="006354C3" w:rsidRDefault="006354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680"/>
        <w:gridCol w:w="1023"/>
        <w:gridCol w:w="1023"/>
        <w:gridCol w:w="964"/>
        <w:gridCol w:w="964"/>
        <w:gridCol w:w="964"/>
        <w:gridCol w:w="964"/>
        <w:gridCol w:w="964"/>
        <w:gridCol w:w="964"/>
        <w:gridCol w:w="964"/>
        <w:gridCol w:w="964"/>
        <w:gridCol w:w="964"/>
        <w:gridCol w:w="964"/>
      </w:tblGrid>
      <w:tr w:rsidR="006354C3">
        <w:tc>
          <w:tcPr>
            <w:tcW w:w="1928" w:type="dxa"/>
            <w:vMerge w:val="restart"/>
            <w:tcBorders>
              <w:top w:val="single" w:sz="4" w:space="0" w:color="auto"/>
              <w:bottom w:val="single" w:sz="4" w:space="0" w:color="auto"/>
            </w:tcBorders>
          </w:tcPr>
          <w:p w:rsidR="006354C3" w:rsidRDefault="006354C3">
            <w:pPr>
              <w:pStyle w:val="ConsPlusNormal"/>
              <w:jc w:val="center"/>
            </w:pPr>
            <w:r>
              <w:t>Показатели и индикаторы</w:t>
            </w:r>
          </w:p>
        </w:tc>
        <w:tc>
          <w:tcPr>
            <w:tcW w:w="680" w:type="dxa"/>
            <w:vMerge w:val="restart"/>
            <w:tcBorders>
              <w:top w:val="single" w:sz="4" w:space="0" w:color="auto"/>
              <w:bottom w:val="single" w:sz="4" w:space="0" w:color="auto"/>
            </w:tcBorders>
          </w:tcPr>
          <w:p w:rsidR="006354C3" w:rsidRDefault="006354C3">
            <w:pPr>
              <w:pStyle w:val="ConsPlusNormal"/>
              <w:jc w:val="center"/>
            </w:pPr>
            <w:r>
              <w:t>Единица измерения</w:t>
            </w:r>
          </w:p>
        </w:tc>
        <w:tc>
          <w:tcPr>
            <w:tcW w:w="1023" w:type="dxa"/>
            <w:vMerge w:val="restart"/>
            <w:tcBorders>
              <w:top w:val="single" w:sz="4" w:space="0" w:color="auto"/>
              <w:bottom w:val="single" w:sz="4" w:space="0" w:color="auto"/>
            </w:tcBorders>
          </w:tcPr>
          <w:p w:rsidR="006354C3" w:rsidRDefault="006354C3">
            <w:pPr>
              <w:pStyle w:val="ConsPlusNormal"/>
              <w:jc w:val="center"/>
            </w:pPr>
            <w:r>
              <w:t>2003 - 2012 годы</w:t>
            </w:r>
          </w:p>
        </w:tc>
        <w:tc>
          <w:tcPr>
            <w:tcW w:w="1023" w:type="dxa"/>
            <w:vMerge w:val="restart"/>
            <w:tcBorders>
              <w:top w:val="single" w:sz="4" w:space="0" w:color="auto"/>
              <w:bottom w:val="single" w:sz="4" w:space="0" w:color="auto"/>
            </w:tcBorders>
          </w:tcPr>
          <w:p w:rsidR="006354C3" w:rsidRDefault="006354C3">
            <w:pPr>
              <w:pStyle w:val="ConsPlusNormal"/>
              <w:jc w:val="center"/>
            </w:pPr>
            <w:r>
              <w:t>2013 - 2022 годы</w:t>
            </w:r>
          </w:p>
        </w:tc>
        <w:tc>
          <w:tcPr>
            <w:tcW w:w="9640" w:type="dxa"/>
            <w:gridSpan w:val="10"/>
            <w:tcBorders>
              <w:top w:val="single" w:sz="4" w:space="0" w:color="auto"/>
              <w:bottom w:val="single" w:sz="4" w:space="0" w:color="auto"/>
            </w:tcBorders>
          </w:tcPr>
          <w:p w:rsidR="006354C3" w:rsidRDefault="006354C3">
            <w:pPr>
              <w:pStyle w:val="ConsPlusNormal"/>
              <w:jc w:val="center"/>
            </w:pPr>
            <w:r>
              <w:t>В том числе</w:t>
            </w:r>
          </w:p>
        </w:tc>
      </w:tr>
      <w:tr w:rsidR="006354C3">
        <w:tc>
          <w:tcPr>
            <w:tcW w:w="1928" w:type="dxa"/>
            <w:vMerge/>
            <w:tcBorders>
              <w:top w:val="single" w:sz="4" w:space="0" w:color="auto"/>
              <w:bottom w:val="single" w:sz="4" w:space="0" w:color="auto"/>
            </w:tcBorders>
          </w:tcPr>
          <w:p w:rsidR="006354C3" w:rsidRDefault="006354C3"/>
        </w:tc>
        <w:tc>
          <w:tcPr>
            <w:tcW w:w="680" w:type="dxa"/>
            <w:vMerge/>
            <w:tcBorders>
              <w:top w:val="single" w:sz="4" w:space="0" w:color="auto"/>
              <w:bottom w:val="single" w:sz="4" w:space="0" w:color="auto"/>
            </w:tcBorders>
          </w:tcPr>
          <w:p w:rsidR="006354C3" w:rsidRDefault="006354C3"/>
        </w:tc>
        <w:tc>
          <w:tcPr>
            <w:tcW w:w="1023" w:type="dxa"/>
            <w:vMerge/>
            <w:tcBorders>
              <w:top w:val="single" w:sz="4" w:space="0" w:color="auto"/>
              <w:bottom w:val="single" w:sz="4" w:space="0" w:color="auto"/>
            </w:tcBorders>
          </w:tcPr>
          <w:p w:rsidR="006354C3" w:rsidRDefault="006354C3"/>
        </w:tc>
        <w:tc>
          <w:tcPr>
            <w:tcW w:w="1023" w:type="dxa"/>
            <w:vMerge/>
            <w:tcBorders>
              <w:top w:val="single" w:sz="4" w:space="0" w:color="auto"/>
              <w:bottom w:val="single" w:sz="4" w:space="0" w:color="auto"/>
            </w:tcBorders>
          </w:tcPr>
          <w:p w:rsidR="006354C3" w:rsidRDefault="006354C3"/>
        </w:tc>
        <w:tc>
          <w:tcPr>
            <w:tcW w:w="964" w:type="dxa"/>
            <w:tcBorders>
              <w:top w:val="single" w:sz="4" w:space="0" w:color="auto"/>
              <w:bottom w:val="single" w:sz="4" w:space="0" w:color="auto"/>
            </w:tcBorders>
          </w:tcPr>
          <w:p w:rsidR="006354C3" w:rsidRDefault="006354C3">
            <w:pPr>
              <w:pStyle w:val="ConsPlusNormal"/>
              <w:jc w:val="center"/>
            </w:pPr>
            <w:r>
              <w:t>2013 год</w:t>
            </w:r>
          </w:p>
        </w:tc>
        <w:tc>
          <w:tcPr>
            <w:tcW w:w="964" w:type="dxa"/>
            <w:tcBorders>
              <w:top w:val="single" w:sz="4" w:space="0" w:color="auto"/>
              <w:bottom w:val="single" w:sz="4" w:space="0" w:color="auto"/>
            </w:tcBorders>
          </w:tcPr>
          <w:p w:rsidR="006354C3" w:rsidRDefault="006354C3">
            <w:pPr>
              <w:pStyle w:val="ConsPlusNormal"/>
              <w:jc w:val="center"/>
            </w:pPr>
            <w:r>
              <w:t>2014 год</w:t>
            </w:r>
          </w:p>
        </w:tc>
        <w:tc>
          <w:tcPr>
            <w:tcW w:w="964" w:type="dxa"/>
            <w:tcBorders>
              <w:top w:val="single" w:sz="4" w:space="0" w:color="auto"/>
              <w:bottom w:val="single" w:sz="4" w:space="0" w:color="auto"/>
            </w:tcBorders>
          </w:tcPr>
          <w:p w:rsidR="006354C3" w:rsidRDefault="006354C3">
            <w:pPr>
              <w:pStyle w:val="ConsPlusNormal"/>
              <w:jc w:val="center"/>
            </w:pPr>
            <w:r>
              <w:t>2015 год</w:t>
            </w:r>
          </w:p>
        </w:tc>
        <w:tc>
          <w:tcPr>
            <w:tcW w:w="964" w:type="dxa"/>
            <w:tcBorders>
              <w:top w:val="single" w:sz="4" w:space="0" w:color="auto"/>
              <w:bottom w:val="single" w:sz="4" w:space="0" w:color="auto"/>
            </w:tcBorders>
          </w:tcPr>
          <w:p w:rsidR="006354C3" w:rsidRDefault="006354C3">
            <w:pPr>
              <w:pStyle w:val="ConsPlusNormal"/>
              <w:jc w:val="center"/>
            </w:pPr>
            <w:r>
              <w:t>2016 год</w:t>
            </w:r>
          </w:p>
        </w:tc>
        <w:tc>
          <w:tcPr>
            <w:tcW w:w="964" w:type="dxa"/>
            <w:tcBorders>
              <w:top w:val="single" w:sz="4" w:space="0" w:color="auto"/>
              <w:bottom w:val="single" w:sz="4" w:space="0" w:color="auto"/>
            </w:tcBorders>
          </w:tcPr>
          <w:p w:rsidR="006354C3" w:rsidRDefault="006354C3">
            <w:pPr>
              <w:pStyle w:val="ConsPlusNormal"/>
              <w:jc w:val="center"/>
            </w:pPr>
            <w:r>
              <w:t>2017 год</w:t>
            </w:r>
          </w:p>
        </w:tc>
        <w:tc>
          <w:tcPr>
            <w:tcW w:w="964" w:type="dxa"/>
            <w:tcBorders>
              <w:top w:val="single" w:sz="4" w:space="0" w:color="auto"/>
              <w:bottom w:val="single" w:sz="4" w:space="0" w:color="auto"/>
            </w:tcBorders>
          </w:tcPr>
          <w:p w:rsidR="006354C3" w:rsidRDefault="006354C3">
            <w:pPr>
              <w:pStyle w:val="ConsPlusNormal"/>
              <w:jc w:val="center"/>
            </w:pPr>
            <w:r>
              <w:t>2018 год</w:t>
            </w:r>
          </w:p>
        </w:tc>
        <w:tc>
          <w:tcPr>
            <w:tcW w:w="964" w:type="dxa"/>
            <w:tcBorders>
              <w:top w:val="single" w:sz="4" w:space="0" w:color="auto"/>
              <w:bottom w:val="single" w:sz="4" w:space="0" w:color="auto"/>
            </w:tcBorders>
          </w:tcPr>
          <w:p w:rsidR="006354C3" w:rsidRDefault="006354C3">
            <w:pPr>
              <w:pStyle w:val="ConsPlusNormal"/>
              <w:jc w:val="center"/>
            </w:pPr>
            <w:r>
              <w:t>2019 год</w:t>
            </w:r>
          </w:p>
        </w:tc>
        <w:tc>
          <w:tcPr>
            <w:tcW w:w="964" w:type="dxa"/>
            <w:tcBorders>
              <w:top w:val="single" w:sz="4" w:space="0" w:color="auto"/>
              <w:bottom w:val="single" w:sz="4" w:space="0" w:color="auto"/>
            </w:tcBorders>
          </w:tcPr>
          <w:p w:rsidR="006354C3" w:rsidRDefault="006354C3">
            <w:pPr>
              <w:pStyle w:val="ConsPlusNormal"/>
              <w:jc w:val="center"/>
            </w:pPr>
            <w:r>
              <w:t>2020 год</w:t>
            </w:r>
          </w:p>
        </w:tc>
        <w:tc>
          <w:tcPr>
            <w:tcW w:w="964" w:type="dxa"/>
            <w:tcBorders>
              <w:top w:val="single" w:sz="4" w:space="0" w:color="auto"/>
              <w:bottom w:val="single" w:sz="4" w:space="0" w:color="auto"/>
            </w:tcBorders>
          </w:tcPr>
          <w:p w:rsidR="006354C3" w:rsidRDefault="006354C3">
            <w:pPr>
              <w:pStyle w:val="ConsPlusNormal"/>
              <w:jc w:val="center"/>
            </w:pPr>
            <w:r>
              <w:t>2021 год</w:t>
            </w:r>
          </w:p>
        </w:tc>
        <w:tc>
          <w:tcPr>
            <w:tcW w:w="964" w:type="dxa"/>
            <w:tcBorders>
              <w:top w:val="single" w:sz="4" w:space="0" w:color="auto"/>
              <w:bottom w:val="single" w:sz="4" w:space="0" w:color="auto"/>
            </w:tcBorders>
          </w:tcPr>
          <w:p w:rsidR="006354C3" w:rsidRDefault="006354C3">
            <w:pPr>
              <w:pStyle w:val="ConsPlusNormal"/>
              <w:jc w:val="center"/>
            </w:pPr>
            <w:r>
              <w:t>2022 год</w:t>
            </w:r>
          </w:p>
        </w:tc>
      </w:tr>
      <w:tr w:rsidR="006354C3">
        <w:tc>
          <w:tcPr>
            <w:tcW w:w="1928" w:type="dxa"/>
            <w:tcBorders>
              <w:top w:val="single" w:sz="4" w:space="0" w:color="auto"/>
              <w:bottom w:val="single" w:sz="4" w:space="0" w:color="auto"/>
            </w:tcBorders>
          </w:tcPr>
          <w:p w:rsidR="006354C3" w:rsidRDefault="006354C3">
            <w:pPr>
              <w:pStyle w:val="ConsPlusNormal"/>
              <w:jc w:val="center"/>
            </w:pPr>
            <w:r>
              <w:t>1</w:t>
            </w:r>
          </w:p>
        </w:tc>
        <w:tc>
          <w:tcPr>
            <w:tcW w:w="680" w:type="dxa"/>
            <w:tcBorders>
              <w:top w:val="single" w:sz="4" w:space="0" w:color="auto"/>
              <w:bottom w:val="single" w:sz="4" w:space="0" w:color="auto"/>
            </w:tcBorders>
          </w:tcPr>
          <w:p w:rsidR="006354C3" w:rsidRDefault="006354C3">
            <w:pPr>
              <w:pStyle w:val="ConsPlusNormal"/>
              <w:jc w:val="center"/>
            </w:pPr>
            <w:r>
              <w:t>2</w:t>
            </w:r>
          </w:p>
        </w:tc>
        <w:tc>
          <w:tcPr>
            <w:tcW w:w="1023" w:type="dxa"/>
            <w:tcBorders>
              <w:top w:val="single" w:sz="4" w:space="0" w:color="auto"/>
              <w:bottom w:val="single" w:sz="4" w:space="0" w:color="auto"/>
            </w:tcBorders>
          </w:tcPr>
          <w:p w:rsidR="006354C3" w:rsidRDefault="006354C3">
            <w:pPr>
              <w:pStyle w:val="ConsPlusNormal"/>
              <w:jc w:val="center"/>
            </w:pPr>
            <w:r>
              <w:t>3</w:t>
            </w:r>
          </w:p>
        </w:tc>
        <w:tc>
          <w:tcPr>
            <w:tcW w:w="1023" w:type="dxa"/>
            <w:tcBorders>
              <w:top w:val="single" w:sz="4" w:space="0" w:color="auto"/>
              <w:bottom w:val="single" w:sz="4" w:space="0" w:color="auto"/>
            </w:tcBorders>
          </w:tcPr>
          <w:p w:rsidR="006354C3" w:rsidRDefault="006354C3">
            <w:pPr>
              <w:pStyle w:val="ConsPlusNormal"/>
              <w:jc w:val="center"/>
            </w:pPr>
            <w:r>
              <w:t>4</w:t>
            </w:r>
          </w:p>
        </w:tc>
        <w:tc>
          <w:tcPr>
            <w:tcW w:w="964" w:type="dxa"/>
            <w:tcBorders>
              <w:top w:val="single" w:sz="4" w:space="0" w:color="auto"/>
              <w:bottom w:val="single" w:sz="4" w:space="0" w:color="auto"/>
            </w:tcBorders>
          </w:tcPr>
          <w:p w:rsidR="006354C3" w:rsidRDefault="006354C3">
            <w:pPr>
              <w:pStyle w:val="ConsPlusNormal"/>
              <w:jc w:val="center"/>
            </w:pPr>
            <w:r>
              <w:t>5</w:t>
            </w:r>
          </w:p>
        </w:tc>
        <w:tc>
          <w:tcPr>
            <w:tcW w:w="964" w:type="dxa"/>
            <w:tcBorders>
              <w:top w:val="single" w:sz="4" w:space="0" w:color="auto"/>
              <w:bottom w:val="single" w:sz="4" w:space="0" w:color="auto"/>
            </w:tcBorders>
          </w:tcPr>
          <w:p w:rsidR="006354C3" w:rsidRDefault="006354C3">
            <w:pPr>
              <w:pStyle w:val="ConsPlusNormal"/>
              <w:jc w:val="center"/>
            </w:pPr>
            <w:r>
              <w:t>6</w:t>
            </w:r>
          </w:p>
        </w:tc>
        <w:tc>
          <w:tcPr>
            <w:tcW w:w="964" w:type="dxa"/>
            <w:tcBorders>
              <w:top w:val="single" w:sz="4" w:space="0" w:color="auto"/>
              <w:bottom w:val="single" w:sz="4" w:space="0" w:color="auto"/>
            </w:tcBorders>
          </w:tcPr>
          <w:p w:rsidR="006354C3" w:rsidRDefault="006354C3">
            <w:pPr>
              <w:pStyle w:val="ConsPlusNormal"/>
              <w:jc w:val="center"/>
            </w:pPr>
            <w:r>
              <w:t>7</w:t>
            </w:r>
          </w:p>
        </w:tc>
        <w:tc>
          <w:tcPr>
            <w:tcW w:w="964" w:type="dxa"/>
            <w:tcBorders>
              <w:top w:val="single" w:sz="4" w:space="0" w:color="auto"/>
              <w:bottom w:val="single" w:sz="4" w:space="0" w:color="auto"/>
            </w:tcBorders>
          </w:tcPr>
          <w:p w:rsidR="006354C3" w:rsidRDefault="006354C3">
            <w:pPr>
              <w:pStyle w:val="ConsPlusNormal"/>
              <w:jc w:val="center"/>
            </w:pPr>
            <w:r>
              <w:t>8</w:t>
            </w:r>
          </w:p>
        </w:tc>
        <w:tc>
          <w:tcPr>
            <w:tcW w:w="964" w:type="dxa"/>
            <w:tcBorders>
              <w:top w:val="single" w:sz="4" w:space="0" w:color="auto"/>
              <w:bottom w:val="single" w:sz="4" w:space="0" w:color="auto"/>
            </w:tcBorders>
          </w:tcPr>
          <w:p w:rsidR="006354C3" w:rsidRDefault="006354C3">
            <w:pPr>
              <w:pStyle w:val="ConsPlusNormal"/>
              <w:jc w:val="center"/>
            </w:pPr>
            <w:r>
              <w:t>9</w:t>
            </w:r>
          </w:p>
        </w:tc>
        <w:tc>
          <w:tcPr>
            <w:tcW w:w="964" w:type="dxa"/>
            <w:tcBorders>
              <w:top w:val="single" w:sz="4" w:space="0" w:color="auto"/>
              <w:bottom w:val="single" w:sz="4" w:space="0" w:color="auto"/>
            </w:tcBorders>
          </w:tcPr>
          <w:p w:rsidR="006354C3" w:rsidRDefault="006354C3">
            <w:pPr>
              <w:pStyle w:val="ConsPlusNormal"/>
              <w:jc w:val="center"/>
            </w:pPr>
            <w:r>
              <w:t>10</w:t>
            </w:r>
          </w:p>
        </w:tc>
        <w:tc>
          <w:tcPr>
            <w:tcW w:w="964" w:type="dxa"/>
            <w:tcBorders>
              <w:top w:val="single" w:sz="4" w:space="0" w:color="auto"/>
              <w:bottom w:val="single" w:sz="4" w:space="0" w:color="auto"/>
            </w:tcBorders>
          </w:tcPr>
          <w:p w:rsidR="006354C3" w:rsidRDefault="006354C3">
            <w:pPr>
              <w:pStyle w:val="ConsPlusNormal"/>
              <w:jc w:val="center"/>
            </w:pPr>
            <w:r>
              <w:t>11</w:t>
            </w:r>
          </w:p>
        </w:tc>
        <w:tc>
          <w:tcPr>
            <w:tcW w:w="964" w:type="dxa"/>
            <w:tcBorders>
              <w:top w:val="single" w:sz="4" w:space="0" w:color="auto"/>
              <w:bottom w:val="single" w:sz="4" w:space="0" w:color="auto"/>
            </w:tcBorders>
          </w:tcPr>
          <w:p w:rsidR="006354C3" w:rsidRDefault="006354C3">
            <w:pPr>
              <w:pStyle w:val="ConsPlusNormal"/>
              <w:jc w:val="center"/>
            </w:pPr>
            <w:r>
              <w:t>12</w:t>
            </w:r>
          </w:p>
        </w:tc>
        <w:tc>
          <w:tcPr>
            <w:tcW w:w="964" w:type="dxa"/>
            <w:tcBorders>
              <w:top w:val="single" w:sz="4" w:space="0" w:color="auto"/>
              <w:bottom w:val="single" w:sz="4" w:space="0" w:color="auto"/>
            </w:tcBorders>
          </w:tcPr>
          <w:p w:rsidR="006354C3" w:rsidRDefault="006354C3">
            <w:pPr>
              <w:pStyle w:val="ConsPlusNormal"/>
              <w:jc w:val="center"/>
            </w:pPr>
            <w:r>
              <w:t>13</w:t>
            </w:r>
          </w:p>
        </w:tc>
        <w:tc>
          <w:tcPr>
            <w:tcW w:w="964" w:type="dxa"/>
            <w:tcBorders>
              <w:top w:val="single" w:sz="4" w:space="0" w:color="auto"/>
              <w:bottom w:val="single" w:sz="4" w:space="0" w:color="auto"/>
            </w:tcBorders>
          </w:tcPr>
          <w:p w:rsidR="006354C3" w:rsidRDefault="006354C3">
            <w:pPr>
              <w:pStyle w:val="ConsPlusNormal"/>
              <w:jc w:val="center"/>
            </w:pPr>
            <w:r>
              <w:t>14</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single" w:sz="4" w:space="0" w:color="auto"/>
              <w:left w:val="nil"/>
              <w:bottom w:val="nil"/>
              <w:right w:val="nil"/>
            </w:tcBorders>
          </w:tcPr>
          <w:p w:rsidR="006354C3" w:rsidRDefault="006354C3">
            <w:pPr>
              <w:pStyle w:val="ConsPlusNormal"/>
            </w:pPr>
            <w:r>
              <w:t xml:space="preserve">1. Протяженность сети автомобильных </w:t>
            </w:r>
            <w:r>
              <w:lastRenderedPageBreak/>
              <w:t>дорог общего пользования регионального и местного значения на территории Архангельской области</w:t>
            </w:r>
          </w:p>
          <w:p w:rsidR="006354C3" w:rsidRDefault="006354C3">
            <w:pPr>
              <w:pStyle w:val="ConsPlusNormal"/>
            </w:pPr>
            <w:r>
              <w:t>в том числе:</w:t>
            </w:r>
          </w:p>
        </w:tc>
        <w:tc>
          <w:tcPr>
            <w:tcW w:w="680" w:type="dxa"/>
            <w:tcBorders>
              <w:top w:val="single" w:sz="4" w:space="0" w:color="auto"/>
              <w:left w:val="nil"/>
              <w:bottom w:val="nil"/>
              <w:right w:val="nil"/>
            </w:tcBorders>
          </w:tcPr>
          <w:p w:rsidR="006354C3" w:rsidRDefault="006354C3">
            <w:pPr>
              <w:pStyle w:val="ConsPlusNormal"/>
              <w:jc w:val="center"/>
            </w:pPr>
            <w:r>
              <w:lastRenderedPageBreak/>
              <w:t>км</w:t>
            </w:r>
          </w:p>
        </w:tc>
        <w:tc>
          <w:tcPr>
            <w:tcW w:w="1023" w:type="dxa"/>
            <w:tcBorders>
              <w:top w:val="single" w:sz="4" w:space="0" w:color="auto"/>
              <w:left w:val="nil"/>
              <w:bottom w:val="nil"/>
              <w:right w:val="nil"/>
            </w:tcBorders>
          </w:tcPr>
          <w:p w:rsidR="006354C3" w:rsidRDefault="006354C3">
            <w:pPr>
              <w:pStyle w:val="ConsPlusNormal"/>
              <w:jc w:val="center"/>
            </w:pPr>
            <w:r>
              <w:t>-</w:t>
            </w:r>
          </w:p>
        </w:tc>
        <w:tc>
          <w:tcPr>
            <w:tcW w:w="1023" w:type="dxa"/>
            <w:tcBorders>
              <w:top w:val="single" w:sz="4" w:space="0" w:color="auto"/>
              <w:left w:val="nil"/>
              <w:bottom w:val="nil"/>
              <w:right w:val="nil"/>
            </w:tcBorders>
          </w:tcPr>
          <w:p w:rsidR="006354C3" w:rsidRDefault="006354C3">
            <w:pPr>
              <w:pStyle w:val="ConsPlusNormal"/>
              <w:jc w:val="center"/>
            </w:pPr>
            <w:r>
              <w:t>-</w:t>
            </w:r>
          </w:p>
        </w:tc>
        <w:tc>
          <w:tcPr>
            <w:tcW w:w="964" w:type="dxa"/>
            <w:tcBorders>
              <w:top w:val="single" w:sz="4" w:space="0" w:color="auto"/>
              <w:left w:val="nil"/>
              <w:bottom w:val="nil"/>
              <w:right w:val="nil"/>
            </w:tcBorders>
          </w:tcPr>
          <w:p w:rsidR="006354C3" w:rsidRDefault="006354C3">
            <w:pPr>
              <w:pStyle w:val="ConsPlusNormal"/>
              <w:jc w:val="center"/>
            </w:pPr>
            <w:r>
              <w:t>18216,0</w:t>
            </w:r>
          </w:p>
        </w:tc>
        <w:tc>
          <w:tcPr>
            <w:tcW w:w="964" w:type="dxa"/>
            <w:tcBorders>
              <w:top w:val="single" w:sz="4" w:space="0" w:color="auto"/>
              <w:left w:val="nil"/>
              <w:bottom w:val="nil"/>
              <w:right w:val="nil"/>
            </w:tcBorders>
          </w:tcPr>
          <w:p w:rsidR="006354C3" w:rsidRDefault="006354C3">
            <w:pPr>
              <w:pStyle w:val="ConsPlusNormal"/>
              <w:jc w:val="center"/>
            </w:pPr>
            <w:r>
              <w:t>18498,4</w:t>
            </w:r>
          </w:p>
        </w:tc>
        <w:tc>
          <w:tcPr>
            <w:tcW w:w="964" w:type="dxa"/>
            <w:tcBorders>
              <w:top w:val="single" w:sz="4" w:space="0" w:color="auto"/>
              <w:left w:val="nil"/>
              <w:bottom w:val="nil"/>
              <w:right w:val="nil"/>
            </w:tcBorders>
          </w:tcPr>
          <w:p w:rsidR="006354C3" w:rsidRDefault="006354C3">
            <w:pPr>
              <w:pStyle w:val="ConsPlusNormal"/>
              <w:jc w:val="center"/>
            </w:pPr>
            <w:r>
              <w:t>18502,6</w:t>
            </w:r>
          </w:p>
        </w:tc>
        <w:tc>
          <w:tcPr>
            <w:tcW w:w="964" w:type="dxa"/>
            <w:tcBorders>
              <w:top w:val="single" w:sz="4" w:space="0" w:color="auto"/>
              <w:left w:val="nil"/>
              <w:bottom w:val="nil"/>
              <w:right w:val="nil"/>
            </w:tcBorders>
          </w:tcPr>
          <w:p w:rsidR="006354C3" w:rsidRDefault="006354C3">
            <w:pPr>
              <w:pStyle w:val="ConsPlusNormal"/>
              <w:jc w:val="center"/>
            </w:pPr>
            <w:r>
              <w:t>18734,7</w:t>
            </w:r>
          </w:p>
        </w:tc>
        <w:tc>
          <w:tcPr>
            <w:tcW w:w="964" w:type="dxa"/>
            <w:tcBorders>
              <w:top w:val="single" w:sz="4" w:space="0" w:color="auto"/>
              <w:left w:val="nil"/>
              <w:bottom w:val="nil"/>
              <w:right w:val="nil"/>
            </w:tcBorders>
          </w:tcPr>
          <w:p w:rsidR="006354C3" w:rsidRDefault="006354C3">
            <w:pPr>
              <w:pStyle w:val="ConsPlusNormal"/>
              <w:jc w:val="center"/>
            </w:pPr>
            <w:r>
              <w:t>18800,3</w:t>
            </w:r>
          </w:p>
        </w:tc>
        <w:tc>
          <w:tcPr>
            <w:tcW w:w="964" w:type="dxa"/>
            <w:tcBorders>
              <w:top w:val="single" w:sz="4" w:space="0" w:color="auto"/>
              <w:left w:val="nil"/>
              <w:bottom w:val="nil"/>
              <w:right w:val="nil"/>
            </w:tcBorders>
          </w:tcPr>
          <w:p w:rsidR="006354C3" w:rsidRDefault="006354C3">
            <w:pPr>
              <w:pStyle w:val="ConsPlusNormal"/>
              <w:jc w:val="center"/>
            </w:pPr>
            <w:r>
              <w:t>18886,5</w:t>
            </w:r>
          </w:p>
        </w:tc>
        <w:tc>
          <w:tcPr>
            <w:tcW w:w="964" w:type="dxa"/>
            <w:tcBorders>
              <w:top w:val="single" w:sz="4" w:space="0" w:color="auto"/>
              <w:left w:val="nil"/>
              <w:bottom w:val="nil"/>
              <w:right w:val="nil"/>
            </w:tcBorders>
          </w:tcPr>
          <w:p w:rsidR="006354C3" w:rsidRDefault="006354C3">
            <w:pPr>
              <w:pStyle w:val="ConsPlusNormal"/>
              <w:jc w:val="center"/>
            </w:pPr>
            <w:r>
              <w:t>18886,5</w:t>
            </w:r>
          </w:p>
        </w:tc>
        <w:tc>
          <w:tcPr>
            <w:tcW w:w="964" w:type="dxa"/>
            <w:tcBorders>
              <w:top w:val="single" w:sz="4" w:space="0" w:color="auto"/>
              <w:left w:val="nil"/>
              <w:bottom w:val="nil"/>
              <w:right w:val="nil"/>
            </w:tcBorders>
          </w:tcPr>
          <w:p w:rsidR="006354C3" w:rsidRDefault="006354C3">
            <w:pPr>
              <w:pStyle w:val="ConsPlusNormal"/>
              <w:jc w:val="center"/>
            </w:pPr>
            <w:r>
              <w:t>18886,5</w:t>
            </w:r>
          </w:p>
        </w:tc>
        <w:tc>
          <w:tcPr>
            <w:tcW w:w="964" w:type="dxa"/>
            <w:tcBorders>
              <w:top w:val="single" w:sz="4" w:space="0" w:color="auto"/>
              <w:left w:val="nil"/>
              <w:bottom w:val="nil"/>
              <w:right w:val="nil"/>
            </w:tcBorders>
          </w:tcPr>
          <w:p w:rsidR="006354C3" w:rsidRDefault="006354C3">
            <w:pPr>
              <w:pStyle w:val="ConsPlusNormal"/>
              <w:jc w:val="center"/>
            </w:pPr>
            <w:r>
              <w:t>18983,0</w:t>
            </w:r>
          </w:p>
        </w:tc>
        <w:tc>
          <w:tcPr>
            <w:tcW w:w="964" w:type="dxa"/>
            <w:tcBorders>
              <w:top w:val="single" w:sz="4" w:space="0" w:color="auto"/>
              <w:left w:val="nil"/>
              <w:bottom w:val="nil"/>
              <w:right w:val="nil"/>
            </w:tcBorders>
          </w:tcPr>
          <w:p w:rsidR="006354C3" w:rsidRDefault="006354C3">
            <w:pPr>
              <w:pStyle w:val="ConsPlusNormal"/>
              <w:jc w:val="center"/>
            </w:pPr>
            <w:r>
              <w:t>19022,8</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lastRenderedPageBreak/>
              <w:t>сети автомобильных дорог общего пользования регионального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7615,6</w:t>
            </w:r>
          </w:p>
        </w:tc>
        <w:tc>
          <w:tcPr>
            <w:tcW w:w="964" w:type="dxa"/>
            <w:tcBorders>
              <w:top w:val="nil"/>
              <w:left w:val="nil"/>
              <w:bottom w:val="nil"/>
              <w:right w:val="nil"/>
            </w:tcBorders>
          </w:tcPr>
          <w:p w:rsidR="006354C3" w:rsidRDefault="006354C3">
            <w:pPr>
              <w:pStyle w:val="ConsPlusNormal"/>
              <w:jc w:val="center"/>
            </w:pPr>
            <w:r>
              <w:t>7588,9</w:t>
            </w:r>
          </w:p>
        </w:tc>
        <w:tc>
          <w:tcPr>
            <w:tcW w:w="964" w:type="dxa"/>
            <w:tcBorders>
              <w:top w:val="nil"/>
              <w:left w:val="nil"/>
              <w:bottom w:val="nil"/>
              <w:right w:val="nil"/>
            </w:tcBorders>
          </w:tcPr>
          <w:p w:rsidR="006354C3" w:rsidRDefault="006354C3">
            <w:pPr>
              <w:pStyle w:val="ConsPlusNormal"/>
              <w:jc w:val="center"/>
            </w:pPr>
            <w:r>
              <w:t>7593,1</w:t>
            </w:r>
          </w:p>
        </w:tc>
        <w:tc>
          <w:tcPr>
            <w:tcW w:w="964" w:type="dxa"/>
            <w:tcBorders>
              <w:top w:val="nil"/>
              <w:left w:val="nil"/>
              <w:bottom w:val="nil"/>
              <w:right w:val="nil"/>
            </w:tcBorders>
          </w:tcPr>
          <w:p w:rsidR="006354C3" w:rsidRDefault="006354C3">
            <w:pPr>
              <w:pStyle w:val="ConsPlusNormal"/>
              <w:jc w:val="center"/>
            </w:pPr>
            <w:r>
              <w:t>7607,9</w:t>
            </w:r>
          </w:p>
        </w:tc>
        <w:tc>
          <w:tcPr>
            <w:tcW w:w="964" w:type="dxa"/>
            <w:tcBorders>
              <w:top w:val="nil"/>
              <w:left w:val="nil"/>
              <w:bottom w:val="nil"/>
              <w:right w:val="nil"/>
            </w:tcBorders>
          </w:tcPr>
          <w:p w:rsidR="006354C3" w:rsidRDefault="006354C3">
            <w:pPr>
              <w:pStyle w:val="ConsPlusNormal"/>
              <w:jc w:val="center"/>
            </w:pPr>
            <w:r>
              <w:t>7673,5</w:t>
            </w:r>
          </w:p>
        </w:tc>
        <w:tc>
          <w:tcPr>
            <w:tcW w:w="964" w:type="dxa"/>
            <w:tcBorders>
              <w:top w:val="nil"/>
              <w:left w:val="nil"/>
              <w:bottom w:val="nil"/>
              <w:right w:val="nil"/>
            </w:tcBorders>
          </w:tcPr>
          <w:p w:rsidR="006354C3" w:rsidRDefault="006354C3">
            <w:pPr>
              <w:pStyle w:val="ConsPlusNormal"/>
              <w:jc w:val="center"/>
            </w:pPr>
            <w:r>
              <w:t>7685,7</w:t>
            </w:r>
          </w:p>
        </w:tc>
        <w:tc>
          <w:tcPr>
            <w:tcW w:w="964" w:type="dxa"/>
            <w:tcBorders>
              <w:top w:val="nil"/>
              <w:left w:val="nil"/>
              <w:bottom w:val="nil"/>
              <w:right w:val="nil"/>
            </w:tcBorders>
          </w:tcPr>
          <w:p w:rsidR="006354C3" w:rsidRDefault="006354C3">
            <w:pPr>
              <w:pStyle w:val="ConsPlusNormal"/>
              <w:jc w:val="center"/>
            </w:pPr>
            <w:r>
              <w:t>7685,7</w:t>
            </w:r>
          </w:p>
        </w:tc>
        <w:tc>
          <w:tcPr>
            <w:tcW w:w="964" w:type="dxa"/>
            <w:tcBorders>
              <w:top w:val="nil"/>
              <w:left w:val="nil"/>
              <w:bottom w:val="nil"/>
              <w:right w:val="nil"/>
            </w:tcBorders>
          </w:tcPr>
          <w:p w:rsidR="006354C3" w:rsidRDefault="006354C3">
            <w:pPr>
              <w:pStyle w:val="ConsPlusNormal"/>
              <w:jc w:val="center"/>
            </w:pPr>
            <w:r>
              <w:t>7685,7</w:t>
            </w:r>
          </w:p>
        </w:tc>
        <w:tc>
          <w:tcPr>
            <w:tcW w:w="964" w:type="dxa"/>
            <w:tcBorders>
              <w:top w:val="nil"/>
              <w:left w:val="nil"/>
              <w:bottom w:val="nil"/>
              <w:right w:val="nil"/>
            </w:tcBorders>
          </w:tcPr>
          <w:p w:rsidR="006354C3" w:rsidRDefault="006354C3">
            <w:pPr>
              <w:pStyle w:val="ConsPlusNormal"/>
              <w:jc w:val="center"/>
            </w:pPr>
            <w:r>
              <w:t>7782,2</w:t>
            </w:r>
          </w:p>
        </w:tc>
        <w:tc>
          <w:tcPr>
            <w:tcW w:w="964" w:type="dxa"/>
            <w:tcBorders>
              <w:top w:val="nil"/>
              <w:left w:val="nil"/>
              <w:bottom w:val="nil"/>
              <w:right w:val="nil"/>
            </w:tcBorders>
          </w:tcPr>
          <w:p w:rsidR="006354C3" w:rsidRDefault="006354C3">
            <w:pPr>
              <w:pStyle w:val="ConsPlusNormal"/>
              <w:jc w:val="center"/>
            </w:pPr>
            <w:r>
              <w:t>7822,0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сети автомобильных дорог общего пользования местного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10600,4</w:t>
            </w:r>
          </w:p>
        </w:tc>
        <w:tc>
          <w:tcPr>
            <w:tcW w:w="964" w:type="dxa"/>
            <w:tcBorders>
              <w:top w:val="nil"/>
              <w:left w:val="nil"/>
              <w:bottom w:val="nil"/>
              <w:right w:val="nil"/>
            </w:tcBorders>
          </w:tcPr>
          <w:p w:rsidR="006354C3" w:rsidRDefault="006354C3">
            <w:pPr>
              <w:pStyle w:val="ConsPlusNormal"/>
              <w:jc w:val="center"/>
            </w:pPr>
            <w:r>
              <w:t>10909,5</w:t>
            </w:r>
          </w:p>
        </w:tc>
        <w:tc>
          <w:tcPr>
            <w:tcW w:w="964" w:type="dxa"/>
            <w:tcBorders>
              <w:top w:val="nil"/>
              <w:left w:val="nil"/>
              <w:bottom w:val="nil"/>
              <w:right w:val="nil"/>
            </w:tcBorders>
          </w:tcPr>
          <w:p w:rsidR="006354C3" w:rsidRDefault="006354C3">
            <w:pPr>
              <w:pStyle w:val="ConsPlusNormal"/>
              <w:jc w:val="center"/>
            </w:pPr>
            <w:r>
              <w:t>10909,5</w:t>
            </w:r>
          </w:p>
        </w:tc>
        <w:tc>
          <w:tcPr>
            <w:tcW w:w="964" w:type="dxa"/>
            <w:tcBorders>
              <w:top w:val="nil"/>
              <w:left w:val="nil"/>
              <w:bottom w:val="nil"/>
              <w:right w:val="nil"/>
            </w:tcBorders>
          </w:tcPr>
          <w:p w:rsidR="006354C3" w:rsidRDefault="006354C3">
            <w:pPr>
              <w:pStyle w:val="ConsPlusNormal"/>
              <w:jc w:val="center"/>
            </w:pPr>
            <w:r>
              <w:t>11126,8</w:t>
            </w:r>
          </w:p>
        </w:tc>
        <w:tc>
          <w:tcPr>
            <w:tcW w:w="964" w:type="dxa"/>
            <w:tcBorders>
              <w:top w:val="nil"/>
              <w:left w:val="nil"/>
              <w:bottom w:val="nil"/>
              <w:right w:val="nil"/>
            </w:tcBorders>
          </w:tcPr>
          <w:p w:rsidR="006354C3" w:rsidRDefault="006354C3">
            <w:pPr>
              <w:pStyle w:val="ConsPlusNormal"/>
              <w:jc w:val="center"/>
            </w:pPr>
            <w:r>
              <w:t>11126,8</w:t>
            </w:r>
          </w:p>
        </w:tc>
        <w:tc>
          <w:tcPr>
            <w:tcW w:w="964" w:type="dxa"/>
            <w:tcBorders>
              <w:top w:val="nil"/>
              <w:left w:val="nil"/>
              <w:bottom w:val="nil"/>
              <w:right w:val="nil"/>
            </w:tcBorders>
          </w:tcPr>
          <w:p w:rsidR="006354C3" w:rsidRDefault="006354C3">
            <w:pPr>
              <w:pStyle w:val="ConsPlusNormal"/>
              <w:jc w:val="center"/>
            </w:pPr>
            <w:r>
              <w:t>11200,8</w:t>
            </w:r>
          </w:p>
        </w:tc>
        <w:tc>
          <w:tcPr>
            <w:tcW w:w="964" w:type="dxa"/>
            <w:tcBorders>
              <w:top w:val="nil"/>
              <w:left w:val="nil"/>
              <w:bottom w:val="nil"/>
              <w:right w:val="nil"/>
            </w:tcBorders>
          </w:tcPr>
          <w:p w:rsidR="006354C3" w:rsidRDefault="006354C3">
            <w:pPr>
              <w:pStyle w:val="ConsPlusNormal"/>
              <w:jc w:val="center"/>
            </w:pPr>
            <w:r>
              <w:t>11200,8</w:t>
            </w:r>
          </w:p>
        </w:tc>
        <w:tc>
          <w:tcPr>
            <w:tcW w:w="964" w:type="dxa"/>
            <w:tcBorders>
              <w:top w:val="nil"/>
              <w:left w:val="nil"/>
              <w:bottom w:val="nil"/>
              <w:right w:val="nil"/>
            </w:tcBorders>
          </w:tcPr>
          <w:p w:rsidR="006354C3" w:rsidRDefault="006354C3">
            <w:pPr>
              <w:pStyle w:val="ConsPlusNormal"/>
              <w:jc w:val="center"/>
            </w:pPr>
            <w:r>
              <w:t>11200,8</w:t>
            </w:r>
          </w:p>
        </w:tc>
        <w:tc>
          <w:tcPr>
            <w:tcW w:w="964" w:type="dxa"/>
            <w:tcBorders>
              <w:top w:val="nil"/>
              <w:left w:val="nil"/>
              <w:bottom w:val="nil"/>
              <w:right w:val="nil"/>
            </w:tcBorders>
          </w:tcPr>
          <w:p w:rsidR="006354C3" w:rsidRDefault="006354C3">
            <w:pPr>
              <w:pStyle w:val="ConsPlusNormal"/>
              <w:jc w:val="center"/>
            </w:pPr>
            <w:r>
              <w:t>11200,8</w:t>
            </w:r>
          </w:p>
        </w:tc>
        <w:tc>
          <w:tcPr>
            <w:tcW w:w="964" w:type="dxa"/>
            <w:tcBorders>
              <w:top w:val="nil"/>
              <w:left w:val="nil"/>
              <w:bottom w:val="nil"/>
              <w:right w:val="nil"/>
            </w:tcBorders>
          </w:tcPr>
          <w:p w:rsidR="006354C3" w:rsidRDefault="006354C3">
            <w:pPr>
              <w:pStyle w:val="ConsPlusNormal"/>
              <w:jc w:val="center"/>
            </w:pPr>
            <w:r>
              <w:t>11200,8</w:t>
            </w:r>
          </w:p>
        </w:tc>
      </w:tr>
      <w:tr w:rsidR="006354C3">
        <w:tblPrEx>
          <w:tblBorders>
            <w:left w:val="none" w:sz="0" w:space="0" w:color="auto"/>
            <w:right w:val="none" w:sz="0" w:space="0" w:color="auto"/>
            <w:insideH w:val="none" w:sz="0" w:space="0" w:color="auto"/>
            <w:insideV w:val="none" w:sz="0" w:space="0" w:color="auto"/>
          </w:tblBorders>
        </w:tblPrEx>
        <w:tc>
          <w:tcPr>
            <w:tcW w:w="14294" w:type="dxa"/>
            <w:gridSpan w:val="14"/>
            <w:tcBorders>
              <w:top w:val="nil"/>
              <w:left w:val="nil"/>
              <w:bottom w:val="nil"/>
              <w:right w:val="nil"/>
            </w:tcBorders>
          </w:tcPr>
          <w:p w:rsidR="006354C3" w:rsidRDefault="006354C3">
            <w:pPr>
              <w:pStyle w:val="ConsPlusNormal"/>
              <w:jc w:val="both"/>
            </w:pPr>
            <w:proofErr w:type="gramStart"/>
            <w:r>
              <w:t xml:space="preserve">(п. 1 в ред. </w:t>
            </w:r>
            <w:hyperlink r:id="rId332"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 xml:space="preserve">2. Объемы ввода в эксплуатацию после строительства и </w:t>
            </w:r>
            <w:proofErr w:type="gramStart"/>
            <w:r>
              <w:t>реконструкции</w:t>
            </w:r>
            <w:proofErr w:type="gramEnd"/>
            <w:r>
              <w:t xml:space="preserve"> автомобильных дорог общего пользования регионального и </w:t>
            </w:r>
            <w:r>
              <w:lastRenderedPageBreak/>
              <w:t>местного значения на территории Архангельской области</w:t>
            </w:r>
          </w:p>
        </w:tc>
        <w:tc>
          <w:tcPr>
            <w:tcW w:w="680" w:type="dxa"/>
            <w:vMerge w:val="restart"/>
            <w:tcBorders>
              <w:top w:val="nil"/>
              <w:left w:val="nil"/>
              <w:bottom w:val="nil"/>
              <w:right w:val="nil"/>
            </w:tcBorders>
          </w:tcPr>
          <w:p w:rsidR="006354C3" w:rsidRDefault="006354C3">
            <w:pPr>
              <w:pStyle w:val="ConsPlusNormal"/>
              <w:jc w:val="center"/>
            </w:pPr>
            <w:r>
              <w:lastRenderedPageBreak/>
              <w:t>км</w:t>
            </w:r>
          </w:p>
        </w:tc>
        <w:tc>
          <w:tcPr>
            <w:tcW w:w="1023" w:type="dxa"/>
            <w:vMerge w:val="restart"/>
            <w:tcBorders>
              <w:top w:val="nil"/>
              <w:left w:val="nil"/>
              <w:bottom w:val="nil"/>
              <w:right w:val="nil"/>
            </w:tcBorders>
          </w:tcPr>
          <w:p w:rsidR="006354C3" w:rsidRDefault="006354C3">
            <w:pPr>
              <w:pStyle w:val="ConsPlusNormal"/>
              <w:jc w:val="center"/>
            </w:pPr>
            <w:r>
              <w:t>270,9</w:t>
            </w:r>
          </w:p>
        </w:tc>
        <w:tc>
          <w:tcPr>
            <w:tcW w:w="1023" w:type="dxa"/>
            <w:vMerge w:val="restart"/>
            <w:tcBorders>
              <w:top w:val="nil"/>
              <w:left w:val="nil"/>
              <w:bottom w:val="nil"/>
              <w:right w:val="nil"/>
            </w:tcBorders>
          </w:tcPr>
          <w:p w:rsidR="006354C3" w:rsidRDefault="006354C3">
            <w:pPr>
              <w:pStyle w:val="ConsPlusNormal"/>
              <w:jc w:val="center"/>
            </w:pPr>
            <w:r>
              <w:t>541,8</w:t>
            </w:r>
          </w:p>
        </w:tc>
        <w:tc>
          <w:tcPr>
            <w:tcW w:w="964" w:type="dxa"/>
            <w:vMerge w:val="restart"/>
            <w:tcBorders>
              <w:top w:val="nil"/>
              <w:left w:val="nil"/>
              <w:bottom w:val="nil"/>
              <w:right w:val="nil"/>
            </w:tcBorders>
          </w:tcPr>
          <w:p w:rsidR="006354C3" w:rsidRDefault="006354C3">
            <w:pPr>
              <w:pStyle w:val="ConsPlusNormal"/>
              <w:jc w:val="center"/>
            </w:pPr>
            <w:r>
              <w:t>9,6</w:t>
            </w:r>
          </w:p>
        </w:tc>
        <w:tc>
          <w:tcPr>
            <w:tcW w:w="964" w:type="dxa"/>
            <w:vMerge w:val="restart"/>
            <w:tcBorders>
              <w:top w:val="nil"/>
              <w:left w:val="nil"/>
              <w:bottom w:val="nil"/>
              <w:right w:val="nil"/>
            </w:tcBorders>
          </w:tcPr>
          <w:p w:rsidR="006354C3" w:rsidRDefault="006354C3">
            <w:pPr>
              <w:pStyle w:val="ConsPlusNormal"/>
              <w:jc w:val="center"/>
            </w:pPr>
            <w:r>
              <w:t>18,8</w:t>
            </w:r>
          </w:p>
        </w:tc>
        <w:tc>
          <w:tcPr>
            <w:tcW w:w="964" w:type="dxa"/>
            <w:vMerge w:val="restart"/>
            <w:tcBorders>
              <w:top w:val="nil"/>
              <w:left w:val="nil"/>
              <w:bottom w:val="nil"/>
              <w:right w:val="nil"/>
            </w:tcBorders>
          </w:tcPr>
          <w:p w:rsidR="006354C3" w:rsidRDefault="006354C3">
            <w:pPr>
              <w:pStyle w:val="ConsPlusNormal"/>
              <w:jc w:val="center"/>
            </w:pPr>
            <w:r>
              <w:t>23,8</w:t>
            </w:r>
          </w:p>
        </w:tc>
        <w:tc>
          <w:tcPr>
            <w:tcW w:w="964" w:type="dxa"/>
            <w:vMerge w:val="restart"/>
            <w:tcBorders>
              <w:top w:val="nil"/>
              <w:left w:val="nil"/>
              <w:bottom w:val="nil"/>
              <w:right w:val="nil"/>
            </w:tcBorders>
          </w:tcPr>
          <w:p w:rsidR="006354C3" w:rsidRDefault="006354C3">
            <w:pPr>
              <w:pStyle w:val="ConsPlusNormal"/>
              <w:jc w:val="center"/>
            </w:pPr>
            <w:r>
              <w:t>15,0</w:t>
            </w:r>
          </w:p>
        </w:tc>
        <w:tc>
          <w:tcPr>
            <w:tcW w:w="964" w:type="dxa"/>
            <w:vMerge w:val="restart"/>
            <w:tcBorders>
              <w:top w:val="nil"/>
              <w:left w:val="nil"/>
              <w:bottom w:val="nil"/>
              <w:right w:val="nil"/>
            </w:tcBorders>
          </w:tcPr>
          <w:p w:rsidR="006354C3" w:rsidRDefault="006354C3">
            <w:pPr>
              <w:pStyle w:val="ConsPlusNormal"/>
              <w:jc w:val="center"/>
            </w:pPr>
            <w:r>
              <w:t>17,3</w:t>
            </w:r>
          </w:p>
        </w:tc>
        <w:tc>
          <w:tcPr>
            <w:tcW w:w="964" w:type="dxa"/>
            <w:vMerge w:val="restart"/>
            <w:tcBorders>
              <w:top w:val="nil"/>
              <w:left w:val="nil"/>
              <w:bottom w:val="nil"/>
              <w:right w:val="nil"/>
            </w:tcBorders>
          </w:tcPr>
          <w:p w:rsidR="006354C3" w:rsidRDefault="006354C3">
            <w:pPr>
              <w:pStyle w:val="ConsPlusNormal"/>
              <w:jc w:val="center"/>
            </w:pPr>
            <w:r>
              <w:t>-</w:t>
            </w:r>
          </w:p>
        </w:tc>
        <w:tc>
          <w:tcPr>
            <w:tcW w:w="964" w:type="dxa"/>
            <w:vMerge w:val="restart"/>
            <w:tcBorders>
              <w:top w:val="nil"/>
              <w:left w:val="nil"/>
              <w:bottom w:val="nil"/>
              <w:right w:val="nil"/>
            </w:tcBorders>
          </w:tcPr>
          <w:p w:rsidR="006354C3" w:rsidRDefault="006354C3">
            <w:pPr>
              <w:pStyle w:val="ConsPlusNormal"/>
              <w:jc w:val="center"/>
            </w:pPr>
            <w:r>
              <w:t>6,3</w:t>
            </w:r>
          </w:p>
        </w:tc>
        <w:tc>
          <w:tcPr>
            <w:tcW w:w="964" w:type="dxa"/>
            <w:vMerge w:val="restart"/>
            <w:tcBorders>
              <w:top w:val="nil"/>
              <w:left w:val="nil"/>
              <w:bottom w:val="nil"/>
              <w:right w:val="nil"/>
            </w:tcBorders>
          </w:tcPr>
          <w:p w:rsidR="006354C3" w:rsidRDefault="006354C3">
            <w:pPr>
              <w:pStyle w:val="ConsPlusNormal"/>
              <w:jc w:val="center"/>
            </w:pPr>
            <w:r>
              <w:t>260,0</w:t>
            </w:r>
          </w:p>
        </w:tc>
        <w:tc>
          <w:tcPr>
            <w:tcW w:w="964" w:type="dxa"/>
            <w:vMerge w:val="restart"/>
            <w:tcBorders>
              <w:top w:val="nil"/>
              <w:left w:val="nil"/>
              <w:bottom w:val="nil"/>
              <w:right w:val="nil"/>
            </w:tcBorders>
          </w:tcPr>
          <w:p w:rsidR="006354C3" w:rsidRDefault="006354C3">
            <w:pPr>
              <w:pStyle w:val="ConsPlusNormal"/>
              <w:jc w:val="center"/>
            </w:pPr>
            <w:r>
              <w:t>48,3</w:t>
            </w:r>
          </w:p>
        </w:tc>
        <w:tc>
          <w:tcPr>
            <w:tcW w:w="964" w:type="dxa"/>
            <w:vMerge w:val="restart"/>
            <w:tcBorders>
              <w:top w:val="nil"/>
              <w:left w:val="nil"/>
              <w:bottom w:val="nil"/>
              <w:right w:val="nil"/>
            </w:tcBorders>
          </w:tcPr>
          <w:p w:rsidR="006354C3" w:rsidRDefault="006354C3">
            <w:pPr>
              <w:pStyle w:val="ConsPlusNormal"/>
              <w:jc w:val="center"/>
            </w:pPr>
            <w:r>
              <w:t>143,0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lastRenderedPageBreak/>
              <w:t>в том числе:</w:t>
            </w:r>
          </w:p>
        </w:tc>
        <w:tc>
          <w:tcPr>
            <w:tcW w:w="680"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автомобильных дорог общего пользования регионального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262,6</w:t>
            </w:r>
          </w:p>
        </w:tc>
        <w:tc>
          <w:tcPr>
            <w:tcW w:w="1023" w:type="dxa"/>
            <w:tcBorders>
              <w:top w:val="nil"/>
              <w:left w:val="nil"/>
              <w:bottom w:val="nil"/>
              <w:right w:val="nil"/>
            </w:tcBorders>
          </w:tcPr>
          <w:p w:rsidR="006354C3" w:rsidRDefault="006354C3">
            <w:pPr>
              <w:pStyle w:val="ConsPlusNormal"/>
              <w:jc w:val="center"/>
            </w:pPr>
            <w:r>
              <w:t>541,8</w:t>
            </w:r>
          </w:p>
        </w:tc>
        <w:tc>
          <w:tcPr>
            <w:tcW w:w="964" w:type="dxa"/>
            <w:tcBorders>
              <w:top w:val="nil"/>
              <w:left w:val="nil"/>
              <w:bottom w:val="nil"/>
              <w:right w:val="nil"/>
            </w:tcBorders>
          </w:tcPr>
          <w:p w:rsidR="006354C3" w:rsidRDefault="006354C3">
            <w:pPr>
              <w:pStyle w:val="ConsPlusNormal"/>
              <w:jc w:val="center"/>
            </w:pPr>
            <w:r>
              <w:t>9,6</w:t>
            </w:r>
          </w:p>
        </w:tc>
        <w:tc>
          <w:tcPr>
            <w:tcW w:w="964" w:type="dxa"/>
            <w:tcBorders>
              <w:top w:val="nil"/>
              <w:left w:val="nil"/>
              <w:bottom w:val="nil"/>
              <w:right w:val="nil"/>
            </w:tcBorders>
          </w:tcPr>
          <w:p w:rsidR="006354C3" w:rsidRDefault="006354C3">
            <w:pPr>
              <w:pStyle w:val="ConsPlusNormal"/>
              <w:jc w:val="center"/>
            </w:pPr>
            <w:r>
              <w:t>18,8</w:t>
            </w:r>
          </w:p>
        </w:tc>
        <w:tc>
          <w:tcPr>
            <w:tcW w:w="964" w:type="dxa"/>
            <w:tcBorders>
              <w:top w:val="nil"/>
              <w:left w:val="nil"/>
              <w:bottom w:val="nil"/>
              <w:right w:val="nil"/>
            </w:tcBorders>
          </w:tcPr>
          <w:p w:rsidR="006354C3" w:rsidRDefault="006354C3">
            <w:pPr>
              <w:pStyle w:val="ConsPlusNormal"/>
              <w:jc w:val="center"/>
            </w:pPr>
            <w:r>
              <w:t>23,8</w:t>
            </w:r>
          </w:p>
        </w:tc>
        <w:tc>
          <w:tcPr>
            <w:tcW w:w="964" w:type="dxa"/>
            <w:tcBorders>
              <w:top w:val="nil"/>
              <w:left w:val="nil"/>
              <w:bottom w:val="nil"/>
              <w:right w:val="nil"/>
            </w:tcBorders>
          </w:tcPr>
          <w:p w:rsidR="006354C3" w:rsidRDefault="006354C3">
            <w:pPr>
              <w:pStyle w:val="ConsPlusNormal"/>
              <w:jc w:val="center"/>
            </w:pPr>
            <w:r>
              <w:t>15,0</w:t>
            </w:r>
          </w:p>
        </w:tc>
        <w:tc>
          <w:tcPr>
            <w:tcW w:w="964" w:type="dxa"/>
            <w:tcBorders>
              <w:top w:val="nil"/>
              <w:left w:val="nil"/>
              <w:bottom w:val="nil"/>
              <w:right w:val="nil"/>
            </w:tcBorders>
          </w:tcPr>
          <w:p w:rsidR="006354C3" w:rsidRDefault="006354C3">
            <w:pPr>
              <w:pStyle w:val="ConsPlusNormal"/>
              <w:jc w:val="center"/>
            </w:pPr>
            <w:r>
              <w:t>17,3</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6,3</w:t>
            </w:r>
          </w:p>
        </w:tc>
        <w:tc>
          <w:tcPr>
            <w:tcW w:w="964" w:type="dxa"/>
            <w:tcBorders>
              <w:top w:val="nil"/>
              <w:left w:val="nil"/>
              <w:bottom w:val="nil"/>
              <w:right w:val="nil"/>
            </w:tcBorders>
          </w:tcPr>
          <w:p w:rsidR="006354C3" w:rsidRDefault="006354C3">
            <w:pPr>
              <w:pStyle w:val="ConsPlusNormal"/>
              <w:jc w:val="center"/>
            </w:pPr>
            <w:r>
              <w:t>260,0</w:t>
            </w:r>
          </w:p>
        </w:tc>
        <w:tc>
          <w:tcPr>
            <w:tcW w:w="964" w:type="dxa"/>
            <w:tcBorders>
              <w:top w:val="nil"/>
              <w:left w:val="nil"/>
              <w:bottom w:val="nil"/>
              <w:right w:val="nil"/>
            </w:tcBorders>
          </w:tcPr>
          <w:p w:rsidR="006354C3" w:rsidRDefault="006354C3">
            <w:pPr>
              <w:pStyle w:val="ConsPlusNormal"/>
              <w:jc w:val="center"/>
            </w:pPr>
            <w:r>
              <w:t>48,3</w:t>
            </w:r>
          </w:p>
        </w:tc>
        <w:tc>
          <w:tcPr>
            <w:tcW w:w="964" w:type="dxa"/>
            <w:tcBorders>
              <w:top w:val="nil"/>
              <w:left w:val="nil"/>
              <w:bottom w:val="nil"/>
              <w:right w:val="nil"/>
            </w:tcBorders>
          </w:tcPr>
          <w:p w:rsidR="006354C3" w:rsidRDefault="006354C3">
            <w:pPr>
              <w:pStyle w:val="ConsPlusNormal"/>
              <w:jc w:val="center"/>
            </w:pPr>
            <w:r>
              <w:t>143,0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автомобильных дорог общего пользования местного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8,3</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4294" w:type="dxa"/>
            <w:gridSpan w:val="14"/>
            <w:tcBorders>
              <w:top w:val="nil"/>
              <w:left w:val="nil"/>
              <w:bottom w:val="nil"/>
              <w:right w:val="nil"/>
            </w:tcBorders>
          </w:tcPr>
          <w:p w:rsidR="006354C3" w:rsidRDefault="006354C3">
            <w:pPr>
              <w:pStyle w:val="ConsPlusNormal"/>
              <w:jc w:val="both"/>
            </w:pPr>
            <w:r>
              <w:t xml:space="preserve">(в ред. </w:t>
            </w:r>
            <w:hyperlink r:id="rId333" w:history="1">
              <w:r>
                <w:rPr>
                  <w:color w:val="0000FF"/>
                </w:rPr>
                <w:t>постановления</w:t>
              </w:r>
            </w:hyperlink>
            <w:r>
              <w:t xml:space="preserve"> Правительства Архангельской области от 22.08.2017 N 336-пп)</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3. Прирост протяженности сети автомобильных дорог регионального и местного значения на территории Архангельской области в результате строительства новых автомобильных дорог</w:t>
            </w:r>
          </w:p>
        </w:tc>
        <w:tc>
          <w:tcPr>
            <w:tcW w:w="680" w:type="dxa"/>
            <w:vMerge w:val="restart"/>
            <w:tcBorders>
              <w:top w:val="nil"/>
              <w:left w:val="nil"/>
              <w:bottom w:val="nil"/>
              <w:right w:val="nil"/>
            </w:tcBorders>
          </w:tcPr>
          <w:p w:rsidR="006354C3" w:rsidRDefault="006354C3">
            <w:pPr>
              <w:pStyle w:val="ConsPlusNormal"/>
              <w:jc w:val="center"/>
            </w:pPr>
            <w:r>
              <w:t>км</w:t>
            </w:r>
          </w:p>
        </w:tc>
        <w:tc>
          <w:tcPr>
            <w:tcW w:w="1023" w:type="dxa"/>
            <w:vMerge w:val="restart"/>
            <w:tcBorders>
              <w:top w:val="nil"/>
              <w:left w:val="nil"/>
              <w:bottom w:val="nil"/>
              <w:right w:val="nil"/>
            </w:tcBorders>
          </w:tcPr>
          <w:p w:rsidR="006354C3" w:rsidRDefault="006354C3">
            <w:pPr>
              <w:pStyle w:val="ConsPlusNormal"/>
              <w:jc w:val="center"/>
            </w:pPr>
            <w:r>
              <w:t>-</w:t>
            </w:r>
          </w:p>
        </w:tc>
        <w:tc>
          <w:tcPr>
            <w:tcW w:w="1023" w:type="dxa"/>
            <w:vMerge w:val="restart"/>
            <w:tcBorders>
              <w:top w:val="nil"/>
              <w:left w:val="nil"/>
              <w:bottom w:val="nil"/>
              <w:right w:val="nil"/>
            </w:tcBorders>
          </w:tcPr>
          <w:p w:rsidR="006354C3" w:rsidRDefault="006354C3">
            <w:pPr>
              <w:pStyle w:val="ConsPlusNormal"/>
              <w:jc w:val="center"/>
            </w:pPr>
            <w:r>
              <w:t>298,4</w:t>
            </w:r>
          </w:p>
        </w:tc>
        <w:tc>
          <w:tcPr>
            <w:tcW w:w="964" w:type="dxa"/>
            <w:vMerge w:val="restart"/>
            <w:tcBorders>
              <w:top w:val="nil"/>
              <w:left w:val="nil"/>
              <w:bottom w:val="nil"/>
              <w:right w:val="nil"/>
            </w:tcBorders>
          </w:tcPr>
          <w:p w:rsidR="006354C3" w:rsidRDefault="006354C3">
            <w:pPr>
              <w:pStyle w:val="ConsPlusNormal"/>
              <w:jc w:val="center"/>
            </w:pPr>
            <w:r>
              <w:t>8,2</w:t>
            </w:r>
          </w:p>
        </w:tc>
        <w:tc>
          <w:tcPr>
            <w:tcW w:w="964" w:type="dxa"/>
            <w:vMerge w:val="restart"/>
            <w:tcBorders>
              <w:top w:val="nil"/>
              <w:left w:val="nil"/>
              <w:bottom w:val="nil"/>
              <w:right w:val="nil"/>
            </w:tcBorders>
          </w:tcPr>
          <w:p w:rsidR="006354C3" w:rsidRDefault="006354C3">
            <w:pPr>
              <w:pStyle w:val="ConsPlusNormal"/>
              <w:jc w:val="center"/>
            </w:pPr>
            <w:r>
              <w:t>0,9</w:t>
            </w:r>
          </w:p>
        </w:tc>
        <w:tc>
          <w:tcPr>
            <w:tcW w:w="964" w:type="dxa"/>
            <w:vMerge w:val="restart"/>
            <w:tcBorders>
              <w:top w:val="nil"/>
              <w:left w:val="nil"/>
              <w:bottom w:val="nil"/>
              <w:right w:val="nil"/>
            </w:tcBorders>
          </w:tcPr>
          <w:p w:rsidR="006354C3" w:rsidRDefault="006354C3">
            <w:pPr>
              <w:pStyle w:val="ConsPlusNormal"/>
              <w:jc w:val="center"/>
            </w:pPr>
            <w:r>
              <w:t>4,2</w:t>
            </w:r>
          </w:p>
        </w:tc>
        <w:tc>
          <w:tcPr>
            <w:tcW w:w="964" w:type="dxa"/>
            <w:vMerge w:val="restart"/>
            <w:tcBorders>
              <w:top w:val="nil"/>
              <w:left w:val="nil"/>
              <w:bottom w:val="nil"/>
              <w:right w:val="nil"/>
            </w:tcBorders>
          </w:tcPr>
          <w:p w:rsidR="006354C3" w:rsidRDefault="006354C3">
            <w:pPr>
              <w:pStyle w:val="ConsPlusNormal"/>
              <w:jc w:val="center"/>
            </w:pPr>
            <w:r>
              <w:t>3,2</w:t>
            </w:r>
          </w:p>
        </w:tc>
        <w:tc>
          <w:tcPr>
            <w:tcW w:w="964" w:type="dxa"/>
            <w:vMerge w:val="restart"/>
            <w:tcBorders>
              <w:top w:val="nil"/>
              <w:left w:val="nil"/>
              <w:bottom w:val="nil"/>
              <w:right w:val="nil"/>
            </w:tcBorders>
          </w:tcPr>
          <w:p w:rsidR="006354C3" w:rsidRDefault="006354C3">
            <w:pPr>
              <w:pStyle w:val="ConsPlusNormal"/>
              <w:jc w:val="center"/>
            </w:pPr>
            <w:r>
              <w:t>6,7</w:t>
            </w:r>
          </w:p>
        </w:tc>
        <w:tc>
          <w:tcPr>
            <w:tcW w:w="964" w:type="dxa"/>
            <w:vMerge w:val="restart"/>
            <w:tcBorders>
              <w:top w:val="nil"/>
              <w:left w:val="nil"/>
              <w:bottom w:val="nil"/>
              <w:right w:val="nil"/>
            </w:tcBorders>
          </w:tcPr>
          <w:p w:rsidR="006354C3" w:rsidRDefault="006354C3">
            <w:pPr>
              <w:pStyle w:val="ConsPlusNormal"/>
              <w:jc w:val="center"/>
            </w:pPr>
            <w:r>
              <w:t>-</w:t>
            </w:r>
          </w:p>
        </w:tc>
        <w:tc>
          <w:tcPr>
            <w:tcW w:w="964" w:type="dxa"/>
            <w:vMerge w:val="restart"/>
            <w:tcBorders>
              <w:top w:val="nil"/>
              <w:left w:val="nil"/>
              <w:bottom w:val="nil"/>
              <w:right w:val="nil"/>
            </w:tcBorders>
          </w:tcPr>
          <w:p w:rsidR="006354C3" w:rsidRDefault="006354C3">
            <w:pPr>
              <w:pStyle w:val="ConsPlusNormal"/>
              <w:jc w:val="center"/>
            </w:pPr>
            <w:r>
              <w:t>-</w:t>
            </w:r>
          </w:p>
        </w:tc>
        <w:tc>
          <w:tcPr>
            <w:tcW w:w="964" w:type="dxa"/>
            <w:vMerge w:val="restart"/>
            <w:tcBorders>
              <w:top w:val="nil"/>
              <w:left w:val="nil"/>
              <w:bottom w:val="nil"/>
              <w:right w:val="nil"/>
            </w:tcBorders>
          </w:tcPr>
          <w:p w:rsidR="006354C3" w:rsidRDefault="006354C3">
            <w:pPr>
              <w:pStyle w:val="ConsPlusNormal"/>
              <w:jc w:val="center"/>
            </w:pPr>
            <w:r>
              <w:t>103,4</w:t>
            </w:r>
          </w:p>
        </w:tc>
        <w:tc>
          <w:tcPr>
            <w:tcW w:w="964" w:type="dxa"/>
            <w:vMerge w:val="restart"/>
            <w:tcBorders>
              <w:top w:val="nil"/>
              <w:left w:val="nil"/>
              <w:bottom w:val="nil"/>
              <w:right w:val="nil"/>
            </w:tcBorders>
          </w:tcPr>
          <w:p w:rsidR="006354C3" w:rsidRDefault="006354C3">
            <w:pPr>
              <w:pStyle w:val="ConsPlusNormal"/>
              <w:jc w:val="center"/>
            </w:pPr>
            <w:r>
              <w:t>39,8</w:t>
            </w:r>
          </w:p>
        </w:tc>
        <w:tc>
          <w:tcPr>
            <w:tcW w:w="964" w:type="dxa"/>
            <w:vMerge w:val="restart"/>
            <w:tcBorders>
              <w:top w:val="nil"/>
              <w:left w:val="nil"/>
              <w:bottom w:val="nil"/>
              <w:right w:val="nil"/>
            </w:tcBorders>
          </w:tcPr>
          <w:p w:rsidR="006354C3" w:rsidRDefault="006354C3">
            <w:pPr>
              <w:pStyle w:val="ConsPlusNormal"/>
              <w:jc w:val="center"/>
            </w:pPr>
            <w:r>
              <w:t>132,0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lastRenderedPageBreak/>
              <w:t>в том числе:</w:t>
            </w:r>
          </w:p>
        </w:tc>
        <w:tc>
          <w:tcPr>
            <w:tcW w:w="680"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сети автомобильных дорог общего пользования регионального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298,4</w:t>
            </w:r>
          </w:p>
        </w:tc>
        <w:tc>
          <w:tcPr>
            <w:tcW w:w="964" w:type="dxa"/>
            <w:tcBorders>
              <w:top w:val="nil"/>
              <w:left w:val="nil"/>
              <w:bottom w:val="nil"/>
              <w:right w:val="nil"/>
            </w:tcBorders>
          </w:tcPr>
          <w:p w:rsidR="006354C3" w:rsidRDefault="006354C3">
            <w:pPr>
              <w:pStyle w:val="ConsPlusNormal"/>
              <w:jc w:val="center"/>
            </w:pPr>
            <w:r>
              <w:t>8,2</w:t>
            </w:r>
          </w:p>
        </w:tc>
        <w:tc>
          <w:tcPr>
            <w:tcW w:w="964" w:type="dxa"/>
            <w:tcBorders>
              <w:top w:val="nil"/>
              <w:left w:val="nil"/>
              <w:bottom w:val="nil"/>
              <w:right w:val="nil"/>
            </w:tcBorders>
          </w:tcPr>
          <w:p w:rsidR="006354C3" w:rsidRDefault="006354C3">
            <w:pPr>
              <w:pStyle w:val="ConsPlusNormal"/>
              <w:jc w:val="center"/>
            </w:pPr>
            <w:r>
              <w:t>0,9</w:t>
            </w:r>
          </w:p>
        </w:tc>
        <w:tc>
          <w:tcPr>
            <w:tcW w:w="964" w:type="dxa"/>
            <w:tcBorders>
              <w:top w:val="nil"/>
              <w:left w:val="nil"/>
              <w:bottom w:val="nil"/>
              <w:right w:val="nil"/>
            </w:tcBorders>
          </w:tcPr>
          <w:p w:rsidR="006354C3" w:rsidRDefault="006354C3">
            <w:pPr>
              <w:pStyle w:val="ConsPlusNormal"/>
              <w:jc w:val="center"/>
            </w:pPr>
            <w:r>
              <w:t>4,2</w:t>
            </w:r>
          </w:p>
        </w:tc>
        <w:tc>
          <w:tcPr>
            <w:tcW w:w="964" w:type="dxa"/>
            <w:tcBorders>
              <w:top w:val="nil"/>
              <w:left w:val="nil"/>
              <w:bottom w:val="nil"/>
              <w:right w:val="nil"/>
            </w:tcBorders>
          </w:tcPr>
          <w:p w:rsidR="006354C3" w:rsidRDefault="006354C3">
            <w:pPr>
              <w:pStyle w:val="ConsPlusNormal"/>
              <w:jc w:val="center"/>
            </w:pPr>
            <w:r>
              <w:t>3,2</w:t>
            </w:r>
          </w:p>
        </w:tc>
        <w:tc>
          <w:tcPr>
            <w:tcW w:w="964" w:type="dxa"/>
            <w:tcBorders>
              <w:top w:val="nil"/>
              <w:left w:val="nil"/>
              <w:bottom w:val="nil"/>
              <w:right w:val="nil"/>
            </w:tcBorders>
          </w:tcPr>
          <w:p w:rsidR="006354C3" w:rsidRDefault="006354C3">
            <w:pPr>
              <w:pStyle w:val="ConsPlusNormal"/>
              <w:jc w:val="center"/>
            </w:pPr>
            <w:r>
              <w:t>6,7</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103,4</w:t>
            </w:r>
          </w:p>
        </w:tc>
        <w:tc>
          <w:tcPr>
            <w:tcW w:w="964" w:type="dxa"/>
            <w:tcBorders>
              <w:top w:val="nil"/>
              <w:left w:val="nil"/>
              <w:bottom w:val="nil"/>
              <w:right w:val="nil"/>
            </w:tcBorders>
          </w:tcPr>
          <w:p w:rsidR="006354C3" w:rsidRDefault="006354C3">
            <w:pPr>
              <w:pStyle w:val="ConsPlusNormal"/>
              <w:jc w:val="center"/>
            </w:pPr>
            <w:r>
              <w:t>39,8</w:t>
            </w:r>
          </w:p>
        </w:tc>
        <w:tc>
          <w:tcPr>
            <w:tcW w:w="964" w:type="dxa"/>
            <w:tcBorders>
              <w:top w:val="nil"/>
              <w:left w:val="nil"/>
              <w:bottom w:val="nil"/>
              <w:right w:val="nil"/>
            </w:tcBorders>
          </w:tcPr>
          <w:p w:rsidR="006354C3" w:rsidRDefault="006354C3">
            <w:pPr>
              <w:pStyle w:val="ConsPlusNormal"/>
              <w:jc w:val="center"/>
            </w:pPr>
            <w:r>
              <w:t>132,0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сети автомобильных дорог общего пользования местного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 xml:space="preserve">4. Прирост протяженности автомобильных дорог общего пользования регионального и местного значения на территории Архангельской области, соответствующих нормативным требованиям к транспортно-эксплуатационным показателям, в результате строительства (реконструкции) </w:t>
            </w:r>
            <w:r>
              <w:lastRenderedPageBreak/>
              <w:t>автомобильных дорог</w:t>
            </w:r>
          </w:p>
        </w:tc>
        <w:tc>
          <w:tcPr>
            <w:tcW w:w="680" w:type="dxa"/>
            <w:vMerge w:val="restart"/>
            <w:tcBorders>
              <w:top w:val="nil"/>
              <w:left w:val="nil"/>
              <w:bottom w:val="nil"/>
              <w:right w:val="nil"/>
            </w:tcBorders>
          </w:tcPr>
          <w:p w:rsidR="006354C3" w:rsidRDefault="006354C3">
            <w:pPr>
              <w:pStyle w:val="ConsPlusNormal"/>
              <w:jc w:val="center"/>
            </w:pPr>
            <w:r>
              <w:lastRenderedPageBreak/>
              <w:t>км</w:t>
            </w:r>
          </w:p>
        </w:tc>
        <w:tc>
          <w:tcPr>
            <w:tcW w:w="1023" w:type="dxa"/>
            <w:vMerge w:val="restart"/>
            <w:tcBorders>
              <w:top w:val="nil"/>
              <w:left w:val="nil"/>
              <w:bottom w:val="nil"/>
              <w:right w:val="nil"/>
            </w:tcBorders>
          </w:tcPr>
          <w:p w:rsidR="006354C3" w:rsidRDefault="006354C3">
            <w:pPr>
              <w:pStyle w:val="ConsPlusNormal"/>
              <w:jc w:val="center"/>
            </w:pPr>
            <w:r>
              <w:t>-</w:t>
            </w:r>
          </w:p>
        </w:tc>
        <w:tc>
          <w:tcPr>
            <w:tcW w:w="1023" w:type="dxa"/>
            <w:vMerge w:val="restart"/>
            <w:tcBorders>
              <w:top w:val="nil"/>
              <w:left w:val="nil"/>
              <w:bottom w:val="nil"/>
              <w:right w:val="nil"/>
            </w:tcBorders>
          </w:tcPr>
          <w:p w:rsidR="006354C3" w:rsidRDefault="006354C3">
            <w:pPr>
              <w:pStyle w:val="ConsPlusNormal"/>
              <w:jc w:val="center"/>
            </w:pPr>
            <w:r>
              <w:t>243,4</w:t>
            </w:r>
          </w:p>
        </w:tc>
        <w:tc>
          <w:tcPr>
            <w:tcW w:w="964" w:type="dxa"/>
            <w:vMerge w:val="restart"/>
            <w:tcBorders>
              <w:top w:val="nil"/>
              <w:left w:val="nil"/>
              <w:bottom w:val="nil"/>
              <w:right w:val="nil"/>
            </w:tcBorders>
          </w:tcPr>
          <w:p w:rsidR="006354C3" w:rsidRDefault="006354C3">
            <w:pPr>
              <w:pStyle w:val="ConsPlusNormal"/>
              <w:jc w:val="center"/>
            </w:pPr>
            <w:r>
              <w:t>1,4</w:t>
            </w:r>
          </w:p>
        </w:tc>
        <w:tc>
          <w:tcPr>
            <w:tcW w:w="964" w:type="dxa"/>
            <w:vMerge w:val="restart"/>
            <w:tcBorders>
              <w:top w:val="nil"/>
              <w:left w:val="nil"/>
              <w:bottom w:val="nil"/>
              <w:right w:val="nil"/>
            </w:tcBorders>
          </w:tcPr>
          <w:p w:rsidR="006354C3" w:rsidRDefault="006354C3">
            <w:pPr>
              <w:pStyle w:val="ConsPlusNormal"/>
              <w:jc w:val="center"/>
            </w:pPr>
            <w:r>
              <w:t>17,9</w:t>
            </w:r>
          </w:p>
        </w:tc>
        <w:tc>
          <w:tcPr>
            <w:tcW w:w="964" w:type="dxa"/>
            <w:vMerge w:val="restart"/>
            <w:tcBorders>
              <w:top w:val="nil"/>
              <w:left w:val="nil"/>
              <w:bottom w:val="nil"/>
              <w:right w:val="nil"/>
            </w:tcBorders>
          </w:tcPr>
          <w:p w:rsidR="006354C3" w:rsidRDefault="006354C3">
            <w:pPr>
              <w:pStyle w:val="ConsPlusNormal"/>
              <w:jc w:val="center"/>
            </w:pPr>
            <w:r>
              <w:t>19,6</w:t>
            </w:r>
          </w:p>
        </w:tc>
        <w:tc>
          <w:tcPr>
            <w:tcW w:w="964" w:type="dxa"/>
            <w:vMerge w:val="restart"/>
            <w:tcBorders>
              <w:top w:val="nil"/>
              <w:left w:val="nil"/>
              <w:bottom w:val="nil"/>
              <w:right w:val="nil"/>
            </w:tcBorders>
          </w:tcPr>
          <w:p w:rsidR="006354C3" w:rsidRDefault="006354C3">
            <w:pPr>
              <w:pStyle w:val="ConsPlusNormal"/>
              <w:jc w:val="center"/>
            </w:pPr>
            <w:r>
              <w:t>11,8</w:t>
            </w:r>
          </w:p>
        </w:tc>
        <w:tc>
          <w:tcPr>
            <w:tcW w:w="964" w:type="dxa"/>
            <w:vMerge w:val="restart"/>
            <w:tcBorders>
              <w:top w:val="nil"/>
              <w:left w:val="nil"/>
              <w:bottom w:val="nil"/>
              <w:right w:val="nil"/>
            </w:tcBorders>
          </w:tcPr>
          <w:p w:rsidR="006354C3" w:rsidRDefault="006354C3">
            <w:pPr>
              <w:pStyle w:val="ConsPlusNormal"/>
              <w:jc w:val="center"/>
            </w:pPr>
            <w:r>
              <w:t>10,6</w:t>
            </w:r>
          </w:p>
        </w:tc>
        <w:tc>
          <w:tcPr>
            <w:tcW w:w="964" w:type="dxa"/>
            <w:vMerge w:val="restart"/>
            <w:tcBorders>
              <w:top w:val="nil"/>
              <w:left w:val="nil"/>
              <w:bottom w:val="nil"/>
              <w:right w:val="nil"/>
            </w:tcBorders>
          </w:tcPr>
          <w:p w:rsidR="006354C3" w:rsidRDefault="006354C3">
            <w:pPr>
              <w:pStyle w:val="ConsPlusNormal"/>
              <w:jc w:val="center"/>
            </w:pPr>
            <w:r>
              <w:t>-</w:t>
            </w:r>
          </w:p>
        </w:tc>
        <w:tc>
          <w:tcPr>
            <w:tcW w:w="964" w:type="dxa"/>
            <w:vMerge w:val="restart"/>
            <w:tcBorders>
              <w:top w:val="nil"/>
              <w:left w:val="nil"/>
              <w:bottom w:val="nil"/>
              <w:right w:val="nil"/>
            </w:tcBorders>
          </w:tcPr>
          <w:p w:rsidR="006354C3" w:rsidRDefault="006354C3">
            <w:pPr>
              <w:pStyle w:val="ConsPlusNormal"/>
              <w:jc w:val="center"/>
            </w:pPr>
            <w:r>
              <w:t>6,3</w:t>
            </w:r>
          </w:p>
        </w:tc>
        <w:tc>
          <w:tcPr>
            <w:tcW w:w="964" w:type="dxa"/>
            <w:vMerge w:val="restart"/>
            <w:tcBorders>
              <w:top w:val="nil"/>
              <w:left w:val="nil"/>
              <w:bottom w:val="nil"/>
              <w:right w:val="nil"/>
            </w:tcBorders>
          </w:tcPr>
          <w:p w:rsidR="006354C3" w:rsidRDefault="006354C3">
            <w:pPr>
              <w:pStyle w:val="ConsPlusNormal"/>
              <w:jc w:val="center"/>
            </w:pPr>
            <w:r>
              <w:t>156,6</w:t>
            </w:r>
          </w:p>
        </w:tc>
        <w:tc>
          <w:tcPr>
            <w:tcW w:w="964" w:type="dxa"/>
            <w:vMerge w:val="restart"/>
            <w:tcBorders>
              <w:top w:val="nil"/>
              <w:left w:val="nil"/>
              <w:bottom w:val="nil"/>
              <w:right w:val="nil"/>
            </w:tcBorders>
          </w:tcPr>
          <w:p w:rsidR="006354C3" w:rsidRDefault="006354C3">
            <w:pPr>
              <w:pStyle w:val="ConsPlusNormal"/>
              <w:jc w:val="center"/>
            </w:pPr>
            <w:r>
              <w:t>8,5</w:t>
            </w:r>
          </w:p>
        </w:tc>
        <w:tc>
          <w:tcPr>
            <w:tcW w:w="964" w:type="dxa"/>
            <w:vMerge w:val="restart"/>
            <w:tcBorders>
              <w:top w:val="nil"/>
              <w:left w:val="nil"/>
              <w:bottom w:val="nil"/>
              <w:right w:val="nil"/>
            </w:tcBorders>
          </w:tcPr>
          <w:p w:rsidR="006354C3" w:rsidRDefault="006354C3">
            <w:pPr>
              <w:pStyle w:val="ConsPlusNormal"/>
              <w:jc w:val="center"/>
            </w:pPr>
            <w:r>
              <w:t>11,0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lastRenderedPageBreak/>
              <w:t>в том числе:</w:t>
            </w:r>
          </w:p>
        </w:tc>
        <w:tc>
          <w:tcPr>
            <w:tcW w:w="680"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1023"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c>
          <w:tcPr>
            <w:tcW w:w="964" w:type="dxa"/>
            <w:vMerge/>
            <w:tcBorders>
              <w:top w:val="nil"/>
              <w:left w:val="nil"/>
              <w:bottom w:val="nil"/>
              <w:right w:val="nil"/>
            </w:tcBorders>
          </w:tcPr>
          <w:p w:rsidR="006354C3" w:rsidRDefault="006354C3"/>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сети автомобильных дорог общего пользования регионального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243,4</w:t>
            </w:r>
          </w:p>
        </w:tc>
        <w:tc>
          <w:tcPr>
            <w:tcW w:w="964" w:type="dxa"/>
            <w:tcBorders>
              <w:top w:val="nil"/>
              <w:left w:val="nil"/>
              <w:bottom w:val="nil"/>
              <w:right w:val="nil"/>
            </w:tcBorders>
          </w:tcPr>
          <w:p w:rsidR="006354C3" w:rsidRDefault="006354C3">
            <w:pPr>
              <w:pStyle w:val="ConsPlusNormal"/>
              <w:jc w:val="center"/>
            </w:pPr>
            <w:r>
              <w:t>1,4</w:t>
            </w:r>
          </w:p>
        </w:tc>
        <w:tc>
          <w:tcPr>
            <w:tcW w:w="964" w:type="dxa"/>
            <w:tcBorders>
              <w:top w:val="nil"/>
              <w:left w:val="nil"/>
              <w:bottom w:val="nil"/>
              <w:right w:val="nil"/>
            </w:tcBorders>
          </w:tcPr>
          <w:p w:rsidR="006354C3" w:rsidRDefault="006354C3">
            <w:pPr>
              <w:pStyle w:val="ConsPlusNormal"/>
              <w:jc w:val="center"/>
            </w:pPr>
            <w:r>
              <w:t>17,9</w:t>
            </w:r>
          </w:p>
        </w:tc>
        <w:tc>
          <w:tcPr>
            <w:tcW w:w="964" w:type="dxa"/>
            <w:tcBorders>
              <w:top w:val="nil"/>
              <w:left w:val="nil"/>
              <w:bottom w:val="nil"/>
              <w:right w:val="nil"/>
            </w:tcBorders>
          </w:tcPr>
          <w:p w:rsidR="006354C3" w:rsidRDefault="006354C3">
            <w:pPr>
              <w:pStyle w:val="ConsPlusNormal"/>
              <w:jc w:val="center"/>
            </w:pPr>
            <w:r>
              <w:t>19,6</w:t>
            </w:r>
          </w:p>
        </w:tc>
        <w:tc>
          <w:tcPr>
            <w:tcW w:w="964" w:type="dxa"/>
            <w:tcBorders>
              <w:top w:val="nil"/>
              <w:left w:val="nil"/>
              <w:bottom w:val="nil"/>
              <w:right w:val="nil"/>
            </w:tcBorders>
          </w:tcPr>
          <w:p w:rsidR="006354C3" w:rsidRDefault="006354C3">
            <w:pPr>
              <w:pStyle w:val="ConsPlusNormal"/>
              <w:jc w:val="center"/>
            </w:pPr>
            <w:r>
              <w:t>11,8</w:t>
            </w:r>
          </w:p>
        </w:tc>
        <w:tc>
          <w:tcPr>
            <w:tcW w:w="964" w:type="dxa"/>
            <w:tcBorders>
              <w:top w:val="nil"/>
              <w:left w:val="nil"/>
              <w:bottom w:val="nil"/>
              <w:right w:val="nil"/>
            </w:tcBorders>
          </w:tcPr>
          <w:p w:rsidR="006354C3" w:rsidRDefault="006354C3">
            <w:pPr>
              <w:pStyle w:val="ConsPlusNormal"/>
              <w:jc w:val="center"/>
            </w:pPr>
            <w:r>
              <w:t>10,6</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6,3</w:t>
            </w:r>
          </w:p>
        </w:tc>
        <w:tc>
          <w:tcPr>
            <w:tcW w:w="964" w:type="dxa"/>
            <w:tcBorders>
              <w:top w:val="nil"/>
              <w:left w:val="nil"/>
              <w:bottom w:val="nil"/>
              <w:right w:val="nil"/>
            </w:tcBorders>
          </w:tcPr>
          <w:p w:rsidR="006354C3" w:rsidRDefault="006354C3">
            <w:pPr>
              <w:pStyle w:val="ConsPlusNormal"/>
              <w:jc w:val="center"/>
            </w:pPr>
            <w:r>
              <w:t>156,6</w:t>
            </w:r>
          </w:p>
        </w:tc>
        <w:tc>
          <w:tcPr>
            <w:tcW w:w="964" w:type="dxa"/>
            <w:tcBorders>
              <w:top w:val="nil"/>
              <w:left w:val="nil"/>
              <w:bottom w:val="nil"/>
              <w:right w:val="nil"/>
            </w:tcBorders>
          </w:tcPr>
          <w:p w:rsidR="006354C3" w:rsidRDefault="006354C3">
            <w:pPr>
              <w:pStyle w:val="ConsPlusNormal"/>
              <w:jc w:val="center"/>
            </w:pPr>
            <w:r>
              <w:t>8,5</w:t>
            </w:r>
          </w:p>
        </w:tc>
        <w:tc>
          <w:tcPr>
            <w:tcW w:w="964" w:type="dxa"/>
            <w:tcBorders>
              <w:top w:val="nil"/>
              <w:left w:val="nil"/>
              <w:bottom w:val="nil"/>
              <w:right w:val="nil"/>
            </w:tcBorders>
          </w:tcPr>
          <w:p w:rsidR="006354C3" w:rsidRDefault="006354C3">
            <w:pPr>
              <w:pStyle w:val="ConsPlusNormal"/>
              <w:jc w:val="center"/>
            </w:pPr>
            <w:r>
              <w:t>11,0</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сети автомобильных дорог общего пользования местного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w:t>
            </w:r>
          </w:p>
        </w:tc>
      </w:tr>
      <w:tr w:rsidR="006354C3">
        <w:tblPrEx>
          <w:tblBorders>
            <w:left w:val="none" w:sz="0" w:space="0" w:color="auto"/>
            <w:right w:val="none" w:sz="0" w:space="0" w:color="auto"/>
            <w:insideH w:val="none" w:sz="0" w:space="0" w:color="auto"/>
            <w:insideV w:val="none" w:sz="0" w:space="0" w:color="auto"/>
          </w:tblBorders>
        </w:tblPrEx>
        <w:tc>
          <w:tcPr>
            <w:tcW w:w="14294" w:type="dxa"/>
            <w:gridSpan w:val="14"/>
            <w:tcBorders>
              <w:top w:val="nil"/>
              <w:left w:val="nil"/>
              <w:bottom w:val="nil"/>
              <w:right w:val="nil"/>
            </w:tcBorders>
          </w:tcPr>
          <w:p w:rsidR="006354C3" w:rsidRDefault="006354C3">
            <w:pPr>
              <w:pStyle w:val="ConsPlusNormal"/>
              <w:jc w:val="both"/>
            </w:pPr>
            <w:r>
              <w:t xml:space="preserve">(в ред. </w:t>
            </w:r>
            <w:hyperlink r:id="rId334" w:history="1">
              <w:r>
                <w:rPr>
                  <w:color w:val="0000FF"/>
                </w:rPr>
                <w:t>постановления</w:t>
              </w:r>
            </w:hyperlink>
            <w:r>
              <w:t xml:space="preserve"> Правительства Архангельской области от 22.08.2017 N 336-пп)</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bookmarkStart w:id="67" w:name="P9273"/>
            <w:bookmarkEnd w:id="67"/>
            <w:r>
              <w:t xml:space="preserve">5. Общая протяженность автомобильных дорог общего пользования регионального и местного значения на территории Архангельской области, соответствующих нормативным требованиям к транспортно-эксплуатационным </w:t>
            </w:r>
            <w:r>
              <w:lastRenderedPageBreak/>
              <w:t>показателям, на 31 декабря отчетного года</w:t>
            </w:r>
          </w:p>
          <w:p w:rsidR="006354C3" w:rsidRDefault="006354C3">
            <w:pPr>
              <w:pStyle w:val="ConsPlusNormal"/>
            </w:pPr>
            <w:r>
              <w:t>в том числе:</w:t>
            </w:r>
          </w:p>
        </w:tc>
        <w:tc>
          <w:tcPr>
            <w:tcW w:w="680" w:type="dxa"/>
            <w:tcBorders>
              <w:top w:val="nil"/>
              <w:left w:val="nil"/>
              <w:bottom w:val="nil"/>
              <w:right w:val="nil"/>
            </w:tcBorders>
          </w:tcPr>
          <w:p w:rsidR="006354C3" w:rsidRDefault="006354C3">
            <w:pPr>
              <w:pStyle w:val="ConsPlusNormal"/>
              <w:jc w:val="center"/>
            </w:pPr>
            <w:r>
              <w:lastRenderedPageBreak/>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1061,4</w:t>
            </w:r>
          </w:p>
        </w:tc>
        <w:tc>
          <w:tcPr>
            <w:tcW w:w="964" w:type="dxa"/>
            <w:tcBorders>
              <w:top w:val="nil"/>
              <w:left w:val="nil"/>
              <w:bottom w:val="nil"/>
              <w:right w:val="nil"/>
            </w:tcBorders>
          </w:tcPr>
          <w:p w:rsidR="006354C3" w:rsidRDefault="006354C3">
            <w:pPr>
              <w:pStyle w:val="ConsPlusNormal"/>
              <w:jc w:val="center"/>
            </w:pPr>
            <w:r>
              <w:t>1182,5</w:t>
            </w:r>
          </w:p>
        </w:tc>
        <w:tc>
          <w:tcPr>
            <w:tcW w:w="964" w:type="dxa"/>
            <w:tcBorders>
              <w:top w:val="nil"/>
              <w:left w:val="nil"/>
              <w:bottom w:val="nil"/>
              <w:right w:val="nil"/>
            </w:tcBorders>
          </w:tcPr>
          <w:p w:rsidR="006354C3" w:rsidRDefault="006354C3">
            <w:pPr>
              <w:pStyle w:val="ConsPlusNormal"/>
              <w:jc w:val="center"/>
            </w:pPr>
            <w:r>
              <w:t>1234,7</w:t>
            </w:r>
          </w:p>
        </w:tc>
        <w:tc>
          <w:tcPr>
            <w:tcW w:w="964" w:type="dxa"/>
            <w:tcBorders>
              <w:top w:val="nil"/>
              <w:left w:val="nil"/>
              <w:bottom w:val="nil"/>
              <w:right w:val="nil"/>
            </w:tcBorders>
          </w:tcPr>
          <w:p w:rsidR="006354C3" w:rsidRDefault="006354C3">
            <w:pPr>
              <w:pStyle w:val="ConsPlusNormal"/>
              <w:jc w:val="center"/>
            </w:pPr>
            <w:r>
              <w:t>1303,9</w:t>
            </w:r>
          </w:p>
        </w:tc>
        <w:tc>
          <w:tcPr>
            <w:tcW w:w="964" w:type="dxa"/>
            <w:tcBorders>
              <w:top w:val="nil"/>
              <w:left w:val="nil"/>
              <w:bottom w:val="nil"/>
              <w:right w:val="nil"/>
            </w:tcBorders>
          </w:tcPr>
          <w:p w:rsidR="006354C3" w:rsidRDefault="006354C3">
            <w:pPr>
              <w:pStyle w:val="ConsPlusNormal"/>
              <w:jc w:val="center"/>
            </w:pPr>
            <w:r>
              <w:t>1380,9</w:t>
            </w:r>
          </w:p>
        </w:tc>
        <w:tc>
          <w:tcPr>
            <w:tcW w:w="964" w:type="dxa"/>
            <w:tcBorders>
              <w:top w:val="nil"/>
              <w:left w:val="nil"/>
              <w:bottom w:val="nil"/>
              <w:right w:val="nil"/>
            </w:tcBorders>
          </w:tcPr>
          <w:p w:rsidR="006354C3" w:rsidRDefault="006354C3">
            <w:pPr>
              <w:pStyle w:val="ConsPlusNormal"/>
              <w:jc w:val="center"/>
            </w:pPr>
            <w:r>
              <w:t>1531,4</w:t>
            </w:r>
          </w:p>
        </w:tc>
        <w:tc>
          <w:tcPr>
            <w:tcW w:w="964" w:type="dxa"/>
            <w:tcBorders>
              <w:top w:val="nil"/>
              <w:left w:val="nil"/>
              <w:bottom w:val="nil"/>
              <w:right w:val="nil"/>
            </w:tcBorders>
          </w:tcPr>
          <w:p w:rsidR="006354C3" w:rsidRDefault="006354C3">
            <w:pPr>
              <w:pStyle w:val="ConsPlusNormal"/>
              <w:jc w:val="center"/>
            </w:pPr>
            <w:r>
              <w:t>1548,7</w:t>
            </w:r>
          </w:p>
        </w:tc>
        <w:tc>
          <w:tcPr>
            <w:tcW w:w="964" w:type="dxa"/>
            <w:tcBorders>
              <w:top w:val="nil"/>
              <w:left w:val="nil"/>
              <w:bottom w:val="nil"/>
              <w:right w:val="nil"/>
            </w:tcBorders>
          </w:tcPr>
          <w:p w:rsidR="006354C3" w:rsidRDefault="006354C3">
            <w:pPr>
              <w:pStyle w:val="ConsPlusNormal"/>
              <w:jc w:val="center"/>
            </w:pPr>
            <w:r>
              <w:t>2107,8</w:t>
            </w:r>
          </w:p>
        </w:tc>
        <w:tc>
          <w:tcPr>
            <w:tcW w:w="964" w:type="dxa"/>
            <w:tcBorders>
              <w:top w:val="nil"/>
              <w:left w:val="nil"/>
              <w:bottom w:val="nil"/>
              <w:right w:val="nil"/>
            </w:tcBorders>
          </w:tcPr>
          <w:p w:rsidR="006354C3" w:rsidRDefault="006354C3">
            <w:pPr>
              <w:pStyle w:val="ConsPlusNormal"/>
              <w:jc w:val="center"/>
            </w:pPr>
            <w:r>
              <w:t>2147,5</w:t>
            </w:r>
          </w:p>
        </w:tc>
        <w:tc>
          <w:tcPr>
            <w:tcW w:w="964" w:type="dxa"/>
            <w:tcBorders>
              <w:top w:val="nil"/>
              <w:left w:val="nil"/>
              <w:bottom w:val="nil"/>
              <w:right w:val="nil"/>
            </w:tcBorders>
          </w:tcPr>
          <w:p w:rsidR="006354C3" w:rsidRDefault="006354C3">
            <w:pPr>
              <w:pStyle w:val="ConsPlusNormal"/>
              <w:jc w:val="center"/>
            </w:pPr>
            <w:r>
              <w:t>2290,5</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lastRenderedPageBreak/>
              <w:t>автомобильных дорог общего пользования регионального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825,1</w:t>
            </w:r>
          </w:p>
        </w:tc>
        <w:tc>
          <w:tcPr>
            <w:tcW w:w="964" w:type="dxa"/>
            <w:tcBorders>
              <w:top w:val="nil"/>
              <w:left w:val="nil"/>
              <w:bottom w:val="nil"/>
              <w:right w:val="nil"/>
            </w:tcBorders>
          </w:tcPr>
          <w:p w:rsidR="006354C3" w:rsidRDefault="006354C3">
            <w:pPr>
              <w:pStyle w:val="ConsPlusNormal"/>
              <w:jc w:val="center"/>
            </w:pPr>
            <w:r>
              <w:t>898,9</w:t>
            </w:r>
          </w:p>
        </w:tc>
        <w:tc>
          <w:tcPr>
            <w:tcW w:w="964" w:type="dxa"/>
            <w:tcBorders>
              <w:top w:val="nil"/>
              <w:left w:val="nil"/>
              <w:bottom w:val="nil"/>
              <w:right w:val="nil"/>
            </w:tcBorders>
          </w:tcPr>
          <w:p w:rsidR="006354C3" w:rsidRDefault="006354C3">
            <w:pPr>
              <w:pStyle w:val="ConsPlusNormal"/>
              <w:jc w:val="center"/>
            </w:pPr>
            <w:r>
              <w:t>943,3</w:t>
            </w:r>
          </w:p>
        </w:tc>
        <w:tc>
          <w:tcPr>
            <w:tcW w:w="964" w:type="dxa"/>
            <w:tcBorders>
              <w:top w:val="nil"/>
              <w:left w:val="nil"/>
              <w:bottom w:val="nil"/>
              <w:right w:val="nil"/>
            </w:tcBorders>
          </w:tcPr>
          <w:p w:rsidR="006354C3" w:rsidRDefault="006354C3">
            <w:pPr>
              <w:pStyle w:val="ConsPlusNormal"/>
              <w:jc w:val="center"/>
            </w:pPr>
            <w:r>
              <w:t>1012,5</w:t>
            </w:r>
          </w:p>
        </w:tc>
        <w:tc>
          <w:tcPr>
            <w:tcW w:w="964" w:type="dxa"/>
            <w:tcBorders>
              <w:top w:val="nil"/>
              <w:left w:val="nil"/>
              <w:bottom w:val="nil"/>
              <w:right w:val="nil"/>
            </w:tcBorders>
          </w:tcPr>
          <w:p w:rsidR="006354C3" w:rsidRDefault="006354C3">
            <w:pPr>
              <w:pStyle w:val="ConsPlusNormal"/>
              <w:jc w:val="center"/>
            </w:pPr>
            <w:r>
              <w:t>1089,5</w:t>
            </w:r>
          </w:p>
        </w:tc>
        <w:tc>
          <w:tcPr>
            <w:tcW w:w="964" w:type="dxa"/>
            <w:tcBorders>
              <w:top w:val="nil"/>
              <w:left w:val="nil"/>
              <w:bottom w:val="nil"/>
              <w:right w:val="nil"/>
            </w:tcBorders>
          </w:tcPr>
          <w:p w:rsidR="006354C3" w:rsidRDefault="006354C3">
            <w:pPr>
              <w:pStyle w:val="ConsPlusNormal"/>
              <w:jc w:val="center"/>
            </w:pPr>
            <w:r>
              <w:t>1104,6</w:t>
            </w:r>
          </w:p>
        </w:tc>
        <w:tc>
          <w:tcPr>
            <w:tcW w:w="964" w:type="dxa"/>
            <w:tcBorders>
              <w:top w:val="nil"/>
              <w:left w:val="nil"/>
              <w:bottom w:val="nil"/>
              <w:right w:val="nil"/>
            </w:tcBorders>
          </w:tcPr>
          <w:p w:rsidR="006354C3" w:rsidRDefault="006354C3">
            <w:pPr>
              <w:pStyle w:val="ConsPlusNormal"/>
              <w:jc w:val="center"/>
            </w:pPr>
            <w:r>
              <w:t>1121,9</w:t>
            </w:r>
          </w:p>
        </w:tc>
        <w:tc>
          <w:tcPr>
            <w:tcW w:w="964" w:type="dxa"/>
            <w:tcBorders>
              <w:top w:val="nil"/>
              <w:left w:val="nil"/>
              <w:bottom w:val="nil"/>
              <w:right w:val="nil"/>
            </w:tcBorders>
          </w:tcPr>
          <w:p w:rsidR="006354C3" w:rsidRDefault="006354C3">
            <w:pPr>
              <w:pStyle w:val="ConsPlusNormal"/>
              <w:jc w:val="center"/>
            </w:pPr>
            <w:r>
              <w:t>1681,0</w:t>
            </w:r>
          </w:p>
        </w:tc>
        <w:tc>
          <w:tcPr>
            <w:tcW w:w="964" w:type="dxa"/>
            <w:tcBorders>
              <w:top w:val="nil"/>
              <w:left w:val="nil"/>
              <w:bottom w:val="nil"/>
              <w:right w:val="nil"/>
            </w:tcBorders>
          </w:tcPr>
          <w:p w:rsidR="006354C3" w:rsidRDefault="006354C3">
            <w:pPr>
              <w:pStyle w:val="ConsPlusNormal"/>
              <w:jc w:val="center"/>
            </w:pPr>
            <w:r>
              <w:t>1720,7</w:t>
            </w:r>
          </w:p>
        </w:tc>
        <w:tc>
          <w:tcPr>
            <w:tcW w:w="964" w:type="dxa"/>
            <w:tcBorders>
              <w:top w:val="nil"/>
              <w:left w:val="nil"/>
              <w:bottom w:val="nil"/>
              <w:right w:val="nil"/>
            </w:tcBorders>
          </w:tcPr>
          <w:p w:rsidR="006354C3" w:rsidRDefault="006354C3">
            <w:pPr>
              <w:pStyle w:val="ConsPlusNormal"/>
              <w:jc w:val="center"/>
            </w:pPr>
            <w:r>
              <w:t>1863,7</w:t>
            </w:r>
          </w:p>
        </w:tc>
      </w:tr>
      <w:tr w:rsidR="006354C3">
        <w:tblPrEx>
          <w:tblBorders>
            <w:left w:val="none" w:sz="0" w:space="0" w:color="auto"/>
            <w:right w:val="none" w:sz="0" w:space="0" w:color="auto"/>
            <w:insideH w:val="none" w:sz="0" w:space="0" w:color="auto"/>
            <w:insideV w:val="none" w:sz="0" w:space="0" w:color="auto"/>
          </w:tblBorders>
        </w:tblPrEx>
        <w:tc>
          <w:tcPr>
            <w:tcW w:w="1928" w:type="dxa"/>
            <w:tcBorders>
              <w:top w:val="nil"/>
              <w:left w:val="nil"/>
              <w:bottom w:val="nil"/>
              <w:right w:val="nil"/>
            </w:tcBorders>
          </w:tcPr>
          <w:p w:rsidR="006354C3" w:rsidRDefault="006354C3">
            <w:pPr>
              <w:pStyle w:val="ConsPlusNormal"/>
            </w:pPr>
            <w:r>
              <w:t>автомобильных дорог общего пользования местного значения</w:t>
            </w:r>
          </w:p>
        </w:tc>
        <w:tc>
          <w:tcPr>
            <w:tcW w:w="680" w:type="dxa"/>
            <w:tcBorders>
              <w:top w:val="nil"/>
              <w:left w:val="nil"/>
              <w:bottom w:val="nil"/>
              <w:right w:val="nil"/>
            </w:tcBorders>
          </w:tcPr>
          <w:p w:rsidR="006354C3" w:rsidRDefault="006354C3">
            <w:pPr>
              <w:pStyle w:val="ConsPlusNormal"/>
              <w:jc w:val="center"/>
            </w:pPr>
            <w:r>
              <w:t>км</w:t>
            </w:r>
          </w:p>
        </w:tc>
        <w:tc>
          <w:tcPr>
            <w:tcW w:w="1023" w:type="dxa"/>
            <w:tcBorders>
              <w:top w:val="nil"/>
              <w:left w:val="nil"/>
              <w:bottom w:val="nil"/>
              <w:right w:val="nil"/>
            </w:tcBorders>
          </w:tcPr>
          <w:p w:rsidR="006354C3" w:rsidRDefault="006354C3">
            <w:pPr>
              <w:pStyle w:val="ConsPlusNormal"/>
              <w:jc w:val="center"/>
            </w:pPr>
            <w:r>
              <w:t>-</w:t>
            </w:r>
          </w:p>
        </w:tc>
        <w:tc>
          <w:tcPr>
            <w:tcW w:w="1023" w:type="dxa"/>
            <w:tcBorders>
              <w:top w:val="nil"/>
              <w:left w:val="nil"/>
              <w:bottom w:val="nil"/>
              <w:right w:val="nil"/>
            </w:tcBorders>
          </w:tcPr>
          <w:p w:rsidR="006354C3" w:rsidRDefault="006354C3">
            <w:pPr>
              <w:pStyle w:val="ConsPlusNormal"/>
              <w:jc w:val="center"/>
            </w:pPr>
            <w:r>
              <w:t>-</w:t>
            </w:r>
          </w:p>
        </w:tc>
        <w:tc>
          <w:tcPr>
            <w:tcW w:w="964" w:type="dxa"/>
            <w:tcBorders>
              <w:top w:val="nil"/>
              <w:left w:val="nil"/>
              <w:bottom w:val="nil"/>
              <w:right w:val="nil"/>
            </w:tcBorders>
          </w:tcPr>
          <w:p w:rsidR="006354C3" w:rsidRDefault="006354C3">
            <w:pPr>
              <w:pStyle w:val="ConsPlusNormal"/>
              <w:jc w:val="center"/>
            </w:pPr>
            <w:r>
              <w:t>236,3</w:t>
            </w:r>
          </w:p>
        </w:tc>
        <w:tc>
          <w:tcPr>
            <w:tcW w:w="964" w:type="dxa"/>
            <w:tcBorders>
              <w:top w:val="nil"/>
              <w:left w:val="nil"/>
              <w:bottom w:val="nil"/>
              <w:right w:val="nil"/>
            </w:tcBorders>
          </w:tcPr>
          <w:p w:rsidR="006354C3" w:rsidRDefault="006354C3">
            <w:pPr>
              <w:pStyle w:val="ConsPlusNormal"/>
              <w:jc w:val="center"/>
            </w:pPr>
            <w:r>
              <w:t>283,6</w:t>
            </w:r>
          </w:p>
        </w:tc>
        <w:tc>
          <w:tcPr>
            <w:tcW w:w="964" w:type="dxa"/>
            <w:tcBorders>
              <w:top w:val="nil"/>
              <w:left w:val="nil"/>
              <w:bottom w:val="nil"/>
              <w:right w:val="nil"/>
            </w:tcBorders>
          </w:tcPr>
          <w:p w:rsidR="006354C3" w:rsidRDefault="006354C3">
            <w:pPr>
              <w:pStyle w:val="ConsPlusNormal"/>
              <w:jc w:val="center"/>
            </w:pPr>
            <w:r>
              <w:t>291,4</w:t>
            </w:r>
          </w:p>
        </w:tc>
        <w:tc>
          <w:tcPr>
            <w:tcW w:w="964" w:type="dxa"/>
            <w:tcBorders>
              <w:top w:val="nil"/>
              <w:left w:val="nil"/>
              <w:bottom w:val="nil"/>
              <w:right w:val="nil"/>
            </w:tcBorders>
          </w:tcPr>
          <w:p w:rsidR="006354C3" w:rsidRDefault="006354C3">
            <w:pPr>
              <w:pStyle w:val="ConsPlusNormal"/>
              <w:jc w:val="center"/>
            </w:pPr>
            <w:r>
              <w:t>291,4</w:t>
            </w:r>
          </w:p>
        </w:tc>
        <w:tc>
          <w:tcPr>
            <w:tcW w:w="964" w:type="dxa"/>
            <w:tcBorders>
              <w:top w:val="nil"/>
              <w:left w:val="nil"/>
              <w:bottom w:val="nil"/>
              <w:right w:val="nil"/>
            </w:tcBorders>
          </w:tcPr>
          <w:p w:rsidR="006354C3" w:rsidRDefault="006354C3">
            <w:pPr>
              <w:pStyle w:val="ConsPlusNormal"/>
              <w:jc w:val="center"/>
            </w:pPr>
            <w:r>
              <w:t>291,4</w:t>
            </w:r>
          </w:p>
        </w:tc>
        <w:tc>
          <w:tcPr>
            <w:tcW w:w="964" w:type="dxa"/>
            <w:tcBorders>
              <w:top w:val="nil"/>
              <w:left w:val="nil"/>
              <w:bottom w:val="nil"/>
              <w:right w:val="nil"/>
            </w:tcBorders>
          </w:tcPr>
          <w:p w:rsidR="006354C3" w:rsidRDefault="006354C3">
            <w:pPr>
              <w:pStyle w:val="ConsPlusNormal"/>
              <w:jc w:val="center"/>
            </w:pPr>
            <w:r>
              <w:t>426,8</w:t>
            </w:r>
          </w:p>
        </w:tc>
        <w:tc>
          <w:tcPr>
            <w:tcW w:w="964" w:type="dxa"/>
            <w:tcBorders>
              <w:top w:val="nil"/>
              <w:left w:val="nil"/>
              <w:bottom w:val="nil"/>
              <w:right w:val="nil"/>
            </w:tcBorders>
          </w:tcPr>
          <w:p w:rsidR="006354C3" w:rsidRDefault="006354C3">
            <w:pPr>
              <w:pStyle w:val="ConsPlusNormal"/>
              <w:jc w:val="center"/>
            </w:pPr>
            <w:r>
              <w:t>426,8</w:t>
            </w:r>
          </w:p>
        </w:tc>
        <w:tc>
          <w:tcPr>
            <w:tcW w:w="964" w:type="dxa"/>
            <w:tcBorders>
              <w:top w:val="nil"/>
              <w:left w:val="nil"/>
              <w:bottom w:val="nil"/>
              <w:right w:val="nil"/>
            </w:tcBorders>
          </w:tcPr>
          <w:p w:rsidR="006354C3" w:rsidRDefault="006354C3">
            <w:pPr>
              <w:pStyle w:val="ConsPlusNormal"/>
              <w:jc w:val="center"/>
            </w:pPr>
            <w:r>
              <w:t>426,8</w:t>
            </w:r>
          </w:p>
        </w:tc>
        <w:tc>
          <w:tcPr>
            <w:tcW w:w="964" w:type="dxa"/>
            <w:tcBorders>
              <w:top w:val="nil"/>
              <w:left w:val="nil"/>
              <w:bottom w:val="nil"/>
              <w:right w:val="nil"/>
            </w:tcBorders>
          </w:tcPr>
          <w:p w:rsidR="006354C3" w:rsidRDefault="006354C3">
            <w:pPr>
              <w:pStyle w:val="ConsPlusNormal"/>
              <w:jc w:val="center"/>
            </w:pPr>
            <w:r>
              <w:t>426,8</w:t>
            </w:r>
          </w:p>
        </w:tc>
        <w:tc>
          <w:tcPr>
            <w:tcW w:w="964" w:type="dxa"/>
            <w:tcBorders>
              <w:top w:val="nil"/>
              <w:left w:val="nil"/>
              <w:bottom w:val="nil"/>
              <w:right w:val="nil"/>
            </w:tcBorders>
          </w:tcPr>
          <w:p w:rsidR="006354C3" w:rsidRDefault="006354C3">
            <w:pPr>
              <w:pStyle w:val="ConsPlusNormal"/>
              <w:jc w:val="center"/>
            </w:pPr>
            <w:r>
              <w:t>426,8</w:t>
            </w:r>
          </w:p>
        </w:tc>
      </w:tr>
      <w:tr w:rsidR="006354C3">
        <w:tblPrEx>
          <w:tblBorders>
            <w:left w:val="none" w:sz="0" w:space="0" w:color="auto"/>
            <w:right w:val="none" w:sz="0" w:space="0" w:color="auto"/>
            <w:insideH w:val="none" w:sz="0" w:space="0" w:color="auto"/>
            <w:insideV w:val="none" w:sz="0" w:space="0" w:color="auto"/>
          </w:tblBorders>
        </w:tblPrEx>
        <w:tc>
          <w:tcPr>
            <w:tcW w:w="14294" w:type="dxa"/>
            <w:gridSpan w:val="14"/>
            <w:tcBorders>
              <w:top w:val="nil"/>
              <w:left w:val="nil"/>
              <w:bottom w:val="nil"/>
              <w:right w:val="nil"/>
            </w:tcBorders>
          </w:tcPr>
          <w:p w:rsidR="006354C3" w:rsidRDefault="006354C3">
            <w:pPr>
              <w:pStyle w:val="ConsPlusNormal"/>
              <w:jc w:val="both"/>
            </w:pPr>
            <w:proofErr w:type="gramStart"/>
            <w:r>
              <w:t xml:space="preserve">(п. 5 в ред. </w:t>
            </w:r>
            <w:hyperlink r:id="rId335" w:history="1">
              <w:r>
                <w:rPr>
                  <w:color w:val="0000FF"/>
                </w:rPr>
                <w:t>постановления</w:t>
              </w:r>
            </w:hyperlink>
            <w:r>
              <w:t xml:space="preserve"> Правительства Архангельской области от 13.10.2017</w:t>
            </w:r>
            <w:proofErr w:type="gramEnd"/>
          </w:p>
          <w:p w:rsidR="006354C3" w:rsidRDefault="006354C3">
            <w:pPr>
              <w:pStyle w:val="ConsPlusNormal"/>
              <w:jc w:val="both"/>
            </w:pPr>
            <w:proofErr w:type="gramStart"/>
            <w:r>
              <w:t>N 421-пп)</w:t>
            </w:r>
            <w:proofErr w:type="gramEnd"/>
          </w:p>
        </w:tc>
      </w:tr>
    </w:tbl>
    <w:p w:rsidR="006354C3" w:rsidRDefault="006354C3">
      <w:pPr>
        <w:pStyle w:val="ConsPlusNormal"/>
        <w:jc w:val="both"/>
      </w:pPr>
    </w:p>
    <w:p w:rsidR="006354C3" w:rsidRDefault="006354C3">
      <w:pPr>
        <w:pStyle w:val="ConsPlusNormal"/>
        <w:ind w:firstLine="540"/>
        <w:jc w:val="both"/>
      </w:pPr>
      <w:r>
        <w:t>Примечания:</w:t>
      </w:r>
    </w:p>
    <w:p w:rsidR="006354C3" w:rsidRDefault="006354C3">
      <w:pPr>
        <w:pStyle w:val="ConsPlusNormal"/>
        <w:spacing w:before="220"/>
        <w:ind w:firstLine="540"/>
        <w:jc w:val="both"/>
      </w:pPr>
      <w:r>
        <w:t>1. В графах 5 и 6 указаны фактически достигнутые величины показателей за соответствующий год.</w:t>
      </w:r>
    </w:p>
    <w:p w:rsidR="006354C3" w:rsidRDefault="006354C3">
      <w:pPr>
        <w:pStyle w:val="ConsPlusNormal"/>
        <w:spacing w:before="220"/>
        <w:ind w:firstLine="540"/>
        <w:jc w:val="both"/>
      </w:pPr>
      <w:r>
        <w:t xml:space="preserve">2. В графах 7 - 14 </w:t>
      </w:r>
      <w:hyperlink w:anchor="P9273" w:history="1">
        <w:r>
          <w:rPr>
            <w:color w:val="0000FF"/>
          </w:rPr>
          <w:t>пункта 5</w:t>
        </w:r>
      </w:hyperlink>
      <w:r>
        <w:t xml:space="preserve"> при расчете показателя учитывается протяженность автомобильных дорог регионального значения, приведенная в нормативное состояние за счет строительства, реконструкции, капитального ремонта и ремонта.</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7607A8" w:rsidRDefault="007607A8">
      <w:pPr>
        <w:pStyle w:val="ConsPlusNormal"/>
        <w:jc w:val="both"/>
      </w:pPr>
    </w:p>
    <w:p w:rsidR="006354C3" w:rsidRDefault="006354C3">
      <w:pPr>
        <w:pStyle w:val="ConsPlusNormal"/>
        <w:jc w:val="right"/>
        <w:outlineLvl w:val="1"/>
      </w:pPr>
      <w:r>
        <w:lastRenderedPageBreak/>
        <w:t>Приложение N 6</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r>
        <w:t>СВЕДЕНИЯ</w:t>
      </w:r>
    </w:p>
    <w:p w:rsidR="006354C3" w:rsidRDefault="006354C3">
      <w:pPr>
        <w:pStyle w:val="ConsPlusNormal"/>
        <w:jc w:val="center"/>
      </w:pPr>
      <w:r>
        <w:t>об объемах ввода в эксплуатацию автомобильных дорог общего</w:t>
      </w:r>
    </w:p>
    <w:p w:rsidR="006354C3" w:rsidRDefault="006354C3">
      <w:pPr>
        <w:pStyle w:val="ConsPlusNormal"/>
        <w:jc w:val="center"/>
      </w:pPr>
      <w:r>
        <w:t>пользования регионального и местного значения на территории</w:t>
      </w:r>
    </w:p>
    <w:p w:rsidR="006354C3" w:rsidRDefault="006354C3">
      <w:pPr>
        <w:pStyle w:val="ConsPlusNormal"/>
        <w:jc w:val="center"/>
      </w:pPr>
      <w:r>
        <w:t>Архангельской области после строительства и реконструкции</w:t>
      </w:r>
    </w:p>
    <w:p w:rsidR="006354C3" w:rsidRDefault="006354C3">
      <w:pPr>
        <w:pStyle w:val="ConsPlusNormal"/>
        <w:jc w:val="center"/>
      </w:pPr>
      <w:r>
        <w:t>в период 2003 - 2012 годов</w:t>
      </w:r>
    </w:p>
    <w:p w:rsidR="006354C3" w:rsidRDefault="006354C3">
      <w:pPr>
        <w:spacing w:after="1"/>
      </w:pPr>
    </w:p>
    <w:p w:rsidR="006354C3" w:rsidRDefault="006354C3">
      <w:pPr>
        <w:pStyle w:val="ConsPlusNormal"/>
        <w:jc w:val="both"/>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1361"/>
        <w:gridCol w:w="964"/>
        <w:gridCol w:w="775"/>
        <w:gridCol w:w="775"/>
        <w:gridCol w:w="908"/>
        <w:gridCol w:w="908"/>
        <w:gridCol w:w="908"/>
        <w:gridCol w:w="908"/>
        <w:gridCol w:w="908"/>
        <w:gridCol w:w="898"/>
        <w:gridCol w:w="895"/>
        <w:gridCol w:w="882"/>
      </w:tblGrid>
      <w:tr w:rsidR="006354C3" w:rsidTr="007607A8">
        <w:tc>
          <w:tcPr>
            <w:tcW w:w="4315" w:type="dxa"/>
            <w:vMerge w:val="restart"/>
          </w:tcPr>
          <w:p w:rsidR="006354C3" w:rsidRDefault="006354C3">
            <w:pPr>
              <w:pStyle w:val="ConsPlusNormal"/>
              <w:jc w:val="center"/>
            </w:pPr>
            <w:r>
              <w:t>Показатели и индикаторы</w:t>
            </w:r>
          </w:p>
        </w:tc>
        <w:tc>
          <w:tcPr>
            <w:tcW w:w="1361" w:type="dxa"/>
            <w:vMerge w:val="restart"/>
          </w:tcPr>
          <w:p w:rsidR="006354C3" w:rsidRDefault="006354C3">
            <w:pPr>
              <w:pStyle w:val="ConsPlusNormal"/>
              <w:jc w:val="center"/>
            </w:pPr>
            <w:r>
              <w:t>Единица измерения</w:t>
            </w:r>
          </w:p>
        </w:tc>
        <w:tc>
          <w:tcPr>
            <w:tcW w:w="964" w:type="dxa"/>
            <w:vMerge w:val="restart"/>
          </w:tcPr>
          <w:p w:rsidR="006354C3" w:rsidRDefault="006354C3">
            <w:pPr>
              <w:pStyle w:val="ConsPlusNormal"/>
              <w:jc w:val="center"/>
            </w:pPr>
            <w:r>
              <w:t>2003 - 2012 годы</w:t>
            </w:r>
          </w:p>
        </w:tc>
        <w:tc>
          <w:tcPr>
            <w:tcW w:w="8765" w:type="dxa"/>
            <w:gridSpan w:val="10"/>
          </w:tcPr>
          <w:p w:rsidR="006354C3" w:rsidRDefault="006354C3">
            <w:pPr>
              <w:pStyle w:val="ConsPlusNormal"/>
              <w:jc w:val="center"/>
            </w:pPr>
            <w:r>
              <w:t>В том числе</w:t>
            </w:r>
          </w:p>
        </w:tc>
      </w:tr>
      <w:tr w:rsidR="006354C3" w:rsidTr="007607A8">
        <w:tc>
          <w:tcPr>
            <w:tcW w:w="4315" w:type="dxa"/>
            <w:vMerge/>
          </w:tcPr>
          <w:p w:rsidR="006354C3" w:rsidRDefault="006354C3"/>
        </w:tc>
        <w:tc>
          <w:tcPr>
            <w:tcW w:w="1361" w:type="dxa"/>
            <w:vMerge/>
          </w:tcPr>
          <w:p w:rsidR="006354C3" w:rsidRDefault="006354C3"/>
        </w:tc>
        <w:tc>
          <w:tcPr>
            <w:tcW w:w="964" w:type="dxa"/>
            <w:vMerge/>
          </w:tcPr>
          <w:p w:rsidR="006354C3" w:rsidRDefault="006354C3"/>
        </w:tc>
        <w:tc>
          <w:tcPr>
            <w:tcW w:w="775" w:type="dxa"/>
          </w:tcPr>
          <w:p w:rsidR="006354C3" w:rsidRDefault="006354C3">
            <w:pPr>
              <w:pStyle w:val="ConsPlusNormal"/>
              <w:jc w:val="center"/>
            </w:pPr>
            <w:r>
              <w:t>2003 год</w:t>
            </w:r>
          </w:p>
        </w:tc>
        <w:tc>
          <w:tcPr>
            <w:tcW w:w="775" w:type="dxa"/>
          </w:tcPr>
          <w:p w:rsidR="006354C3" w:rsidRDefault="006354C3">
            <w:pPr>
              <w:pStyle w:val="ConsPlusNormal"/>
              <w:jc w:val="center"/>
            </w:pPr>
            <w:r>
              <w:t>2004 год</w:t>
            </w:r>
          </w:p>
        </w:tc>
        <w:tc>
          <w:tcPr>
            <w:tcW w:w="908" w:type="dxa"/>
          </w:tcPr>
          <w:p w:rsidR="006354C3" w:rsidRDefault="006354C3">
            <w:pPr>
              <w:pStyle w:val="ConsPlusNormal"/>
              <w:jc w:val="center"/>
            </w:pPr>
            <w:r>
              <w:t>2005 год</w:t>
            </w:r>
          </w:p>
        </w:tc>
        <w:tc>
          <w:tcPr>
            <w:tcW w:w="908" w:type="dxa"/>
          </w:tcPr>
          <w:p w:rsidR="006354C3" w:rsidRDefault="006354C3">
            <w:pPr>
              <w:pStyle w:val="ConsPlusNormal"/>
              <w:jc w:val="center"/>
            </w:pPr>
            <w:r>
              <w:t>2006 год</w:t>
            </w:r>
          </w:p>
        </w:tc>
        <w:tc>
          <w:tcPr>
            <w:tcW w:w="908" w:type="dxa"/>
          </w:tcPr>
          <w:p w:rsidR="006354C3" w:rsidRDefault="006354C3">
            <w:pPr>
              <w:pStyle w:val="ConsPlusNormal"/>
              <w:jc w:val="center"/>
            </w:pPr>
            <w:r>
              <w:t>2007 год</w:t>
            </w:r>
          </w:p>
        </w:tc>
        <w:tc>
          <w:tcPr>
            <w:tcW w:w="908" w:type="dxa"/>
          </w:tcPr>
          <w:p w:rsidR="006354C3" w:rsidRDefault="006354C3">
            <w:pPr>
              <w:pStyle w:val="ConsPlusNormal"/>
              <w:jc w:val="center"/>
            </w:pPr>
            <w:r>
              <w:t>2008 год</w:t>
            </w:r>
          </w:p>
        </w:tc>
        <w:tc>
          <w:tcPr>
            <w:tcW w:w="908" w:type="dxa"/>
          </w:tcPr>
          <w:p w:rsidR="006354C3" w:rsidRDefault="006354C3">
            <w:pPr>
              <w:pStyle w:val="ConsPlusNormal"/>
              <w:jc w:val="center"/>
            </w:pPr>
            <w:r>
              <w:t>2009 год</w:t>
            </w:r>
          </w:p>
        </w:tc>
        <w:tc>
          <w:tcPr>
            <w:tcW w:w="898" w:type="dxa"/>
          </w:tcPr>
          <w:p w:rsidR="006354C3" w:rsidRDefault="006354C3">
            <w:pPr>
              <w:pStyle w:val="ConsPlusNormal"/>
              <w:jc w:val="center"/>
            </w:pPr>
            <w:r>
              <w:t>2010 год</w:t>
            </w:r>
          </w:p>
        </w:tc>
        <w:tc>
          <w:tcPr>
            <w:tcW w:w="895" w:type="dxa"/>
          </w:tcPr>
          <w:p w:rsidR="006354C3" w:rsidRDefault="006354C3">
            <w:pPr>
              <w:pStyle w:val="ConsPlusNormal"/>
              <w:jc w:val="center"/>
            </w:pPr>
            <w:r>
              <w:t>2011 год</w:t>
            </w:r>
          </w:p>
        </w:tc>
        <w:tc>
          <w:tcPr>
            <w:tcW w:w="882" w:type="dxa"/>
          </w:tcPr>
          <w:p w:rsidR="006354C3" w:rsidRDefault="006354C3">
            <w:pPr>
              <w:pStyle w:val="ConsPlusNormal"/>
              <w:jc w:val="center"/>
            </w:pPr>
            <w:r>
              <w:t>2012 год</w:t>
            </w:r>
          </w:p>
        </w:tc>
      </w:tr>
      <w:tr w:rsidR="006354C3" w:rsidTr="007607A8">
        <w:tc>
          <w:tcPr>
            <w:tcW w:w="4315" w:type="dxa"/>
          </w:tcPr>
          <w:p w:rsidR="006354C3" w:rsidRDefault="006354C3">
            <w:pPr>
              <w:pStyle w:val="ConsPlusNormal"/>
            </w:pPr>
            <w:r>
              <w:t>Объемы ввода в эксплуатацию автомобильных дорог общего пользования регионального и местного значения на территории Архангельской области после строительства и реконструкции</w:t>
            </w:r>
          </w:p>
        </w:tc>
        <w:tc>
          <w:tcPr>
            <w:tcW w:w="1361" w:type="dxa"/>
            <w:vMerge w:val="restart"/>
          </w:tcPr>
          <w:p w:rsidR="006354C3" w:rsidRDefault="006354C3">
            <w:pPr>
              <w:pStyle w:val="ConsPlusNormal"/>
              <w:jc w:val="center"/>
            </w:pPr>
            <w:r>
              <w:t>км</w:t>
            </w:r>
          </w:p>
        </w:tc>
        <w:tc>
          <w:tcPr>
            <w:tcW w:w="964" w:type="dxa"/>
            <w:vMerge w:val="restart"/>
          </w:tcPr>
          <w:p w:rsidR="006354C3" w:rsidRDefault="006354C3">
            <w:pPr>
              <w:pStyle w:val="ConsPlusNormal"/>
              <w:jc w:val="center"/>
            </w:pPr>
            <w:r>
              <w:t>270,9</w:t>
            </w:r>
          </w:p>
        </w:tc>
        <w:tc>
          <w:tcPr>
            <w:tcW w:w="775" w:type="dxa"/>
            <w:vMerge w:val="restart"/>
          </w:tcPr>
          <w:p w:rsidR="006354C3" w:rsidRDefault="006354C3">
            <w:pPr>
              <w:pStyle w:val="ConsPlusNormal"/>
              <w:jc w:val="center"/>
            </w:pPr>
            <w:r>
              <w:t>24,8</w:t>
            </w:r>
          </w:p>
        </w:tc>
        <w:tc>
          <w:tcPr>
            <w:tcW w:w="775" w:type="dxa"/>
            <w:vMerge w:val="restart"/>
          </w:tcPr>
          <w:p w:rsidR="006354C3" w:rsidRDefault="006354C3">
            <w:pPr>
              <w:pStyle w:val="ConsPlusNormal"/>
              <w:jc w:val="center"/>
            </w:pPr>
            <w:r>
              <w:t>19,5</w:t>
            </w:r>
          </w:p>
        </w:tc>
        <w:tc>
          <w:tcPr>
            <w:tcW w:w="908" w:type="dxa"/>
            <w:vMerge w:val="restart"/>
          </w:tcPr>
          <w:p w:rsidR="006354C3" w:rsidRDefault="006354C3">
            <w:pPr>
              <w:pStyle w:val="ConsPlusNormal"/>
              <w:jc w:val="center"/>
            </w:pPr>
            <w:r>
              <w:t>12,1</w:t>
            </w:r>
          </w:p>
        </w:tc>
        <w:tc>
          <w:tcPr>
            <w:tcW w:w="908" w:type="dxa"/>
            <w:vMerge w:val="restart"/>
          </w:tcPr>
          <w:p w:rsidR="006354C3" w:rsidRDefault="006354C3">
            <w:pPr>
              <w:pStyle w:val="ConsPlusNormal"/>
              <w:jc w:val="center"/>
            </w:pPr>
            <w:r>
              <w:t>15,8</w:t>
            </w:r>
          </w:p>
        </w:tc>
        <w:tc>
          <w:tcPr>
            <w:tcW w:w="908" w:type="dxa"/>
            <w:vMerge w:val="restart"/>
          </w:tcPr>
          <w:p w:rsidR="006354C3" w:rsidRDefault="006354C3">
            <w:pPr>
              <w:pStyle w:val="ConsPlusNormal"/>
              <w:jc w:val="center"/>
            </w:pPr>
            <w:r>
              <w:t>20,2</w:t>
            </w:r>
          </w:p>
        </w:tc>
        <w:tc>
          <w:tcPr>
            <w:tcW w:w="908" w:type="dxa"/>
            <w:vMerge w:val="restart"/>
          </w:tcPr>
          <w:p w:rsidR="006354C3" w:rsidRDefault="006354C3">
            <w:pPr>
              <w:pStyle w:val="ConsPlusNormal"/>
              <w:jc w:val="center"/>
            </w:pPr>
            <w:r>
              <w:t>42,3</w:t>
            </w:r>
          </w:p>
        </w:tc>
        <w:tc>
          <w:tcPr>
            <w:tcW w:w="908" w:type="dxa"/>
            <w:vMerge w:val="restart"/>
          </w:tcPr>
          <w:p w:rsidR="006354C3" w:rsidRDefault="006354C3">
            <w:pPr>
              <w:pStyle w:val="ConsPlusNormal"/>
              <w:jc w:val="center"/>
            </w:pPr>
            <w:r>
              <w:t>10,7</w:t>
            </w:r>
          </w:p>
        </w:tc>
        <w:tc>
          <w:tcPr>
            <w:tcW w:w="898" w:type="dxa"/>
            <w:vMerge w:val="restart"/>
          </w:tcPr>
          <w:p w:rsidR="006354C3" w:rsidRDefault="006354C3">
            <w:pPr>
              <w:pStyle w:val="ConsPlusNormal"/>
              <w:jc w:val="center"/>
            </w:pPr>
            <w:r>
              <w:t>55,3</w:t>
            </w:r>
          </w:p>
        </w:tc>
        <w:tc>
          <w:tcPr>
            <w:tcW w:w="895" w:type="dxa"/>
            <w:vMerge w:val="restart"/>
          </w:tcPr>
          <w:p w:rsidR="006354C3" w:rsidRDefault="006354C3">
            <w:pPr>
              <w:pStyle w:val="ConsPlusNormal"/>
              <w:jc w:val="center"/>
            </w:pPr>
            <w:r>
              <w:t>47,0</w:t>
            </w:r>
          </w:p>
        </w:tc>
        <w:tc>
          <w:tcPr>
            <w:tcW w:w="882" w:type="dxa"/>
            <w:vMerge w:val="restart"/>
          </w:tcPr>
          <w:p w:rsidR="006354C3" w:rsidRDefault="006354C3">
            <w:pPr>
              <w:pStyle w:val="ConsPlusNormal"/>
              <w:jc w:val="center"/>
            </w:pPr>
            <w:r>
              <w:t>23,2</w:t>
            </w:r>
          </w:p>
        </w:tc>
      </w:tr>
      <w:tr w:rsidR="006354C3" w:rsidTr="007607A8">
        <w:tc>
          <w:tcPr>
            <w:tcW w:w="4315" w:type="dxa"/>
          </w:tcPr>
          <w:p w:rsidR="006354C3" w:rsidRDefault="006354C3">
            <w:pPr>
              <w:pStyle w:val="ConsPlusNormal"/>
            </w:pPr>
            <w:r>
              <w:t>в том числе:</w:t>
            </w:r>
          </w:p>
        </w:tc>
        <w:tc>
          <w:tcPr>
            <w:tcW w:w="1361" w:type="dxa"/>
            <w:vMerge/>
          </w:tcPr>
          <w:p w:rsidR="006354C3" w:rsidRDefault="006354C3"/>
        </w:tc>
        <w:tc>
          <w:tcPr>
            <w:tcW w:w="964" w:type="dxa"/>
            <w:vMerge/>
          </w:tcPr>
          <w:p w:rsidR="006354C3" w:rsidRDefault="006354C3"/>
        </w:tc>
        <w:tc>
          <w:tcPr>
            <w:tcW w:w="775" w:type="dxa"/>
            <w:vMerge/>
          </w:tcPr>
          <w:p w:rsidR="006354C3" w:rsidRDefault="006354C3"/>
        </w:tc>
        <w:tc>
          <w:tcPr>
            <w:tcW w:w="775" w:type="dxa"/>
            <w:vMerge/>
          </w:tcPr>
          <w:p w:rsidR="006354C3" w:rsidRDefault="006354C3"/>
        </w:tc>
        <w:tc>
          <w:tcPr>
            <w:tcW w:w="908" w:type="dxa"/>
            <w:vMerge/>
          </w:tcPr>
          <w:p w:rsidR="006354C3" w:rsidRDefault="006354C3"/>
        </w:tc>
        <w:tc>
          <w:tcPr>
            <w:tcW w:w="908" w:type="dxa"/>
            <w:vMerge/>
          </w:tcPr>
          <w:p w:rsidR="006354C3" w:rsidRDefault="006354C3"/>
        </w:tc>
        <w:tc>
          <w:tcPr>
            <w:tcW w:w="908" w:type="dxa"/>
            <w:vMerge/>
          </w:tcPr>
          <w:p w:rsidR="006354C3" w:rsidRDefault="006354C3"/>
        </w:tc>
        <w:tc>
          <w:tcPr>
            <w:tcW w:w="908" w:type="dxa"/>
            <w:vMerge/>
          </w:tcPr>
          <w:p w:rsidR="006354C3" w:rsidRDefault="006354C3"/>
        </w:tc>
        <w:tc>
          <w:tcPr>
            <w:tcW w:w="908" w:type="dxa"/>
            <w:vMerge/>
          </w:tcPr>
          <w:p w:rsidR="006354C3" w:rsidRDefault="006354C3"/>
        </w:tc>
        <w:tc>
          <w:tcPr>
            <w:tcW w:w="898" w:type="dxa"/>
            <w:vMerge/>
          </w:tcPr>
          <w:p w:rsidR="006354C3" w:rsidRDefault="006354C3"/>
        </w:tc>
        <w:tc>
          <w:tcPr>
            <w:tcW w:w="895" w:type="dxa"/>
            <w:vMerge/>
          </w:tcPr>
          <w:p w:rsidR="006354C3" w:rsidRDefault="006354C3"/>
        </w:tc>
        <w:tc>
          <w:tcPr>
            <w:tcW w:w="882" w:type="dxa"/>
            <w:vMerge/>
          </w:tcPr>
          <w:p w:rsidR="006354C3" w:rsidRDefault="006354C3"/>
        </w:tc>
      </w:tr>
      <w:tr w:rsidR="006354C3" w:rsidTr="007607A8">
        <w:tc>
          <w:tcPr>
            <w:tcW w:w="4315" w:type="dxa"/>
          </w:tcPr>
          <w:p w:rsidR="006354C3" w:rsidRDefault="006354C3">
            <w:pPr>
              <w:pStyle w:val="ConsPlusNormal"/>
            </w:pPr>
            <w:r>
              <w:t>автомобильных дорог общего пользования регионального значения</w:t>
            </w:r>
          </w:p>
        </w:tc>
        <w:tc>
          <w:tcPr>
            <w:tcW w:w="1361" w:type="dxa"/>
          </w:tcPr>
          <w:p w:rsidR="006354C3" w:rsidRDefault="006354C3">
            <w:pPr>
              <w:pStyle w:val="ConsPlusNormal"/>
              <w:jc w:val="center"/>
            </w:pPr>
            <w:r>
              <w:t>км</w:t>
            </w:r>
          </w:p>
        </w:tc>
        <w:tc>
          <w:tcPr>
            <w:tcW w:w="964" w:type="dxa"/>
          </w:tcPr>
          <w:p w:rsidR="006354C3" w:rsidRDefault="006354C3">
            <w:pPr>
              <w:pStyle w:val="ConsPlusNormal"/>
              <w:jc w:val="center"/>
            </w:pPr>
            <w:r>
              <w:t>262,6</w:t>
            </w:r>
          </w:p>
        </w:tc>
        <w:tc>
          <w:tcPr>
            <w:tcW w:w="775" w:type="dxa"/>
          </w:tcPr>
          <w:p w:rsidR="006354C3" w:rsidRDefault="006354C3">
            <w:pPr>
              <w:pStyle w:val="ConsPlusNormal"/>
              <w:jc w:val="center"/>
            </w:pPr>
            <w:r>
              <w:t>24,8</w:t>
            </w:r>
          </w:p>
        </w:tc>
        <w:tc>
          <w:tcPr>
            <w:tcW w:w="775" w:type="dxa"/>
          </w:tcPr>
          <w:p w:rsidR="006354C3" w:rsidRDefault="006354C3">
            <w:pPr>
              <w:pStyle w:val="ConsPlusNormal"/>
              <w:jc w:val="center"/>
            </w:pPr>
            <w:r>
              <w:t>19,5</w:t>
            </w:r>
          </w:p>
        </w:tc>
        <w:tc>
          <w:tcPr>
            <w:tcW w:w="908" w:type="dxa"/>
          </w:tcPr>
          <w:p w:rsidR="006354C3" w:rsidRDefault="006354C3">
            <w:pPr>
              <w:pStyle w:val="ConsPlusNormal"/>
              <w:jc w:val="center"/>
            </w:pPr>
            <w:r>
              <w:t>12,1</w:t>
            </w:r>
          </w:p>
        </w:tc>
        <w:tc>
          <w:tcPr>
            <w:tcW w:w="908" w:type="dxa"/>
          </w:tcPr>
          <w:p w:rsidR="006354C3" w:rsidRDefault="006354C3">
            <w:pPr>
              <w:pStyle w:val="ConsPlusNormal"/>
              <w:jc w:val="center"/>
            </w:pPr>
            <w:r>
              <w:t>15,8</w:t>
            </w:r>
          </w:p>
        </w:tc>
        <w:tc>
          <w:tcPr>
            <w:tcW w:w="908" w:type="dxa"/>
          </w:tcPr>
          <w:p w:rsidR="006354C3" w:rsidRDefault="006354C3">
            <w:pPr>
              <w:pStyle w:val="ConsPlusNormal"/>
              <w:jc w:val="center"/>
            </w:pPr>
            <w:r>
              <w:t>20,2</w:t>
            </w:r>
          </w:p>
        </w:tc>
        <w:tc>
          <w:tcPr>
            <w:tcW w:w="908" w:type="dxa"/>
          </w:tcPr>
          <w:p w:rsidR="006354C3" w:rsidRDefault="006354C3">
            <w:pPr>
              <w:pStyle w:val="ConsPlusNormal"/>
              <w:jc w:val="center"/>
            </w:pPr>
            <w:r>
              <w:t>41,5</w:t>
            </w:r>
          </w:p>
        </w:tc>
        <w:tc>
          <w:tcPr>
            <w:tcW w:w="908" w:type="dxa"/>
          </w:tcPr>
          <w:p w:rsidR="006354C3" w:rsidRDefault="006354C3">
            <w:pPr>
              <w:pStyle w:val="ConsPlusNormal"/>
              <w:jc w:val="center"/>
            </w:pPr>
            <w:r>
              <w:t>10,7</w:t>
            </w:r>
          </w:p>
        </w:tc>
        <w:tc>
          <w:tcPr>
            <w:tcW w:w="898" w:type="dxa"/>
          </w:tcPr>
          <w:p w:rsidR="006354C3" w:rsidRDefault="006354C3">
            <w:pPr>
              <w:pStyle w:val="ConsPlusNormal"/>
              <w:jc w:val="center"/>
            </w:pPr>
            <w:r>
              <w:t>55,3</w:t>
            </w:r>
          </w:p>
        </w:tc>
        <w:tc>
          <w:tcPr>
            <w:tcW w:w="895" w:type="dxa"/>
          </w:tcPr>
          <w:p w:rsidR="006354C3" w:rsidRDefault="006354C3">
            <w:pPr>
              <w:pStyle w:val="ConsPlusNormal"/>
              <w:jc w:val="center"/>
            </w:pPr>
            <w:r>
              <w:t>45,1</w:t>
            </w:r>
          </w:p>
        </w:tc>
        <w:tc>
          <w:tcPr>
            <w:tcW w:w="882" w:type="dxa"/>
          </w:tcPr>
          <w:p w:rsidR="006354C3" w:rsidRDefault="006354C3">
            <w:pPr>
              <w:pStyle w:val="ConsPlusNormal"/>
              <w:jc w:val="center"/>
            </w:pPr>
            <w:r>
              <w:t>17,6</w:t>
            </w:r>
          </w:p>
        </w:tc>
      </w:tr>
      <w:tr w:rsidR="006354C3" w:rsidTr="007607A8">
        <w:tc>
          <w:tcPr>
            <w:tcW w:w="4315" w:type="dxa"/>
          </w:tcPr>
          <w:p w:rsidR="006354C3" w:rsidRDefault="006354C3">
            <w:pPr>
              <w:pStyle w:val="ConsPlusNormal"/>
            </w:pPr>
            <w:r>
              <w:t>автомобильных дорог общего пользования местного значения</w:t>
            </w:r>
          </w:p>
        </w:tc>
        <w:tc>
          <w:tcPr>
            <w:tcW w:w="1361" w:type="dxa"/>
          </w:tcPr>
          <w:p w:rsidR="006354C3" w:rsidRDefault="006354C3">
            <w:pPr>
              <w:pStyle w:val="ConsPlusNormal"/>
              <w:jc w:val="center"/>
            </w:pPr>
            <w:r>
              <w:t>км</w:t>
            </w:r>
          </w:p>
        </w:tc>
        <w:tc>
          <w:tcPr>
            <w:tcW w:w="964" w:type="dxa"/>
          </w:tcPr>
          <w:p w:rsidR="006354C3" w:rsidRDefault="006354C3">
            <w:pPr>
              <w:pStyle w:val="ConsPlusNormal"/>
              <w:jc w:val="center"/>
            </w:pPr>
            <w:r>
              <w:t>8,3</w:t>
            </w:r>
          </w:p>
        </w:tc>
        <w:tc>
          <w:tcPr>
            <w:tcW w:w="775" w:type="dxa"/>
          </w:tcPr>
          <w:p w:rsidR="006354C3" w:rsidRDefault="006354C3">
            <w:pPr>
              <w:pStyle w:val="ConsPlusNormal"/>
              <w:jc w:val="center"/>
            </w:pPr>
            <w:r>
              <w:t>-</w:t>
            </w:r>
          </w:p>
        </w:tc>
        <w:tc>
          <w:tcPr>
            <w:tcW w:w="775" w:type="dxa"/>
          </w:tcPr>
          <w:p w:rsidR="006354C3" w:rsidRDefault="006354C3">
            <w:pPr>
              <w:pStyle w:val="ConsPlusNormal"/>
              <w:jc w:val="center"/>
            </w:pPr>
            <w:r>
              <w:t>-</w:t>
            </w:r>
          </w:p>
        </w:tc>
        <w:tc>
          <w:tcPr>
            <w:tcW w:w="908" w:type="dxa"/>
          </w:tcPr>
          <w:p w:rsidR="006354C3" w:rsidRDefault="006354C3">
            <w:pPr>
              <w:pStyle w:val="ConsPlusNormal"/>
              <w:jc w:val="center"/>
            </w:pPr>
            <w:r>
              <w:t>-</w:t>
            </w:r>
          </w:p>
        </w:tc>
        <w:tc>
          <w:tcPr>
            <w:tcW w:w="908" w:type="dxa"/>
          </w:tcPr>
          <w:p w:rsidR="006354C3" w:rsidRDefault="006354C3">
            <w:pPr>
              <w:pStyle w:val="ConsPlusNormal"/>
              <w:jc w:val="center"/>
            </w:pPr>
            <w:r>
              <w:t>-</w:t>
            </w:r>
          </w:p>
        </w:tc>
        <w:tc>
          <w:tcPr>
            <w:tcW w:w="908" w:type="dxa"/>
          </w:tcPr>
          <w:p w:rsidR="006354C3" w:rsidRDefault="006354C3">
            <w:pPr>
              <w:pStyle w:val="ConsPlusNormal"/>
              <w:jc w:val="center"/>
            </w:pPr>
            <w:r>
              <w:t>-</w:t>
            </w:r>
          </w:p>
        </w:tc>
        <w:tc>
          <w:tcPr>
            <w:tcW w:w="908" w:type="dxa"/>
          </w:tcPr>
          <w:p w:rsidR="006354C3" w:rsidRDefault="006354C3">
            <w:pPr>
              <w:pStyle w:val="ConsPlusNormal"/>
              <w:jc w:val="center"/>
            </w:pPr>
            <w:r>
              <w:t>0,8</w:t>
            </w:r>
          </w:p>
        </w:tc>
        <w:tc>
          <w:tcPr>
            <w:tcW w:w="908" w:type="dxa"/>
          </w:tcPr>
          <w:p w:rsidR="006354C3" w:rsidRDefault="006354C3">
            <w:pPr>
              <w:pStyle w:val="ConsPlusNormal"/>
              <w:jc w:val="center"/>
            </w:pPr>
            <w:r>
              <w:t>-</w:t>
            </w:r>
          </w:p>
        </w:tc>
        <w:tc>
          <w:tcPr>
            <w:tcW w:w="898" w:type="dxa"/>
          </w:tcPr>
          <w:p w:rsidR="006354C3" w:rsidRDefault="006354C3">
            <w:pPr>
              <w:pStyle w:val="ConsPlusNormal"/>
              <w:jc w:val="center"/>
            </w:pPr>
            <w:r>
              <w:t>-</w:t>
            </w:r>
          </w:p>
        </w:tc>
        <w:tc>
          <w:tcPr>
            <w:tcW w:w="895" w:type="dxa"/>
          </w:tcPr>
          <w:p w:rsidR="006354C3" w:rsidRDefault="006354C3">
            <w:pPr>
              <w:pStyle w:val="ConsPlusNormal"/>
              <w:jc w:val="center"/>
            </w:pPr>
            <w:r>
              <w:t>1,9</w:t>
            </w:r>
          </w:p>
        </w:tc>
        <w:tc>
          <w:tcPr>
            <w:tcW w:w="882" w:type="dxa"/>
          </w:tcPr>
          <w:p w:rsidR="006354C3" w:rsidRDefault="006354C3">
            <w:pPr>
              <w:pStyle w:val="ConsPlusNormal"/>
              <w:jc w:val="center"/>
            </w:pPr>
            <w:r>
              <w:t>5,6</w:t>
            </w:r>
          </w:p>
        </w:tc>
      </w:tr>
    </w:tbl>
    <w:p w:rsidR="006354C3" w:rsidRDefault="006354C3" w:rsidP="007607A8">
      <w:pPr>
        <w:jc w:val="right"/>
        <w:sectPr w:rsidR="006354C3">
          <w:pgSz w:w="16838" w:h="11905" w:orient="landscape"/>
          <w:pgMar w:top="1701" w:right="1134" w:bottom="850" w:left="1134" w:header="0" w:footer="0" w:gutter="0"/>
          <w:cols w:space="720"/>
        </w:sectPr>
      </w:pPr>
    </w:p>
    <w:p w:rsidR="006354C3" w:rsidRDefault="006354C3" w:rsidP="007607A8">
      <w:pPr>
        <w:pStyle w:val="ConsPlusNormal"/>
        <w:jc w:val="right"/>
        <w:outlineLvl w:val="1"/>
      </w:pPr>
      <w:r>
        <w:lastRenderedPageBreak/>
        <w:t>Приложение N 7</w:t>
      </w:r>
    </w:p>
    <w:p w:rsidR="006354C3" w:rsidRDefault="006354C3">
      <w:pPr>
        <w:pStyle w:val="ConsPlusNormal"/>
        <w:jc w:val="right"/>
      </w:pPr>
      <w:r>
        <w:t>к государственной программе</w:t>
      </w:r>
    </w:p>
    <w:p w:rsidR="006354C3" w:rsidRDefault="006354C3">
      <w:pPr>
        <w:pStyle w:val="ConsPlusNormal"/>
        <w:jc w:val="right"/>
      </w:pPr>
      <w:r>
        <w:t>Архангельской области</w:t>
      </w:r>
    </w:p>
    <w:p w:rsidR="006354C3" w:rsidRDefault="006354C3">
      <w:pPr>
        <w:pStyle w:val="ConsPlusNormal"/>
        <w:jc w:val="right"/>
      </w:pPr>
      <w:r>
        <w:t>"Развитие транспортной системы</w:t>
      </w:r>
    </w:p>
    <w:p w:rsidR="006354C3" w:rsidRDefault="006354C3">
      <w:pPr>
        <w:pStyle w:val="ConsPlusNormal"/>
        <w:jc w:val="right"/>
      </w:pPr>
      <w:r>
        <w:t>Архангельской области</w:t>
      </w:r>
    </w:p>
    <w:p w:rsidR="006354C3" w:rsidRDefault="006354C3">
      <w:pPr>
        <w:pStyle w:val="ConsPlusNormal"/>
        <w:jc w:val="right"/>
      </w:pPr>
      <w:r>
        <w:t>(2014 - 2020 годы)"</w:t>
      </w:r>
    </w:p>
    <w:p w:rsidR="006354C3" w:rsidRDefault="006354C3">
      <w:pPr>
        <w:pStyle w:val="ConsPlusNormal"/>
        <w:jc w:val="both"/>
      </w:pPr>
    </w:p>
    <w:p w:rsidR="006354C3" w:rsidRDefault="006354C3">
      <w:pPr>
        <w:pStyle w:val="ConsPlusNormal"/>
        <w:jc w:val="center"/>
      </w:pPr>
      <w:bookmarkStart w:id="68" w:name="P9409"/>
      <w:bookmarkEnd w:id="68"/>
      <w:r>
        <w:t>РЕАЛИЗАЦИЯ</w:t>
      </w:r>
    </w:p>
    <w:p w:rsidR="006354C3" w:rsidRDefault="006354C3">
      <w:pPr>
        <w:pStyle w:val="ConsPlusNormal"/>
        <w:jc w:val="center"/>
      </w:pPr>
      <w:r>
        <w:t xml:space="preserve">мер по энергосбережению и повышению </w:t>
      </w:r>
      <w:proofErr w:type="gramStart"/>
      <w:r>
        <w:t>энергетической</w:t>
      </w:r>
      <w:proofErr w:type="gramEnd"/>
    </w:p>
    <w:p w:rsidR="006354C3" w:rsidRDefault="006354C3">
      <w:pPr>
        <w:pStyle w:val="ConsPlusNormal"/>
        <w:jc w:val="center"/>
      </w:pPr>
      <w:r>
        <w:t>эффективности при устройстве и эксплуатации линий</w:t>
      </w:r>
    </w:p>
    <w:p w:rsidR="006354C3" w:rsidRDefault="006354C3">
      <w:pPr>
        <w:pStyle w:val="ConsPlusNormal"/>
        <w:jc w:val="center"/>
      </w:pPr>
      <w:r>
        <w:t>электроосвещения на региональных автомобильных дорогах</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(введено </w:t>
            </w:r>
            <w:hyperlink r:id="rId336"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15.09.2015 N 366-пп;</w:t>
            </w:r>
          </w:p>
          <w:p w:rsidR="006354C3" w:rsidRDefault="006354C3">
            <w:pPr>
              <w:pStyle w:val="ConsPlusNormal"/>
              <w:jc w:val="center"/>
            </w:pPr>
            <w:r>
              <w:rPr>
                <w:color w:val="392C69"/>
              </w:rPr>
              <w:t xml:space="preserve">в ред. </w:t>
            </w:r>
            <w:hyperlink r:id="rId337" w:history="1">
              <w:r>
                <w:rPr>
                  <w:color w:val="0000FF"/>
                </w:rPr>
                <w:t>постановления</w:t>
              </w:r>
            </w:hyperlink>
            <w:r>
              <w:rPr>
                <w:color w:val="392C69"/>
              </w:rPr>
              <w:t xml:space="preserve"> Правительства Архангельской области</w:t>
            </w:r>
          </w:p>
          <w:p w:rsidR="006354C3" w:rsidRDefault="006354C3">
            <w:pPr>
              <w:pStyle w:val="ConsPlusNormal"/>
              <w:jc w:val="center"/>
            </w:pPr>
            <w:r>
              <w:rPr>
                <w:color w:val="392C69"/>
              </w:rPr>
              <w:t>от 25.10.2016 N 436-пп)</w:t>
            </w:r>
          </w:p>
        </w:tc>
      </w:tr>
    </w:tbl>
    <w:p w:rsidR="006354C3" w:rsidRDefault="006354C3">
      <w:pPr>
        <w:pStyle w:val="ConsPlusNormal"/>
        <w:jc w:val="both"/>
      </w:pPr>
    </w:p>
    <w:p w:rsidR="006354C3" w:rsidRDefault="006354C3">
      <w:pPr>
        <w:pStyle w:val="ConsPlusNormal"/>
        <w:jc w:val="center"/>
        <w:outlineLvl w:val="2"/>
      </w:pPr>
      <w:r>
        <w:t>Описание существующей ситуации</w:t>
      </w:r>
    </w:p>
    <w:p w:rsidR="006354C3" w:rsidRDefault="006354C3">
      <w:pPr>
        <w:pStyle w:val="ConsPlusNormal"/>
        <w:jc w:val="both"/>
      </w:pPr>
    </w:p>
    <w:p w:rsidR="006354C3" w:rsidRDefault="006354C3">
      <w:pPr>
        <w:pStyle w:val="ConsPlusNormal"/>
        <w:ind w:firstLine="540"/>
        <w:jc w:val="both"/>
      </w:pPr>
      <w:r>
        <w:t>Обустройство участков региональных автомобильных дорог, проходящих по территории населенных пунктов, линиями электроосвещения обеспечивает комфорт и безопасность движения.</w:t>
      </w:r>
    </w:p>
    <w:p w:rsidR="006354C3" w:rsidRDefault="006354C3">
      <w:pPr>
        <w:pStyle w:val="ConsPlusNormal"/>
        <w:spacing w:before="220"/>
        <w:ind w:firstLine="540"/>
        <w:jc w:val="both"/>
      </w:pPr>
      <w:r>
        <w:t>Потребность применения энергосберегающих технологий при устройстве и эксплуатации линий электроосвещения вызвана необходимостью:</w:t>
      </w:r>
    </w:p>
    <w:p w:rsidR="006354C3" w:rsidRDefault="006354C3">
      <w:pPr>
        <w:pStyle w:val="ConsPlusNormal"/>
        <w:spacing w:before="220"/>
        <w:ind w:firstLine="540"/>
        <w:jc w:val="both"/>
      </w:pPr>
      <w:r>
        <w:t>сокращения затрат на содержание региональных автомобильных дорог в условиях недостаточного финансирования;</w:t>
      </w:r>
    </w:p>
    <w:p w:rsidR="006354C3" w:rsidRDefault="006354C3">
      <w:pPr>
        <w:pStyle w:val="ConsPlusNormal"/>
        <w:spacing w:before="220"/>
        <w:ind w:firstLine="540"/>
        <w:jc w:val="both"/>
      </w:pPr>
      <w:r>
        <w:t>обеспечения качества и надежности работы осветительного оборудования.</w:t>
      </w:r>
    </w:p>
    <w:p w:rsidR="006354C3" w:rsidRDefault="006354C3">
      <w:pPr>
        <w:pStyle w:val="ConsPlusNormal"/>
        <w:jc w:val="both"/>
      </w:pPr>
    </w:p>
    <w:p w:rsidR="006354C3" w:rsidRDefault="006354C3">
      <w:pPr>
        <w:pStyle w:val="ConsPlusNormal"/>
        <w:jc w:val="center"/>
        <w:outlineLvl w:val="2"/>
      </w:pPr>
      <w:r>
        <w:t>Цели и задачи по энергосбережению и повышению</w:t>
      </w:r>
    </w:p>
    <w:p w:rsidR="006354C3" w:rsidRDefault="006354C3">
      <w:pPr>
        <w:pStyle w:val="ConsPlusNormal"/>
        <w:jc w:val="center"/>
      </w:pPr>
      <w:r>
        <w:t>энергетической эффективности</w:t>
      </w:r>
    </w:p>
    <w:p w:rsidR="006354C3" w:rsidRDefault="006354C3">
      <w:pPr>
        <w:pStyle w:val="ConsPlusNormal"/>
        <w:jc w:val="both"/>
      </w:pPr>
    </w:p>
    <w:p w:rsidR="006354C3" w:rsidRDefault="006354C3">
      <w:pPr>
        <w:pStyle w:val="ConsPlusNormal"/>
        <w:ind w:firstLine="540"/>
        <w:jc w:val="both"/>
      </w:pPr>
      <w:r>
        <w:t>Цель - снижение энергоемкости линий электроосвещения на региональных автомобильных дорогах.</w:t>
      </w:r>
    </w:p>
    <w:p w:rsidR="006354C3" w:rsidRDefault="006354C3">
      <w:pPr>
        <w:pStyle w:val="ConsPlusNormal"/>
        <w:spacing w:before="220"/>
        <w:ind w:firstLine="540"/>
        <w:jc w:val="both"/>
      </w:pPr>
      <w:r>
        <w:t xml:space="preserve">Задача - применение </w:t>
      </w:r>
      <w:proofErr w:type="spellStart"/>
      <w:r>
        <w:t>энергоэффективных</w:t>
      </w:r>
      <w:proofErr w:type="spellEnd"/>
      <w:r>
        <w:t xml:space="preserve"> и энергосберегающих материалов и конструкций при устройстве и эксплуатации линий электроосвещения на региональных автомобильных дорогах.</w:t>
      </w:r>
    </w:p>
    <w:p w:rsidR="006354C3" w:rsidRDefault="006354C3">
      <w:pPr>
        <w:pStyle w:val="ConsPlusNormal"/>
        <w:jc w:val="both"/>
      </w:pPr>
    </w:p>
    <w:p w:rsidR="006354C3" w:rsidRDefault="006354C3">
      <w:pPr>
        <w:sectPr w:rsidR="006354C3">
          <w:pgSz w:w="11905" w:h="16838"/>
          <w:pgMar w:top="1134" w:right="850" w:bottom="1134" w:left="1701" w:header="0" w:footer="0" w:gutter="0"/>
          <w:cols w:space="720"/>
        </w:sectPr>
      </w:pPr>
    </w:p>
    <w:p w:rsidR="006354C3" w:rsidRDefault="006354C3">
      <w:pPr>
        <w:pStyle w:val="ConsPlusNormal"/>
        <w:jc w:val="center"/>
        <w:outlineLvl w:val="2"/>
      </w:pPr>
      <w:r>
        <w:lastRenderedPageBreak/>
        <w:t>План мероприятий по энергосбережению и повышению</w:t>
      </w:r>
    </w:p>
    <w:p w:rsidR="006354C3" w:rsidRDefault="006354C3">
      <w:pPr>
        <w:pStyle w:val="ConsPlusNormal"/>
        <w:jc w:val="center"/>
      </w:pPr>
      <w:r>
        <w:t>энергетической эффективности при устройстве и эксплуатации</w:t>
      </w:r>
    </w:p>
    <w:p w:rsidR="006354C3" w:rsidRDefault="006354C3">
      <w:pPr>
        <w:pStyle w:val="ConsPlusNormal"/>
        <w:jc w:val="center"/>
      </w:pPr>
      <w:r>
        <w:t xml:space="preserve">линий электроосвещения </w:t>
      </w:r>
      <w:proofErr w:type="gramStart"/>
      <w:r>
        <w:t>на</w:t>
      </w:r>
      <w:proofErr w:type="gramEnd"/>
      <w:r>
        <w:t xml:space="preserve"> региональных автомобильных</w:t>
      </w:r>
    </w:p>
    <w:p w:rsidR="006354C3" w:rsidRDefault="006354C3">
      <w:pPr>
        <w:pStyle w:val="ConsPlusNormal"/>
        <w:jc w:val="center"/>
      </w:pPr>
      <w:proofErr w:type="gramStart"/>
      <w:r>
        <w:t>дорогах</w:t>
      </w:r>
      <w:proofErr w:type="gramEnd"/>
      <w:r>
        <w:t xml:space="preserve"> в 2016 году</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6354C3">
        <w:tc>
          <w:tcPr>
            <w:tcW w:w="2302" w:type="dxa"/>
            <w:vMerge w:val="restart"/>
          </w:tcPr>
          <w:p w:rsidR="006354C3" w:rsidRDefault="006354C3">
            <w:pPr>
              <w:pStyle w:val="ConsPlusNormal"/>
              <w:jc w:val="center"/>
            </w:pPr>
            <w:r>
              <w:t>Наименование мероприятия</w:t>
            </w:r>
          </w:p>
        </w:tc>
        <w:tc>
          <w:tcPr>
            <w:tcW w:w="1984" w:type="dxa"/>
            <w:vMerge w:val="restart"/>
          </w:tcPr>
          <w:p w:rsidR="006354C3" w:rsidRDefault="006354C3">
            <w:pPr>
              <w:pStyle w:val="ConsPlusNormal"/>
              <w:jc w:val="center"/>
            </w:pPr>
            <w:r>
              <w:t>Источник финансирования</w:t>
            </w:r>
          </w:p>
        </w:tc>
        <w:tc>
          <w:tcPr>
            <w:tcW w:w="2041" w:type="dxa"/>
            <w:gridSpan w:val="2"/>
          </w:tcPr>
          <w:p w:rsidR="006354C3" w:rsidRDefault="006354C3">
            <w:pPr>
              <w:pStyle w:val="ConsPlusNormal"/>
              <w:jc w:val="center"/>
            </w:pPr>
            <w:r>
              <w:t>Объем финансирования, тыс. рублей</w:t>
            </w:r>
          </w:p>
        </w:tc>
        <w:tc>
          <w:tcPr>
            <w:tcW w:w="4535" w:type="dxa"/>
            <w:gridSpan w:val="3"/>
          </w:tcPr>
          <w:p w:rsidR="006354C3" w:rsidRDefault="006354C3">
            <w:pPr>
              <w:pStyle w:val="ConsPlusNormal"/>
              <w:jc w:val="center"/>
            </w:pPr>
            <w:r>
              <w:t>Целевые показатели</w:t>
            </w:r>
          </w:p>
        </w:tc>
      </w:tr>
      <w:tr w:rsidR="006354C3">
        <w:tc>
          <w:tcPr>
            <w:tcW w:w="2302" w:type="dxa"/>
            <w:vMerge/>
          </w:tcPr>
          <w:p w:rsidR="006354C3" w:rsidRDefault="006354C3"/>
        </w:tc>
        <w:tc>
          <w:tcPr>
            <w:tcW w:w="1984" w:type="dxa"/>
            <w:vMerge/>
          </w:tcPr>
          <w:p w:rsidR="006354C3" w:rsidRDefault="006354C3"/>
        </w:tc>
        <w:tc>
          <w:tcPr>
            <w:tcW w:w="964" w:type="dxa"/>
          </w:tcPr>
          <w:p w:rsidR="006354C3" w:rsidRDefault="006354C3">
            <w:pPr>
              <w:pStyle w:val="ConsPlusNormal"/>
              <w:jc w:val="center"/>
            </w:pPr>
            <w:r>
              <w:t>всего</w:t>
            </w:r>
          </w:p>
        </w:tc>
        <w:tc>
          <w:tcPr>
            <w:tcW w:w="1077" w:type="dxa"/>
          </w:tcPr>
          <w:p w:rsidR="006354C3" w:rsidRDefault="006354C3">
            <w:pPr>
              <w:pStyle w:val="ConsPlusNormal"/>
              <w:jc w:val="center"/>
            </w:pPr>
            <w:r>
              <w:t>2016 г.</w:t>
            </w:r>
          </w:p>
        </w:tc>
        <w:tc>
          <w:tcPr>
            <w:tcW w:w="2494" w:type="dxa"/>
          </w:tcPr>
          <w:p w:rsidR="006354C3" w:rsidRDefault="006354C3">
            <w:pPr>
              <w:pStyle w:val="ConsPlusNormal"/>
              <w:jc w:val="center"/>
            </w:pPr>
            <w:r>
              <w:t xml:space="preserve">наименование, ед. </w:t>
            </w:r>
            <w:proofErr w:type="spellStart"/>
            <w:r>
              <w:t>изм</w:t>
            </w:r>
            <w:proofErr w:type="spellEnd"/>
            <w:r>
              <w:t>.</w:t>
            </w:r>
          </w:p>
        </w:tc>
        <w:tc>
          <w:tcPr>
            <w:tcW w:w="850" w:type="dxa"/>
          </w:tcPr>
          <w:p w:rsidR="006354C3" w:rsidRDefault="006354C3">
            <w:pPr>
              <w:pStyle w:val="ConsPlusNormal"/>
              <w:jc w:val="center"/>
            </w:pPr>
            <w:r>
              <w:t>2014 г. (факт)</w:t>
            </w:r>
          </w:p>
        </w:tc>
        <w:tc>
          <w:tcPr>
            <w:tcW w:w="1191" w:type="dxa"/>
          </w:tcPr>
          <w:p w:rsidR="006354C3" w:rsidRDefault="006354C3">
            <w:pPr>
              <w:pStyle w:val="ConsPlusNormal"/>
              <w:jc w:val="center"/>
            </w:pPr>
            <w:r>
              <w:t>2016 г. (прогноз)</w:t>
            </w:r>
          </w:p>
        </w:tc>
      </w:tr>
      <w:tr w:rsidR="006354C3">
        <w:tc>
          <w:tcPr>
            <w:tcW w:w="2302" w:type="dxa"/>
          </w:tcPr>
          <w:p w:rsidR="006354C3" w:rsidRDefault="006354C3">
            <w:pPr>
              <w:pStyle w:val="ConsPlusNormal"/>
              <w:jc w:val="center"/>
            </w:pPr>
            <w:r>
              <w:t>1</w:t>
            </w:r>
          </w:p>
        </w:tc>
        <w:tc>
          <w:tcPr>
            <w:tcW w:w="1984" w:type="dxa"/>
          </w:tcPr>
          <w:p w:rsidR="006354C3" w:rsidRDefault="006354C3">
            <w:pPr>
              <w:pStyle w:val="ConsPlusNormal"/>
              <w:jc w:val="center"/>
            </w:pPr>
            <w:r>
              <w:t>2</w:t>
            </w:r>
          </w:p>
        </w:tc>
        <w:tc>
          <w:tcPr>
            <w:tcW w:w="964" w:type="dxa"/>
          </w:tcPr>
          <w:p w:rsidR="006354C3" w:rsidRDefault="006354C3">
            <w:pPr>
              <w:pStyle w:val="ConsPlusNormal"/>
              <w:jc w:val="center"/>
            </w:pPr>
            <w:r>
              <w:t>3</w:t>
            </w:r>
          </w:p>
        </w:tc>
        <w:tc>
          <w:tcPr>
            <w:tcW w:w="1077" w:type="dxa"/>
          </w:tcPr>
          <w:p w:rsidR="006354C3" w:rsidRDefault="006354C3">
            <w:pPr>
              <w:pStyle w:val="ConsPlusNormal"/>
              <w:jc w:val="center"/>
            </w:pPr>
            <w:r>
              <w:t>4</w:t>
            </w:r>
          </w:p>
        </w:tc>
        <w:tc>
          <w:tcPr>
            <w:tcW w:w="2494" w:type="dxa"/>
          </w:tcPr>
          <w:p w:rsidR="006354C3" w:rsidRDefault="006354C3">
            <w:pPr>
              <w:pStyle w:val="ConsPlusNormal"/>
              <w:jc w:val="center"/>
            </w:pPr>
            <w:r>
              <w:t>5</w:t>
            </w:r>
          </w:p>
        </w:tc>
        <w:tc>
          <w:tcPr>
            <w:tcW w:w="850" w:type="dxa"/>
          </w:tcPr>
          <w:p w:rsidR="006354C3" w:rsidRDefault="006354C3">
            <w:pPr>
              <w:pStyle w:val="ConsPlusNormal"/>
              <w:jc w:val="center"/>
            </w:pPr>
            <w:r>
              <w:t>6</w:t>
            </w:r>
          </w:p>
        </w:tc>
        <w:tc>
          <w:tcPr>
            <w:tcW w:w="1191" w:type="dxa"/>
          </w:tcPr>
          <w:p w:rsidR="006354C3" w:rsidRDefault="006354C3">
            <w:pPr>
              <w:pStyle w:val="ConsPlusNormal"/>
              <w:jc w:val="center"/>
            </w:pPr>
            <w:r>
              <w:t>7</w:t>
            </w:r>
          </w:p>
        </w:tc>
      </w:tr>
      <w:tr w:rsidR="006354C3">
        <w:tblPrEx>
          <w:tblBorders>
            <w:insideH w:val="nil"/>
          </w:tblBorders>
        </w:tblPrEx>
        <w:tc>
          <w:tcPr>
            <w:tcW w:w="10862" w:type="dxa"/>
            <w:gridSpan w:val="7"/>
            <w:tcBorders>
              <w:bottom w:val="nil"/>
            </w:tcBorders>
          </w:tcPr>
          <w:p w:rsidR="006354C3" w:rsidRDefault="006354C3">
            <w:pPr>
              <w:pStyle w:val="ConsPlusNormal"/>
              <w:jc w:val="center"/>
            </w:pPr>
            <w:r>
              <w:t>Ответственный исполнитель - министерство транспорта Архангельской области</w:t>
            </w:r>
          </w:p>
        </w:tc>
      </w:tr>
      <w:tr w:rsidR="006354C3">
        <w:tblPrEx>
          <w:tblBorders>
            <w:insideH w:val="nil"/>
          </w:tblBorders>
        </w:tblPrEx>
        <w:tc>
          <w:tcPr>
            <w:tcW w:w="10862" w:type="dxa"/>
            <w:gridSpan w:val="7"/>
            <w:tcBorders>
              <w:top w:val="nil"/>
            </w:tcBorders>
          </w:tcPr>
          <w:p w:rsidR="006354C3" w:rsidRDefault="006354C3">
            <w:pPr>
              <w:pStyle w:val="ConsPlusNormal"/>
              <w:jc w:val="both"/>
            </w:pPr>
            <w:r>
              <w:t xml:space="preserve">(в ред. </w:t>
            </w:r>
            <w:hyperlink r:id="rId338" w:history="1">
              <w:r>
                <w:rPr>
                  <w:color w:val="0000FF"/>
                </w:rPr>
                <w:t>постановления</w:t>
              </w:r>
            </w:hyperlink>
            <w:r>
              <w:t xml:space="preserve"> Правительства Архангельской области от 25.10.2016 N 436-пп)</w:t>
            </w:r>
          </w:p>
        </w:tc>
      </w:tr>
      <w:tr w:rsidR="006354C3">
        <w:tc>
          <w:tcPr>
            <w:tcW w:w="2302" w:type="dxa"/>
            <w:vMerge w:val="restart"/>
          </w:tcPr>
          <w:p w:rsidR="006354C3" w:rsidRDefault="006354C3">
            <w:pPr>
              <w:pStyle w:val="ConsPlusNormal"/>
            </w:pPr>
            <w:r>
              <w:t>Увеличение протяженности линий электроосвещения на региональных автомобильных дорогах, устройство и эксплуатация которых осуществляется с применением энергосберегающих материалов и конструкций</w:t>
            </w:r>
          </w:p>
        </w:tc>
        <w:tc>
          <w:tcPr>
            <w:tcW w:w="1984" w:type="dxa"/>
          </w:tcPr>
          <w:p w:rsidR="006354C3" w:rsidRDefault="006354C3">
            <w:pPr>
              <w:pStyle w:val="ConsPlusNormal"/>
            </w:pPr>
            <w:r>
              <w:t>федеральный бюджет</w:t>
            </w:r>
          </w:p>
        </w:tc>
        <w:tc>
          <w:tcPr>
            <w:tcW w:w="964" w:type="dxa"/>
          </w:tcPr>
          <w:p w:rsidR="006354C3" w:rsidRDefault="006354C3">
            <w:pPr>
              <w:pStyle w:val="ConsPlusNormal"/>
              <w:jc w:val="center"/>
            </w:pPr>
            <w:r>
              <w:t>-</w:t>
            </w:r>
          </w:p>
        </w:tc>
        <w:tc>
          <w:tcPr>
            <w:tcW w:w="1077" w:type="dxa"/>
          </w:tcPr>
          <w:p w:rsidR="006354C3" w:rsidRDefault="006354C3">
            <w:pPr>
              <w:pStyle w:val="ConsPlusNormal"/>
              <w:jc w:val="center"/>
            </w:pPr>
            <w:r>
              <w:t>-</w:t>
            </w:r>
          </w:p>
        </w:tc>
        <w:tc>
          <w:tcPr>
            <w:tcW w:w="2494" w:type="dxa"/>
            <w:vMerge w:val="restart"/>
          </w:tcPr>
          <w:p w:rsidR="006354C3" w:rsidRDefault="006354C3">
            <w:pPr>
              <w:pStyle w:val="ConsPlusNormal"/>
            </w:pPr>
            <w:r>
              <w:t>доля линий электроосвещения, устройство и эксплуатация которых осуществляется с применением энергосберегающих материалов и конструкций, в общей протяженности линий электроосвещения на региональных автомобильных дорогах, процентов</w:t>
            </w:r>
          </w:p>
        </w:tc>
        <w:tc>
          <w:tcPr>
            <w:tcW w:w="850" w:type="dxa"/>
          </w:tcPr>
          <w:p w:rsidR="006354C3" w:rsidRDefault="006354C3">
            <w:pPr>
              <w:pStyle w:val="ConsPlusNormal"/>
              <w:jc w:val="center"/>
            </w:pPr>
            <w:r>
              <w:t>38</w:t>
            </w:r>
          </w:p>
        </w:tc>
        <w:tc>
          <w:tcPr>
            <w:tcW w:w="1191" w:type="dxa"/>
          </w:tcPr>
          <w:p w:rsidR="006354C3" w:rsidRDefault="006354C3">
            <w:pPr>
              <w:pStyle w:val="ConsPlusNormal"/>
              <w:jc w:val="center"/>
            </w:pPr>
            <w:r>
              <w:t>70</w:t>
            </w:r>
          </w:p>
        </w:tc>
      </w:tr>
      <w:tr w:rsidR="006354C3">
        <w:tc>
          <w:tcPr>
            <w:tcW w:w="2302" w:type="dxa"/>
            <w:vMerge/>
          </w:tcPr>
          <w:p w:rsidR="006354C3" w:rsidRDefault="006354C3"/>
        </w:tc>
        <w:tc>
          <w:tcPr>
            <w:tcW w:w="1984" w:type="dxa"/>
          </w:tcPr>
          <w:p w:rsidR="006354C3" w:rsidRDefault="006354C3">
            <w:pPr>
              <w:pStyle w:val="ConsPlusNormal"/>
            </w:pPr>
            <w:r>
              <w:t>областной бюджет</w:t>
            </w:r>
          </w:p>
        </w:tc>
        <w:tc>
          <w:tcPr>
            <w:tcW w:w="964" w:type="dxa"/>
          </w:tcPr>
          <w:p w:rsidR="006354C3" w:rsidRDefault="006354C3">
            <w:pPr>
              <w:pStyle w:val="ConsPlusNormal"/>
              <w:jc w:val="center"/>
            </w:pPr>
            <w:r>
              <w:t>-</w:t>
            </w:r>
          </w:p>
        </w:tc>
        <w:tc>
          <w:tcPr>
            <w:tcW w:w="1077" w:type="dxa"/>
          </w:tcPr>
          <w:p w:rsidR="006354C3" w:rsidRDefault="006354C3">
            <w:pPr>
              <w:pStyle w:val="ConsPlusNormal"/>
              <w:jc w:val="center"/>
            </w:pPr>
            <w:r>
              <w:t>-</w:t>
            </w:r>
          </w:p>
        </w:tc>
        <w:tc>
          <w:tcPr>
            <w:tcW w:w="2494" w:type="dxa"/>
            <w:vMerge/>
          </w:tcPr>
          <w:p w:rsidR="006354C3" w:rsidRDefault="006354C3"/>
        </w:tc>
        <w:tc>
          <w:tcPr>
            <w:tcW w:w="850" w:type="dxa"/>
            <w:vMerge w:val="restart"/>
          </w:tcPr>
          <w:p w:rsidR="006354C3" w:rsidRDefault="006354C3">
            <w:pPr>
              <w:pStyle w:val="ConsPlusNormal"/>
            </w:pPr>
          </w:p>
        </w:tc>
        <w:tc>
          <w:tcPr>
            <w:tcW w:w="1191" w:type="dxa"/>
            <w:vMerge w:val="restart"/>
          </w:tcPr>
          <w:p w:rsidR="006354C3" w:rsidRDefault="006354C3">
            <w:pPr>
              <w:pStyle w:val="ConsPlusNormal"/>
            </w:pPr>
          </w:p>
        </w:tc>
      </w:tr>
      <w:tr w:rsidR="006354C3">
        <w:tc>
          <w:tcPr>
            <w:tcW w:w="2302" w:type="dxa"/>
            <w:vMerge/>
          </w:tcPr>
          <w:p w:rsidR="006354C3" w:rsidRDefault="006354C3"/>
        </w:tc>
        <w:tc>
          <w:tcPr>
            <w:tcW w:w="1984" w:type="dxa"/>
          </w:tcPr>
          <w:p w:rsidR="006354C3" w:rsidRDefault="006354C3">
            <w:pPr>
              <w:pStyle w:val="ConsPlusNormal"/>
            </w:pPr>
            <w:r>
              <w:t>местные бюджеты</w:t>
            </w:r>
          </w:p>
        </w:tc>
        <w:tc>
          <w:tcPr>
            <w:tcW w:w="964" w:type="dxa"/>
          </w:tcPr>
          <w:p w:rsidR="006354C3" w:rsidRDefault="006354C3">
            <w:pPr>
              <w:pStyle w:val="ConsPlusNormal"/>
            </w:pPr>
          </w:p>
        </w:tc>
        <w:tc>
          <w:tcPr>
            <w:tcW w:w="1077" w:type="dxa"/>
          </w:tcPr>
          <w:p w:rsidR="006354C3" w:rsidRDefault="006354C3">
            <w:pPr>
              <w:pStyle w:val="ConsPlusNormal"/>
            </w:pPr>
          </w:p>
        </w:tc>
        <w:tc>
          <w:tcPr>
            <w:tcW w:w="2494" w:type="dxa"/>
            <w:vMerge/>
          </w:tcPr>
          <w:p w:rsidR="006354C3" w:rsidRDefault="006354C3"/>
        </w:tc>
        <w:tc>
          <w:tcPr>
            <w:tcW w:w="850" w:type="dxa"/>
            <w:vMerge/>
          </w:tcPr>
          <w:p w:rsidR="006354C3" w:rsidRDefault="006354C3"/>
        </w:tc>
        <w:tc>
          <w:tcPr>
            <w:tcW w:w="1191" w:type="dxa"/>
            <w:vMerge/>
          </w:tcPr>
          <w:p w:rsidR="006354C3" w:rsidRDefault="006354C3"/>
        </w:tc>
      </w:tr>
      <w:tr w:rsidR="006354C3">
        <w:tc>
          <w:tcPr>
            <w:tcW w:w="2302" w:type="dxa"/>
            <w:vMerge/>
          </w:tcPr>
          <w:p w:rsidR="006354C3" w:rsidRDefault="006354C3"/>
        </w:tc>
        <w:tc>
          <w:tcPr>
            <w:tcW w:w="1984" w:type="dxa"/>
          </w:tcPr>
          <w:p w:rsidR="006354C3" w:rsidRDefault="006354C3">
            <w:pPr>
              <w:pStyle w:val="ConsPlusNormal"/>
            </w:pPr>
            <w:r>
              <w:t>местные бюджеты</w:t>
            </w:r>
          </w:p>
        </w:tc>
        <w:tc>
          <w:tcPr>
            <w:tcW w:w="964" w:type="dxa"/>
          </w:tcPr>
          <w:p w:rsidR="006354C3" w:rsidRDefault="006354C3">
            <w:pPr>
              <w:pStyle w:val="ConsPlusNormal"/>
              <w:jc w:val="center"/>
            </w:pPr>
            <w:r>
              <w:t>-</w:t>
            </w:r>
          </w:p>
        </w:tc>
        <w:tc>
          <w:tcPr>
            <w:tcW w:w="1077" w:type="dxa"/>
          </w:tcPr>
          <w:p w:rsidR="006354C3" w:rsidRDefault="006354C3">
            <w:pPr>
              <w:pStyle w:val="ConsPlusNormal"/>
              <w:jc w:val="center"/>
            </w:pPr>
            <w:r>
              <w:t>-</w:t>
            </w:r>
          </w:p>
        </w:tc>
        <w:tc>
          <w:tcPr>
            <w:tcW w:w="2494" w:type="dxa"/>
            <w:vMerge/>
          </w:tcPr>
          <w:p w:rsidR="006354C3" w:rsidRDefault="006354C3"/>
        </w:tc>
        <w:tc>
          <w:tcPr>
            <w:tcW w:w="850" w:type="dxa"/>
          </w:tcPr>
          <w:p w:rsidR="006354C3" w:rsidRDefault="006354C3">
            <w:pPr>
              <w:pStyle w:val="ConsPlusNormal"/>
            </w:pPr>
          </w:p>
        </w:tc>
        <w:tc>
          <w:tcPr>
            <w:tcW w:w="1191" w:type="dxa"/>
            <w:vMerge/>
          </w:tcPr>
          <w:p w:rsidR="006354C3" w:rsidRDefault="006354C3"/>
        </w:tc>
      </w:tr>
      <w:tr w:rsidR="006354C3">
        <w:tc>
          <w:tcPr>
            <w:tcW w:w="2302" w:type="dxa"/>
            <w:vMerge/>
          </w:tcPr>
          <w:p w:rsidR="006354C3" w:rsidRDefault="006354C3"/>
        </w:tc>
        <w:tc>
          <w:tcPr>
            <w:tcW w:w="1984" w:type="dxa"/>
          </w:tcPr>
          <w:p w:rsidR="006354C3" w:rsidRDefault="006354C3">
            <w:pPr>
              <w:pStyle w:val="ConsPlusNormal"/>
            </w:pPr>
            <w:r>
              <w:t>внебюджетные средства</w:t>
            </w:r>
          </w:p>
        </w:tc>
        <w:tc>
          <w:tcPr>
            <w:tcW w:w="964" w:type="dxa"/>
          </w:tcPr>
          <w:p w:rsidR="006354C3" w:rsidRDefault="006354C3">
            <w:pPr>
              <w:pStyle w:val="ConsPlusNormal"/>
              <w:jc w:val="center"/>
            </w:pPr>
            <w:r>
              <w:t>-</w:t>
            </w:r>
          </w:p>
        </w:tc>
        <w:tc>
          <w:tcPr>
            <w:tcW w:w="1077" w:type="dxa"/>
          </w:tcPr>
          <w:p w:rsidR="006354C3" w:rsidRDefault="006354C3">
            <w:pPr>
              <w:pStyle w:val="ConsPlusNormal"/>
              <w:jc w:val="center"/>
            </w:pPr>
            <w:r>
              <w:t>-</w:t>
            </w:r>
          </w:p>
        </w:tc>
        <w:tc>
          <w:tcPr>
            <w:tcW w:w="2494" w:type="dxa"/>
            <w:vMerge/>
          </w:tcPr>
          <w:p w:rsidR="006354C3" w:rsidRDefault="006354C3"/>
        </w:tc>
        <w:tc>
          <w:tcPr>
            <w:tcW w:w="850" w:type="dxa"/>
          </w:tcPr>
          <w:p w:rsidR="006354C3" w:rsidRDefault="006354C3">
            <w:pPr>
              <w:pStyle w:val="ConsPlusNormal"/>
            </w:pPr>
          </w:p>
        </w:tc>
        <w:tc>
          <w:tcPr>
            <w:tcW w:w="1191" w:type="dxa"/>
            <w:vMerge/>
          </w:tcPr>
          <w:p w:rsidR="006354C3" w:rsidRDefault="006354C3"/>
        </w:tc>
      </w:tr>
    </w:tbl>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both"/>
      </w:pPr>
    </w:p>
    <w:p w:rsidR="006354C3" w:rsidRDefault="006354C3">
      <w:pPr>
        <w:pStyle w:val="ConsPlusNormal"/>
        <w:jc w:val="right"/>
        <w:outlineLvl w:val="0"/>
      </w:pPr>
      <w:r>
        <w:t>Утвержден</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69" w:name="P9488"/>
      <w:bookmarkEnd w:id="69"/>
      <w:r>
        <w:t>ПОРЯДОК</w:t>
      </w:r>
    </w:p>
    <w:p w:rsidR="006354C3" w:rsidRDefault="006354C3">
      <w:pPr>
        <w:pStyle w:val="ConsPlusTitle"/>
        <w:jc w:val="center"/>
      </w:pPr>
      <w:r>
        <w:t>ПРЕДОСТАВЛЕНИЯ И РАСХОДОВАНИЯ СУБСИДИИ НА РЕМОНТ И</w:t>
      </w:r>
    </w:p>
    <w:p w:rsidR="006354C3" w:rsidRDefault="006354C3">
      <w:pPr>
        <w:pStyle w:val="ConsPlusTitle"/>
        <w:jc w:val="center"/>
      </w:pPr>
      <w:r>
        <w:t>СОДЕРЖАНИЕ АВТОМОБИЛЬНЫХ ДОРОГ ОБЩЕГО ПОЛЬЗОВАНИЯ МЕСТНОГО</w:t>
      </w:r>
    </w:p>
    <w:p w:rsidR="006354C3" w:rsidRDefault="006354C3">
      <w:pPr>
        <w:pStyle w:val="ConsPlusTitle"/>
        <w:jc w:val="center"/>
      </w:pPr>
      <w:r>
        <w:t>ЗНАЧЕНИЯ МУНИЦИПАЛЬНОГО ОБРАЗОВАНИЯ "ГОРОД АРХАНГЕЛЬСК"</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 </w:t>
            </w:r>
            <w:hyperlink r:id="rId339"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16.06.2015 N 229-пп;</w:t>
            </w:r>
          </w:p>
          <w:p w:rsidR="006354C3" w:rsidRDefault="006354C3">
            <w:pPr>
              <w:pStyle w:val="ConsPlusNormal"/>
              <w:jc w:val="center"/>
            </w:pPr>
            <w:r>
              <w:rPr>
                <w:color w:val="392C69"/>
              </w:rPr>
              <w:t>в ред. постановлений Правительства Архангельской области</w:t>
            </w:r>
          </w:p>
          <w:p w:rsidR="006354C3" w:rsidRDefault="006354C3">
            <w:pPr>
              <w:pStyle w:val="ConsPlusNormal"/>
              <w:jc w:val="center"/>
            </w:pPr>
            <w:r>
              <w:rPr>
                <w:color w:val="392C69"/>
              </w:rPr>
              <w:t xml:space="preserve">от 21.07.2015 </w:t>
            </w:r>
            <w:hyperlink r:id="rId340" w:history="1">
              <w:r>
                <w:rPr>
                  <w:color w:val="0000FF"/>
                </w:rPr>
                <w:t>N 304-пп</w:t>
              </w:r>
            </w:hyperlink>
            <w:r>
              <w:rPr>
                <w:color w:val="392C69"/>
              </w:rPr>
              <w:t xml:space="preserve">, от 11.08.2015 </w:t>
            </w:r>
            <w:hyperlink r:id="rId341" w:history="1">
              <w:r>
                <w:rPr>
                  <w:color w:val="0000FF"/>
                </w:rPr>
                <w:t>N 331-пп</w:t>
              </w:r>
            </w:hyperlink>
            <w:r>
              <w:rPr>
                <w:color w:val="392C69"/>
              </w:rPr>
              <w:t xml:space="preserve">, от 15.12.2015 </w:t>
            </w:r>
            <w:hyperlink r:id="rId342" w:history="1">
              <w:r>
                <w:rPr>
                  <w:color w:val="0000FF"/>
                </w:rPr>
                <w:t>N 541-пп</w:t>
              </w:r>
            </w:hyperlink>
            <w:r>
              <w:rPr>
                <w:color w:val="392C69"/>
              </w:rPr>
              <w:t>,</w:t>
            </w:r>
          </w:p>
          <w:p w:rsidR="006354C3" w:rsidRDefault="006354C3">
            <w:pPr>
              <w:pStyle w:val="ConsPlusNormal"/>
              <w:jc w:val="center"/>
            </w:pPr>
            <w:r>
              <w:rPr>
                <w:color w:val="392C69"/>
              </w:rPr>
              <w:t xml:space="preserve">от 21.03.2017 </w:t>
            </w:r>
            <w:hyperlink r:id="rId343" w:history="1">
              <w:r>
                <w:rPr>
                  <w:color w:val="0000FF"/>
                </w:rPr>
                <w:t>N 118-пп</w:t>
              </w:r>
            </w:hyperlink>
            <w:r>
              <w:rPr>
                <w:color w:val="392C69"/>
              </w:rPr>
              <w:t>)</w:t>
            </w:r>
          </w:p>
        </w:tc>
      </w:tr>
    </w:tbl>
    <w:p w:rsidR="006354C3" w:rsidRDefault="006354C3">
      <w:pPr>
        <w:pStyle w:val="ConsPlusNormal"/>
        <w:jc w:val="both"/>
      </w:pPr>
    </w:p>
    <w:p w:rsidR="006354C3" w:rsidRDefault="006354C3">
      <w:pPr>
        <w:pStyle w:val="ConsPlusNormal"/>
        <w:ind w:firstLine="540"/>
        <w:jc w:val="both"/>
      </w:pPr>
      <w:r>
        <w:t xml:space="preserve">1. </w:t>
      </w:r>
      <w:proofErr w:type="gramStart"/>
      <w:r>
        <w:t xml:space="preserve">Настоящий Порядок, разработанный в соответствии со </w:t>
      </w:r>
      <w:hyperlink r:id="rId344" w:history="1">
        <w:r>
          <w:rPr>
            <w:color w:val="0000FF"/>
          </w:rPr>
          <w:t>статьей 139</w:t>
        </w:r>
      </w:hyperlink>
      <w:r>
        <w:t xml:space="preserve"> Бюджетного кодекса Российской Федерации, областным </w:t>
      </w:r>
      <w:hyperlink r:id="rId345" w:history="1">
        <w:r>
          <w:rPr>
            <w:color w:val="0000FF"/>
          </w:rPr>
          <w:t>законом</w:t>
        </w:r>
      </w:hyperlink>
      <w:r>
        <w:t xml:space="preserve"> от 23 декабря 2016 года N 503-31-ОЗ "Об областном бюджете на 2017 год и плановый период 2018 и 2019 годов", определяет правила предоставления и расходования субсидии из областного бюджета бюджету муниципального образования "Город Архангельск" (далее - муниципальное образование) на ремонт и содержание автомобильных дорог общего пользования местного</w:t>
      </w:r>
      <w:proofErr w:type="gramEnd"/>
      <w:r>
        <w:t xml:space="preserve"> значения (далее - субсидия) в рамках реализации </w:t>
      </w:r>
      <w:hyperlink w:anchor="P1574" w:history="1">
        <w:r>
          <w:rPr>
            <w:color w:val="0000FF"/>
          </w:rPr>
          <w:t>пункта 1.4</w:t>
        </w:r>
      </w:hyperlink>
      <w:r>
        <w:t xml:space="preserve"> перечня мероприятий подпрограммы N 2 государственной программы Архангельской области "Развитие транспортной системы Архангельской области (2014 - 2020 годы)".</w:t>
      </w:r>
    </w:p>
    <w:p w:rsidR="006354C3" w:rsidRDefault="006354C3">
      <w:pPr>
        <w:pStyle w:val="ConsPlusNormal"/>
        <w:jc w:val="both"/>
      </w:pPr>
      <w:r>
        <w:t xml:space="preserve">(в ред. </w:t>
      </w:r>
      <w:hyperlink r:id="rId346"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spacing w:before="220"/>
        <w:ind w:firstLine="540"/>
        <w:jc w:val="both"/>
      </w:pPr>
      <w:r>
        <w:t xml:space="preserve">2. </w:t>
      </w:r>
      <w:proofErr w:type="gramStart"/>
      <w:r>
        <w:t xml:space="preserve">Субсидия предоставляется в целях </w:t>
      </w:r>
      <w:proofErr w:type="spellStart"/>
      <w:r>
        <w:t>софинансирования</w:t>
      </w:r>
      <w:proofErr w:type="spellEnd"/>
      <w:r>
        <w:t xml:space="preserve"> дорожной деятельности в отношении автомобильных дорог общего пользования местного значения муниципального образования для приведения в нормативное состояние автомобильных дорог общего пользования местного значения, расположенных в границах муниципального образования в соответствии с </w:t>
      </w:r>
      <w:hyperlink r:id="rId347" w:history="1">
        <w:r>
          <w:rPr>
            <w:color w:val="0000FF"/>
          </w:rPr>
          <w:t>пунктом 5 статьи 2</w:t>
        </w:r>
      </w:hyperlink>
      <w:r>
        <w:t xml:space="preserve"> областного закона от 24 октября 2011 года N 350-25-ОЗ "О дорожном фонде Архангельской области".</w:t>
      </w:r>
      <w:proofErr w:type="gramEnd"/>
    </w:p>
    <w:p w:rsidR="006354C3" w:rsidRDefault="006354C3">
      <w:pPr>
        <w:pStyle w:val="ConsPlusNormal"/>
        <w:spacing w:before="220"/>
        <w:ind w:firstLine="540"/>
        <w:jc w:val="both"/>
      </w:pPr>
      <w:r>
        <w:t>Размер субсидии устанавливается областным законом об областном бюджете на соответствующий финансовый год и плановый период.</w:t>
      </w:r>
    </w:p>
    <w:p w:rsidR="006354C3" w:rsidRDefault="006354C3">
      <w:pPr>
        <w:pStyle w:val="ConsPlusNormal"/>
        <w:spacing w:before="220"/>
        <w:ind w:firstLine="540"/>
        <w:jc w:val="both"/>
      </w:pPr>
      <w:r>
        <w:t>3. Предоставление субсидии осуществляется министерством транспорта Архангельской области (далее - министерство транспорта)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6354C3" w:rsidRDefault="006354C3">
      <w:pPr>
        <w:pStyle w:val="ConsPlusNormal"/>
        <w:jc w:val="both"/>
      </w:pPr>
      <w:r>
        <w:t>(</w:t>
      </w:r>
      <w:proofErr w:type="gramStart"/>
      <w:r>
        <w:t>в</w:t>
      </w:r>
      <w:proofErr w:type="gramEnd"/>
      <w:r>
        <w:t xml:space="preserve"> ред. постановлений Правительства Архангельской области от 21.07.2015 </w:t>
      </w:r>
      <w:hyperlink r:id="rId348" w:history="1">
        <w:r>
          <w:rPr>
            <w:color w:val="0000FF"/>
          </w:rPr>
          <w:t>N 304-пп</w:t>
        </w:r>
      </w:hyperlink>
      <w:r>
        <w:t xml:space="preserve">, от 15.12.2015 </w:t>
      </w:r>
      <w:hyperlink r:id="rId349" w:history="1">
        <w:r>
          <w:rPr>
            <w:color w:val="0000FF"/>
          </w:rPr>
          <w:t>N 541-пп</w:t>
        </w:r>
      </w:hyperlink>
      <w:r>
        <w:t>)</w:t>
      </w:r>
    </w:p>
    <w:p w:rsidR="006354C3" w:rsidRDefault="006354C3">
      <w:pPr>
        <w:pStyle w:val="ConsPlusNormal"/>
        <w:spacing w:before="220"/>
        <w:ind w:firstLine="540"/>
        <w:jc w:val="both"/>
      </w:pPr>
      <w:r>
        <w:t>4. Условиями предоставления субсидии являются:</w:t>
      </w:r>
    </w:p>
    <w:p w:rsidR="006354C3" w:rsidRDefault="006354C3">
      <w:pPr>
        <w:pStyle w:val="ConsPlusNormal"/>
        <w:spacing w:before="220"/>
        <w:ind w:firstLine="540"/>
        <w:jc w:val="both"/>
      </w:pPr>
      <w:r>
        <w:t>а) наличие в бюджете муниципального образования (далее - местный бюджет) бюджетных ассигнований на ремонт и содержание автомобильных дорог общего пользования местного значения, источником финансового обеспечения которых является субсидия;</w:t>
      </w:r>
    </w:p>
    <w:p w:rsidR="006354C3" w:rsidRDefault="006354C3">
      <w:pPr>
        <w:pStyle w:val="ConsPlusNormal"/>
        <w:jc w:val="both"/>
      </w:pPr>
      <w:r>
        <w:t xml:space="preserve">(в ред. </w:t>
      </w:r>
      <w:hyperlink r:id="rId350"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spacing w:before="220"/>
        <w:ind w:firstLine="540"/>
        <w:jc w:val="both"/>
      </w:pPr>
      <w:r>
        <w:t xml:space="preserve">б) обязательство муниципального образования по обеспечению значений показателей результативности предоставления субсидии, установленных соглашением между министерством </w:t>
      </w:r>
      <w:r>
        <w:lastRenderedPageBreak/>
        <w:t>транспорта и муниципальным образованием о предоставлении субсидии (далее - соглашение);</w:t>
      </w:r>
    </w:p>
    <w:p w:rsidR="006354C3" w:rsidRDefault="006354C3">
      <w:pPr>
        <w:pStyle w:val="ConsPlusNormal"/>
        <w:jc w:val="both"/>
      </w:pPr>
      <w:r>
        <w:t xml:space="preserve">(в ред. постановлений Правительства Архангельской области от 21.07.2015 </w:t>
      </w:r>
      <w:hyperlink r:id="rId351" w:history="1">
        <w:r>
          <w:rPr>
            <w:color w:val="0000FF"/>
          </w:rPr>
          <w:t>N 304-пп</w:t>
        </w:r>
      </w:hyperlink>
      <w:r>
        <w:t xml:space="preserve">, от 15.12.2015 </w:t>
      </w:r>
      <w:hyperlink r:id="rId352" w:history="1">
        <w:r>
          <w:rPr>
            <w:color w:val="0000FF"/>
          </w:rPr>
          <w:t>N 541-пп</w:t>
        </w:r>
      </w:hyperlink>
      <w:r>
        <w:t>)</w:t>
      </w:r>
    </w:p>
    <w:p w:rsidR="006354C3" w:rsidRDefault="006354C3">
      <w:pPr>
        <w:pStyle w:val="ConsPlusNormal"/>
        <w:spacing w:before="220"/>
        <w:ind w:firstLine="540"/>
        <w:jc w:val="both"/>
      </w:pPr>
      <w:r>
        <w:t>в) наличие утвержденной муниципальной программы, предусматривающей мероприятия по ремонту и содержанию автомобильных дорог местного значения;</w:t>
      </w:r>
    </w:p>
    <w:p w:rsidR="006354C3" w:rsidRDefault="006354C3">
      <w:pPr>
        <w:pStyle w:val="ConsPlusNormal"/>
        <w:jc w:val="both"/>
      </w:pPr>
      <w:r>
        <w:t xml:space="preserve">(в ред. </w:t>
      </w:r>
      <w:hyperlink r:id="rId353"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spacing w:before="220"/>
        <w:ind w:firstLine="540"/>
        <w:jc w:val="both"/>
      </w:pPr>
      <w:proofErr w:type="gramStart"/>
      <w:r>
        <w:t>г) наличие проектной документации с положительным заключением о проверке достоверности сметной стоимости проектной документации, выданным в установленном законодательством Российской Федерации порядке.</w:t>
      </w:r>
      <w:proofErr w:type="gramEnd"/>
    </w:p>
    <w:p w:rsidR="006354C3" w:rsidRDefault="006354C3">
      <w:pPr>
        <w:pStyle w:val="ConsPlusNormal"/>
        <w:jc w:val="both"/>
      </w:pPr>
      <w:r>
        <w:t>(</w:t>
      </w:r>
      <w:proofErr w:type="spellStart"/>
      <w:r>
        <w:t>пп</w:t>
      </w:r>
      <w:proofErr w:type="spellEnd"/>
      <w:r>
        <w:t xml:space="preserve">. "г" </w:t>
      </w:r>
      <w:proofErr w:type="gramStart"/>
      <w:r>
        <w:t>введен</w:t>
      </w:r>
      <w:proofErr w:type="gramEnd"/>
      <w:r>
        <w:t xml:space="preserve"> </w:t>
      </w:r>
      <w:hyperlink r:id="rId354" w:history="1">
        <w:r>
          <w:rPr>
            <w:color w:val="0000FF"/>
          </w:rPr>
          <w:t>постановлением</w:t>
        </w:r>
      </w:hyperlink>
      <w:r>
        <w:t xml:space="preserve"> Правительства Архангельской области от 21.03.2017 N 118-пп)</w:t>
      </w:r>
    </w:p>
    <w:p w:rsidR="006354C3" w:rsidRDefault="006354C3">
      <w:pPr>
        <w:pStyle w:val="ConsPlusNormal"/>
        <w:spacing w:before="220"/>
        <w:ind w:firstLine="540"/>
        <w:jc w:val="both"/>
      </w:pPr>
      <w:r>
        <w:t>5. Субсидия предоставляется на основании соглашения, которое предусматривает:</w:t>
      </w:r>
    </w:p>
    <w:p w:rsidR="006354C3" w:rsidRDefault="006354C3">
      <w:pPr>
        <w:pStyle w:val="ConsPlusNormal"/>
        <w:spacing w:before="220"/>
        <w:ind w:firstLine="540"/>
        <w:jc w:val="both"/>
      </w:pPr>
      <w:r>
        <w:t>а) целевое назначение субсидии;</w:t>
      </w:r>
    </w:p>
    <w:p w:rsidR="006354C3" w:rsidRDefault="006354C3">
      <w:pPr>
        <w:pStyle w:val="ConsPlusNormal"/>
        <w:spacing w:before="220"/>
        <w:ind w:firstLine="540"/>
        <w:jc w:val="both"/>
      </w:pPr>
      <w:r>
        <w:t>б) размер предоставляемой субсидии, условия предоставления субсидии и осуществления расходов, источником финансового обеспечения которых является субсидия;</w:t>
      </w:r>
    </w:p>
    <w:p w:rsidR="006354C3" w:rsidRDefault="006354C3">
      <w:pPr>
        <w:pStyle w:val="ConsPlusNormal"/>
        <w:spacing w:before="220"/>
        <w:ind w:firstLine="540"/>
        <w:jc w:val="both"/>
      </w:pPr>
      <w:r>
        <w:t xml:space="preserve">в) перечень объектов ремонта и </w:t>
      </w:r>
      <w:proofErr w:type="gramStart"/>
      <w:r>
        <w:t>содержания</w:t>
      </w:r>
      <w:proofErr w:type="gramEnd"/>
      <w:r>
        <w:t xml:space="preserve"> автомобильных дорог с указанием объема средств на финансирование расходного обязательства, источником финансового обеспечения которого является субсидия;</w:t>
      </w:r>
    </w:p>
    <w:p w:rsidR="006354C3" w:rsidRDefault="006354C3">
      <w:pPr>
        <w:pStyle w:val="ConsPlusNormal"/>
        <w:jc w:val="both"/>
      </w:pPr>
      <w:r>
        <w:t xml:space="preserve">(в ред. </w:t>
      </w:r>
      <w:hyperlink r:id="rId355" w:history="1">
        <w:r>
          <w:rPr>
            <w:color w:val="0000FF"/>
          </w:rPr>
          <w:t>постановления</w:t>
        </w:r>
      </w:hyperlink>
      <w:r>
        <w:t xml:space="preserve"> Правительства Архангельской области от 21.03.2017 N 118-пп)</w:t>
      </w:r>
    </w:p>
    <w:p w:rsidR="006354C3" w:rsidRDefault="006354C3">
      <w:pPr>
        <w:pStyle w:val="ConsPlusNormal"/>
        <w:spacing w:before="220"/>
        <w:ind w:firstLine="540"/>
        <w:jc w:val="both"/>
      </w:pPr>
      <w:r>
        <w:t xml:space="preserve">г) обязательство муниципального образования о представлении отчетов о расходах местного бюджета, источником финансового обеспечения которых является субсидия, и достижении </w:t>
      </w:r>
      <w:proofErr w:type="gramStart"/>
      <w:r>
        <w:t>значений показателей результативности предоставления субсидии</w:t>
      </w:r>
      <w:proofErr w:type="gramEnd"/>
      <w:r>
        <w:t xml:space="preserve"> в порядке, предусмотренном соглашением;</w:t>
      </w:r>
    </w:p>
    <w:p w:rsidR="006354C3" w:rsidRDefault="006354C3">
      <w:pPr>
        <w:pStyle w:val="ConsPlusNormal"/>
        <w:spacing w:before="220"/>
        <w:ind w:firstLine="540"/>
        <w:jc w:val="both"/>
      </w:pPr>
      <w:proofErr w:type="spellStart"/>
      <w:r>
        <w:t>д</w:t>
      </w:r>
      <w:proofErr w:type="spellEnd"/>
      <w:r>
        <w:t>) ответственность сторон за нарушение условий соглашения;</w:t>
      </w:r>
    </w:p>
    <w:p w:rsidR="006354C3" w:rsidRDefault="006354C3">
      <w:pPr>
        <w:pStyle w:val="ConsPlusNormal"/>
        <w:spacing w:before="220"/>
        <w:ind w:firstLine="540"/>
        <w:jc w:val="both"/>
      </w:pPr>
      <w:r>
        <w:t>е) значение показателя результативности предоставления субсидии;</w:t>
      </w:r>
    </w:p>
    <w:p w:rsidR="006354C3" w:rsidRDefault="006354C3">
      <w:pPr>
        <w:pStyle w:val="ConsPlusNormal"/>
        <w:spacing w:before="220"/>
        <w:ind w:firstLine="540"/>
        <w:jc w:val="both"/>
      </w:pPr>
      <w:r>
        <w:t>ж) представление муниципальным образованием копий муниципальных контрактов на выполнение работ (услуг), актов о приемке выполненных работ (</w:t>
      </w:r>
      <w:hyperlink r:id="rId356" w:history="1">
        <w:r>
          <w:rPr>
            <w:color w:val="0000FF"/>
          </w:rPr>
          <w:t>форма КС-2</w:t>
        </w:r>
      </w:hyperlink>
      <w:r>
        <w:t>), справки о стоимости выполненных работ (услуг) и затрат (</w:t>
      </w:r>
      <w:hyperlink r:id="rId357" w:history="1">
        <w:r>
          <w:rPr>
            <w:color w:val="0000FF"/>
          </w:rPr>
          <w:t>форма КС-3</w:t>
        </w:r>
      </w:hyperlink>
      <w:r>
        <w:t xml:space="preserve">), </w:t>
      </w:r>
      <w:proofErr w:type="spellStart"/>
      <w:proofErr w:type="gramStart"/>
      <w:r>
        <w:t>счет-фактуры</w:t>
      </w:r>
      <w:proofErr w:type="spellEnd"/>
      <w:proofErr w:type="gramEnd"/>
      <w:r>
        <w:t>;</w:t>
      </w:r>
    </w:p>
    <w:p w:rsidR="006354C3" w:rsidRDefault="006354C3">
      <w:pPr>
        <w:pStyle w:val="ConsPlusNormal"/>
        <w:spacing w:before="220"/>
        <w:ind w:firstLine="540"/>
        <w:jc w:val="both"/>
      </w:pPr>
      <w:proofErr w:type="spellStart"/>
      <w:r>
        <w:t>з</w:t>
      </w:r>
      <w:proofErr w:type="spellEnd"/>
      <w:r>
        <w:t>) условия и порядок приостановления предоставления субсидии в случае нарушения органом местного самоуправления муниципального образования обязательств, предусмотренных соглашением.</w:t>
      </w:r>
    </w:p>
    <w:p w:rsidR="006354C3" w:rsidRDefault="006354C3">
      <w:pPr>
        <w:pStyle w:val="ConsPlusNormal"/>
        <w:spacing w:before="220"/>
        <w:ind w:firstLine="540"/>
        <w:jc w:val="both"/>
      </w:pPr>
      <w:r>
        <w:t>6. Оценка эффективности использования субсидии осуществляется министерством транспорта на основе установленных соглашениями значений показателя результативности предоставления субсидии - увеличения площади поверхности автомобильных дорог, приведенных в нормативное состояние (кв. метров), источником финансового обеспечения расходов по ремонту и содержанию которых является субсидия.</w:t>
      </w:r>
    </w:p>
    <w:p w:rsidR="006354C3" w:rsidRDefault="006354C3">
      <w:pPr>
        <w:pStyle w:val="ConsPlusNormal"/>
        <w:jc w:val="both"/>
      </w:pPr>
      <w:r>
        <w:t>(</w:t>
      </w:r>
      <w:proofErr w:type="gramStart"/>
      <w:r>
        <w:t>в</w:t>
      </w:r>
      <w:proofErr w:type="gramEnd"/>
      <w:r>
        <w:t xml:space="preserve"> ред. постановлений Правительства Архангельской области от 21.07.2015 </w:t>
      </w:r>
      <w:hyperlink r:id="rId358" w:history="1">
        <w:r>
          <w:rPr>
            <w:color w:val="0000FF"/>
          </w:rPr>
          <w:t>N 304-пп</w:t>
        </w:r>
      </w:hyperlink>
      <w:r>
        <w:t xml:space="preserve">, от 15.12.2015 </w:t>
      </w:r>
      <w:hyperlink r:id="rId359" w:history="1">
        <w:r>
          <w:rPr>
            <w:color w:val="0000FF"/>
          </w:rPr>
          <w:t>N 541-пп</w:t>
        </w:r>
      </w:hyperlink>
      <w:r>
        <w:t xml:space="preserve">, от 21.03.2017 </w:t>
      </w:r>
      <w:hyperlink r:id="rId360" w:history="1">
        <w:r>
          <w:rPr>
            <w:color w:val="0000FF"/>
          </w:rPr>
          <w:t>N 118-пп</w:t>
        </w:r>
      </w:hyperlink>
      <w:r>
        <w:t>)</w:t>
      </w:r>
    </w:p>
    <w:p w:rsidR="006354C3" w:rsidRDefault="006354C3">
      <w:pPr>
        <w:pStyle w:val="ConsPlusNormal"/>
        <w:spacing w:before="220"/>
        <w:ind w:firstLine="540"/>
        <w:jc w:val="both"/>
      </w:pPr>
      <w:bookmarkStart w:id="70" w:name="P9526"/>
      <w:bookmarkEnd w:id="70"/>
      <w:r>
        <w:t xml:space="preserve">7. Субсидия перечисляется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w:t>
      </w:r>
      <w:proofErr w:type="gramStart"/>
      <w:r>
        <w:t>в</w:t>
      </w:r>
      <w:proofErr w:type="gramEnd"/>
      <w:r>
        <w:t xml:space="preserve"> </w:t>
      </w:r>
      <w:proofErr w:type="gramStart"/>
      <w:r>
        <w:t>местный</w:t>
      </w:r>
      <w:proofErr w:type="gramEnd"/>
      <w:r>
        <w:t xml:space="preserve"> бюджет.</w:t>
      </w:r>
    </w:p>
    <w:p w:rsidR="006354C3" w:rsidRDefault="006354C3">
      <w:pPr>
        <w:pStyle w:val="ConsPlusNormal"/>
        <w:spacing w:before="220"/>
        <w:ind w:firstLine="540"/>
        <w:jc w:val="both"/>
      </w:pPr>
      <w:r>
        <w:lastRenderedPageBreak/>
        <w:t xml:space="preserve">Операции со средствами, указанными в </w:t>
      </w:r>
      <w:hyperlink w:anchor="P9526" w:history="1">
        <w:r>
          <w:rPr>
            <w:color w:val="0000FF"/>
          </w:rPr>
          <w:t>абзаце первом</w:t>
        </w:r>
      </w:hyperlink>
      <w:r>
        <w:t xml:space="preserve"> настоящего пункта, осуществляются в порядке кассового обслуживания исполнения местного бюджета, установленном муниципальным образованием.</w:t>
      </w:r>
    </w:p>
    <w:p w:rsidR="006354C3" w:rsidRDefault="006354C3">
      <w:pPr>
        <w:pStyle w:val="ConsPlusNormal"/>
        <w:spacing w:before="220"/>
        <w:ind w:firstLine="540"/>
        <w:jc w:val="both"/>
      </w:pPr>
      <w:r>
        <w:t>8. Ответственность за нецелевое использование средств субсидий возлагается на муниципальное образование.</w:t>
      </w:r>
    </w:p>
    <w:p w:rsidR="006354C3" w:rsidRDefault="006354C3">
      <w:pPr>
        <w:pStyle w:val="ConsPlusNormal"/>
        <w:spacing w:before="220"/>
        <w:ind w:firstLine="540"/>
        <w:jc w:val="both"/>
      </w:pPr>
      <w:r>
        <w:t xml:space="preserve">9. </w:t>
      </w:r>
      <w:proofErr w:type="gramStart"/>
      <w:r>
        <w:t>Контроль за</w:t>
      </w:r>
      <w:proofErr w:type="gramEnd"/>
      <w:r>
        <w:t xml:space="preserve"> целевым использованием средств субсидий осуществляют министерством транспорта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6354C3" w:rsidRDefault="006354C3">
      <w:pPr>
        <w:pStyle w:val="ConsPlusNormal"/>
        <w:jc w:val="both"/>
      </w:pPr>
      <w:r>
        <w:t xml:space="preserve">(в ред. </w:t>
      </w:r>
      <w:hyperlink r:id="rId361"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0"/>
      </w:pPr>
      <w:r>
        <w:t>Утверждено</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71" w:name="P9541"/>
      <w:bookmarkEnd w:id="71"/>
      <w:r>
        <w:t>ПОЛОЖЕНИЕ</w:t>
      </w:r>
    </w:p>
    <w:p w:rsidR="006354C3" w:rsidRDefault="006354C3">
      <w:pPr>
        <w:pStyle w:val="ConsPlusTitle"/>
        <w:jc w:val="center"/>
      </w:pPr>
      <w:r>
        <w:t>О ПОРЯДКЕ И УСЛОВИЯХ ПРОВЕДЕНИЯ КОНКУРСА НА ПРЕДОСТАВЛЕНИЕ</w:t>
      </w:r>
    </w:p>
    <w:p w:rsidR="006354C3" w:rsidRDefault="006354C3">
      <w:pPr>
        <w:pStyle w:val="ConsPlusTitle"/>
        <w:jc w:val="center"/>
      </w:pPr>
      <w:r>
        <w:t>СУБСИДИЙ БЮДЖЕТАМ МУНИЦИПАЛЬНЫХ РАЙОНОВ И ГОРОДСКИХ ОКРУГОВ</w:t>
      </w:r>
    </w:p>
    <w:p w:rsidR="006354C3" w:rsidRDefault="006354C3">
      <w:pPr>
        <w:pStyle w:val="ConsPlusTitle"/>
        <w:jc w:val="center"/>
      </w:pPr>
      <w:r>
        <w:t xml:space="preserve">АРХАНГЕЛЬСКОЙ ОБЛАСТИ НА СОФИНАНСИРОВАНИЕ МЕРОПРИЯТИЙ </w:t>
      </w:r>
      <w:proofErr w:type="gramStart"/>
      <w:r>
        <w:t>ПО</w:t>
      </w:r>
      <w:proofErr w:type="gramEnd"/>
    </w:p>
    <w:p w:rsidR="006354C3" w:rsidRDefault="006354C3">
      <w:pPr>
        <w:pStyle w:val="ConsPlusTitle"/>
        <w:jc w:val="center"/>
      </w:pPr>
      <w:r>
        <w:t>РЕМОНТУ АВТОМОБИЛЬНЫХ ДОРОГ ОБЩЕГО ПОЛЬЗОВАНИЯ МЕСТНОГО</w:t>
      </w:r>
    </w:p>
    <w:p w:rsidR="006354C3" w:rsidRDefault="006354C3">
      <w:pPr>
        <w:pStyle w:val="ConsPlusTitle"/>
        <w:jc w:val="center"/>
      </w:pPr>
      <w:r>
        <w:t>ЗНАЧЕНИЯ В МУНИЦИПАЛЬНЫХ ОБРАЗОВАНИЯХ АРХАНГЕЛЬСКОЙ ОБЛАСТИ</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(в ред. постановлений Правительства Архангельской области</w:t>
            </w:r>
            <w:proofErr w:type="gramEnd"/>
          </w:p>
          <w:p w:rsidR="006354C3" w:rsidRDefault="006354C3">
            <w:pPr>
              <w:pStyle w:val="ConsPlusNormal"/>
              <w:jc w:val="center"/>
            </w:pPr>
            <w:r>
              <w:rPr>
                <w:color w:val="392C69"/>
              </w:rPr>
              <w:t xml:space="preserve">от 07.06.2016 </w:t>
            </w:r>
            <w:hyperlink r:id="rId362" w:history="1">
              <w:r>
                <w:rPr>
                  <w:color w:val="0000FF"/>
                </w:rPr>
                <w:t>N 200-пп</w:t>
              </w:r>
            </w:hyperlink>
            <w:r>
              <w:rPr>
                <w:color w:val="392C69"/>
              </w:rPr>
              <w:t xml:space="preserve">, от 22.08.2017 </w:t>
            </w:r>
            <w:hyperlink r:id="rId363" w:history="1">
              <w:r>
                <w:rPr>
                  <w:color w:val="0000FF"/>
                </w:rPr>
                <w:t>N 336-пп</w:t>
              </w:r>
            </w:hyperlink>
            <w:r>
              <w:rPr>
                <w:color w:val="392C69"/>
              </w:rPr>
              <w:t>)</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r>
        <w:t xml:space="preserve">1. </w:t>
      </w:r>
      <w:proofErr w:type="gramStart"/>
      <w:r>
        <w:t xml:space="preserve">Настоящее Положение, разработанное в соответствии со </w:t>
      </w:r>
      <w:hyperlink r:id="rId364" w:history="1">
        <w:r>
          <w:rPr>
            <w:color w:val="0000FF"/>
          </w:rPr>
          <w:t>статьей 139</w:t>
        </w:r>
      </w:hyperlink>
      <w:r>
        <w:t xml:space="preserve">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 местные бюджеты) на </w:t>
      </w:r>
      <w:proofErr w:type="spellStart"/>
      <w:r>
        <w:t>софинансирование</w:t>
      </w:r>
      <w:proofErr w:type="spellEnd"/>
      <w:r>
        <w:t xml:space="preserve"> мероприятий по ремонту автомобильных дорог общего пользования местного значения (далее - ремонт дорог) в муниципальных образованиях Архангельской области (далее - субсидии), а также состав представляемых документов, порядок организации и проведения</w:t>
      </w:r>
      <w:proofErr w:type="gramEnd"/>
      <w:r>
        <w:t xml:space="preserve"> конкурсного отбора (далее - отбор) на предоставление субсидий.</w:t>
      </w:r>
    </w:p>
    <w:p w:rsidR="006354C3" w:rsidRDefault="006354C3">
      <w:pPr>
        <w:pStyle w:val="ConsPlusNormal"/>
        <w:jc w:val="both"/>
      </w:pPr>
    </w:p>
    <w:p w:rsidR="006354C3" w:rsidRDefault="006354C3">
      <w:pPr>
        <w:pStyle w:val="ConsPlusNormal"/>
        <w:jc w:val="center"/>
        <w:outlineLvl w:val="1"/>
      </w:pPr>
      <w:r>
        <w:t>II. Условия предоставления субсидии</w:t>
      </w:r>
    </w:p>
    <w:p w:rsidR="006354C3" w:rsidRDefault="006354C3">
      <w:pPr>
        <w:pStyle w:val="ConsPlusNormal"/>
        <w:jc w:val="both"/>
      </w:pPr>
    </w:p>
    <w:p w:rsidR="006354C3" w:rsidRDefault="006354C3">
      <w:pPr>
        <w:pStyle w:val="ConsPlusNormal"/>
        <w:ind w:firstLine="540"/>
        <w:jc w:val="both"/>
      </w:pPr>
      <w:r>
        <w:t>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6354C3" w:rsidRDefault="006354C3">
      <w:pPr>
        <w:pStyle w:val="ConsPlusNormal"/>
        <w:spacing w:before="220"/>
        <w:ind w:firstLine="540"/>
        <w:jc w:val="both"/>
      </w:pPr>
      <w:r>
        <w:t>3. Субсидии предоставляются по итогам организованного министерством отбора.</w:t>
      </w:r>
    </w:p>
    <w:p w:rsidR="006354C3" w:rsidRDefault="006354C3">
      <w:pPr>
        <w:pStyle w:val="ConsPlusNormal"/>
        <w:spacing w:before="220"/>
        <w:ind w:firstLine="540"/>
        <w:jc w:val="both"/>
      </w:pPr>
      <w:r>
        <w:t>4. Участниками отбора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w:t>
      </w:r>
    </w:p>
    <w:p w:rsidR="006354C3" w:rsidRDefault="006354C3">
      <w:pPr>
        <w:pStyle w:val="ConsPlusNormal"/>
        <w:spacing w:before="220"/>
        <w:ind w:firstLine="540"/>
        <w:jc w:val="both"/>
      </w:pPr>
      <w:r>
        <w:t>5. Правом на получение субсидии обладает заявитель, подтвердивший документально соответствие следующим условиям:</w:t>
      </w:r>
    </w:p>
    <w:p w:rsidR="006354C3" w:rsidRDefault="006354C3">
      <w:pPr>
        <w:pStyle w:val="ConsPlusNormal"/>
        <w:spacing w:before="220"/>
        <w:ind w:firstLine="540"/>
        <w:jc w:val="both"/>
      </w:pPr>
      <w:r>
        <w:lastRenderedPageBreak/>
        <w:t xml:space="preserve">1) обеспечение </w:t>
      </w:r>
      <w:proofErr w:type="spellStart"/>
      <w:r>
        <w:t>софинансирования</w:t>
      </w:r>
      <w:proofErr w:type="spellEnd"/>
      <w:r>
        <w:t xml:space="preserve"> мероприятий по ремонту дорог заявителями за счет средств, предусмотренных в муниципальной программе муниципального образования на текущий финансовый год, в рамках которой предполагается реализация мероприятий по ремонту дорог (далее - муниципальная программа);</w:t>
      </w:r>
    </w:p>
    <w:p w:rsidR="006354C3" w:rsidRDefault="006354C3">
      <w:pPr>
        <w:pStyle w:val="ConsPlusNormal"/>
        <w:spacing w:before="220"/>
        <w:ind w:firstLine="540"/>
        <w:jc w:val="both"/>
      </w:pPr>
      <w:r>
        <w:t>2)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 или гарантийного обязательства о внесении изменений в местный бюджет;</w:t>
      </w:r>
    </w:p>
    <w:p w:rsidR="006354C3" w:rsidRDefault="006354C3">
      <w:pPr>
        <w:pStyle w:val="ConsPlusNormal"/>
        <w:spacing w:before="220"/>
        <w:ind w:firstLine="540"/>
        <w:jc w:val="both"/>
      </w:pPr>
      <w:proofErr w:type="gramStart"/>
      <w:r>
        <w:t>3) 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6354C3" w:rsidRDefault="006354C3">
      <w:pPr>
        <w:pStyle w:val="ConsPlusNormal"/>
        <w:jc w:val="both"/>
      </w:pPr>
      <w:r>
        <w:t>(</w:t>
      </w:r>
      <w:proofErr w:type="spellStart"/>
      <w:r>
        <w:t>пп</w:t>
      </w:r>
      <w:proofErr w:type="spellEnd"/>
      <w:r>
        <w:t xml:space="preserve">. 3 в ред. </w:t>
      </w:r>
      <w:hyperlink r:id="rId365" w:history="1">
        <w:r>
          <w:rPr>
            <w:color w:val="0000FF"/>
          </w:rPr>
          <w:t>постановления</w:t>
        </w:r>
      </w:hyperlink>
      <w:r>
        <w:t xml:space="preserve"> Правительства Архангельской области от 22.08.2017 N 336-пп)</w:t>
      </w:r>
    </w:p>
    <w:p w:rsidR="006354C3" w:rsidRDefault="006354C3">
      <w:pPr>
        <w:pStyle w:val="ConsPlusNormal"/>
        <w:spacing w:before="220"/>
        <w:ind w:firstLine="540"/>
        <w:jc w:val="both"/>
      </w:pPr>
      <w:r>
        <w:t>4) наличие выписки из перечня дорог общего пользования местного значения муниципального образования, подтверждающей, что объект является автомобильной дорогой общего пользования местного значения.</w:t>
      </w:r>
    </w:p>
    <w:p w:rsidR="006354C3" w:rsidRDefault="006354C3">
      <w:pPr>
        <w:pStyle w:val="ConsPlusNormal"/>
        <w:spacing w:before="220"/>
        <w:ind w:firstLine="540"/>
        <w:jc w:val="both"/>
      </w:pPr>
      <w:r>
        <w:t>6. Субсидии предоставляются в пределах лимитов бюджетных обязательств, предусмотренных областным законом об областном бюджете.</w:t>
      </w:r>
    </w:p>
    <w:p w:rsidR="006354C3" w:rsidRDefault="006354C3">
      <w:pPr>
        <w:pStyle w:val="ConsPlusNormal"/>
        <w:jc w:val="both"/>
      </w:pPr>
    </w:p>
    <w:p w:rsidR="006354C3" w:rsidRDefault="006354C3">
      <w:pPr>
        <w:pStyle w:val="ConsPlusNormal"/>
        <w:jc w:val="center"/>
        <w:outlineLvl w:val="1"/>
      </w:pPr>
      <w:r>
        <w:t>III. Организация и порядок проведения отбора</w:t>
      </w:r>
    </w:p>
    <w:p w:rsidR="006354C3" w:rsidRDefault="006354C3">
      <w:pPr>
        <w:pStyle w:val="ConsPlusNormal"/>
        <w:jc w:val="both"/>
      </w:pPr>
    </w:p>
    <w:p w:rsidR="006354C3" w:rsidRDefault="006354C3">
      <w:pPr>
        <w:pStyle w:val="ConsPlusNormal"/>
        <w:ind w:firstLine="540"/>
        <w:jc w:val="both"/>
      </w:pPr>
      <w:r>
        <w:t>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w:t>
      </w:r>
    </w:p>
    <w:p w:rsidR="006354C3" w:rsidRDefault="006354C3">
      <w:pPr>
        <w:pStyle w:val="ConsPlusNormal"/>
        <w:spacing w:before="220"/>
        <w:ind w:firstLine="540"/>
        <w:jc w:val="both"/>
      </w:pPr>
      <w:r>
        <w:t>8. Информационное сообщение о проведении отбора содержит следующие сведения:</w:t>
      </w:r>
    </w:p>
    <w:p w:rsidR="006354C3" w:rsidRDefault="006354C3">
      <w:pPr>
        <w:pStyle w:val="ConsPlusNormal"/>
        <w:spacing w:before="220"/>
        <w:ind w:firstLine="540"/>
        <w:jc w:val="both"/>
      </w:pPr>
      <w:r>
        <w:t>1) место и время приема заявлений на участие в отборе;</w:t>
      </w:r>
    </w:p>
    <w:p w:rsidR="006354C3" w:rsidRDefault="006354C3">
      <w:pPr>
        <w:pStyle w:val="ConsPlusNormal"/>
        <w:spacing w:before="220"/>
        <w:ind w:firstLine="540"/>
        <w:jc w:val="both"/>
      </w:pPr>
      <w:r>
        <w:t xml:space="preserve">2) срок, до истечения которого принимается конкурсная документация, указанная в </w:t>
      </w:r>
      <w:hyperlink w:anchor="P9578" w:history="1">
        <w:r>
          <w:rPr>
            <w:color w:val="0000FF"/>
          </w:rPr>
          <w:t>пункте 9</w:t>
        </w:r>
      </w:hyperlink>
      <w:r>
        <w:t xml:space="preserve"> настоящего Положения;</w:t>
      </w:r>
    </w:p>
    <w:p w:rsidR="006354C3" w:rsidRDefault="006354C3">
      <w:pPr>
        <w:pStyle w:val="ConsPlusNormal"/>
        <w:spacing w:before="220"/>
        <w:ind w:firstLine="540"/>
        <w:jc w:val="both"/>
      </w:pPr>
      <w:r>
        <w:t>3) состав конкурсной документации, представляемой заявителем для участия в отборе;</w:t>
      </w:r>
    </w:p>
    <w:p w:rsidR="006354C3" w:rsidRDefault="006354C3">
      <w:pPr>
        <w:pStyle w:val="ConsPlusNormal"/>
        <w:spacing w:before="220"/>
        <w:ind w:firstLine="540"/>
        <w:jc w:val="both"/>
      </w:pPr>
      <w:r>
        <w:t>4) наименование, адрес и контактная информация организатора отбора;</w:t>
      </w:r>
    </w:p>
    <w:p w:rsidR="006354C3" w:rsidRDefault="006354C3">
      <w:pPr>
        <w:pStyle w:val="ConsPlusNormal"/>
        <w:spacing w:before="220"/>
        <w:ind w:firstLine="540"/>
        <w:jc w:val="both"/>
      </w:pPr>
      <w:r>
        <w:t>5) дата и время проведения отбора;</w:t>
      </w:r>
    </w:p>
    <w:p w:rsidR="006354C3" w:rsidRDefault="006354C3">
      <w:pPr>
        <w:pStyle w:val="ConsPlusNormal"/>
        <w:spacing w:before="220"/>
        <w:ind w:firstLine="540"/>
        <w:jc w:val="both"/>
      </w:pPr>
      <w:r>
        <w:t xml:space="preserve">6) образец </w:t>
      </w:r>
      <w:hyperlink w:anchor="P9642" w:history="1">
        <w:r>
          <w:rPr>
            <w:color w:val="0000FF"/>
          </w:rPr>
          <w:t>заявления</w:t>
        </w:r>
      </w:hyperlink>
      <w:r>
        <w:t xml:space="preserve"> на участие в конкурсе на предоставление субсидий бюджетам муниципальных районов и городских округов Архангельской области на </w:t>
      </w:r>
      <w:proofErr w:type="spellStart"/>
      <w:r>
        <w:t>софинансирование</w:t>
      </w:r>
      <w:proofErr w:type="spellEnd"/>
      <w:r>
        <w:t xml:space="preserve"> мероприятий по ремонту автомобильных дорог общего пользования местного значения в муниципальных образованиях Архангельской области по форме согласно приложению N 1 к настоящему Положению (далее - заявление на участие в отборе).</w:t>
      </w:r>
    </w:p>
    <w:p w:rsidR="006354C3" w:rsidRDefault="006354C3">
      <w:pPr>
        <w:pStyle w:val="ConsPlusNormal"/>
        <w:spacing w:before="220"/>
        <w:ind w:firstLine="540"/>
        <w:jc w:val="both"/>
      </w:pPr>
      <w:bookmarkStart w:id="72" w:name="P9578"/>
      <w:bookmarkEnd w:id="72"/>
      <w:r>
        <w:t>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 конкурсная документация):</w:t>
      </w:r>
    </w:p>
    <w:p w:rsidR="006354C3" w:rsidRDefault="006354C3">
      <w:pPr>
        <w:pStyle w:val="ConsPlusNormal"/>
        <w:spacing w:before="220"/>
        <w:ind w:firstLine="540"/>
        <w:jc w:val="both"/>
      </w:pPr>
      <w:r>
        <w:t>1) информацию о предполагаемых сроках реализации мероприятий по ремонту дорог в свободной форме;</w:t>
      </w:r>
    </w:p>
    <w:p w:rsidR="006354C3" w:rsidRDefault="006354C3">
      <w:pPr>
        <w:pStyle w:val="ConsPlusNormal"/>
        <w:spacing w:before="220"/>
        <w:ind w:firstLine="540"/>
        <w:jc w:val="both"/>
      </w:pPr>
      <w:r>
        <w:t xml:space="preserve">2) 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t>софинансирование</w:t>
      </w:r>
      <w:proofErr w:type="spellEnd"/>
      <w:r>
        <w:t xml:space="preserve"> мероприятий, или гарантийное обязательство о внесении изменений в местный бюджет, </w:t>
      </w:r>
      <w:r>
        <w:lastRenderedPageBreak/>
        <w:t xml:space="preserve">подтверждающее соответствующий объем </w:t>
      </w:r>
      <w:proofErr w:type="spellStart"/>
      <w:r>
        <w:t>софинансирования</w:t>
      </w:r>
      <w:proofErr w:type="spellEnd"/>
      <w:r>
        <w:t xml:space="preserve"> мероприятий;</w:t>
      </w:r>
    </w:p>
    <w:p w:rsidR="006354C3" w:rsidRDefault="006354C3">
      <w:pPr>
        <w:pStyle w:val="ConsPlusNormal"/>
        <w:spacing w:before="220"/>
        <w:ind w:firstLine="540"/>
        <w:jc w:val="both"/>
      </w:pPr>
      <w:proofErr w:type="gramStart"/>
      <w:r>
        <w:t>3)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6354C3" w:rsidRDefault="006354C3">
      <w:pPr>
        <w:pStyle w:val="ConsPlusNormal"/>
        <w:jc w:val="both"/>
      </w:pPr>
      <w:r>
        <w:t>(</w:t>
      </w:r>
      <w:proofErr w:type="spellStart"/>
      <w:r>
        <w:t>пп</w:t>
      </w:r>
      <w:proofErr w:type="spellEnd"/>
      <w:r>
        <w:t xml:space="preserve">. 3 в ред. </w:t>
      </w:r>
      <w:hyperlink r:id="rId366" w:history="1">
        <w:r>
          <w:rPr>
            <w:color w:val="0000FF"/>
          </w:rPr>
          <w:t>постановления</w:t>
        </w:r>
      </w:hyperlink>
      <w:r>
        <w:t xml:space="preserve"> Правительства Архангельской области от 22.08.2017 N 336-пп)</w:t>
      </w:r>
    </w:p>
    <w:p w:rsidR="006354C3" w:rsidRDefault="006354C3">
      <w:pPr>
        <w:pStyle w:val="ConsPlusNormal"/>
        <w:spacing w:before="220"/>
        <w:ind w:firstLine="540"/>
        <w:jc w:val="both"/>
      </w:pPr>
      <w:r>
        <w:t xml:space="preserve">4) наличие выписки из перечня дорог общего пользования местного значения муниципального образования, </w:t>
      </w:r>
      <w:proofErr w:type="gramStart"/>
      <w:r>
        <w:t>подтверждающую</w:t>
      </w:r>
      <w:proofErr w:type="gramEnd"/>
      <w:r>
        <w:t>, что объект является дорогой общего пользования местного значения.</w:t>
      </w:r>
    </w:p>
    <w:p w:rsidR="006354C3" w:rsidRDefault="006354C3">
      <w:pPr>
        <w:pStyle w:val="ConsPlusNormal"/>
        <w:spacing w:before="220"/>
        <w:ind w:firstLine="540"/>
        <w:jc w:val="both"/>
      </w:pPr>
      <w:bookmarkStart w:id="73" w:name="P9584"/>
      <w:bookmarkEnd w:id="73"/>
      <w:r>
        <w:t>10. Копии документов должны быть заверены в установленном законодательством Российской Федерации порядке.</w:t>
      </w:r>
    </w:p>
    <w:p w:rsidR="006354C3" w:rsidRDefault="006354C3">
      <w:pPr>
        <w:pStyle w:val="ConsPlusNormal"/>
        <w:spacing w:before="220"/>
        <w:ind w:firstLine="540"/>
        <w:jc w:val="both"/>
      </w:pPr>
      <w:r>
        <w:t>Сметная документация подписывается ответственным исполнителем и утверждается главой муниципального образования.</w:t>
      </w:r>
    </w:p>
    <w:p w:rsidR="006354C3" w:rsidRDefault="006354C3">
      <w:pPr>
        <w:pStyle w:val="ConsPlusNormal"/>
        <w:spacing w:before="220"/>
        <w:ind w:firstLine="540"/>
        <w:jc w:val="both"/>
      </w:pPr>
      <w:r>
        <w:t xml:space="preserve">Представленная конкурсная документация </w:t>
      </w:r>
      <w:proofErr w:type="spellStart"/>
      <w:r>
        <w:t>сброшюровывается</w:t>
      </w:r>
      <w:proofErr w:type="spellEnd"/>
      <w:r>
        <w:t xml:space="preserve"> в одну папку. Конкурсная документация, представленная для участия в конкурсе на предоставление субсидий, возврату не подлежит.</w:t>
      </w:r>
    </w:p>
    <w:p w:rsidR="006354C3" w:rsidRDefault="006354C3">
      <w:pPr>
        <w:pStyle w:val="ConsPlusNormal"/>
        <w:spacing w:before="220"/>
        <w:ind w:firstLine="540"/>
        <w:jc w:val="both"/>
      </w:pPr>
      <w:r>
        <w:t>11. Заявители несут ответственность за достоверность и правильность оформления конкурсной документации.</w:t>
      </w:r>
    </w:p>
    <w:p w:rsidR="006354C3" w:rsidRDefault="006354C3">
      <w:pPr>
        <w:pStyle w:val="ConsPlusNormal"/>
        <w:spacing w:before="220"/>
        <w:ind w:firstLine="540"/>
        <w:jc w:val="both"/>
      </w:pPr>
      <w:r>
        <w:t xml:space="preserve">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w:t>
      </w:r>
      <w:hyperlink w:anchor="P9578" w:history="1">
        <w:r>
          <w:rPr>
            <w:color w:val="0000FF"/>
          </w:rPr>
          <w:t>пунктами 9</w:t>
        </w:r>
      </w:hyperlink>
      <w:r>
        <w:t xml:space="preserve"> и </w:t>
      </w:r>
      <w:hyperlink w:anchor="P9584" w:history="1">
        <w:r>
          <w:rPr>
            <w:color w:val="0000FF"/>
          </w:rPr>
          <w:t>10</w:t>
        </w:r>
      </w:hyperlink>
      <w:r>
        <w:t xml:space="preserve"> настоящего Положения.</w:t>
      </w:r>
    </w:p>
    <w:p w:rsidR="006354C3" w:rsidRDefault="006354C3">
      <w:pPr>
        <w:pStyle w:val="ConsPlusNormal"/>
        <w:spacing w:before="220"/>
        <w:ind w:firstLine="540"/>
        <w:jc w:val="both"/>
      </w:pPr>
      <w:bookmarkStart w:id="74" w:name="P9589"/>
      <w:bookmarkEnd w:id="74"/>
      <w:r>
        <w:t>13. Заявитель не допускается к участию в отборе в следующих случаях:</w:t>
      </w:r>
    </w:p>
    <w:p w:rsidR="006354C3" w:rsidRDefault="006354C3">
      <w:pPr>
        <w:pStyle w:val="ConsPlusNormal"/>
        <w:spacing w:before="220"/>
        <w:ind w:firstLine="540"/>
        <w:jc w:val="both"/>
      </w:pPr>
      <w:r>
        <w:t>1) представление заявителем конкурсной документации с нарушением сроков, установленных в информационном сообщении о проведении отбора;</w:t>
      </w:r>
    </w:p>
    <w:p w:rsidR="006354C3" w:rsidRDefault="006354C3">
      <w:pPr>
        <w:pStyle w:val="ConsPlusNormal"/>
        <w:spacing w:before="220"/>
        <w:ind w:firstLine="540"/>
        <w:jc w:val="both"/>
      </w:pPr>
      <w:r>
        <w:t xml:space="preserve">2) представление конкурсной документации, оформление которой не соответствует </w:t>
      </w:r>
      <w:hyperlink w:anchor="P9578" w:history="1">
        <w:r>
          <w:rPr>
            <w:color w:val="0000FF"/>
          </w:rPr>
          <w:t>пунктам 9</w:t>
        </w:r>
      </w:hyperlink>
      <w:r>
        <w:t xml:space="preserve"> и </w:t>
      </w:r>
      <w:hyperlink w:anchor="P9584" w:history="1">
        <w:r>
          <w:rPr>
            <w:color w:val="0000FF"/>
          </w:rPr>
          <w:t>10</w:t>
        </w:r>
      </w:hyperlink>
      <w:r>
        <w:t xml:space="preserve"> настоящего Положения;</w:t>
      </w:r>
    </w:p>
    <w:p w:rsidR="006354C3" w:rsidRDefault="006354C3">
      <w:pPr>
        <w:pStyle w:val="ConsPlusNormal"/>
        <w:spacing w:before="220"/>
        <w:ind w:firstLine="540"/>
        <w:jc w:val="both"/>
      </w:pPr>
      <w:r>
        <w:t>3) представление конкурсной документации не в полном объеме;</w:t>
      </w:r>
    </w:p>
    <w:p w:rsidR="006354C3" w:rsidRDefault="006354C3">
      <w:pPr>
        <w:pStyle w:val="ConsPlusNormal"/>
        <w:spacing w:before="220"/>
        <w:ind w:firstLine="540"/>
        <w:jc w:val="both"/>
      </w:pPr>
      <w:r>
        <w:t>4) представление конкурсной документации, содержащей недостоверные сведения.</w:t>
      </w:r>
    </w:p>
    <w:p w:rsidR="006354C3" w:rsidRDefault="006354C3">
      <w:pPr>
        <w:pStyle w:val="ConsPlusNormal"/>
        <w:spacing w:before="220"/>
        <w:ind w:firstLine="540"/>
        <w:jc w:val="both"/>
      </w:pPr>
      <w:r>
        <w:t xml:space="preserve">14. При наличии оснований, предусмотренных </w:t>
      </w:r>
      <w:hyperlink w:anchor="P9589" w:history="1">
        <w:r>
          <w:rPr>
            <w:color w:val="0000FF"/>
          </w:rPr>
          <w:t>пунктом 13</w:t>
        </w:r>
      </w:hyperlink>
      <w:r>
        <w:t xml:space="preserve"> настоящего Положения, конкурсная документация на заседании комиссии не рассматривается.</w:t>
      </w:r>
    </w:p>
    <w:p w:rsidR="006354C3" w:rsidRDefault="006354C3">
      <w:pPr>
        <w:pStyle w:val="ConsPlusNormal"/>
        <w:spacing w:before="220"/>
        <w:ind w:firstLine="540"/>
        <w:jc w:val="both"/>
      </w:pPr>
      <w:r>
        <w:t xml:space="preserve">В случаях, указанных в </w:t>
      </w:r>
      <w:hyperlink w:anchor="P9589" w:history="1">
        <w:r>
          <w:rPr>
            <w:color w:val="0000FF"/>
          </w:rPr>
          <w:t>пункте 13</w:t>
        </w:r>
      </w:hyperlink>
      <w:r>
        <w:t xml:space="preserve">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6354C3" w:rsidRDefault="006354C3">
      <w:pPr>
        <w:pStyle w:val="ConsPlusNormal"/>
        <w:spacing w:before="220"/>
        <w:ind w:firstLine="540"/>
        <w:jc w:val="both"/>
      </w:pPr>
      <w: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6354C3" w:rsidRDefault="006354C3">
      <w:pPr>
        <w:pStyle w:val="ConsPlusNormal"/>
        <w:spacing w:before="220"/>
        <w:ind w:firstLine="540"/>
        <w:jc w:val="both"/>
      </w:pPr>
      <w:r>
        <w:t>15.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6354C3" w:rsidRDefault="006354C3">
      <w:pPr>
        <w:pStyle w:val="ConsPlusNormal"/>
        <w:spacing w:before="220"/>
        <w:ind w:firstLine="540"/>
        <w:jc w:val="both"/>
      </w:pPr>
      <w:r>
        <w:t xml:space="preserve">16. Состав комиссии утверждается распоряжением министерства. Председателем комиссии является министр, заместителем председателя комиссии - заместитель министра - начальник </w:t>
      </w:r>
      <w:r>
        <w:lastRenderedPageBreak/>
        <w:t>управления транспорта и дорожной деятельности, секретарем комиссии - государственный гражданский служащий министерства.</w:t>
      </w:r>
    </w:p>
    <w:p w:rsidR="006354C3" w:rsidRDefault="006354C3">
      <w:pPr>
        <w:pStyle w:val="ConsPlusNormal"/>
        <w:spacing w:before="220"/>
        <w:ind w:firstLine="540"/>
        <w:jc w:val="both"/>
      </w:pPr>
      <w:r>
        <w:t>Заседание комиссии проводит председатель комиссии, а в его отсутствие - заместитель председателя комиссии.</w:t>
      </w:r>
    </w:p>
    <w:p w:rsidR="006354C3" w:rsidRDefault="006354C3">
      <w:pPr>
        <w:pStyle w:val="ConsPlusNormal"/>
        <w:spacing w:before="220"/>
        <w:ind w:firstLine="540"/>
        <w:jc w:val="both"/>
      </w:pPr>
      <w:r>
        <w:t>17. Заседание комиссии считается правомочным, если в нем участвует не менее половины членов комиссии.</w:t>
      </w:r>
    </w:p>
    <w:p w:rsidR="006354C3" w:rsidRDefault="006354C3">
      <w:pPr>
        <w:pStyle w:val="ConsPlusNormal"/>
        <w:spacing w:before="220"/>
        <w:ind w:firstLine="540"/>
        <w:jc w:val="both"/>
      </w:pPr>
      <w:r>
        <w:t>18. Комиссия рассматривает, оценивает и сопоставляет конкурсную документацию, представленную участниками конкурса, в соответствии со следующими критериями:</w:t>
      </w:r>
    </w:p>
    <w:p w:rsidR="006354C3" w:rsidRDefault="006354C3">
      <w:pPr>
        <w:pStyle w:val="ConsPlusNormal"/>
        <w:spacing w:before="220"/>
        <w:ind w:firstLine="540"/>
        <w:jc w:val="both"/>
      </w:pPr>
      <w:r>
        <w:t xml:space="preserve">обеспечение </w:t>
      </w:r>
      <w:proofErr w:type="spellStart"/>
      <w:r>
        <w:t>софинансирования</w:t>
      </w:r>
      <w:proofErr w:type="spellEnd"/>
      <w:r>
        <w:t xml:space="preserve"> за счет средств муниципального образования Архангельской области;</w:t>
      </w:r>
    </w:p>
    <w:p w:rsidR="006354C3" w:rsidRDefault="006354C3">
      <w:pPr>
        <w:pStyle w:val="ConsPlusNormal"/>
        <w:spacing w:before="220"/>
        <w:ind w:firstLine="540"/>
        <w:jc w:val="both"/>
      </w:pPr>
      <w:r>
        <w:t>наличие фотоматериалов состояния объекта до начала ремонтных работ;</w:t>
      </w:r>
    </w:p>
    <w:p w:rsidR="006354C3" w:rsidRDefault="006354C3">
      <w:pPr>
        <w:pStyle w:val="ConsPlusNormal"/>
        <w:spacing w:before="220"/>
        <w:ind w:firstLine="540"/>
        <w:jc w:val="both"/>
      </w:pPr>
      <w:r>
        <w:t>показатель социальной значимости объекта (автобусные пассажирские перевозки и школьные маршруты, интенсивность движения транспорта в сутки);</w:t>
      </w:r>
    </w:p>
    <w:p w:rsidR="006354C3" w:rsidRDefault="006354C3">
      <w:pPr>
        <w:pStyle w:val="ConsPlusNormal"/>
        <w:spacing w:before="220"/>
        <w:ind w:firstLine="540"/>
        <w:jc w:val="both"/>
      </w:pPr>
      <w:r>
        <w:t>численность населения в муниципальном образовании.</w:t>
      </w:r>
    </w:p>
    <w:p w:rsidR="006354C3" w:rsidRDefault="006354C3">
      <w:pPr>
        <w:pStyle w:val="ConsPlusNormal"/>
        <w:spacing w:before="220"/>
        <w:ind w:firstLine="540"/>
        <w:jc w:val="both"/>
      </w:pPr>
      <w:r>
        <w:t xml:space="preserve">На основании указанных критериев комиссией устанавливается </w:t>
      </w:r>
      <w:hyperlink w:anchor="P9681" w:history="1">
        <w:r>
          <w:rPr>
            <w:color w:val="0000FF"/>
          </w:rPr>
          <w:t>перечень</w:t>
        </w:r>
      </w:hyperlink>
      <w:r>
        <w:t xml:space="preserve"> объектов, подлежащих </w:t>
      </w:r>
      <w:proofErr w:type="spellStart"/>
      <w:r>
        <w:t>софинансированию</w:t>
      </w:r>
      <w:proofErr w:type="spellEnd"/>
      <w:r>
        <w:t xml:space="preserve"> за счет субсидии, по форме согласно приложению N 2 к настоящему Положению.</w:t>
      </w:r>
    </w:p>
    <w:p w:rsidR="006354C3" w:rsidRDefault="006354C3">
      <w:pPr>
        <w:pStyle w:val="ConsPlusNormal"/>
        <w:spacing w:before="220"/>
        <w:ind w:firstLine="540"/>
        <w:jc w:val="both"/>
      </w:pPr>
      <w:r>
        <w:t>19. Итоги заседания комиссии оформляются протоколом, который подписывается всеми членами комиссии, принявшими участие в заседании.</w:t>
      </w:r>
    </w:p>
    <w:p w:rsidR="006354C3" w:rsidRDefault="006354C3">
      <w:pPr>
        <w:pStyle w:val="ConsPlusNormal"/>
        <w:spacing w:before="220"/>
        <w:ind w:firstLine="540"/>
        <w:jc w:val="both"/>
      </w:pPr>
      <w:r>
        <w:t>20.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6354C3" w:rsidRDefault="006354C3">
      <w:pPr>
        <w:pStyle w:val="ConsPlusNormal"/>
        <w:spacing w:before="220"/>
        <w:ind w:firstLine="540"/>
        <w:jc w:val="both"/>
      </w:pPr>
      <w:r>
        <w:t>21.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6354C3" w:rsidRDefault="006354C3">
      <w:pPr>
        <w:pStyle w:val="ConsPlusNormal"/>
        <w:spacing w:before="220"/>
        <w:ind w:firstLine="540"/>
        <w:jc w:val="both"/>
      </w:pPr>
      <w:bookmarkStart w:id="75" w:name="P9610"/>
      <w:bookmarkEnd w:id="75"/>
      <w:r>
        <w:t xml:space="preserve">22. На основании постановления Правительства Архангельской области о распределении субсидий из областного бюджета местным бюджетам и выписки из муниципальной программы, подтверждающей </w:t>
      </w:r>
      <w:proofErr w:type="spellStart"/>
      <w:r>
        <w:t>софинансирование</w:t>
      </w:r>
      <w:proofErr w:type="spellEnd"/>
      <w:r>
        <w:t xml:space="preserve"> мероприятий по ремонту дорог из местного бюджета, или гарантийного обязательства о включении указанного мероприятия в муниципальную программу с каждым победителем конкурса министерство заключает соглашение о предоставлении субсидии (далее - соглашение).</w:t>
      </w:r>
    </w:p>
    <w:p w:rsidR="006354C3" w:rsidRDefault="006354C3">
      <w:pPr>
        <w:pStyle w:val="ConsPlusNormal"/>
        <w:spacing w:before="220"/>
        <w:ind w:firstLine="540"/>
        <w:jc w:val="both"/>
      </w:pPr>
      <w:r>
        <w:t xml:space="preserve">23. В случае если победителем конкурса не представлены документы, указанные в </w:t>
      </w:r>
      <w:hyperlink w:anchor="P9610" w:history="1">
        <w:r>
          <w:rPr>
            <w:color w:val="0000FF"/>
          </w:rPr>
          <w:t>пункте 22</w:t>
        </w:r>
      </w:hyperlink>
      <w:r>
        <w:t xml:space="preserve"> настоящего Положения, обязательство министерства о предоставлении субсидии прекращается.</w:t>
      </w:r>
    </w:p>
    <w:p w:rsidR="006354C3" w:rsidRDefault="006354C3">
      <w:pPr>
        <w:pStyle w:val="ConsPlusNormal"/>
        <w:jc w:val="both"/>
      </w:pPr>
    </w:p>
    <w:p w:rsidR="006354C3" w:rsidRDefault="006354C3">
      <w:pPr>
        <w:pStyle w:val="ConsPlusNormal"/>
        <w:jc w:val="center"/>
        <w:outlineLvl w:val="1"/>
      </w:pPr>
      <w:r>
        <w:t>IV. Порядок предоставления субсидий и осуществление контроля</w:t>
      </w:r>
    </w:p>
    <w:p w:rsidR="006354C3" w:rsidRDefault="006354C3">
      <w:pPr>
        <w:pStyle w:val="ConsPlusNormal"/>
        <w:jc w:val="center"/>
      </w:pPr>
      <w:r>
        <w:t>за их использованием</w:t>
      </w:r>
    </w:p>
    <w:p w:rsidR="006354C3" w:rsidRDefault="006354C3">
      <w:pPr>
        <w:pStyle w:val="ConsPlusNormal"/>
        <w:jc w:val="both"/>
      </w:pPr>
    </w:p>
    <w:p w:rsidR="006354C3" w:rsidRDefault="006354C3">
      <w:pPr>
        <w:pStyle w:val="ConsPlusNormal"/>
        <w:ind w:firstLine="540"/>
        <w:jc w:val="both"/>
      </w:pPr>
      <w: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6354C3" w:rsidRDefault="006354C3">
      <w:pPr>
        <w:pStyle w:val="ConsPlusNormal"/>
        <w:spacing w:before="220"/>
        <w:ind w:firstLine="540"/>
        <w:jc w:val="both"/>
      </w:pPr>
      <w:r>
        <w:t xml:space="preserve">25. Средства областного бюджета выделяются министерству для дальнейшего перечисления </w:t>
      </w:r>
      <w:r>
        <w:lastRenderedPageBreak/>
        <w:t>местным бюджетам в виде субсидий.</w:t>
      </w:r>
    </w:p>
    <w:p w:rsidR="006354C3" w:rsidRDefault="006354C3">
      <w:pPr>
        <w:pStyle w:val="ConsPlusNormal"/>
        <w:spacing w:before="220"/>
        <w:ind w:firstLine="540"/>
        <w:jc w:val="both"/>
      </w:pPr>
      <w:r>
        <w:t xml:space="preserve">26. </w:t>
      </w:r>
      <w:proofErr w:type="gramStart"/>
      <w:r>
        <w:t>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6354C3" w:rsidRDefault="006354C3">
      <w:pPr>
        <w:pStyle w:val="ConsPlusNormal"/>
        <w:spacing w:before="220"/>
        <w:ind w:firstLine="540"/>
        <w:jc w:val="both"/>
      </w:pPr>
      <w:r>
        <w:t>27. Победители отбора ежемесячно, не позднее 10-го числа месяца, следующего за отчетным, представляют в министерство отчет о целевом использовании субсидий по форме, установленной министерством.</w:t>
      </w:r>
    </w:p>
    <w:p w:rsidR="006354C3" w:rsidRDefault="006354C3">
      <w:pPr>
        <w:pStyle w:val="ConsPlusNormal"/>
        <w:spacing w:before="220"/>
        <w:ind w:firstLine="540"/>
        <w:jc w:val="both"/>
      </w:pPr>
      <w:r>
        <w:t>Отчеты об использовании субсидии представляются в установленном порядке до их полного освоения.</w:t>
      </w:r>
    </w:p>
    <w:p w:rsidR="006354C3" w:rsidRDefault="006354C3">
      <w:pPr>
        <w:pStyle w:val="ConsPlusNormal"/>
        <w:spacing w:before="220"/>
        <w:ind w:firstLine="540"/>
        <w:jc w:val="both"/>
      </w:pPr>
      <w: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6354C3" w:rsidRDefault="006354C3">
      <w:pPr>
        <w:pStyle w:val="ConsPlusNormal"/>
        <w:spacing w:before="220"/>
        <w:ind w:firstLine="540"/>
        <w:jc w:val="both"/>
      </w:pPr>
      <w:r>
        <w:t xml:space="preserve">28.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6354C3" w:rsidRDefault="006354C3">
      <w:pPr>
        <w:pStyle w:val="ConsPlusNormal"/>
        <w:spacing w:before="220"/>
        <w:ind w:firstLine="540"/>
        <w:jc w:val="both"/>
      </w:pPr>
      <w: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6354C3" w:rsidRDefault="006354C3">
      <w:pPr>
        <w:pStyle w:val="ConsPlusNormal"/>
        <w:spacing w:before="220"/>
        <w:ind w:firstLine="540"/>
        <w:jc w:val="both"/>
      </w:pPr>
      <w:r>
        <w:t xml:space="preserve">29. При выявлении факта нецелевого использования средств субсидии орган местного самоуправления,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 В случае </w:t>
      </w:r>
      <w:proofErr w:type="spellStart"/>
      <w:r>
        <w:t>невозврата</w:t>
      </w:r>
      <w:proofErr w:type="spellEnd"/>
      <w:r>
        <w:t xml:space="preserve"> бюджетных сре</w:t>
      </w:r>
      <w:proofErr w:type="gramStart"/>
      <w:r>
        <w:t>дств пр</w:t>
      </w:r>
      <w:proofErr w:type="gramEnd"/>
      <w:r>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6354C3" w:rsidRDefault="006354C3">
      <w:pPr>
        <w:pStyle w:val="ConsPlusNormal"/>
        <w:jc w:val="both"/>
      </w:pPr>
    </w:p>
    <w:p w:rsidR="006354C3" w:rsidRDefault="006354C3">
      <w:pPr>
        <w:pStyle w:val="ConsPlusNormal"/>
        <w:jc w:val="both"/>
      </w:pPr>
    </w:p>
    <w:p w:rsidR="006354C3" w:rsidRDefault="006354C3" w:rsidP="007607A8">
      <w:pPr>
        <w:jc w:val="right"/>
        <w:sectPr w:rsidR="006354C3">
          <w:pgSz w:w="11905" w:h="16838"/>
          <w:pgMar w:top="1134" w:right="850" w:bottom="1134" w:left="1701" w:header="0" w:footer="0" w:gutter="0"/>
          <w:cols w:space="720"/>
        </w:sectPr>
      </w:pPr>
    </w:p>
    <w:p w:rsidR="006354C3" w:rsidRDefault="006354C3" w:rsidP="007607A8">
      <w:pPr>
        <w:pStyle w:val="ConsPlusNormal"/>
        <w:jc w:val="right"/>
        <w:outlineLvl w:val="1"/>
      </w:pPr>
      <w:r>
        <w:lastRenderedPageBreak/>
        <w:t>Приложение N 1</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 Архангельской</w:t>
      </w:r>
    </w:p>
    <w:p w:rsidR="006354C3" w:rsidRDefault="006354C3">
      <w:pPr>
        <w:pStyle w:val="ConsPlusNormal"/>
        <w:jc w:val="right"/>
      </w:pPr>
      <w:r>
        <w:t xml:space="preserve">области на </w:t>
      </w:r>
      <w:proofErr w:type="spellStart"/>
      <w:r>
        <w:t>софинансирование</w:t>
      </w:r>
      <w:proofErr w:type="spellEnd"/>
      <w:r>
        <w:t xml:space="preserve"> мероприятий</w:t>
      </w:r>
    </w:p>
    <w:p w:rsidR="006354C3" w:rsidRDefault="006354C3">
      <w:pPr>
        <w:pStyle w:val="ConsPlusNormal"/>
        <w:jc w:val="right"/>
      </w:pPr>
      <w:r>
        <w:t>по ремонту автомобильных дорог общего</w:t>
      </w:r>
    </w:p>
    <w:p w:rsidR="006354C3" w:rsidRDefault="006354C3">
      <w:pPr>
        <w:pStyle w:val="ConsPlusNormal"/>
        <w:jc w:val="right"/>
      </w:pPr>
      <w:r>
        <w:t xml:space="preserve">пользования местного значения в </w:t>
      </w:r>
      <w:proofErr w:type="gramStart"/>
      <w:r>
        <w:t>муниципальных</w:t>
      </w:r>
      <w:proofErr w:type="gramEnd"/>
    </w:p>
    <w:p w:rsidR="006354C3" w:rsidRDefault="006354C3">
      <w:pPr>
        <w:pStyle w:val="ConsPlusNormal"/>
        <w:jc w:val="right"/>
      </w:pPr>
      <w:proofErr w:type="gramStart"/>
      <w:r>
        <w:t>образованиях</w:t>
      </w:r>
      <w:proofErr w:type="gramEnd"/>
      <w:r>
        <w:t xml:space="preserve"> Архангельской области</w:t>
      </w:r>
    </w:p>
    <w:p w:rsidR="006354C3" w:rsidRDefault="006354C3">
      <w:pPr>
        <w:pStyle w:val="ConsPlusNormal"/>
        <w:jc w:val="both"/>
      </w:pPr>
    </w:p>
    <w:p w:rsidR="006354C3" w:rsidRDefault="006354C3">
      <w:pPr>
        <w:pStyle w:val="ConsPlusNormal"/>
        <w:jc w:val="right"/>
      </w:pPr>
      <w:r>
        <w:t>(форма заявления)</w:t>
      </w:r>
    </w:p>
    <w:p w:rsidR="006354C3" w:rsidRDefault="006354C3">
      <w:pPr>
        <w:pStyle w:val="ConsPlusNormal"/>
        <w:jc w:val="both"/>
      </w:pPr>
    </w:p>
    <w:p w:rsidR="006354C3" w:rsidRDefault="006354C3">
      <w:pPr>
        <w:pStyle w:val="ConsPlusNormal"/>
        <w:jc w:val="center"/>
      </w:pPr>
      <w:bookmarkStart w:id="76" w:name="P9642"/>
      <w:bookmarkEnd w:id="76"/>
      <w:r>
        <w:t>ЗАЯВЛЕНИЕ</w:t>
      </w:r>
    </w:p>
    <w:p w:rsidR="006354C3" w:rsidRDefault="006354C3">
      <w:pPr>
        <w:pStyle w:val="ConsPlusNormal"/>
        <w:jc w:val="center"/>
      </w:pPr>
      <w:r>
        <w:t>на участие в конкурсе на предоставление субсидий бюджетам</w:t>
      </w:r>
    </w:p>
    <w:p w:rsidR="006354C3" w:rsidRDefault="006354C3">
      <w:pPr>
        <w:pStyle w:val="ConsPlusNormal"/>
        <w:jc w:val="center"/>
      </w:pPr>
      <w:r>
        <w:t>муниципальных районов и городских округов Архангельской</w:t>
      </w:r>
    </w:p>
    <w:p w:rsidR="006354C3" w:rsidRDefault="006354C3">
      <w:pPr>
        <w:pStyle w:val="ConsPlusNormal"/>
        <w:jc w:val="center"/>
      </w:pPr>
      <w:r>
        <w:t xml:space="preserve">области на </w:t>
      </w:r>
      <w:proofErr w:type="spellStart"/>
      <w:r>
        <w:t>софинансирование</w:t>
      </w:r>
      <w:proofErr w:type="spellEnd"/>
      <w:r>
        <w:t xml:space="preserve"> мероприятий по ремонту</w:t>
      </w:r>
    </w:p>
    <w:p w:rsidR="006354C3" w:rsidRDefault="006354C3">
      <w:pPr>
        <w:pStyle w:val="ConsPlusNormal"/>
        <w:jc w:val="center"/>
      </w:pPr>
      <w:r>
        <w:t>автомобильных дорог общего пользования местного значения</w:t>
      </w:r>
    </w:p>
    <w:p w:rsidR="006354C3" w:rsidRDefault="006354C3">
      <w:pPr>
        <w:pStyle w:val="ConsPlusNormal"/>
        <w:jc w:val="center"/>
      </w:pPr>
      <w:r>
        <w:t>в муниципальных образованиях Архангельской области</w:t>
      </w:r>
    </w:p>
    <w:p w:rsidR="006354C3" w:rsidRDefault="006354C3">
      <w:pPr>
        <w:pStyle w:val="ConsPlusNormal"/>
        <w:jc w:val="center"/>
      </w:pPr>
      <w:r>
        <w:t>на 201__ год от муниципального образования</w:t>
      </w:r>
    </w:p>
    <w:p w:rsidR="006354C3" w:rsidRDefault="006354C3">
      <w:pPr>
        <w:pStyle w:val="ConsPlusNormal"/>
        <w:jc w:val="center"/>
      </w:pPr>
      <w:r>
        <w:t>"____________________________________"</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75"/>
        <w:gridCol w:w="2269"/>
        <w:gridCol w:w="1814"/>
        <w:gridCol w:w="2551"/>
        <w:gridCol w:w="3061"/>
      </w:tblGrid>
      <w:tr w:rsidR="006354C3">
        <w:tc>
          <w:tcPr>
            <w:tcW w:w="2875" w:type="dxa"/>
          </w:tcPr>
          <w:p w:rsidR="006354C3" w:rsidRDefault="006354C3">
            <w:pPr>
              <w:pStyle w:val="ConsPlusNormal"/>
              <w:jc w:val="center"/>
            </w:pPr>
            <w:r>
              <w:t>Наименование объекта</w:t>
            </w:r>
          </w:p>
        </w:tc>
        <w:tc>
          <w:tcPr>
            <w:tcW w:w="2269" w:type="dxa"/>
          </w:tcPr>
          <w:p w:rsidR="006354C3" w:rsidRDefault="006354C3">
            <w:pPr>
              <w:pStyle w:val="ConsPlusNormal"/>
              <w:jc w:val="center"/>
            </w:pPr>
            <w:r>
              <w:t>Общая информация об объекте</w:t>
            </w:r>
          </w:p>
        </w:tc>
        <w:tc>
          <w:tcPr>
            <w:tcW w:w="1814" w:type="dxa"/>
          </w:tcPr>
          <w:p w:rsidR="006354C3" w:rsidRDefault="006354C3">
            <w:pPr>
              <w:pStyle w:val="ConsPlusNormal"/>
              <w:jc w:val="center"/>
            </w:pPr>
            <w:r>
              <w:t>Сметная стоимость объекта, тыс. рублей</w:t>
            </w:r>
          </w:p>
        </w:tc>
        <w:tc>
          <w:tcPr>
            <w:tcW w:w="2551" w:type="dxa"/>
          </w:tcPr>
          <w:p w:rsidR="006354C3" w:rsidRDefault="006354C3">
            <w:pPr>
              <w:pStyle w:val="ConsPlusNormal"/>
              <w:jc w:val="center"/>
            </w:pPr>
            <w:r>
              <w:t xml:space="preserve">Потребность в </w:t>
            </w:r>
            <w:proofErr w:type="spellStart"/>
            <w:r>
              <w:t>софинансировании</w:t>
            </w:r>
            <w:proofErr w:type="spellEnd"/>
            <w:r>
              <w:t xml:space="preserve"> из областного бюджета в текущем году, тыс. рублей</w:t>
            </w:r>
          </w:p>
        </w:tc>
        <w:tc>
          <w:tcPr>
            <w:tcW w:w="3061" w:type="dxa"/>
          </w:tcPr>
          <w:p w:rsidR="006354C3" w:rsidRDefault="006354C3">
            <w:pPr>
              <w:pStyle w:val="ConsPlusNormal"/>
              <w:jc w:val="center"/>
            </w:pPr>
            <w:r>
              <w:t>Объем финансирования в текущем году из местного бюджета, тыс. рублей</w:t>
            </w:r>
          </w:p>
        </w:tc>
      </w:tr>
      <w:tr w:rsidR="006354C3">
        <w:tc>
          <w:tcPr>
            <w:tcW w:w="2875" w:type="dxa"/>
          </w:tcPr>
          <w:p w:rsidR="006354C3" w:rsidRDefault="006354C3">
            <w:pPr>
              <w:pStyle w:val="ConsPlusNormal"/>
              <w:jc w:val="center"/>
            </w:pPr>
            <w:r>
              <w:t>1</w:t>
            </w:r>
          </w:p>
        </w:tc>
        <w:tc>
          <w:tcPr>
            <w:tcW w:w="2269" w:type="dxa"/>
          </w:tcPr>
          <w:p w:rsidR="006354C3" w:rsidRDefault="006354C3">
            <w:pPr>
              <w:pStyle w:val="ConsPlusNormal"/>
              <w:jc w:val="center"/>
            </w:pPr>
            <w:r>
              <w:t>2</w:t>
            </w:r>
          </w:p>
        </w:tc>
        <w:tc>
          <w:tcPr>
            <w:tcW w:w="1814" w:type="dxa"/>
          </w:tcPr>
          <w:p w:rsidR="006354C3" w:rsidRDefault="006354C3">
            <w:pPr>
              <w:pStyle w:val="ConsPlusNormal"/>
              <w:jc w:val="center"/>
            </w:pPr>
            <w:r>
              <w:t>3</w:t>
            </w:r>
          </w:p>
        </w:tc>
        <w:tc>
          <w:tcPr>
            <w:tcW w:w="2551" w:type="dxa"/>
          </w:tcPr>
          <w:p w:rsidR="006354C3" w:rsidRDefault="006354C3">
            <w:pPr>
              <w:pStyle w:val="ConsPlusNormal"/>
              <w:jc w:val="center"/>
            </w:pPr>
            <w:r>
              <w:t>4</w:t>
            </w:r>
          </w:p>
        </w:tc>
        <w:tc>
          <w:tcPr>
            <w:tcW w:w="3061" w:type="dxa"/>
          </w:tcPr>
          <w:p w:rsidR="006354C3" w:rsidRDefault="006354C3">
            <w:pPr>
              <w:pStyle w:val="ConsPlusNormal"/>
              <w:jc w:val="center"/>
            </w:pPr>
            <w:r>
              <w:t>5</w:t>
            </w:r>
          </w:p>
        </w:tc>
      </w:tr>
      <w:tr w:rsidR="006354C3">
        <w:tc>
          <w:tcPr>
            <w:tcW w:w="2875" w:type="dxa"/>
          </w:tcPr>
          <w:p w:rsidR="006354C3" w:rsidRDefault="006354C3">
            <w:pPr>
              <w:pStyle w:val="ConsPlusNormal"/>
            </w:pPr>
          </w:p>
        </w:tc>
        <w:tc>
          <w:tcPr>
            <w:tcW w:w="2269" w:type="dxa"/>
          </w:tcPr>
          <w:p w:rsidR="006354C3" w:rsidRDefault="006354C3">
            <w:pPr>
              <w:pStyle w:val="ConsPlusNormal"/>
            </w:pPr>
          </w:p>
        </w:tc>
        <w:tc>
          <w:tcPr>
            <w:tcW w:w="1814" w:type="dxa"/>
          </w:tcPr>
          <w:p w:rsidR="006354C3" w:rsidRDefault="006354C3">
            <w:pPr>
              <w:pStyle w:val="ConsPlusNormal"/>
            </w:pPr>
          </w:p>
        </w:tc>
        <w:tc>
          <w:tcPr>
            <w:tcW w:w="2551" w:type="dxa"/>
          </w:tcPr>
          <w:p w:rsidR="006354C3" w:rsidRDefault="006354C3">
            <w:pPr>
              <w:pStyle w:val="ConsPlusNormal"/>
            </w:pPr>
          </w:p>
        </w:tc>
        <w:tc>
          <w:tcPr>
            <w:tcW w:w="3061" w:type="dxa"/>
          </w:tcPr>
          <w:p w:rsidR="006354C3" w:rsidRDefault="006354C3">
            <w:pPr>
              <w:pStyle w:val="ConsPlusNormal"/>
            </w:pPr>
          </w:p>
        </w:tc>
      </w:tr>
    </w:tbl>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7607A8" w:rsidRDefault="007607A8">
      <w:pPr>
        <w:pStyle w:val="ConsPlusNormal"/>
        <w:jc w:val="both"/>
      </w:pPr>
    </w:p>
    <w:p w:rsidR="006354C3" w:rsidRDefault="006354C3">
      <w:pPr>
        <w:pStyle w:val="ConsPlusNormal"/>
        <w:jc w:val="right"/>
        <w:outlineLvl w:val="1"/>
      </w:pPr>
      <w:r>
        <w:lastRenderedPageBreak/>
        <w:t>Приложение N 2</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 Архангельской</w:t>
      </w:r>
    </w:p>
    <w:p w:rsidR="006354C3" w:rsidRDefault="006354C3">
      <w:pPr>
        <w:pStyle w:val="ConsPlusNormal"/>
        <w:jc w:val="right"/>
      </w:pPr>
      <w:r>
        <w:t xml:space="preserve">области на </w:t>
      </w:r>
      <w:proofErr w:type="spellStart"/>
      <w:r>
        <w:t>софинансирование</w:t>
      </w:r>
      <w:proofErr w:type="spellEnd"/>
      <w:r>
        <w:t xml:space="preserve"> мероприятий</w:t>
      </w:r>
    </w:p>
    <w:p w:rsidR="006354C3" w:rsidRDefault="006354C3">
      <w:pPr>
        <w:pStyle w:val="ConsPlusNormal"/>
        <w:jc w:val="right"/>
      </w:pPr>
      <w:r>
        <w:t>по ремонту автомобильных дорог общего</w:t>
      </w:r>
    </w:p>
    <w:p w:rsidR="006354C3" w:rsidRDefault="006354C3">
      <w:pPr>
        <w:pStyle w:val="ConsPlusNormal"/>
        <w:jc w:val="right"/>
      </w:pPr>
      <w:r>
        <w:t xml:space="preserve">пользования местного значения в </w:t>
      </w:r>
      <w:proofErr w:type="gramStart"/>
      <w:r>
        <w:t>муниципальных</w:t>
      </w:r>
      <w:proofErr w:type="gramEnd"/>
    </w:p>
    <w:p w:rsidR="006354C3" w:rsidRDefault="006354C3">
      <w:pPr>
        <w:pStyle w:val="ConsPlusNormal"/>
        <w:jc w:val="right"/>
      </w:pPr>
      <w:proofErr w:type="gramStart"/>
      <w:r>
        <w:t>образованиях</w:t>
      </w:r>
      <w:proofErr w:type="gramEnd"/>
      <w:r>
        <w:t xml:space="preserve"> Архангельской области</w:t>
      </w:r>
    </w:p>
    <w:p w:rsidR="006354C3" w:rsidRDefault="006354C3">
      <w:pPr>
        <w:pStyle w:val="ConsPlusNormal"/>
        <w:jc w:val="both"/>
      </w:pPr>
    </w:p>
    <w:p w:rsidR="006354C3" w:rsidRDefault="006354C3">
      <w:pPr>
        <w:pStyle w:val="ConsPlusNormal"/>
        <w:jc w:val="center"/>
      </w:pPr>
      <w:bookmarkStart w:id="77" w:name="P9681"/>
      <w:bookmarkEnd w:id="77"/>
      <w:r>
        <w:t>ПЕРЕЧЕНЬ</w:t>
      </w:r>
    </w:p>
    <w:p w:rsidR="006354C3" w:rsidRDefault="006354C3">
      <w:pPr>
        <w:pStyle w:val="ConsPlusNormal"/>
        <w:jc w:val="center"/>
      </w:pPr>
      <w:r>
        <w:t xml:space="preserve">объектов, </w:t>
      </w:r>
      <w:proofErr w:type="gramStart"/>
      <w:r>
        <w:t>сформированный</w:t>
      </w:r>
      <w:proofErr w:type="gramEnd"/>
      <w:r>
        <w:t xml:space="preserve"> по итогам рассмотрения конкурсной</w:t>
      </w:r>
    </w:p>
    <w:p w:rsidR="006354C3" w:rsidRDefault="006354C3">
      <w:pPr>
        <w:pStyle w:val="ConsPlusNormal"/>
        <w:jc w:val="center"/>
      </w:pPr>
      <w:r>
        <w:t>документации на участие в конкурсе на предоставление</w:t>
      </w:r>
    </w:p>
    <w:p w:rsidR="006354C3" w:rsidRDefault="006354C3">
      <w:pPr>
        <w:pStyle w:val="ConsPlusNormal"/>
        <w:jc w:val="center"/>
      </w:pPr>
      <w:r>
        <w:t>субсидий бюджетам муниципальных районов и городских округов</w:t>
      </w:r>
    </w:p>
    <w:p w:rsidR="006354C3" w:rsidRDefault="006354C3">
      <w:pPr>
        <w:pStyle w:val="ConsPlusNormal"/>
        <w:jc w:val="center"/>
      </w:pPr>
      <w:r>
        <w:t xml:space="preserve">Архангельской области на </w:t>
      </w:r>
      <w:proofErr w:type="spellStart"/>
      <w:r>
        <w:t>софинансирование</w:t>
      </w:r>
      <w:proofErr w:type="spellEnd"/>
      <w:r>
        <w:t xml:space="preserve"> мероприятий по</w:t>
      </w:r>
    </w:p>
    <w:p w:rsidR="006354C3" w:rsidRDefault="006354C3">
      <w:pPr>
        <w:pStyle w:val="ConsPlusNormal"/>
        <w:jc w:val="center"/>
      </w:pPr>
      <w:r>
        <w:t>ремонту автомобильных дорог общего пользования местного</w:t>
      </w:r>
    </w:p>
    <w:p w:rsidR="006354C3" w:rsidRDefault="006354C3">
      <w:pPr>
        <w:pStyle w:val="ConsPlusNormal"/>
        <w:jc w:val="center"/>
      </w:pPr>
      <w:r>
        <w:t>значения в муниципальных образованиях Архангельской области</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3798"/>
        <w:gridCol w:w="3600"/>
      </w:tblGrid>
      <w:tr w:rsidR="006354C3">
        <w:tc>
          <w:tcPr>
            <w:tcW w:w="4365" w:type="dxa"/>
          </w:tcPr>
          <w:p w:rsidR="006354C3" w:rsidRDefault="006354C3">
            <w:pPr>
              <w:pStyle w:val="ConsPlusNormal"/>
              <w:jc w:val="center"/>
            </w:pPr>
            <w:r>
              <w:t>Наименование заявителя</w:t>
            </w:r>
          </w:p>
        </w:tc>
        <w:tc>
          <w:tcPr>
            <w:tcW w:w="3798" w:type="dxa"/>
          </w:tcPr>
          <w:p w:rsidR="006354C3" w:rsidRDefault="006354C3">
            <w:pPr>
              <w:pStyle w:val="ConsPlusNormal"/>
              <w:jc w:val="center"/>
            </w:pPr>
            <w:r>
              <w:t>Наименование объекта</w:t>
            </w:r>
          </w:p>
        </w:tc>
        <w:tc>
          <w:tcPr>
            <w:tcW w:w="3600" w:type="dxa"/>
          </w:tcPr>
          <w:p w:rsidR="006354C3" w:rsidRDefault="006354C3">
            <w:pPr>
              <w:pStyle w:val="ConsPlusNormal"/>
              <w:jc w:val="center"/>
            </w:pPr>
            <w:r>
              <w:t>Сумма, тыс. рублей</w:t>
            </w:r>
          </w:p>
        </w:tc>
      </w:tr>
      <w:tr w:rsidR="006354C3">
        <w:tc>
          <w:tcPr>
            <w:tcW w:w="4365" w:type="dxa"/>
          </w:tcPr>
          <w:p w:rsidR="006354C3" w:rsidRDefault="006354C3">
            <w:pPr>
              <w:pStyle w:val="ConsPlusNormal"/>
            </w:pPr>
          </w:p>
        </w:tc>
        <w:tc>
          <w:tcPr>
            <w:tcW w:w="3798" w:type="dxa"/>
          </w:tcPr>
          <w:p w:rsidR="006354C3" w:rsidRDefault="006354C3">
            <w:pPr>
              <w:pStyle w:val="ConsPlusNormal"/>
            </w:pPr>
          </w:p>
        </w:tc>
        <w:tc>
          <w:tcPr>
            <w:tcW w:w="3600" w:type="dxa"/>
          </w:tcPr>
          <w:p w:rsidR="006354C3" w:rsidRDefault="006354C3">
            <w:pPr>
              <w:pStyle w:val="ConsPlusNormal"/>
            </w:pPr>
          </w:p>
        </w:tc>
      </w:tr>
      <w:tr w:rsidR="006354C3">
        <w:tc>
          <w:tcPr>
            <w:tcW w:w="4365" w:type="dxa"/>
          </w:tcPr>
          <w:p w:rsidR="006354C3" w:rsidRDefault="006354C3">
            <w:pPr>
              <w:pStyle w:val="ConsPlusNormal"/>
            </w:pPr>
          </w:p>
        </w:tc>
        <w:tc>
          <w:tcPr>
            <w:tcW w:w="3798" w:type="dxa"/>
          </w:tcPr>
          <w:p w:rsidR="006354C3" w:rsidRDefault="006354C3">
            <w:pPr>
              <w:pStyle w:val="ConsPlusNormal"/>
            </w:pPr>
          </w:p>
        </w:tc>
        <w:tc>
          <w:tcPr>
            <w:tcW w:w="3600" w:type="dxa"/>
          </w:tcPr>
          <w:p w:rsidR="006354C3" w:rsidRDefault="006354C3">
            <w:pPr>
              <w:pStyle w:val="ConsPlusNormal"/>
            </w:pPr>
          </w:p>
        </w:tc>
      </w:tr>
      <w:tr w:rsidR="006354C3">
        <w:tc>
          <w:tcPr>
            <w:tcW w:w="4365" w:type="dxa"/>
          </w:tcPr>
          <w:p w:rsidR="006354C3" w:rsidRDefault="006354C3">
            <w:pPr>
              <w:pStyle w:val="ConsPlusNormal"/>
            </w:pPr>
          </w:p>
        </w:tc>
        <w:tc>
          <w:tcPr>
            <w:tcW w:w="3798" w:type="dxa"/>
          </w:tcPr>
          <w:p w:rsidR="006354C3" w:rsidRDefault="006354C3">
            <w:pPr>
              <w:pStyle w:val="ConsPlusNormal"/>
            </w:pPr>
          </w:p>
        </w:tc>
        <w:tc>
          <w:tcPr>
            <w:tcW w:w="3600" w:type="dxa"/>
          </w:tcPr>
          <w:p w:rsidR="006354C3" w:rsidRDefault="006354C3">
            <w:pPr>
              <w:pStyle w:val="ConsPlusNormal"/>
            </w:pPr>
          </w:p>
        </w:tc>
      </w:tr>
    </w:tbl>
    <w:p w:rsidR="006354C3" w:rsidRDefault="006354C3">
      <w:pPr>
        <w:pStyle w:val="ConsPlusNormal"/>
        <w:jc w:val="both"/>
      </w:pPr>
    </w:p>
    <w:p w:rsidR="006354C3" w:rsidRDefault="006354C3">
      <w:pPr>
        <w:pStyle w:val="ConsPlusNonformat"/>
        <w:jc w:val="both"/>
      </w:pPr>
      <w:r>
        <w:t>Секретарь комиссии ________________   _____________________________________</w:t>
      </w:r>
    </w:p>
    <w:p w:rsidR="006354C3" w:rsidRDefault="006354C3">
      <w:pPr>
        <w:pStyle w:val="ConsPlusNonformat"/>
        <w:jc w:val="both"/>
      </w:pPr>
      <w:r>
        <w:t xml:space="preserve">                      (подпись)               (расшифровка подписи)</w:t>
      </w:r>
    </w:p>
    <w:p w:rsidR="006354C3" w:rsidRDefault="006354C3">
      <w:pPr>
        <w:pStyle w:val="ConsPlusNonformat"/>
        <w:jc w:val="both"/>
      </w:pPr>
      <w:r>
        <w:t>________________</w:t>
      </w:r>
    </w:p>
    <w:p w:rsidR="006354C3" w:rsidRDefault="006354C3">
      <w:pPr>
        <w:pStyle w:val="ConsPlusNonformat"/>
        <w:jc w:val="both"/>
      </w:pPr>
      <w:r>
        <w:t xml:space="preserve">    (дата)</w:t>
      </w:r>
    </w:p>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both"/>
      </w:pPr>
    </w:p>
    <w:p w:rsidR="006354C3" w:rsidRDefault="006354C3">
      <w:pPr>
        <w:pStyle w:val="ConsPlusNormal"/>
        <w:jc w:val="right"/>
        <w:outlineLvl w:val="0"/>
      </w:pPr>
      <w:r>
        <w:t>Утверждено</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78" w:name="P9716"/>
      <w:bookmarkEnd w:id="78"/>
      <w:r>
        <w:t>ПОЛОЖЕНИЕ</w:t>
      </w:r>
    </w:p>
    <w:p w:rsidR="006354C3" w:rsidRDefault="006354C3">
      <w:pPr>
        <w:pStyle w:val="ConsPlusTitle"/>
        <w:jc w:val="center"/>
      </w:pPr>
      <w:r>
        <w:t>О ПОРЯДКЕ И УСЛОВИЯХ ПРОВЕДЕНИЯ КОНКУРСА НА ПРЕДОСТАВЛЕНИЕ</w:t>
      </w:r>
    </w:p>
    <w:p w:rsidR="006354C3" w:rsidRDefault="006354C3">
      <w:pPr>
        <w:pStyle w:val="ConsPlusTitle"/>
        <w:jc w:val="center"/>
      </w:pPr>
      <w:r>
        <w:t>СУБСИДИЙ БЮДЖЕТАМ МУНИЦИПАЛЬНЫХ РАЙОНОВ И ГОРОДСКИХ ОКРУГОВ</w:t>
      </w:r>
    </w:p>
    <w:p w:rsidR="006354C3" w:rsidRDefault="006354C3">
      <w:pPr>
        <w:pStyle w:val="ConsPlusTitle"/>
        <w:jc w:val="center"/>
      </w:pPr>
      <w:r>
        <w:t>АРХАНГЕЛЬСКОЙ ОБЛАСТИ НА СОФИНАНСИРОВАНИЕ МЕРОПРИЯТИЙ</w:t>
      </w:r>
    </w:p>
    <w:p w:rsidR="006354C3" w:rsidRDefault="006354C3">
      <w:pPr>
        <w:pStyle w:val="ConsPlusTitle"/>
        <w:jc w:val="center"/>
      </w:pPr>
      <w:r>
        <w:t>ПО ПРИОБРЕТЕНИЮ АВТОБУСОВ ДЛЯ ОСУЩЕСТВЛЕНИЯ РЕГУЛЯРНЫХ</w:t>
      </w:r>
    </w:p>
    <w:p w:rsidR="006354C3" w:rsidRDefault="006354C3">
      <w:pPr>
        <w:pStyle w:val="ConsPlusTitle"/>
        <w:jc w:val="center"/>
      </w:pPr>
      <w:r>
        <w:t>ПАССАЖИРСКИХ ПЕРЕВОЗОК И (ИЛИ) СТРОИТЕЛЬСТВУ (ПРИОБРЕТЕНИЮ)</w:t>
      </w:r>
    </w:p>
    <w:p w:rsidR="006354C3" w:rsidRDefault="006354C3">
      <w:pPr>
        <w:pStyle w:val="ConsPlusTitle"/>
        <w:jc w:val="center"/>
      </w:pPr>
      <w:r>
        <w:t>РЕЧНЫХ СУДОВ ДЛЯ ОСУЩЕСТВЛЕНИЯ ГРУЗОПАССАЖИРСКИХ ПЕРЕВОЗОК</w:t>
      </w:r>
    </w:p>
    <w:p w:rsidR="006354C3" w:rsidRDefault="006354C3">
      <w:pPr>
        <w:pStyle w:val="ConsPlusTitle"/>
        <w:jc w:val="center"/>
      </w:pPr>
      <w:r>
        <w:t>НА ТЕРРИТОРИИ АРХАНГЕЛЬСКОЙ ОБЛАСТИ</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(введено </w:t>
            </w:r>
            <w:hyperlink r:id="rId367"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01.12.2015 N 487-пп;</w:t>
            </w:r>
          </w:p>
          <w:p w:rsidR="006354C3" w:rsidRDefault="006354C3">
            <w:pPr>
              <w:pStyle w:val="ConsPlusNormal"/>
              <w:jc w:val="center"/>
            </w:pPr>
            <w:r>
              <w:rPr>
                <w:color w:val="392C69"/>
              </w:rPr>
              <w:t xml:space="preserve">в ред. </w:t>
            </w:r>
            <w:hyperlink r:id="rId368" w:history="1">
              <w:r>
                <w:rPr>
                  <w:color w:val="0000FF"/>
                </w:rPr>
                <w:t>постановления</w:t>
              </w:r>
            </w:hyperlink>
            <w:r>
              <w:rPr>
                <w:color w:val="392C69"/>
              </w:rPr>
              <w:t xml:space="preserve"> Правительства Архангельской области</w:t>
            </w:r>
          </w:p>
          <w:p w:rsidR="006354C3" w:rsidRDefault="006354C3">
            <w:pPr>
              <w:pStyle w:val="ConsPlusNormal"/>
              <w:jc w:val="center"/>
            </w:pPr>
            <w:r>
              <w:rPr>
                <w:color w:val="392C69"/>
              </w:rPr>
              <w:t>от 15.12.2015 N 541-пп)</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r>
        <w:t xml:space="preserve">1. </w:t>
      </w:r>
      <w:proofErr w:type="gramStart"/>
      <w:r>
        <w:t xml:space="preserve">Настоящее Положение, разработанное в соответствии со </w:t>
      </w:r>
      <w:hyperlink r:id="rId369" w:history="1">
        <w:r>
          <w:rPr>
            <w:color w:val="0000FF"/>
          </w:rPr>
          <w:t>статьей 139</w:t>
        </w:r>
      </w:hyperlink>
      <w:r>
        <w:t xml:space="preserve">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 местные бюджеты) на </w:t>
      </w:r>
      <w:proofErr w:type="spellStart"/>
      <w:r>
        <w:t>софинансирование</w:t>
      </w:r>
      <w:proofErr w:type="spellEnd"/>
      <w:r>
        <w:t xml:space="preserve"> мероприятий по приобретению автобусов для осуществления пассажирских перевозок (далее - приобретение автобусов) и (или) строительству (приобретению) речных судов для осуществления грузопассажирских перевозок (далее - строительство судов) на территории Архангельской области</w:t>
      </w:r>
      <w:proofErr w:type="gramEnd"/>
      <w:r>
        <w:t xml:space="preserve"> (далее - субсидии), а также состав представляемых документов, порядок организации и проведения конкурсного отбора (далее - отбор) на предоставление субсидий.</w:t>
      </w:r>
    </w:p>
    <w:p w:rsidR="006354C3" w:rsidRDefault="006354C3">
      <w:pPr>
        <w:pStyle w:val="ConsPlusNormal"/>
        <w:jc w:val="both"/>
      </w:pPr>
    </w:p>
    <w:p w:rsidR="006354C3" w:rsidRDefault="006354C3">
      <w:pPr>
        <w:pStyle w:val="ConsPlusNormal"/>
        <w:jc w:val="center"/>
        <w:outlineLvl w:val="1"/>
      </w:pPr>
      <w:r>
        <w:t>II. Условия предоставления и размер субсидии</w:t>
      </w:r>
    </w:p>
    <w:p w:rsidR="006354C3" w:rsidRDefault="006354C3">
      <w:pPr>
        <w:pStyle w:val="ConsPlusNormal"/>
        <w:jc w:val="both"/>
      </w:pPr>
    </w:p>
    <w:p w:rsidR="006354C3" w:rsidRDefault="006354C3">
      <w:pPr>
        <w:pStyle w:val="ConsPlusNormal"/>
        <w:ind w:firstLine="540"/>
        <w:jc w:val="both"/>
      </w:pPr>
      <w:r>
        <w:t>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6354C3" w:rsidRDefault="006354C3">
      <w:pPr>
        <w:pStyle w:val="ConsPlusNormal"/>
        <w:jc w:val="both"/>
      </w:pPr>
      <w:r>
        <w:t xml:space="preserve">(в ред. </w:t>
      </w:r>
      <w:hyperlink r:id="rId370"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3. Субсидии предоставляются по итогам организованного министерством отбора.</w:t>
      </w:r>
    </w:p>
    <w:p w:rsidR="006354C3" w:rsidRDefault="006354C3">
      <w:pPr>
        <w:pStyle w:val="ConsPlusNormal"/>
        <w:jc w:val="both"/>
      </w:pPr>
      <w:r>
        <w:t>(</w:t>
      </w:r>
      <w:proofErr w:type="gramStart"/>
      <w:r>
        <w:t>в</w:t>
      </w:r>
      <w:proofErr w:type="gramEnd"/>
      <w:r>
        <w:t xml:space="preserve"> ред. </w:t>
      </w:r>
      <w:hyperlink r:id="rId371"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4. Участниками отбора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самоуправления, муниципальные образования).</w:t>
      </w:r>
    </w:p>
    <w:p w:rsidR="006354C3" w:rsidRDefault="006354C3">
      <w:pPr>
        <w:pStyle w:val="ConsPlusNormal"/>
        <w:spacing w:before="220"/>
        <w:ind w:firstLine="540"/>
        <w:jc w:val="both"/>
      </w:pPr>
      <w:r>
        <w:t>5. Правом на получение субсидии обладает заявитель, подтвердивший документально соответствие следующим условиям:</w:t>
      </w:r>
    </w:p>
    <w:p w:rsidR="006354C3" w:rsidRDefault="006354C3">
      <w:pPr>
        <w:pStyle w:val="ConsPlusNormal"/>
        <w:spacing w:before="220"/>
        <w:ind w:firstLine="540"/>
        <w:jc w:val="both"/>
      </w:pPr>
      <w:r>
        <w:t>1) наличие муниципальной программы муниципального образования на текущий финансовый год, в рамках которой предполагается реализация мероприятий по приобретению автобусов и (или) строительству судов (далее - муниципальная программа);</w:t>
      </w:r>
    </w:p>
    <w:p w:rsidR="006354C3" w:rsidRDefault="006354C3">
      <w:pPr>
        <w:pStyle w:val="ConsPlusNormal"/>
        <w:spacing w:before="220"/>
        <w:ind w:firstLine="540"/>
        <w:jc w:val="both"/>
      </w:pPr>
      <w:bookmarkStart w:id="79" w:name="P9743"/>
      <w:bookmarkEnd w:id="79"/>
      <w:r>
        <w:lastRenderedPageBreak/>
        <w:t xml:space="preserve">2) обеспечение </w:t>
      </w:r>
      <w:proofErr w:type="spellStart"/>
      <w:r>
        <w:t>софинансирования</w:t>
      </w:r>
      <w:proofErr w:type="spellEnd"/>
      <w:r>
        <w:t xml:space="preserve"> мероприятий заявителями за счет средств, предусмотренных в муниципальной программе на проведение мероприятий:</w:t>
      </w:r>
    </w:p>
    <w:p w:rsidR="006354C3" w:rsidRDefault="006354C3">
      <w:pPr>
        <w:pStyle w:val="ConsPlusNormal"/>
        <w:spacing w:before="220"/>
        <w:ind w:firstLine="540"/>
        <w:jc w:val="both"/>
      </w:pPr>
      <w:r>
        <w:t>не менее 50 процентов от общего объема средств, привлекаемых из областного бюджета и местного бюджета, - на приобретение автобусов;</w:t>
      </w:r>
    </w:p>
    <w:p w:rsidR="006354C3" w:rsidRDefault="006354C3">
      <w:pPr>
        <w:pStyle w:val="ConsPlusNormal"/>
        <w:spacing w:before="220"/>
        <w:ind w:firstLine="540"/>
        <w:jc w:val="both"/>
      </w:pPr>
      <w:r>
        <w:t>не менее 5 процентов от общего объема средств, привлекаемых из областного бюджета и местного бюджета, - на строительство судов;</w:t>
      </w:r>
    </w:p>
    <w:p w:rsidR="006354C3" w:rsidRDefault="006354C3">
      <w:pPr>
        <w:pStyle w:val="ConsPlusNormal"/>
        <w:spacing w:before="220"/>
        <w:ind w:firstLine="540"/>
        <w:jc w:val="both"/>
      </w:pPr>
      <w:r>
        <w:t>3)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 или гарантийное обязательство о внесении изменений в местный бюджет.</w:t>
      </w:r>
    </w:p>
    <w:p w:rsidR="006354C3" w:rsidRDefault="006354C3">
      <w:pPr>
        <w:pStyle w:val="ConsPlusNormal"/>
        <w:spacing w:before="220"/>
        <w:ind w:firstLine="540"/>
        <w:jc w:val="both"/>
      </w:pPr>
      <w:r>
        <w:t>6. Субсидии предоставляются в пределах лимитов бюджетных обязательств, предусмотренных областным законом об областном бюджете.</w:t>
      </w:r>
    </w:p>
    <w:p w:rsidR="006354C3" w:rsidRDefault="006354C3">
      <w:pPr>
        <w:pStyle w:val="ConsPlusNormal"/>
        <w:jc w:val="both"/>
      </w:pPr>
    </w:p>
    <w:p w:rsidR="006354C3" w:rsidRDefault="006354C3">
      <w:pPr>
        <w:pStyle w:val="ConsPlusNormal"/>
        <w:jc w:val="center"/>
        <w:outlineLvl w:val="1"/>
      </w:pPr>
      <w:r>
        <w:t>III. Организация и порядок проведения отбора</w:t>
      </w:r>
    </w:p>
    <w:p w:rsidR="006354C3" w:rsidRDefault="006354C3">
      <w:pPr>
        <w:pStyle w:val="ConsPlusNormal"/>
        <w:jc w:val="both"/>
      </w:pPr>
    </w:p>
    <w:p w:rsidR="006354C3" w:rsidRDefault="006354C3">
      <w:pPr>
        <w:pStyle w:val="ConsPlusNormal"/>
        <w:ind w:firstLine="540"/>
        <w:jc w:val="both"/>
      </w:pPr>
      <w:r>
        <w:t xml:space="preserve">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 не </w:t>
      </w:r>
      <w:proofErr w:type="gramStart"/>
      <w:r>
        <w:t>позднее</w:t>
      </w:r>
      <w:proofErr w:type="gramEnd"/>
      <w:r>
        <w:t xml:space="preserve"> чем за пять календарных дней до начала отбора.</w:t>
      </w:r>
    </w:p>
    <w:p w:rsidR="006354C3" w:rsidRDefault="006354C3">
      <w:pPr>
        <w:pStyle w:val="ConsPlusNormal"/>
        <w:jc w:val="both"/>
      </w:pPr>
      <w:r>
        <w:t>(</w:t>
      </w:r>
      <w:proofErr w:type="gramStart"/>
      <w:r>
        <w:t>в</w:t>
      </w:r>
      <w:proofErr w:type="gramEnd"/>
      <w:r>
        <w:t xml:space="preserve"> ред. </w:t>
      </w:r>
      <w:hyperlink r:id="rId372"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8. Информационное сообщение о проведении отбора содержит следующие сведения:</w:t>
      </w:r>
    </w:p>
    <w:p w:rsidR="006354C3" w:rsidRDefault="006354C3">
      <w:pPr>
        <w:pStyle w:val="ConsPlusNormal"/>
        <w:spacing w:before="220"/>
        <w:ind w:firstLine="540"/>
        <w:jc w:val="both"/>
      </w:pPr>
      <w:r>
        <w:t>1) место и время приема заявлений на участие в отборе;</w:t>
      </w:r>
    </w:p>
    <w:p w:rsidR="006354C3" w:rsidRDefault="006354C3">
      <w:pPr>
        <w:pStyle w:val="ConsPlusNormal"/>
        <w:spacing w:before="220"/>
        <w:ind w:firstLine="540"/>
        <w:jc w:val="both"/>
      </w:pPr>
      <w:r>
        <w:t xml:space="preserve">2) срок, до истечения которого принимается конкурсная документация, указанная в </w:t>
      </w:r>
      <w:hyperlink w:anchor="P9760" w:history="1">
        <w:r>
          <w:rPr>
            <w:color w:val="0000FF"/>
          </w:rPr>
          <w:t>пункте 9</w:t>
        </w:r>
      </w:hyperlink>
      <w:r>
        <w:t xml:space="preserve"> настоящего Положения;</w:t>
      </w:r>
    </w:p>
    <w:p w:rsidR="006354C3" w:rsidRDefault="006354C3">
      <w:pPr>
        <w:pStyle w:val="ConsPlusNormal"/>
        <w:spacing w:before="220"/>
        <w:ind w:firstLine="540"/>
        <w:jc w:val="both"/>
      </w:pPr>
      <w:r>
        <w:t>3) состав конкурсной документации, представляемой заявителем для участия в отборе;</w:t>
      </w:r>
    </w:p>
    <w:p w:rsidR="006354C3" w:rsidRDefault="006354C3">
      <w:pPr>
        <w:pStyle w:val="ConsPlusNormal"/>
        <w:spacing w:before="220"/>
        <w:ind w:firstLine="540"/>
        <w:jc w:val="both"/>
      </w:pPr>
      <w:r>
        <w:t>4) наименование, адрес и контактная информация организатора отбора;</w:t>
      </w:r>
    </w:p>
    <w:p w:rsidR="006354C3" w:rsidRDefault="006354C3">
      <w:pPr>
        <w:pStyle w:val="ConsPlusNormal"/>
        <w:spacing w:before="220"/>
        <w:ind w:firstLine="540"/>
        <w:jc w:val="both"/>
      </w:pPr>
      <w:r>
        <w:t>5) дата и время проведения отбора;</w:t>
      </w:r>
    </w:p>
    <w:p w:rsidR="006354C3" w:rsidRDefault="006354C3">
      <w:pPr>
        <w:pStyle w:val="ConsPlusNormal"/>
        <w:spacing w:before="220"/>
        <w:ind w:firstLine="540"/>
        <w:jc w:val="both"/>
      </w:pPr>
      <w:proofErr w:type="gramStart"/>
      <w:r>
        <w:t xml:space="preserve">6) образец </w:t>
      </w:r>
      <w:hyperlink w:anchor="P9847" w:history="1">
        <w:r>
          <w:rPr>
            <w:color w:val="0000FF"/>
          </w:rPr>
          <w:t>заявления</w:t>
        </w:r>
      </w:hyperlink>
      <w:r>
        <w:t xml:space="preserve"> на участие в отборе на предоставление субсидий бюджетам муниципальных районов и городских округов Архангельской области на </w:t>
      </w:r>
      <w:proofErr w:type="spellStart"/>
      <w:r>
        <w:t>софинансирование</w:t>
      </w:r>
      <w:proofErr w:type="spellEnd"/>
      <w: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по форме согласно приложению N 1 к настоящему Положению (далее - заявление на участие в отборе).</w:t>
      </w:r>
      <w:proofErr w:type="gramEnd"/>
    </w:p>
    <w:p w:rsidR="006354C3" w:rsidRDefault="006354C3">
      <w:pPr>
        <w:pStyle w:val="ConsPlusNormal"/>
        <w:spacing w:before="220"/>
        <w:ind w:firstLine="540"/>
        <w:jc w:val="both"/>
      </w:pPr>
      <w:bookmarkStart w:id="80" w:name="P9760"/>
      <w:bookmarkEnd w:id="80"/>
      <w:r>
        <w:t>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 конкурсная документация):</w:t>
      </w:r>
    </w:p>
    <w:p w:rsidR="006354C3" w:rsidRDefault="006354C3">
      <w:pPr>
        <w:pStyle w:val="ConsPlusNormal"/>
        <w:jc w:val="both"/>
      </w:pPr>
      <w:r>
        <w:t xml:space="preserve">(в ред. </w:t>
      </w:r>
      <w:hyperlink r:id="rId373"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 xml:space="preserve">1) документы, подтверждающие </w:t>
      </w:r>
      <w:proofErr w:type="spellStart"/>
      <w:r>
        <w:t>софинансирование</w:t>
      </w:r>
      <w:proofErr w:type="spellEnd"/>
      <w:r>
        <w:t xml:space="preserve"> мероприятия заявителем в размере, установленном </w:t>
      </w:r>
      <w:hyperlink w:anchor="P9743" w:history="1">
        <w:r>
          <w:rPr>
            <w:color w:val="0000FF"/>
          </w:rPr>
          <w:t>подпунктом 2 пункта 5</w:t>
        </w:r>
      </w:hyperlink>
      <w:r>
        <w:t xml:space="preserve"> настоящего положения:</w:t>
      </w:r>
    </w:p>
    <w:p w:rsidR="006354C3" w:rsidRDefault="006354C3">
      <w:pPr>
        <w:pStyle w:val="ConsPlusNormal"/>
        <w:spacing w:before="220"/>
        <w:ind w:firstLine="540"/>
        <w:jc w:val="both"/>
      </w:pPr>
      <w:r>
        <w:t xml:space="preserve">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t>софинансирование</w:t>
      </w:r>
      <w:proofErr w:type="spellEnd"/>
      <w:r>
        <w:t xml:space="preserve">, или гарантийное обязательство о внесении изменений в местный бюджет, подтверждающее соответствующий объем </w:t>
      </w:r>
      <w:proofErr w:type="spellStart"/>
      <w:r>
        <w:t>софинансирования</w:t>
      </w:r>
      <w:proofErr w:type="spellEnd"/>
      <w:r>
        <w:t>;</w:t>
      </w:r>
    </w:p>
    <w:p w:rsidR="006354C3" w:rsidRDefault="006354C3">
      <w:pPr>
        <w:pStyle w:val="ConsPlusNormal"/>
        <w:spacing w:before="220"/>
        <w:ind w:firstLine="540"/>
        <w:jc w:val="both"/>
      </w:pPr>
      <w:r>
        <w:lastRenderedPageBreak/>
        <w:t>гарантийное письмо заявителя на сумму средств иных источников финансирования, предусмотренных в муниципальной программе;</w:t>
      </w:r>
    </w:p>
    <w:p w:rsidR="006354C3" w:rsidRDefault="006354C3">
      <w:pPr>
        <w:pStyle w:val="ConsPlusNormal"/>
        <w:spacing w:before="220"/>
        <w:ind w:firstLine="540"/>
        <w:jc w:val="both"/>
      </w:pPr>
      <w:r>
        <w:t xml:space="preserve">2) заверенные в установленном порядке копии утвержденных муниципальных программ, подтверждающих </w:t>
      </w:r>
      <w:proofErr w:type="spellStart"/>
      <w:r>
        <w:t>софинансирование</w:t>
      </w:r>
      <w:proofErr w:type="spellEnd"/>
      <w:r>
        <w:t xml:space="preserve"> за счет средств местного бюджета и внебюджетных источников;</w:t>
      </w:r>
    </w:p>
    <w:p w:rsidR="006354C3" w:rsidRDefault="006354C3">
      <w:pPr>
        <w:pStyle w:val="ConsPlusNormal"/>
        <w:spacing w:before="220"/>
        <w:ind w:firstLine="540"/>
        <w:jc w:val="both"/>
      </w:pPr>
      <w:r>
        <w:t>3) расчет стоимости (смета расходов, коммерческие предложения) планируемых к приобретению автобусов и (или) строительству судов.</w:t>
      </w:r>
    </w:p>
    <w:p w:rsidR="006354C3" w:rsidRDefault="006354C3">
      <w:pPr>
        <w:pStyle w:val="ConsPlusNormal"/>
        <w:spacing w:before="220"/>
        <w:ind w:firstLine="540"/>
        <w:jc w:val="both"/>
      </w:pPr>
      <w:bookmarkStart w:id="81" w:name="P9767"/>
      <w:bookmarkEnd w:id="81"/>
      <w:r>
        <w:t>10. Копии документов должны быть заверены в установленном федеральном законом порядке.</w:t>
      </w:r>
    </w:p>
    <w:p w:rsidR="006354C3" w:rsidRDefault="006354C3">
      <w:pPr>
        <w:pStyle w:val="ConsPlusNormal"/>
        <w:spacing w:before="220"/>
        <w:ind w:firstLine="540"/>
        <w:jc w:val="both"/>
      </w:pPr>
      <w:r>
        <w:t xml:space="preserve">Представленная конкурсная документация </w:t>
      </w:r>
      <w:proofErr w:type="spellStart"/>
      <w:r>
        <w:t>сброшюровывается</w:t>
      </w:r>
      <w:proofErr w:type="spellEnd"/>
      <w:r>
        <w:t xml:space="preserve"> в одну папку. Документы, представленные для участия в конкурсе на предоставление субсидий, возврату не подлежат.</w:t>
      </w:r>
    </w:p>
    <w:p w:rsidR="006354C3" w:rsidRDefault="006354C3">
      <w:pPr>
        <w:pStyle w:val="ConsPlusNormal"/>
        <w:spacing w:before="220"/>
        <w:ind w:firstLine="540"/>
        <w:jc w:val="both"/>
      </w:pPr>
      <w:r>
        <w:t xml:space="preserve">11. Заявители несут ответственность за достоверность и правильность оформления конкурсной документации, указанной в </w:t>
      </w:r>
      <w:hyperlink w:anchor="P9760" w:history="1">
        <w:r>
          <w:rPr>
            <w:color w:val="0000FF"/>
          </w:rPr>
          <w:t>пункте 9</w:t>
        </w:r>
      </w:hyperlink>
      <w:r>
        <w:t xml:space="preserve"> настоящего Положения.</w:t>
      </w:r>
    </w:p>
    <w:p w:rsidR="006354C3" w:rsidRDefault="006354C3">
      <w:pPr>
        <w:pStyle w:val="ConsPlusNormal"/>
        <w:spacing w:before="220"/>
        <w:ind w:firstLine="540"/>
        <w:jc w:val="both"/>
      </w:pPr>
      <w:r>
        <w:t xml:space="preserve">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w:t>
      </w:r>
      <w:hyperlink w:anchor="P9760" w:history="1">
        <w:r>
          <w:rPr>
            <w:color w:val="0000FF"/>
          </w:rPr>
          <w:t>пунктами 9</w:t>
        </w:r>
      </w:hyperlink>
      <w:r>
        <w:t xml:space="preserve"> и </w:t>
      </w:r>
      <w:hyperlink w:anchor="P9767" w:history="1">
        <w:r>
          <w:rPr>
            <w:color w:val="0000FF"/>
          </w:rPr>
          <w:t>10</w:t>
        </w:r>
      </w:hyperlink>
      <w:r>
        <w:t xml:space="preserve"> настоящего Положения.</w:t>
      </w:r>
    </w:p>
    <w:p w:rsidR="006354C3" w:rsidRDefault="006354C3">
      <w:pPr>
        <w:pStyle w:val="ConsPlusNormal"/>
        <w:jc w:val="both"/>
      </w:pPr>
      <w:r>
        <w:t>(</w:t>
      </w:r>
      <w:proofErr w:type="gramStart"/>
      <w:r>
        <w:t>в</w:t>
      </w:r>
      <w:proofErr w:type="gramEnd"/>
      <w:r>
        <w:t xml:space="preserve"> ред. </w:t>
      </w:r>
      <w:hyperlink r:id="rId374"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bookmarkStart w:id="82" w:name="P9772"/>
      <w:bookmarkEnd w:id="82"/>
      <w:r>
        <w:t>13. Заявитель не допускается к участию в отборе в следующих случаях:</w:t>
      </w:r>
    </w:p>
    <w:p w:rsidR="006354C3" w:rsidRDefault="006354C3">
      <w:pPr>
        <w:pStyle w:val="ConsPlusNormal"/>
        <w:spacing w:before="220"/>
        <w:ind w:firstLine="540"/>
        <w:jc w:val="both"/>
      </w:pPr>
      <w:r>
        <w:t xml:space="preserve">1) представление заявителем конкурсной документации, указанной в </w:t>
      </w:r>
      <w:hyperlink w:anchor="P9760" w:history="1">
        <w:r>
          <w:rPr>
            <w:color w:val="0000FF"/>
          </w:rPr>
          <w:t>пункте 9</w:t>
        </w:r>
      </w:hyperlink>
      <w:r>
        <w:t xml:space="preserve"> настоящего Положения, с нарушением сроков, установленных в информационном сообщении о проведении отбора;</w:t>
      </w:r>
    </w:p>
    <w:p w:rsidR="006354C3" w:rsidRDefault="006354C3">
      <w:pPr>
        <w:pStyle w:val="ConsPlusNormal"/>
        <w:spacing w:before="220"/>
        <w:ind w:firstLine="540"/>
        <w:jc w:val="both"/>
      </w:pPr>
      <w:r>
        <w:t xml:space="preserve">2) представление конкурсной документации, оформление которой не соответствует </w:t>
      </w:r>
      <w:hyperlink w:anchor="P9760" w:history="1">
        <w:r>
          <w:rPr>
            <w:color w:val="0000FF"/>
          </w:rPr>
          <w:t>пунктам 9</w:t>
        </w:r>
      </w:hyperlink>
      <w:r>
        <w:t xml:space="preserve"> и </w:t>
      </w:r>
      <w:hyperlink w:anchor="P9767" w:history="1">
        <w:r>
          <w:rPr>
            <w:color w:val="0000FF"/>
          </w:rPr>
          <w:t>10</w:t>
        </w:r>
      </w:hyperlink>
      <w:r>
        <w:t xml:space="preserve"> настоящего Положения;</w:t>
      </w:r>
    </w:p>
    <w:p w:rsidR="006354C3" w:rsidRDefault="006354C3">
      <w:pPr>
        <w:pStyle w:val="ConsPlusNormal"/>
        <w:spacing w:before="220"/>
        <w:ind w:firstLine="540"/>
        <w:jc w:val="both"/>
      </w:pPr>
      <w:r>
        <w:t xml:space="preserve">3) представление конкурсной документации, указанной в </w:t>
      </w:r>
      <w:hyperlink w:anchor="P9760" w:history="1">
        <w:r>
          <w:rPr>
            <w:color w:val="0000FF"/>
          </w:rPr>
          <w:t>пункте 9</w:t>
        </w:r>
      </w:hyperlink>
      <w:r>
        <w:t xml:space="preserve"> настоящего Положения, не в полном объеме;</w:t>
      </w:r>
    </w:p>
    <w:p w:rsidR="006354C3" w:rsidRDefault="006354C3">
      <w:pPr>
        <w:pStyle w:val="ConsPlusNormal"/>
        <w:spacing w:before="220"/>
        <w:ind w:firstLine="540"/>
        <w:jc w:val="both"/>
      </w:pPr>
      <w:r>
        <w:t>4) представление заявителем конкурсной документации, содержащей недостоверные сведения.</w:t>
      </w:r>
    </w:p>
    <w:p w:rsidR="006354C3" w:rsidRDefault="006354C3">
      <w:pPr>
        <w:pStyle w:val="ConsPlusNormal"/>
        <w:spacing w:before="220"/>
        <w:ind w:firstLine="540"/>
        <w:jc w:val="both"/>
      </w:pPr>
      <w:r>
        <w:t xml:space="preserve">14. При наличии оснований, предусмотренных </w:t>
      </w:r>
      <w:hyperlink w:anchor="P9772" w:history="1">
        <w:r>
          <w:rPr>
            <w:color w:val="0000FF"/>
          </w:rPr>
          <w:t>пунктом 13</w:t>
        </w:r>
      </w:hyperlink>
      <w:r>
        <w:t xml:space="preserve"> настоящего Положения, заявление на заседании комиссии не рассматривается.</w:t>
      </w:r>
    </w:p>
    <w:p w:rsidR="006354C3" w:rsidRDefault="006354C3">
      <w:pPr>
        <w:pStyle w:val="ConsPlusNormal"/>
        <w:spacing w:before="220"/>
        <w:ind w:firstLine="540"/>
        <w:jc w:val="both"/>
      </w:pPr>
      <w:r>
        <w:t xml:space="preserve">В случаях, указанных в </w:t>
      </w:r>
      <w:hyperlink w:anchor="P9772" w:history="1">
        <w:r>
          <w:rPr>
            <w:color w:val="0000FF"/>
          </w:rPr>
          <w:t>пункте 13</w:t>
        </w:r>
      </w:hyperlink>
      <w:r>
        <w:t xml:space="preserve">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6354C3" w:rsidRDefault="006354C3">
      <w:pPr>
        <w:pStyle w:val="ConsPlusNormal"/>
        <w:jc w:val="both"/>
      </w:pPr>
      <w:r>
        <w:t xml:space="preserve">(в ред. </w:t>
      </w:r>
      <w:hyperlink r:id="rId375"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6354C3" w:rsidRDefault="006354C3">
      <w:pPr>
        <w:pStyle w:val="ConsPlusNormal"/>
        <w:jc w:val="both"/>
      </w:pPr>
      <w:r>
        <w:t xml:space="preserve">(в ред. </w:t>
      </w:r>
      <w:hyperlink r:id="rId376"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15. В течение 10 рабочих дней со дня окончания приема конкурсной документации министерство проводит заседание комиссии, на котором рассматриваются поступившие заявления.</w:t>
      </w:r>
    </w:p>
    <w:p w:rsidR="006354C3" w:rsidRDefault="006354C3">
      <w:pPr>
        <w:pStyle w:val="ConsPlusNormal"/>
        <w:jc w:val="both"/>
      </w:pPr>
      <w:r>
        <w:t>(</w:t>
      </w:r>
      <w:proofErr w:type="gramStart"/>
      <w:r>
        <w:t>в</w:t>
      </w:r>
      <w:proofErr w:type="gramEnd"/>
      <w:r>
        <w:t xml:space="preserve"> ред. </w:t>
      </w:r>
      <w:hyperlink r:id="rId377"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 xml:space="preserve">16. Состав комиссии утверждается распоряжением министерства. Председателем комиссии </w:t>
      </w:r>
      <w:r>
        <w:lastRenderedPageBreak/>
        <w:t>является руководитель министерства, заместителем председателя комиссии - заместитель руководителя - начальник отдела автомобильного транспорта и дорожной инфраструктуры, секретарем комиссии - специалист министерства.</w:t>
      </w:r>
    </w:p>
    <w:p w:rsidR="006354C3" w:rsidRDefault="006354C3">
      <w:pPr>
        <w:pStyle w:val="ConsPlusNormal"/>
        <w:jc w:val="both"/>
      </w:pPr>
      <w:r>
        <w:t>(</w:t>
      </w:r>
      <w:proofErr w:type="gramStart"/>
      <w:r>
        <w:t>в</w:t>
      </w:r>
      <w:proofErr w:type="gramEnd"/>
      <w:r>
        <w:t xml:space="preserve"> ред. </w:t>
      </w:r>
      <w:hyperlink r:id="rId378"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Заседание комиссии проводит председатель комиссии, а в его отсутствие - заместитель председателя комиссии.</w:t>
      </w:r>
    </w:p>
    <w:p w:rsidR="006354C3" w:rsidRDefault="006354C3">
      <w:pPr>
        <w:pStyle w:val="ConsPlusNormal"/>
        <w:spacing w:before="220"/>
        <w:ind w:firstLine="540"/>
        <w:jc w:val="both"/>
      </w:pPr>
      <w:r>
        <w:t>17. Заседание комиссии считается правомочным, если в нем участвует не менее половины членов комиссии.</w:t>
      </w:r>
    </w:p>
    <w:p w:rsidR="006354C3" w:rsidRDefault="006354C3">
      <w:pPr>
        <w:pStyle w:val="ConsPlusNormal"/>
        <w:spacing w:before="220"/>
        <w:ind w:firstLine="540"/>
        <w:jc w:val="both"/>
      </w:pPr>
      <w:r>
        <w:t xml:space="preserve">18. Комиссия рассматривает, оценивает и сопоставляет заявки и документы, представленные участниками конкурса в соответствии с критериями оценки конкурсной документации, указанными в </w:t>
      </w:r>
      <w:hyperlink w:anchor="P9897" w:history="1">
        <w:r>
          <w:rPr>
            <w:color w:val="0000FF"/>
          </w:rPr>
          <w:t>приложениях N 2</w:t>
        </w:r>
      </w:hyperlink>
      <w:r>
        <w:t xml:space="preserve"> и </w:t>
      </w:r>
      <w:hyperlink w:anchor="P9951" w:history="1">
        <w:r>
          <w:rPr>
            <w:color w:val="0000FF"/>
          </w:rPr>
          <w:t>3</w:t>
        </w:r>
      </w:hyperlink>
      <w:r>
        <w:t xml:space="preserve"> к настоящему Положению.</w:t>
      </w:r>
    </w:p>
    <w:p w:rsidR="006354C3" w:rsidRDefault="006354C3">
      <w:pPr>
        <w:pStyle w:val="ConsPlusNormal"/>
        <w:spacing w:before="220"/>
        <w:ind w:firstLine="540"/>
        <w:jc w:val="both"/>
      </w:pPr>
      <w:r>
        <w:t xml:space="preserve">Рейтинг конкурсной заявки равняется сумме баллов по каждому критерию оценки. После обсуждения в </w:t>
      </w:r>
      <w:hyperlink w:anchor="P10006" w:history="1">
        <w:r>
          <w:rPr>
            <w:color w:val="0000FF"/>
          </w:rPr>
          <w:t>лист</w:t>
        </w:r>
      </w:hyperlink>
      <w:r>
        <w:t xml:space="preserve"> оценки конкурсной документации, оформленный по форме согласно приложению N 4 к настоящему Положению, каждый член конкурсной комиссии вносит значения рейтинга по каждой конкурсной документации.</w:t>
      </w:r>
    </w:p>
    <w:p w:rsidR="006354C3" w:rsidRDefault="006354C3">
      <w:pPr>
        <w:pStyle w:val="ConsPlusNormal"/>
        <w:spacing w:before="220"/>
        <w:ind w:firstLine="540"/>
        <w:jc w:val="both"/>
      </w:pPr>
      <w:r>
        <w:t xml:space="preserve">Листы оценки конкурсной документации после их заполнения членами конкурсной комиссии передаются секретарю для составления итогового </w:t>
      </w:r>
      <w:hyperlink w:anchor="P10109" w:history="1">
        <w:r>
          <w:rPr>
            <w:color w:val="0000FF"/>
          </w:rPr>
          <w:t>рейтинга</w:t>
        </w:r>
      </w:hyperlink>
      <w:r>
        <w:t xml:space="preserve"> всех конкурсных документаций по форме согласно приложению N 5 к настоящему Положению и подготовки протокола конкурса.</w:t>
      </w:r>
    </w:p>
    <w:p w:rsidR="006354C3" w:rsidRDefault="006354C3">
      <w:pPr>
        <w:pStyle w:val="ConsPlusNormal"/>
        <w:spacing w:before="220"/>
        <w:ind w:firstLine="540"/>
        <w:jc w:val="both"/>
      </w:pPr>
      <w:r>
        <w:t>19. Итоги заседания комиссии оформляются протоколом, который подписывается всеми членами комиссии, принявшими участие в заседании.</w:t>
      </w:r>
    </w:p>
    <w:p w:rsidR="006354C3" w:rsidRDefault="006354C3">
      <w:pPr>
        <w:pStyle w:val="ConsPlusNormal"/>
        <w:spacing w:before="220"/>
        <w:ind w:firstLine="540"/>
        <w:jc w:val="both"/>
      </w:pPr>
      <w:r>
        <w:t xml:space="preserve">20. Победителями конкурса признаются органы местного самоуправления в соответствии с полученными рейтингами конкурсных заявок на основании итогового рейтинга всех конкурсных заявок начиная от большего к </w:t>
      </w:r>
      <w:proofErr w:type="gramStart"/>
      <w:r>
        <w:t>меньшему</w:t>
      </w:r>
      <w:proofErr w:type="gramEnd"/>
      <w:r>
        <w:t xml:space="preserve">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6354C3" w:rsidRDefault="006354C3">
      <w:pPr>
        <w:pStyle w:val="ConsPlusNormal"/>
        <w:spacing w:before="220"/>
        <w:ind w:firstLine="540"/>
        <w:jc w:val="both"/>
      </w:pPr>
      <w:r>
        <w:t>В случае равенства итоговых рейтингов оценки конкурсных документаций преимущество имеет конкурсная документация, регистрация которой имеет более ранний срок.</w:t>
      </w:r>
    </w:p>
    <w:p w:rsidR="006354C3" w:rsidRDefault="006354C3">
      <w:pPr>
        <w:pStyle w:val="ConsPlusNormal"/>
        <w:spacing w:before="220"/>
        <w:ind w:firstLine="540"/>
        <w:jc w:val="both"/>
      </w:pPr>
      <w:r>
        <w:t>21.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6354C3" w:rsidRDefault="006354C3">
      <w:pPr>
        <w:pStyle w:val="ConsPlusNormal"/>
        <w:jc w:val="both"/>
      </w:pPr>
      <w:r>
        <w:t>(</w:t>
      </w:r>
      <w:proofErr w:type="gramStart"/>
      <w:r>
        <w:t>в</w:t>
      </w:r>
      <w:proofErr w:type="gramEnd"/>
      <w:r>
        <w:t xml:space="preserve"> ред. </w:t>
      </w:r>
      <w:hyperlink r:id="rId379"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22.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6354C3" w:rsidRDefault="006354C3">
      <w:pPr>
        <w:pStyle w:val="ConsPlusNormal"/>
        <w:jc w:val="both"/>
      </w:pPr>
      <w:r>
        <w:t>(</w:t>
      </w:r>
      <w:proofErr w:type="gramStart"/>
      <w:r>
        <w:t>в</w:t>
      </w:r>
      <w:proofErr w:type="gramEnd"/>
      <w:r>
        <w:t xml:space="preserve"> ред. </w:t>
      </w:r>
      <w:hyperlink r:id="rId380"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23. Заявители вправе обжаловать решение министерства о победителях конкурса в порядке, предусмотренном законодательством Российской Федерации.</w:t>
      </w:r>
    </w:p>
    <w:p w:rsidR="006354C3" w:rsidRDefault="006354C3">
      <w:pPr>
        <w:pStyle w:val="ConsPlusNormal"/>
        <w:jc w:val="both"/>
      </w:pPr>
      <w:r>
        <w:t>(</w:t>
      </w:r>
      <w:proofErr w:type="gramStart"/>
      <w:r>
        <w:t>в</w:t>
      </w:r>
      <w:proofErr w:type="gramEnd"/>
      <w:r>
        <w:t xml:space="preserve"> ред. </w:t>
      </w:r>
      <w:hyperlink r:id="rId381"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24. На основании постановления Правительства Архангельской области о распределении субсидий из областного бюджета местным бюджетам с каждым победителем конкурса министерство заключает соглашение о предоставлении субсидии (далее - соглашение).</w:t>
      </w:r>
    </w:p>
    <w:p w:rsidR="006354C3" w:rsidRDefault="006354C3">
      <w:pPr>
        <w:pStyle w:val="ConsPlusNormal"/>
        <w:jc w:val="both"/>
      </w:pPr>
      <w:r>
        <w:t>(</w:t>
      </w:r>
      <w:proofErr w:type="gramStart"/>
      <w:r>
        <w:t>в</w:t>
      </w:r>
      <w:proofErr w:type="gramEnd"/>
      <w:r>
        <w:t xml:space="preserve"> ред. </w:t>
      </w:r>
      <w:hyperlink r:id="rId382"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jc w:val="both"/>
      </w:pPr>
    </w:p>
    <w:p w:rsidR="006354C3" w:rsidRDefault="006354C3">
      <w:pPr>
        <w:pStyle w:val="ConsPlusNormal"/>
        <w:jc w:val="center"/>
        <w:outlineLvl w:val="1"/>
      </w:pPr>
      <w:r>
        <w:lastRenderedPageBreak/>
        <w:t>IV. Порядок предоставления субсидий и осуществление</w:t>
      </w:r>
    </w:p>
    <w:p w:rsidR="006354C3" w:rsidRDefault="006354C3">
      <w:pPr>
        <w:pStyle w:val="ConsPlusNormal"/>
        <w:jc w:val="center"/>
      </w:pPr>
      <w:proofErr w:type="gramStart"/>
      <w:r>
        <w:t>контроля за</w:t>
      </w:r>
      <w:proofErr w:type="gramEnd"/>
      <w:r>
        <w:t xml:space="preserve"> их использованием</w:t>
      </w:r>
    </w:p>
    <w:p w:rsidR="006354C3" w:rsidRDefault="006354C3">
      <w:pPr>
        <w:pStyle w:val="ConsPlusNormal"/>
        <w:jc w:val="both"/>
      </w:pPr>
    </w:p>
    <w:p w:rsidR="006354C3" w:rsidRDefault="006354C3">
      <w:pPr>
        <w:pStyle w:val="ConsPlusNormal"/>
        <w:ind w:firstLine="540"/>
        <w:jc w:val="both"/>
      </w:pPr>
      <w: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6354C3" w:rsidRDefault="006354C3">
      <w:pPr>
        <w:pStyle w:val="ConsPlusNormal"/>
        <w:jc w:val="both"/>
      </w:pPr>
      <w:r>
        <w:t>(</w:t>
      </w:r>
      <w:proofErr w:type="gramStart"/>
      <w:r>
        <w:t>в</w:t>
      </w:r>
      <w:proofErr w:type="gramEnd"/>
      <w:r>
        <w:t xml:space="preserve"> ред. </w:t>
      </w:r>
      <w:hyperlink r:id="rId383"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26. Средства областного бюджета выделяются министерству для дальнейшего перечисления местным бюджетам в виде субсидий.</w:t>
      </w:r>
    </w:p>
    <w:p w:rsidR="006354C3" w:rsidRDefault="006354C3">
      <w:pPr>
        <w:pStyle w:val="ConsPlusNormal"/>
        <w:jc w:val="both"/>
      </w:pPr>
      <w:r>
        <w:t>(</w:t>
      </w:r>
      <w:proofErr w:type="gramStart"/>
      <w:r>
        <w:t>в</w:t>
      </w:r>
      <w:proofErr w:type="gramEnd"/>
      <w:r>
        <w:t xml:space="preserve"> ред. </w:t>
      </w:r>
      <w:hyperlink r:id="rId384"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 xml:space="preserve">27. </w:t>
      </w:r>
      <w:proofErr w:type="gramStart"/>
      <w:r>
        <w:t>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6354C3" w:rsidRDefault="006354C3">
      <w:pPr>
        <w:pStyle w:val="ConsPlusNormal"/>
        <w:jc w:val="both"/>
      </w:pPr>
      <w:r>
        <w:t>(</w:t>
      </w:r>
      <w:proofErr w:type="gramStart"/>
      <w:r>
        <w:t>в</w:t>
      </w:r>
      <w:proofErr w:type="gramEnd"/>
      <w:r>
        <w:t xml:space="preserve"> ред. </w:t>
      </w:r>
      <w:hyperlink r:id="rId385"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28. Победители отбора ежемесячно, не позднее 10-го числа месяца, следующего за отчетным, представляют в министерство отчет о целевом использовании бюджетных средств по форме, установленной министерством.</w:t>
      </w:r>
    </w:p>
    <w:p w:rsidR="006354C3" w:rsidRDefault="006354C3">
      <w:pPr>
        <w:pStyle w:val="ConsPlusNormal"/>
        <w:jc w:val="both"/>
      </w:pPr>
      <w:r>
        <w:t>(</w:t>
      </w:r>
      <w:proofErr w:type="gramStart"/>
      <w:r>
        <w:t>в</w:t>
      </w:r>
      <w:proofErr w:type="gramEnd"/>
      <w:r>
        <w:t xml:space="preserve"> ред. </w:t>
      </w:r>
      <w:hyperlink r:id="rId386"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Отчеты об использовании субсидии представляются в установленном порядке до их полного освоения.</w:t>
      </w:r>
    </w:p>
    <w:p w:rsidR="006354C3" w:rsidRDefault="006354C3">
      <w:pPr>
        <w:pStyle w:val="ConsPlusNormal"/>
        <w:spacing w:before="220"/>
        <w:ind w:firstLine="540"/>
        <w:jc w:val="both"/>
      </w:pPr>
      <w: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6354C3" w:rsidRDefault="006354C3">
      <w:pPr>
        <w:pStyle w:val="ConsPlusNormal"/>
        <w:jc w:val="both"/>
      </w:pPr>
      <w:r>
        <w:t xml:space="preserve">(в ред. </w:t>
      </w:r>
      <w:hyperlink r:id="rId387"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 xml:space="preserve">29.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6354C3" w:rsidRDefault="006354C3">
      <w:pPr>
        <w:pStyle w:val="ConsPlusNormal"/>
        <w:jc w:val="both"/>
      </w:pPr>
      <w:r>
        <w:t xml:space="preserve">(в ред. </w:t>
      </w:r>
      <w:hyperlink r:id="rId388"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6354C3" w:rsidRDefault="006354C3">
      <w:pPr>
        <w:pStyle w:val="ConsPlusNormal"/>
        <w:spacing w:before="220"/>
        <w:ind w:firstLine="540"/>
        <w:jc w:val="both"/>
      </w:pPr>
      <w:r>
        <w:t>30. При выявлении факта нецелевого использования средств субсидии орган местного самоуправления муниципального образования,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6354C3" w:rsidRDefault="006354C3">
      <w:pPr>
        <w:pStyle w:val="ConsPlusNormal"/>
        <w:jc w:val="both"/>
      </w:pPr>
      <w:r>
        <w:t>(</w:t>
      </w:r>
      <w:proofErr w:type="gramStart"/>
      <w:r>
        <w:t>в</w:t>
      </w:r>
      <w:proofErr w:type="gramEnd"/>
      <w:r>
        <w:t xml:space="preserve"> ред. </w:t>
      </w:r>
      <w:hyperlink r:id="rId389" w:history="1">
        <w:r>
          <w:rPr>
            <w:color w:val="0000FF"/>
          </w:rPr>
          <w:t>постановления</w:t>
        </w:r>
      </w:hyperlink>
      <w:r>
        <w:t xml:space="preserve"> Правительства Архангельской области от 15.12.2015 N 541-пп)</w:t>
      </w:r>
    </w:p>
    <w:p w:rsidR="006354C3" w:rsidRDefault="006354C3">
      <w:pPr>
        <w:pStyle w:val="ConsPlusNormal"/>
        <w:spacing w:before="220"/>
        <w:ind w:firstLine="540"/>
        <w:jc w:val="both"/>
      </w:pPr>
      <w:r>
        <w:t xml:space="preserve">31. В случае </w:t>
      </w:r>
      <w:proofErr w:type="spellStart"/>
      <w:r>
        <w:t>невозврата</w:t>
      </w:r>
      <w:proofErr w:type="spellEnd"/>
      <w:r>
        <w:t xml:space="preserve"> бюджетных сре</w:t>
      </w:r>
      <w:proofErr w:type="gramStart"/>
      <w:r>
        <w:t>дств пр</w:t>
      </w:r>
      <w:proofErr w:type="gramEnd"/>
      <w:r>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1"/>
      </w:pPr>
      <w:r>
        <w:lastRenderedPageBreak/>
        <w:t>Приложение N 1</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w:t>
      </w:r>
    </w:p>
    <w:p w:rsidR="006354C3" w:rsidRDefault="006354C3">
      <w:pPr>
        <w:pStyle w:val="ConsPlusNormal"/>
        <w:jc w:val="right"/>
      </w:pPr>
      <w:r>
        <w:t xml:space="preserve">Архангельской области на </w:t>
      </w:r>
      <w:proofErr w:type="spellStart"/>
      <w:r>
        <w:t>софинансирование</w:t>
      </w:r>
      <w:proofErr w:type="spellEnd"/>
    </w:p>
    <w:p w:rsidR="006354C3" w:rsidRDefault="006354C3">
      <w:pPr>
        <w:pStyle w:val="ConsPlusNormal"/>
        <w:jc w:val="right"/>
      </w:pPr>
      <w:r>
        <w:t>мероприятий по приобретению автобусов</w:t>
      </w:r>
    </w:p>
    <w:p w:rsidR="006354C3" w:rsidRDefault="006354C3">
      <w:pPr>
        <w:pStyle w:val="ConsPlusNormal"/>
        <w:jc w:val="right"/>
      </w:pPr>
      <w:r>
        <w:t xml:space="preserve">для осуществления </w:t>
      </w:r>
      <w:proofErr w:type="gramStart"/>
      <w:r>
        <w:t>регулярных</w:t>
      </w:r>
      <w:proofErr w:type="gramEnd"/>
      <w:r>
        <w:t xml:space="preserve"> пассажирских</w:t>
      </w:r>
    </w:p>
    <w:p w:rsidR="006354C3" w:rsidRDefault="006354C3">
      <w:pPr>
        <w:pStyle w:val="ConsPlusNormal"/>
        <w:jc w:val="right"/>
      </w:pPr>
      <w:r>
        <w:t>перевозок и (или) строительству</w:t>
      </w:r>
    </w:p>
    <w:p w:rsidR="006354C3" w:rsidRDefault="006354C3">
      <w:pPr>
        <w:pStyle w:val="ConsPlusNormal"/>
        <w:jc w:val="right"/>
      </w:pPr>
      <w:r>
        <w:t>(приобретению) речных судов</w:t>
      </w:r>
    </w:p>
    <w:p w:rsidR="006354C3" w:rsidRDefault="006354C3">
      <w:pPr>
        <w:pStyle w:val="ConsPlusNormal"/>
        <w:jc w:val="right"/>
      </w:pPr>
      <w:r>
        <w:t xml:space="preserve">для осуществления </w:t>
      </w:r>
      <w:proofErr w:type="gramStart"/>
      <w:r>
        <w:t>грузопассажирских</w:t>
      </w:r>
      <w:proofErr w:type="gramEnd"/>
    </w:p>
    <w:p w:rsidR="006354C3" w:rsidRDefault="006354C3">
      <w:pPr>
        <w:pStyle w:val="ConsPlusNormal"/>
        <w:jc w:val="right"/>
      </w:pPr>
      <w:r>
        <w:t>перевозок на территории</w:t>
      </w:r>
    </w:p>
    <w:p w:rsidR="006354C3" w:rsidRDefault="006354C3">
      <w:pPr>
        <w:pStyle w:val="ConsPlusNormal"/>
        <w:jc w:val="right"/>
      </w:pPr>
      <w:r>
        <w:t>Архангельской области</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 ред. </w:t>
            </w:r>
            <w:hyperlink r:id="rId390" w:history="1">
              <w:r>
                <w:rPr>
                  <w:color w:val="0000FF"/>
                </w:rPr>
                <w:t>постановления</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15.12.2015 N 541-пп)</w:t>
            </w:r>
          </w:p>
        </w:tc>
      </w:tr>
    </w:tbl>
    <w:p w:rsidR="006354C3" w:rsidRDefault="006354C3">
      <w:pPr>
        <w:pStyle w:val="ConsPlusNormal"/>
        <w:jc w:val="both"/>
      </w:pPr>
    </w:p>
    <w:p w:rsidR="006354C3" w:rsidRDefault="006354C3">
      <w:pPr>
        <w:pStyle w:val="ConsPlusNormal"/>
        <w:jc w:val="right"/>
      </w:pPr>
      <w:r>
        <w:t>(форма заявления)</w:t>
      </w:r>
    </w:p>
    <w:p w:rsidR="006354C3" w:rsidRDefault="006354C3">
      <w:pPr>
        <w:pStyle w:val="ConsPlusNormal"/>
        <w:jc w:val="both"/>
      </w:pPr>
    </w:p>
    <w:p w:rsidR="006354C3" w:rsidRDefault="006354C3">
      <w:pPr>
        <w:pStyle w:val="ConsPlusNormal"/>
        <w:jc w:val="center"/>
      </w:pPr>
      <w:bookmarkStart w:id="83" w:name="P9847"/>
      <w:bookmarkEnd w:id="83"/>
      <w:r>
        <w:t>ЗАЯВЛЕНИЕ</w:t>
      </w:r>
    </w:p>
    <w:p w:rsidR="006354C3" w:rsidRDefault="006354C3">
      <w:pPr>
        <w:pStyle w:val="ConsPlusNormal"/>
        <w:jc w:val="center"/>
      </w:pPr>
      <w:r>
        <w:t>на участие в конкурсе на предоставление субсидий бюджетам</w:t>
      </w:r>
    </w:p>
    <w:p w:rsidR="006354C3" w:rsidRDefault="006354C3">
      <w:pPr>
        <w:pStyle w:val="ConsPlusNormal"/>
        <w:jc w:val="center"/>
      </w:pPr>
      <w:r>
        <w:t>муниципальных районов и городских округов Архангельской</w:t>
      </w:r>
    </w:p>
    <w:p w:rsidR="006354C3" w:rsidRDefault="006354C3">
      <w:pPr>
        <w:pStyle w:val="ConsPlusNormal"/>
        <w:jc w:val="center"/>
      </w:pPr>
      <w:r>
        <w:t xml:space="preserve">области на </w:t>
      </w:r>
      <w:proofErr w:type="spellStart"/>
      <w:r>
        <w:t>софинансирование</w:t>
      </w:r>
      <w:proofErr w:type="spellEnd"/>
      <w:r>
        <w:t xml:space="preserve"> мероприятий по приобретению</w:t>
      </w:r>
    </w:p>
    <w:p w:rsidR="006354C3" w:rsidRDefault="006354C3">
      <w:pPr>
        <w:pStyle w:val="ConsPlusNormal"/>
        <w:jc w:val="center"/>
      </w:pPr>
      <w:r>
        <w:t>автобусов для осуществления регулярных пассажирских</w:t>
      </w:r>
    </w:p>
    <w:p w:rsidR="006354C3" w:rsidRDefault="006354C3">
      <w:pPr>
        <w:pStyle w:val="ConsPlusNormal"/>
        <w:jc w:val="center"/>
      </w:pPr>
      <w:r>
        <w:t>перевозок и (или) строительству (приобретению) речных судов</w:t>
      </w:r>
    </w:p>
    <w:p w:rsidR="006354C3" w:rsidRDefault="006354C3">
      <w:pPr>
        <w:pStyle w:val="ConsPlusNormal"/>
        <w:jc w:val="center"/>
      </w:pPr>
      <w:r>
        <w:t>для осуществления грузопассажирских перевозок на территории</w:t>
      </w:r>
    </w:p>
    <w:p w:rsidR="006354C3" w:rsidRDefault="006354C3">
      <w:pPr>
        <w:pStyle w:val="ConsPlusNormal"/>
        <w:jc w:val="center"/>
      </w:pPr>
      <w:r>
        <w:t>Архангельской области</w:t>
      </w:r>
    </w:p>
    <w:p w:rsidR="006354C3" w:rsidRDefault="006354C3">
      <w:pPr>
        <w:pStyle w:val="ConsPlusNormal"/>
        <w:jc w:val="center"/>
      </w:pPr>
      <w:r>
        <w:t>на 201__ год</w:t>
      </w:r>
    </w:p>
    <w:p w:rsidR="006354C3" w:rsidRDefault="006354C3">
      <w:pPr>
        <w:pStyle w:val="ConsPlusNormal"/>
        <w:jc w:val="center"/>
      </w:pPr>
      <w:r>
        <w:t>от муниципального образования "______________________"</w:t>
      </w:r>
    </w:p>
    <w:p w:rsidR="006354C3" w:rsidRDefault="006354C3">
      <w:pPr>
        <w:pStyle w:val="ConsPlusNormal"/>
        <w:jc w:val="both"/>
      </w:pPr>
    </w:p>
    <w:p w:rsidR="006354C3" w:rsidRDefault="006354C3">
      <w:pPr>
        <w:pStyle w:val="ConsPlusNormal"/>
        <w:ind w:firstLine="540"/>
        <w:jc w:val="both"/>
      </w:pPr>
      <w:r>
        <w:t>Главный распорядитель бюджетных средств - министерство транспорта Архангельской области.</w:t>
      </w:r>
    </w:p>
    <w:p w:rsidR="006354C3" w:rsidRDefault="006354C3">
      <w:pPr>
        <w:sectPr w:rsidR="006354C3">
          <w:pgSz w:w="11905" w:h="16838"/>
          <w:pgMar w:top="1134" w:right="850" w:bottom="1134" w:left="1701" w:header="0" w:footer="0" w:gutter="0"/>
          <w:cols w:space="720"/>
        </w:sectPr>
      </w:pP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587"/>
        <w:gridCol w:w="1644"/>
        <w:gridCol w:w="2160"/>
        <w:gridCol w:w="1984"/>
        <w:gridCol w:w="2340"/>
      </w:tblGrid>
      <w:tr w:rsidR="006354C3">
        <w:tc>
          <w:tcPr>
            <w:tcW w:w="2211" w:type="dxa"/>
          </w:tcPr>
          <w:p w:rsidR="006354C3" w:rsidRDefault="006354C3">
            <w:pPr>
              <w:pStyle w:val="ConsPlusNormal"/>
              <w:jc w:val="center"/>
            </w:pPr>
            <w:r>
              <w:t>Наименование объекта</w:t>
            </w:r>
          </w:p>
        </w:tc>
        <w:tc>
          <w:tcPr>
            <w:tcW w:w="1587" w:type="dxa"/>
          </w:tcPr>
          <w:p w:rsidR="006354C3" w:rsidRDefault="006354C3">
            <w:pPr>
              <w:pStyle w:val="ConsPlusNormal"/>
              <w:jc w:val="center"/>
            </w:pPr>
            <w:r>
              <w:t>Общая информация об объекте</w:t>
            </w:r>
          </w:p>
        </w:tc>
        <w:tc>
          <w:tcPr>
            <w:tcW w:w="1644" w:type="dxa"/>
          </w:tcPr>
          <w:p w:rsidR="006354C3" w:rsidRDefault="006354C3">
            <w:pPr>
              <w:pStyle w:val="ConsPlusNormal"/>
              <w:jc w:val="center"/>
            </w:pPr>
            <w:r>
              <w:t>Стоимость объекта (текущая цена, тыс. рублей)</w:t>
            </w:r>
          </w:p>
        </w:tc>
        <w:tc>
          <w:tcPr>
            <w:tcW w:w="2160" w:type="dxa"/>
          </w:tcPr>
          <w:p w:rsidR="006354C3" w:rsidRDefault="006354C3">
            <w:pPr>
              <w:pStyle w:val="ConsPlusNormal"/>
              <w:jc w:val="center"/>
            </w:pPr>
            <w:r>
              <w:t xml:space="preserve">Потребность в </w:t>
            </w:r>
            <w:proofErr w:type="spellStart"/>
            <w:r>
              <w:t>софинансировании</w:t>
            </w:r>
            <w:proofErr w:type="spellEnd"/>
            <w:r>
              <w:t xml:space="preserve"> из областного бюджета в текущем году, тыс. рублей</w:t>
            </w:r>
          </w:p>
        </w:tc>
        <w:tc>
          <w:tcPr>
            <w:tcW w:w="1984" w:type="dxa"/>
          </w:tcPr>
          <w:p w:rsidR="006354C3" w:rsidRDefault="006354C3">
            <w:pPr>
              <w:pStyle w:val="ConsPlusNormal"/>
              <w:jc w:val="center"/>
            </w:pPr>
            <w:r>
              <w:t>Объем финансирования в текущем году из местного бюджета, тыс. рублей</w:t>
            </w:r>
          </w:p>
        </w:tc>
        <w:tc>
          <w:tcPr>
            <w:tcW w:w="2340" w:type="dxa"/>
          </w:tcPr>
          <w:p w:rsidR="006354C3" w:rsidRDefault="006354C3">
            <w:pPr>
              <w:pStyle w:val="ConsPlusNormal"/>
              <w:jc w:val="center"/>
            </w:pPr>
            <w:r>
              <w:t xml:space="preserve">Предполагаемые объемы и источники </w:t>
            </w:r>
            <w:proofErr w:type="spellStart"/>
            <w:r>
              <w:t>софинансирования</w:t>
            </w:r>
            <w:proofErr w:type="spellEnd"/>
            <w:r>
              <w:t xml:space="preserve"> в текущем году (ФБ, внебюджетные)</w:t>
            </w:r>
          </w:p>
        </w:tc>
      </w:tr>
      <w:tr w:rsidR="006354C3">
        <w:tc>
          <w:tcPr>
            <w:tcW w:w="2211" w:type="dxa"/>
          </w:tcPr>
          <w:p w:rsidR="006354C3" w:rsidRDefault="006354C3">
            <w:pPr>
              <w:pStyle w:val="ConsPlusNormal"/>
              <w:jc w:val="center"/>
            </w:pPr>
            <w:r>
              <w:t>1</w:t>
            </w:r>
          </w:p>
        </w:tc>
        <w:tc>
          <w:tcPr>
            <w:tcW w:w="1587" w:type="dxa"/>
          </w:tcPr>
          <w:p w:rsidR="006354C3" w:rsidRDefault="006354C3">
            <w:pPr>
              <w:pStyle w:val="ConsPlusNormal"/>
              <w:jc w:val="center"/>
            </w:pPr>
            <w:r>
              <w:t>2</w:t>
            </w:r>
          </w:p>
        </w:tc>
        <w:tc>
          <w:tcPr>
            <w:tcW w:w="1644" w:type="dxa"/>
          </w:tcPr>
          <w:p w:rsidR="006354C3" w:rsidRDefault="006354C3">
            <w:pPr>
              <w:pStyle w:val="ConsPlusNormal"/>
              <w:jc w:val="center"/>
            </w:pPr>
            <w:r>
              <w:t>3</w:t>
            </w:r>
          </w:p>
        </w:tc>
        <w:tc>
          <w:tcPr>
            <w:tcW w:w="2160" w:type="dxa"/>
          </w:tcPr>
          <w:p w:rsidR="006354C3" w:rsidRDefault="006354C3">
            <w:pPr>
              <w:pStyle w:val="ConsPlusNormal"/>
              <w:jc w:val="center"/>
            </w:pPr>
            <w:r>
              <w:t>4</w:t>
            </w:r>
          </w:p>
        </w:tc>
        <w:tc>
          <w:tcPr>
            <w:tcW w:w="1984" w:type="dxa"/>
          </w:tcPr>
          <w:p w:rsidR="006354C3" w:rsidRDefault="006354C3">
            <w:pPr>
              <w:pStyle w:val="ConsPlusNormal"/>
              <w:jc w:val="center"/>
            </w:pPr>
            <w:r>
              <w:t>5</w:t>
            </w:r>
          </w:p>
        </w:tc>
        <w:tc>
          <w:tcPr>
            <w:tcW w:w="2340" w:type="dxa"/>
          </w:tcPr>
          <w:p w:rsidR="006354C3" w:rsidRDefault="006354C3">
            <w:pPr>
              <w:pStyle w:val="ConsPlusNormal"/>
              <w:jc w:val="center"/>
            </w:pPr>
            <w:r>
              <w:t>6</w:t>
            </w:r>
          </w:p>
        </w:tc>
      </w:tr>
      <w:tr w:rsidR="006354C3">
        <w:tc>
          <w:tcPr>
            <w:tcW w:w="2211" w:type="dxa"/>
          </w:tcPr>
          <w:p w:rsidR="006354C3" w:rsidRDefault="006354C3">
            <w:pPr>
              <w:pStyle w:val="ConsPlusNormal"/>
            </w:pPr>
          </w:p>
        </w:tc>
        <w:tc>
          <w:tcPr>
            <w:tcW w:w="1587" w:type="dxa"/>
          </w:tcPr>
          <w:p w:rsidR="006354C3" w:rsidRDefault="006354C3">
            <w:pPr>
              <w:pStyle w:val="ConsPlusNormal"/>
            </w:pPr>
          </w:p>
        </w:tc>
        <w:tc>
          <w:tcPr>
            <w:tcW w:w="1644" w:type="dxa"/>
          </w:tcPr>
          <w:p w:rsidR="006354C3" w:rsidRDefault="006354C3">
            <w:pPr>
              <w:pStyle w:val="ConsPlusNormal"/>
            </w:pPr>
          </w:p>
        </w:tc>
        <w:tc>
          <w:tcPr>
            <w:tcW w:w="2160" w:type="dxa"/>
          </w:tcPr>
          <w:p w:rsidR="006354C3" w:rsidRDefault="006354C3">
            <w:pPr>
              <w:pStyle w:val="ConsPlusNormal"/>
            </w:pPr>
          </w:p>
        </w:tc>
        <w:tc>
          <w:tcPr>
            <w:tcW w:w="1984" w:type="dxa"/>
          </w:tcPr>
          <w:p w:rsidR="006354C3" w:rsidRDefault="006354C3">
            <w:pPr>
              <w:pStyle w:val="ConsPlusNormal"/>
            </w:pPr>
          </w:p>
        </w:tc>
        <w:tc>
          <w:tcPr>
            <w:tcW w:w="2340" w:type="dxa"/>
          </w:tcPr>
          <w:p w:rsidR="006354C3" w:rsidRDefault="006354C3">
            <w:pPr>
              <w:pStyle w:val="ConsPlusNormal"/>
            </w:pPr>
          </w:p>
        </w:tc>
      </w:tr>
    </w:tbl>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both"/>
      </w:pPr>
    </w:p>
    <w:p w:rsidR="006354C3" w:rsidRDefault="006354C3">
      <w:pPr>
        <w:pStyle w:val="ConsPlusNormal"/>
        <w:jc w:val="right"/>
        <w:outlineLvl w:val="1"/>
      </w:pPr>
      <w:r>
        <w:t>Приложение N 2</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w:t>
      </w:r>
    </w:p>
    <w:p w:rsidR="006354C3" w:rsidRDefault="006354C3">
      <w:pPr>
        <w:pStyle w:val="ConsPlusNormal"/>
        <w:jc w:val="right"/>
      </w:pPr>
      <w:r>
        <w:t xml:space="preserve">Архангельской области на </w:t>
      </w:r>
      <w:proofErr w:type="spellStart"/>
      <w:r>
        <w:t>софинансирование</w:t>
      </w:r>
      <w:proofErr w:type="spellEnd"/>
    </w:p>
    <w:p w:rsidR="006354C3" w:rsidRDefault="006354C3">
      <w:pPr>
        <w:pStyle w:val="ConsPlusNormal"/>
        <w:jc w:val="right"/>
      </w:pPr>
      <w:r>
        <w:t>мероприятий по приобретению автобусов</w:t>
      </w:r>
    </w:p>
    <w:p w:rsidR="006354C3" w:rsidRDefault="006354C3">
      <w:pPr>
        <w:pStyle w:val="ConsPlusNormal"/>
        <w:jc w:val="right"/>
      </w:pPr>
      <w:r>
        <w:t xml:space="preserve">для осуществления </w:t>
      </w:r>
      <w:proofErr w:type="gramStart"/>
      <w:r>
        <w:t>регулярных</w:t>
      </w:r>
      <w:proofErr w:type="gramEnd"/>
      <w:r>
        <w:t xml:space="preserve"> пассажирских</w:t>
      </w:r>
    </w:p>
    <w:p w:rsidR="006354C3" w:rsidRDefault="006354C3">
      <w:pPr>
        <w:pStyle w:val="ConsPlusNormal"/>
        <w:jc w:val="right"/>
      </w:pPr>
      <w:r>
        <w:t>перевозок и (или) строительству</w:t>
      </w:r>
    </w:p>
    <w:p w:rsidR="006354C3" w:rsidRDefault="006354C3">
      <w:pPr>
        <w:pStyle w:val="ConsPlusNormal"/>
        <w:jc w:val="right"/>
      </w:pPr>
      <w:r>
        <w:t>(приобретению) речных судов</w:t>
      </w:r>
    </w:p>
    <w:p w:rsidR="006354C3" w:rsidRDefault="006354C3">
      <w:pPr>
        <w:pStyle w:val="ConsPlusNormal"/>
        <w:jc w:val="right"/>
      </w:pPr>
      <w:r>
        <w:t xml:space="preserve">для осуществления </w:t>
      </w:r>
      <w:proofErr w:type="gramStart"/>
      <w:r>
        <w:t>грузопассажирских</w:t>
      </w:r>
      <w:proofErr w:type="gramEnd"/>
    </w:p>
    <w:p w:rsidR="006354C3" w:rsidRDefault="006354C3">
      <w:pPr>
        <w:pStyle w:val="ConsPlusNormal"/>
        <w:jc w:val="right"/>
      </w:pPr>
      <w:r>
        <w:t>перевозок на территории</w:t>
      </w:r>
    </w:p>
    <w:p w:rsidR="006354C3" w:rsidRDefault="006354C3">
      <w:pPr>
        <w:pStyle w:val="ConsPlusNormal"/>
        <w:jc w:val="right"/>
      </w:pPr>
      <w:r>
        <w:t>Архангельской области</w:t>
      </w:r>
    </w:p>
    <w:p w:rsidR="006354C3" w:rsidRDefault="006354C3">
      <w:pPr>
        <w:pStyle w:val="ConsPlusNormal"/>
        <w:jc w:val="both"/>
      </w:pPr>
    </w:p>
    <w:p w:rsidR="006354C3" w:rsidRDefault="006354C3">
      <w:pPr>
        <w:pStyle w:val="ConsPlusNormal"/>
        <w:jc w:val="center"/>
      </w:pPr>
      <w:bookmarkStart w:id="84" w:name="P9897"/>
      <w:bookmarkEnd w:id="84"/>
      <w:r>
        <w:t>КРИТЕРИИ</w:t>
      </w:r>
    </w:p>
    <w:p w:rsidR="006354C3" w:rsidRDefault="006354C3">
      <w:pPr>
        <w:pStyle w:val="ConsPlusNormal"/>
        <w:jc w:val="center"/>
      </w:pPr>
      <w:r>
        <w:t>оценки конкурсной документации на участие в конкурсе</w:t>
      </w:r>
    </w:p>
    <w:p w:rsidR="006354C3" w:rsidRDefault="006354C3">
      <w:pPr>
        <w:pStyle w:val="ConsPlusNormal"/>
        <w:jc w:val="center"/>
      </w:pPr>
      <w:r>
        <w:t>на предоставление субсидий бюджетам муниципальных районов и</w:t>
      </w:r>
    </w:p>
    <w:p w:rsidR="006354C3" w:rsidRDefault="006354C3">
      <w:pPr>
        <w:pStyle w:val="ConsPlusNormal"/>
        <w:jc w:val="center"/>
      </w:pPr>
      <w:r>
        <w:t xml:space="preserve">городских округов Архангельской области на </w:t>
      </w:r>
      <w:proofErr w:type="spellStart"/>
      <w:r>
        <w:t>софинансирование</w:t>
      </w:r>
      <w:proofErr w:type="spellEnd"/>
    </w:p>
    <w:p w:rsidR="006354C3" w:rsidRDefault="006354C3">
      <w:pPr>
        <w:pStyle w:val="ConsPlusNormal"/>
        <w:jc w:val="center"/>
      </w:pPr>
      <w:r>
        <w:t>мероприятий по приобретению автобусов для осуществления</w:t>
      </w:r>
    </w:p>
    <w:p w:rsidR="006354C3" w:rsidRDefault="006354C3">
      <w:pPr>
        <w:pStyle w:val="ConsPlusNormal"/>
        <w:jc w:val="center"/>
      </w:pPr>
      <w:r>
        <w:t>регулярных пассажирских перевозок</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1"/>
        <w:gridCol w:w="7250"/>
        <w:gridCol w:w="1247"/>
      </w:tblGrid>
      <w:tr w:rsidR="006354C3">
        <w:tc>
          <w:tcPr>
            <w:tcW w:w="7841" w:type="dxa"/>
            <w:gridSpan w:val="2"/>
          </w:tcPr>
          <w:p w:rsidR="006354C3" w:rsidRDefault="006354C3">
            <w:pPr>
              <w:pStyle w:val="ConsPlusNormal"/>
              <w:jc w:val="center"/>
            </w:pPr>
            <w:r>
              <w:t>Наименование критерия</w:t>
            </w:r>
          </w:p>
        </w:tc>
        <w:tc>
          <w:tcPr>
            <w:tcW w:w="1247" w:type="dxa"/>
          </w:tcPr>
          <w:p w:rsidR="006354C3" w:rsidRDefault="006354C3">
            <w:pPr>
              <w:pStyle w:val="ConsPlusNormal"/>
              <w:jc w:val="center"/>
            </w:pPr>
            <w:r>
              <w:t>Значение оценки (балл)</w:t>
            </w:r>
          </w:p>
        </w:tc>
      </w:tr>
      <w:tr w:rsidR="006354C3">
        <w:tc>
          <w:tcPr>
            <w:tcW w:w="7841" w:type="dxa"/>
            <w:gridSpan w:val="2"/>
          </w:tcPr>
          <w:p w:rsidR="006354C3" w:rsidRDefault="006354C3">
            <w:pPr>
              <w:pStyle w:val="ConsPlusNormal"/>
              <w:jc w:val="center"/>
            </w:pPr>
            <w:r>
              <w:t>1</w:t>
            </w:r>
          </w:p>
        </w:tc>
        <w:tc>
          <w:tcPr>
            <w:tcW w:w="1247" w:type="dxa"/>
          </w:tcPr>
          <w:p w:rsidR="006354C3" w:rsidRDefault="006354C3">
            <w:pPr>
              <w:pStyle w:val="ConsPlusNormal"/>
              <w:jc w:val="center"/>
            </w:pPr>
            <w:r>
              <w:t>2</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1.</w:t>
            </w:r>
          </w:p>
        </w:tc>
        <w:tc>
          <w:tcPr>
            <w:tcW w:w="7250" w:type="dxa"/>
            <w:tcBorders>
              <w:right w:val="single" w:sz="4" w:space="0" w:color="auto"/>
            </w:tcBorders>
          </w:tcPr>
          <w:p w:rsidR="006354C3" w:rsidRDefault="006354C3">
            <w:pPr>
              <w:pStyle w:val="ConsPlusNormal"/>
            </w:pPr>
            <w:r>
              <w:t xml:space="preserve">Обеспечение </w:t>
            </w:r>
            <w:proofErr w:type="spellStart"/>
            <w:r>
              <w:t>софинансирования</w:t>
            </w:r>
            <w:proofErr w:type="spellEnd"/>
            <w:r>
              <w:t xml:space="preserve"> за счет средств муниципального образования Архангельской области в размере, превышающем 50 процентов от общего объема средств, привлекаемых из областного бюджета и местного бюджета</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2.</w:t>
            </w:r>
          </w:p>
        </w:tc>
        <w:tc>
          <w:tcPr>
            <w:tcW w:w="7250" w:type="dxa"/>
            <w:tcBorders>
              <w:right w:val="single" w:sz="4" w:space="0" w:color="auto"/>
            </w:tcBorders>
          </w:tcPr>
          <w:p w:rsidR="006354C3" w:rsidRDefault="006354C3">
            <w:pPr>
              <w:pStyle w:val="ConsPlusNormal"/>
            </w:pPr>
            <w:r>
              <w:t xml:space="preserve">Обеспечение </w:t>
            </w:r>
            <w:proofErr w:type="spellStart"/>
            <w:r>
              <w:t>софинансирования</w:t>
            </w:r>
            <w:proofErr w:type="spellEnd"/>
            <w:r>
              <w:t xml:space="preserve"> за счет внебюджетных источников</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3.</w:t>
            </w:r>
          </w:p>
        </w:tc>
        <w:tc>
          <w:tcPr>
            <w:tcW w:w="7250" w:type="dxa"/>
            <w:tcBorders>
              <w:right w:val="single" w:sz="4" w:space="0" w:color="auto"/>
            </w:tcBorders>
          </w:tcPr>
          <w:p w:rsidR="006354C3" w:rsidRDefault="006354C3">
            <w:pPr>
              <w:pStyle w:val="ConsPlusNormal"/>
            </w:pPr>
            <w:r>
              <w:t>Наличие в составе муниципального образования Архангельской области сельских населенных пунктов</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4.</w:t>
            </w:r>
          </w:p>
        </w:tc>
        <w:tc>
          <w:tcPr>
            <w:tcW w:w="7250" w:type="dxa"/>
            <w:tcBorders>
              <w:right w:val="single" w:sz="4" w:space="0" w:color="auto"/>
            </w:tcBorders>
          </w:tcPr>
          <w:p w:rsidR="006354C3" w:rsidRDefault="006354C3">
            <w:pPr>
              <w:pStyle w:val="ConsPlusNormal"/>
            </w:pPr>
            <w:r>
              <w:t>Наличие утвержденных маршрутов, для которых планируется приобретение автобусов</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5.</w:t>
            </w:r>
          </w:p>
        </w:tc>
        <w:tc>
          <w:tcPr>
            <w:tcW w:w="7250" w:type="dxa"/>
            <w:tcBorders>
              <w:right w:val="single" w:sz="4" w:space="0" w:color="auto"/>
            </w:tcBorders>
          </w:tcPr>
          <w:p w:rsidR="006354C3" w:rsidRDefault="006354C3">
            <w:pPr>
              <w:pStyle w:val="ConsPlusNormal"/>
            </w:pPr>
            <w:r>
              <w:t xml:space="preserve">Наличие комплексной транспортной схемы (в соответствии с областным </w:t>
            </w:r>
            <w:hyperlink r:id="rId391" w:history="1">
              <w:r>
                <w:rPr>
                  <w:color w:val="0000FF"/>
                </w:rPr>
                <w:t>законом</w:t>
              </w:r>
            </w:hyperlink>
            <w:r>
              <w:t xml:space="preserve"> от 30 мая 2014 года N 130-8-ОЗ "Об организации транспортного обслуживания населения автомобильным транспортом общего пользования в Архангельской области")</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6.</w:t>
            </w:r>
          </w:p>
        </w:tc>
        <w:tc>
          <w:tcPr>
            <w:tcW w:w="7250" w:type="dxa"/>
            <w:tcBorders>
              <w:right w:val="single" w:sz="4" w:space="0" w:color="auto"/>
            </w:tcBorders>
          </w:tcPr>
          <w:p w:rsidR="006354C3" w:rsidRDefault="006354C3">
            <w:pPr>
              <w:pStyle w:val="ConsPlusNormal"/>
            </w:pPr>
            <w:r>
              <w:t>Средний возраст автобусов, осуществляющих пассажирские перевозки в муниципальном образовании, составляет более 10 лет</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7.</w:t>
            </w:r>
          </w:p>
        </w:tc>
        <w:tc>
          <w:tcPr>
            <w:tcW w:w="7250" w:type="dxa"/>
            <w:tcBorders>
              <w:right w:val="single" w:sz="4" w:space="0" w:color="auto"/>
            </w:tcBorders>
          </w:tcPr>
          <w:p w:rsidR="006354C3" w:rsidRDefault="006354C3">
            <w:pPr>
              <w:pStyle w:val="ConsPlusNormal"/>
            </w:pPr>
            <w:r>
              <w:t xml:space="preserve">Заявление муниципального образования Архангельской области на приобретение </w:t>
            </w:r>
            <w:proofErr w:type="spellStart"/>
            <w:r>
              <w:t>низкопольных</w:t>
            </w:r>
            <w:proofErr w:type="spellEnd"/>
            <w:r>
              <w:t xml:space="preserve"> автобусов</w:t>
            </w:r>
          </w:p>
        </w:tc>
        <w:tc>
          <w:tcPr>
            <w:tcW w:w="1247" w:type="dxa"/>
            <w:tcBorders>
              <w:left w:val="single" w:sz="4" w:space="0" w:color="auto"/>
              <w:right w:val="single" w:sz="4" w:space="0" w:color="auto"/>
            </w:tcBorders>
          </w:tcPr>
          <w:p w:rsidR="006354C3" w:rsidRDefault="006354C3">
            <w:pPr>
              <w:pStyle w:val="ConsPlusNormal"/>
              <w:jc w:val="center"/>
            </w:pPr>
            <w:r>
              <w:t>1</w:t>
            </w:r>
          </w:p>
        </w:tc>
      </w:tr>
      <w:tr w:rsidR="006354C3">
        <w:tblPrEx>
          <w:tblBorders>
            <w:insideV w:val="nil"/>
          </w:tblBorders>
        </w:tblPrEx>
        <w:tc>
          <w:tcPr>
            <w:tcW w:w="591" w:type="dxa"/>
            <w:tcBorders>
              <w:left w:val="single" w:sz="4" w:space="0" w:color="auto"/>
            </w:tcBorders>
          </w:tcPr>
          <w:p w:rsidR="006354C3" w:rsidRDefault="006354C3">
            <w:pPr>
              <w:pStyle w:val="ConsPlusNormal"/>
              <w:jc w:val="center"/>
            </w:pPr>
            <w:r>
              <w:t>8.</w:t>
            </w:r>
          </w:p>
        </w:tc>
        <w:tc>
          <w:tcPr>
            <w:tcW w:w="7250" w:type="dxa"/>
            <w:tcBorders>
              <w:right w:val="single" w:sz="4" w:space="0" w:color="auto"/>
            </w:tcBorders>
          </w:tcPr>
          <w:p w:rsidR="006354C3" w:rsidRDefault="006354C3">
            <w:pPr>
              <w:pStyle w:val="ConsPlusNormal"/>
            </w:pPr>
            <w:r>
              <w:t>Заявление на приобретение автобусов, оборудованных специальными приспособлениями для людей с ограниченными физическими возможностями</w:t>
            </w:r>
          </w:p>
        </w:tc>
        <w:tc>
          <w:tcPr>
            <w:tcW w:w="1247" w:type="dxa"/>
            <w:tcBorders>
              <w:left w:val="single" w:sz="4" w:space="0" w:color="auto"/>
              <w:right w:val="single" w:sz="4" w:space="0" w:color="auto"/>
            </w:tcBorders>
          </w:tcPr>
          <w:p w:rsidR="006354C3" w:rsidRDefault="006354C3">
            <w:pPr>
              <w:pStyle w:val="ConsPlusNormal"/>
              <w:jc w:val="center"/>
            </w:pPr>
            <w:r>
              <w:t>1</w:t>
            </w:r>
          </w:p>
        </w:tc>
      </w:tr>
    </w:tbl>
    <w:p w:rsidR="006354C3" w:rsidRDefault="006354C3" w:rsidP="007607A8">
      <w:pPr>
        <w:pStyle w:val="ConsPlusNormal"/>
        <w:jc w:val="right"/>
        <w:outlineLvl w:val="1"/>
      </w:pPr>
      <w:r>
        <w:lastRenderedPageBreak/>
        <w:t>Приложение N 3</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w:t>
      </w:r>
    </w:p>
    <w:p w:rsidR="006354C3" w:rsidRDefault="006354C3">
      <w:pPr>
        <w:pStyle w:val="ConsPlusNormal"/>
        <w:jc w:val="right"/>
      </w:pPr>
      <w:r>
        <w:t xml:space="preserve">Архангельской области на </w:t>
      </w:r>
      <w:proofErr w:type="spellStart"/>
      <w:r>
        <w:t>софинансирование</w:t>
      </w:r>
      <w:proofErr w:type="spellEnd"/>
    </w:p>
    <w:p w:rsidR="006354C3" w:rsidRDefault="006354C3">
      <w:pPr>
        <w:pStyle w:val="ConsPlusNormal"/>
        <w:jc w:val="right"/>
      </w:pPr>
      <w:r>
        <w:t>мероприятий по приобретению автобусов</w:t>
      </w:r>
    </w:p>
    <w:p w:rsidR="006354C3" w:rsidRDefault="006354C3">
      <w:pPr>
        <w:pStyle w:val="ConsPlusNormal"/>
        <w:jc w:val="right"/>
      </w:pPr>
      <w:r>
        <w:t xml:space="preserve">для осуществления </w:t>
      </w:r>
      <w:proofErr w:type="gramStart"/>
      <w:r>
        <w:t>регулярных</w:t>
      </w:r>
      <w:proofErr w:type="gramEnd"/>
      <w:r>
        <w:t xml:space="preserve"> пассажирских</w:t>
      </w:r>
    </w:p>
    <w:p w:rsidR="006354C3" w:rsidRDefault="006354C3">
      <w:pPr>
        <w:pStyle w:val="ConsPlusNormal"/>
        <w:jc w:val="right"/>
      </w:pPr>
      <w:r>
        <w:t>перевозок и (или) строительству</w:t>
      </w:r>
    </w:p>
    <w:p w:rsidR="006354C3" w:rsidRDefault="006354C3">
      <w:pPr>
        <w:pStyle w:val="ConsPlusNormal"/>
        <w:jc w:val="right"/>
      </w:pPr>
      <w:r>
        <w:t>(приобретению) речных судов</w:t>
      </w:r>
    </w:p>
    <w:p w:rsidR="006354C3" w:rsidRDefault="006354C3">
      <w:pPr>
        <w:pStyle w:val="ConsPlusNormal"/>
        <w:jc w:val="right"/>
      </w:pPr>
      <w:r>
        <w:t xml:space="preserve">для осуществления </w:t>
      </w:r>
      <w:proofErr w:type="gramStart"/>
      <w:r>
        <w:t>грузопассажирских</w:t>
      </w:r>
      <w:proofErr w:type="gramEnd"/>
    </w:p>
    <w:p w:rsidR="006354C3" w:rsidRDefault="006354C3">
      <w:pPr>
        <w:pStyle w:val="ConsPlusNormal"/>
        <w:jc w:val="right"/>
      </w:pPr>
      <w:r>
        <w:t>перевозок на территории</w:t>
      </w:r>
    </w:p>
    <w:p w:rsidR="006354C3" w:rsidRDefault="006354C3">
      <w:pPr>
        <w:pStyle w:val="ConsPlusNormal"/>
        <w:jc w:val="right"/>
      </w:pPr>
      <w:r>
        <w:t>Архангельской области</w:t>
      </w:r>
    </w:p>
    <w:p w:rsidR="006354C3" w:rsidRDefault="006354C3">
      <w:pPr>
        <w:pStyle w:val="ConsPlusNormal"/>
        <w:jc w:val="both"/>
      </w:pPr>
    </w:p>
    <w:p w:rsidR="006354C3" w:rsidRDefault="006354C3">
      <w:pPr>
        <w:pStyle w:val="ConsPlusNormal"/>
        <w:jc w:val="center"/>
      </w:pPr>
      <w:bookmarkStart w:id="85" w:name="P9951"/>
      <w:bookmarkEnd w:id="85"/>
      <w:r>
        <w:t>КРИТЕРИИ</w:t>
      </w:r>
    </w:p>
    <w:p w:rsidR="006354C3" w:rsidRDefault="006354C3">
      <w:pPr>
        <w:pStyle w:val="ConsPlusNormal"/>
        <w:jc w:val="center"/>
      </w:pPr>
      <w:r>
        <w:t>оценки конкурсной документации на участие в конкурсе</w:t>
      </w:r>
    </w:p>
    <w:p w:rsidR="006354C3" w:rsidRDefault="006354C3">
      <w:pPr>
        <w:pStyle w:val="ConsPlusNormal"/>
        <w:jc w:val="center"/>
      </w:pPr>
      <w:r>
        <w:t>на предоставление субсидий бюджетам муниципальных районов и</w:t>
      </w:r>
    </w:p>
    <w:p w:rsidR="006354C3" w:rsidRDefault="006354C3">
      <w:pPr>
        <w:pStyle w:val="ConsPlusNormal"/>
        <w:jc w:val="center"/>
      </w:pPr>
      <w:r>
        <w:t xml:space="preserve">городских округов Архангельской области на </w:t>
      </w:r>
      <w:proofErr w:type="spellStart"/>
      <w:r>
        <w:t>софинансирование</w:t>
      </w:r>
      <w:proofErr w:type="spellEnd"/>
    </w:p>
    <w:p w:rsidR="006354C3" w:rsidRDefault="006354C3">
      <w:pPr>
        <w:pStyle w:val="ConsPlusNormal"/>
        <w:jc w:val="center"/>
      </w:pPr>
      <w:r>
        <w:t xml:space="preserve">мероприятий по строительству (приобретению) речных судов </w:t>
      </w:r>
      <w:proofErr w:type="gramStart"/>
      <w:r>
        <w:t>для</w:t>
      </w:r>
      <w:proofErr w:type="gramEnd"/>
    </w:p>
    <w:p w:rsidR="006354C3" w:rsidRDefault="006354C3">
      <w:pPr>
        <w:pStyle w:val="ConsPlusNormal"/>
        <w:jc w:val="center"/>
      </w:pPr>
      <w:r>
        <w:t>осуществления грузопассажирских перевозок на территории</w:t>
      </w:r>
    </w:p>
    <w:p w:rsidR="006354C3" w:rsidRDefault="006354C3">
      <w:pPr>
        <w:pStyle w:val="ConsPlusNormal"/>
        <w:jc w:val="center"/>
      </w:pPr>
      <w:r>
        <w:t>Архангельской области</w:t>
      </w:r>
    </w:p>
    <w:p w:rsidR="006354C3" w:rsidRDefault="006354C3">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8203"/>
        <w:gridCol w:w="1134"/>
      </w:tblGrid>
      <w:tr w:rsidR="006354C3" w:rsidTr="0059731D">
        <w:tc>
          <w:tcPr>
            <w:tcW w:w="8851" w:type="dxa"/>
            <w:gridSpan w:val="2"/>
          </w:tcPr>
          <w:p w:rsidR="006354C3" w:rsidRDefault="006354C3">
            <w:pPr>
              <w:pStyle w:val="ConsPlusNormal"/>
              <w:jc w:val="center"/>
            </w:pPr>
            <w:r>
              <w:t>Наименование критерия</w:t>
            </w:r>
          </w:p>
        </w:tc>
        <w:tc>
          <w:tcPr>
            <w:tcW w:w="1134" w:type="dxa"/>
          </w:tcPr>
          <w:p w:rsidR="006354C3" w:rsidRDefault="006354C3">
            <w:pPr>
              <w:pStyle w:val="ConsPlusNormal"/>
              <w:jc w:val="center"/>
            </w:pPr>
            <w:r>
              <w:t>Значение оценки (балл)</w:t>
            </w:r>
          </w:p>
        </w:tc>
      </w:tr>
      <w:tr w:rsidR="006354C3" w:rsidTr="0059731D">
        <w:tc>
          <w:tcPr>
            <w:tcW w:w="8851" w:type="dxa"/>
            <w:gridSpan w:val="2"/>
          </w:tcPr>
          <w:p w:rsidR="006354C3" w:rsidRDefault="006354C3">
            <w:pPr>
              <w:pStyle w:val="ConsPlusNormal"/>
              <w:jc w:val="center"/>
            </w:pPr>
            <w:r>
              <w:t>1</w:t>
            </w:r>
          </w:p>
        </w:tc>
        <w:tc>
          <w:tcPr>
            <w:tcW w:w="1134" w:type="dxa"/>
          </w:tcPr>
          <w:p w:rsidR="006354C3" w:rsidRDefault="006354C3">
            <w:pPr>
              <w:pStyle w:val="ConsPlusNormal"/>
              <w:jc w:val="center"/>
            </w:pPr>
            <w:r>
              <w:t>2</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1.</w:t>
            </w:r>
          </w:p>
        </w:tc>
        <w:tc>
          <w:tcPr>
            <w:tcW w:w="8203" w:type="dxa"/>
            <w:tcBorders>
              <w:right w:val="single" w:sz="4" w:space="0" w:color="auto"/>
            </w:tcBorders>
          </w:tcPr>
          <w:p w:rsidR="006354C3" w:rsidRDefault="006354C3">
            <w:pPr>
              <w:pStyle w:val="ConsPlusNormal"/>
            </w:pPr>
            <w:r>
              <w:t xml:space="preserve">Обеспечение </w:t>
            </w:r>
            <w:proofErr w:type="spellStart"/>
            <w:r>
              <w:t>софинансирования</w:t>
            </w:r>
            <w:proofErr w:type="spellEnd"/>
            <w:r>
              <w:t xml:space="preserve"> за счет средств местного бюджета в размере, превышающем 5 процентов от общего объема средств, привлекаемых из областного бюджета и местного бюджета</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2.</w:t>
            </w:r>
          </w:p>
        </w:tc>
        <w:tc>
          <w:tcPr>
            <w:tcW w:w="8203" w:type="dxa"/>
            <w:tcBorders>
              <w:right w:val="single" w:sz="4" w:space="0" w:color="auto"/>
            </w:tcBorders>
          </w:tcPr>
          <w:p w:rsidR="006354C3" w:rsidRDefault="006354C3">
            <w:pPr>
              <w:pStyle w:val="ConsPlusNormal"/>
            </w:pPr>
            <w:r>
              <w:t xml:space="preserve">Обеспечение </w:t>
            </w:r>
            <w:proofErr w:type="spellStart"/>
            <w:r>
              <w:t>софинансирования</w:t>
            </w:r>
            <w:proofErr w:type="spellEnd"/>
            <w:r>
              <w:t xml:space="preserve"> за счет внебюджетных источников</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3.</w:t>
            </w:r>
          </w:p>
        </w:tc>
        <w:tc>
          <w:tcPr>
            <w:tcW w:w="8203" w:type="dxa"/>
            <w:tcBorders>
              <w:right w:val="single" w:sz="4" w:space="0" w:color="auto"/>
            </w:tcBorders>
          </w:tcPr>
          <w:p w:rsidR="006354C3" w:rsidRDefault="006354C3">
            <w:pPr>
              <w:pStyle w:val="ConsPlusNormal"/>
            </w:pPr>
            <w:r>
              <w:t>Наличие на территории муниципального образования Архангельской области средств навигационного оборудования</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4.</w:t>
            </w:r>
          </w:p>
        </w:tc>
        <w:tc>
          <w:tcPr>
            <w:tcW w:w="8203" w:type="dxa"/>
            <w:tcBorders>
              <w:right w:val="single" w:sz="4" w:space="0" w:color="auto"/>
            </w:tcBorders>
          </w:tcPr>
          <w:p w:rsidR="006354C3" w:rsidRDefault="006354C3">
            <w:pPr>
              <w:pStyle w:val="ConsPlusNormal"/>
            </w:pPr>
            <w:r>
              <w:t>Отсутствие у транспортного оператора, осуществляющего перевозки водным транспортом, задолженности во все уровни бюджетной системы Российской Федерации</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5.</w:t>
            </w:r>
          </w:p>
        </w:tc>
        <w:tc>
          <w:tcPr>
            <w:tcW w:w="8203" w:type="dxa"/>
            <w:tcBorders>
              <w:right w:val="single" w:sz="4" w:space="0" w:color="auto"/>
            </w:tcBorders>
          </w:tcPr>
          <w:p w:rsidR="006354C3" w:rsidRDefault="006354C3">
            <w:pPr>
              <w:pStyle w:val="ConsPlusNormal"/>
            </w:pPr>
            <w:r>
              <w:t>Отсутствие транспортного средства, отвечающего требованиям Российского речного регистра по перевозке водным транспортом на водной переправе, для функционирования на которой приобретается судно</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6.</w:t>
            </w:r>
          </w:p>
        </w:tc>
        <w:tc>
          <w:tcPr>
            <w:tcW w:w="8203" w:type="dxa"/>
            <w:tcBorders>
              <w:right w:val="single" w:sz="4" w:space="0" w:color="auto"/>
            </w:tcBorders>
          </w:tcPr>
          <w:p w:rsidR="006354C3" w:rsidRDefault="006354C3">
            <w:pPr>
              <w:pStyle w:val="ConsPlusNormal"/>
            </w:pPr>
            <w:r>
              <w:t>Средний возраст эксплуатируемых судов, осуществляющих грузопассажирские перевозки в муниципальном образовании Архангельской области, составляет более 30 лет</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7.</w:t>
            </w:r>
          </w:p>
        </w:tc>
        <w:tc>
          <w:tcPr>
            <w:tcW w:w="8203" w:type="dxa"/>
            <w:tcBorders>
              <w:right w:val="single" w:sz="4" w:space="0" w:color="auto"/>
            </w:tcBorders>
          </w:tcPr>
          <w:p w:rsidR="006354C3" w:rsidRDefault="006354C3">
            <w:pPr>
              <w:pStyle w:val="ConsPlusNormal"/>
            </w:pPr>
            <w:r>
              <w:t>Наличие транспортной инфраструктуры (причалов) на маршруте, где предполагается осуществление перевозок</w:t>
            </w:r>
          </w:p>
        </w:tc>
        <w:tc>
          <w:tcPr>
            <w:tcW w:w="1134" w:type="dxa"/>
            <w:tcBorders>
              <w:left w:val="single" w:sz="4" w:space="0" w:color="auto"/>
              <w:right w:val="single" w:sz="4" w:space="0" w:color="auto"/>
            </w:tcBorders>
          </w:tcPr>
          <w:p w:rsidR="006354C3" w:rsidRDefault="006354C3">
            <w:pPr>
              <w:pStyle w:val="ConsPlusNormal"/>
              <w:jc w:val="center"/>
            </w:pPr>
            <w:r>
              <w:t>1</w:t>
            </w:r>
          </w:p>
        </w:tc>
      </w:tr>
      <w:tr w:rsidR="006354C3" w:rsidTr="0059731D">
        <w:tblPrEx>
          <w:tblBorders>
            <w:insideV w:val="nil"/>
          </w:tblBorders>
        </w:tblPrEx>
        <w:tc>
          <w:tcPr>
            <w:tcW w:w="648" w:type="dxa"/>
            <w:tcBorders>
              <w:left w:val="single" w:sz="4" w:space="0" w:color="auto"/>
            </w:tcBorders>
          </w:tcPr>
          <w:p w:rsidR="006354C3" w:rsidRDefault="006354C3">
            <w:pPr>
              <w:pStyle w:val="ConsPlusNormal"/>
              <w:jc w:val="center"/>
            </w:pPr>
            <w:r>
              <w:t>8.</w:t>
            </w:r>
          </w:p>
        </w:tc>
        <w:tc>
          <w:tcPr>
            <w:tcW w:w="8203" w:type="dxa"/>
            <w:tcBorders>
              <w:right w:val="single" w:sz="4" w:space="0" w:color="auto"/>
            </w:tcBorders>
          </w:tcPr>
          <w:p w:rsidR="006354C3" w:rsidRDefault="006354C3">
            <w:pPr>
              <w:pStyle w:val="ConsPlusNormal"/>
            </w:pPr>
            <w:r>
              <w:t xml:space="preserve">Отсутствие транспортного сообщения между поселениями в границах муниципального района Архангельской области другими видами транспорта, </w:t>
            </w:r>
            <w:proofErr w:type="gramStart"/>
            <w:r>
              <w:t>кроме</w:t>
            </w:r>
            <w:proofErr w:type="gramEnd"/>
            <w:r>
              <w:t xml:space="preserve"> водного транспорта</w:t>
            </w:r>
          </w:p>
        </w:tc>
        <w:tc>
          <w:tcPr>
            <w:tcW w:w="1134" w:type="dxa"/>
            <w:tcBorders>
              <w:left w:val="single" w:sz="4" w:space="0" w:color="auto"/>
              <w:right w:val="single" w:sz="4" w:space="0" w:color="auto"/>
            </w:tcBorders>
          </w:tcPr>
          <w:p w:rsidR="006354C3" w:rsidRDefault="006354C3">
            <w:pPr>
              <w:pStyle w:val="ConsPlusNormal"/>
              <w:jc w:val="center"/>
            </w:pPr>
            <w:r>
              <w:t>1</w:t>
            </w:r>
          </w:p>
        </w:tc>
      </w:tr>
    </w:tbl>
    <w:p w:rsidR="006354C3" w:rsidRDefault="006354C3" w:rsidP="0059731D">
      <w:pPr>
        <w:pStyle w:val="ConsPlusNormal"/>
        <w:jc w:val="right"/>
        <w:outlineLvl w:val="1"/>
      </w:pPr>
      <w:r>
        <w:lastRenderedPageBreak/>
        <w:t>Приложение N 4</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w:t>
      </w:r>
    </w:p>
    <w:p w:rsidR="006354C3" w:rsidRDefault="006354C3">
      <w:pPr>
        <w:pStyle w:val="ConsPlusNormal"/>
        <w:jc w:val="right"/>
      </w:pPr>
      <w:r>
        <w:t xml:space="preserve">Архангельской области на </w:t>
      </w:r>
      <w:proofErr w:type="spellStart"/>
      <w:r>
        <w:t>софинансирование</w:t>
      </w:r>
      <w:proofErr w:type="spellEnd"/>
    </w:p>
    <w:p w:rsidR="006354C3" w:rsidRDefault="006354C3">
      <w:pPr>
        <w:pStyle w:val="ConsPlusNormal"/>
        <w:jc w:val="right"/>
      </w:pPr>
      <w:r>
        <w:t>мероприятий по приобретению автобусов</w:t>
      </w:r>
    </w:p>
    <w:p w:rsidR="006354C3" w:rsidRDefault="006354C3">
      <w:pPr>
        <w:pStyle w:val="ConsPlusNormal"/>
        <w:jc w:val="right"/>
      </w:pPr>
      <w:r>
        <w:t xml:space="preserve">для осуществления </w:t>
      </w:r>
      <w:proofErr w:type="gramStart"/>
      <w:r>
        <w:t>регулярных</w:t>
      </w:r>
      <w:proofErr w:type="gramEnd"/>
      <w:r>
        <w:t xml:space="preserve"> пассажирских</w:t>
      </w:r>
    </w:p>
    <w:p w:rsidR="006354C3" w:rsidRDefault="006354C3">
      <w:pPr>
        <w:pStyle w:val="ConsPlusNormal"/>
        <w:jc w:val="right"/>
      </w:pPr>
      <w:r>
        <w:t>перевозок и (или) строительству</w:t>
      </w:r>
    </w:p>
    <w:p w:rsidR="006354C3" w:rsidRDefault="006354C3">
      <w:pPr>
        <w:pStyle w:val="ConsPlusNormal"/>
        <w:jc w:val="right"/>
      </w:pPr>
      <w:r>
        <w:t>(приобретению) речных судов</w:t>
      </w:r>
    </w:p>
    <w:p w:rsidR="006354C3" w:rsidRDefault="006354C3">
      <w:pPr>
        <w:pStyle w:val="ConsPlusNormal"/>
        <w:jc w:val="right"/>
      </w:pPr>
      <w:r>
        <w:t xml:space="preserve">для осуществления </w:t>
      </w:r>
      <w:proofErr w:type="gramStart"/>
      <w:r>
        <w:t>грузопассажирских</w:t>
      </w:r>
      <w:proofErr w:type="gramEnd"/>
    </w:p>
    <w:p w:rsidR="006354C3" w:rsidRDefault="006354C3">
      <w:pPr>
        <w:pStyle w:val="ConsPlusNormal"/>
        <w:jc w:val="right"/>
      </w:pPr>
      <w:r>
        <w:t>перевозок на территории</w:t>
      </w:r>
    </w:p>
    <w:p w:rsidR="006354C3" w:rsidRDefault="006354C3">
      <w:pPr>
        <w:pStyle w:val="ConsPlusNormal"/>
        <w:jc w:val="right"/>
      </w:pPr>
      <w:r>
        <w:t>Архангельской области</w:t>
      </w:r>
    </w:p>
    <w:p w:rsidR="006354C3" w:rsidRDefault="006354C3">
      <w:pPr>
        <w:pStyle w:val="ConsPlusNormal"/>
        <w:jc w:val="both"/>
      </w:pPr>
    </w:p>
    <w:p w:rsidR="006354C3" w:rsidRDefault="006354C3">
      <w:pPr>
        <w:pStyle w:val="ConsPlusNonformat"/>
        <w:jc w:val="both"/>
      </w:pPr>
      <w:bookmarkStart w:id="86" w:name="P10006"/>
      <w:bookmarkEnd w:id="86"/>
      <w:r>
        <w:t xml:space="preserve">                                   ЛИСТ</w:t>
      </w:r>
    </w:p>
    <w:p w:rsidR="006354C3" w:rsidRDefault="006354C3">
      <w:pPr>
        <w:pStyle w:val="ConsPlusNonformat"/>
        <w:jc w:val="both"/>
      </w:pPr>
      <w:r>
        <w:t xml:space="preserve">           оценки конкурсной документации на участие в конкурсе</w:t>
      </w:r>
    </w:p>
    <w:p w:rsidR="006354C3" w:rsidRDefault="006354C3">
      <w:pPr>
        <w:pStyle w:val="ConsPlusNonformat"/>
        <w:jc w:val="both"/>
      </w:pPr>
      <w:r>
        <w:t xml:space="preserve">        на предоставление субсидий бюджетам муниципальных районов и</w:t>
      </w:r>
    </w:p>
    <w:p w:rsidR="006354C3" w:rsidRDefault="006354C3">
      <w:pPr>
        <w:pStyle w:val="ConsPlusNonformat"/>
        <w:jc w:val="both"/>
      </w:pPr>
      <w:r>
        <w:t xml:space="preserve">        городских округов Архангельской области на </w:t>
      </w:r>
      <w:proofErr w:type="spellStart"/>
      <w:r>
        <w:t>софинансирование</w:t>
      </w:r>
      <w:proofErr w:type="spellEnd"/>
    </w:p>
    <w:p w:rsidR="006354C3" w:rsidRDefault="006354C3">
      <w:pPr>
        <w:pStyle w:val="ConsPlusNonformat"/>
        <w:jc w:val="both"/>
      </w:pPr>
      <w:r>
        <w:t xml:space="preserve">          мероприятий по приобретению автобусов для осуществления</w:t>
      </w:r>
    </w:p>
    <w:p w:rsidR="006354C3" w:rsidRDefault="006354C3">
      <w:pPr>
        <w:pStyle w:val="ConsPlusNonformat"/>
        <w:jc w:val="both"/>
      </w:pPr>
      <w:r>
        <w:t xml:space="preserve">          регулярных пассажирских перевозок и (или) строительству</w:t>
      </w:r>
    </w:p>
    <w:p w:rsidR="006354C3" w:rsidRDefault="006354C3">
      <w:pPr>
        <w:pStyle w:val="ConsPlusNonformat"/>
        <w:jc w:val="both"/>
      </w:pPr>
      <w:r>
        <w:t xml:space="preserve">               (приобретению) речных судов для осуществления</w:t>
      </w:r>
    </w:p>
    <w:p w:rsidR="006354C3" w:rsidRDefault="006354C3">
      <w:pPr>
        <w:pStyle w:val="ConsPlusNonformat"/>
        <w:jc w:val="both"/>
      </w:pPr>
      <w:r>
        <w:t xml:space="preserve">                 грузопассажирских перевозок на территории</w:t>
      </w:r>
    </w:p>
    <w:p w:rsidR="006354C3" w:rsidRDefault="006354C3">
      <w:pPr>
        <w:pStyle w:val="ConsPlusNonformat"/>
        <w:jc w:val="both"/>
      </w:pPr>
      <w:r>
        <w:t xml:space="preserve">                           Архангельской области</w:t>
      </w:r>
    </w:p>
    <w:p w:rsidR="006354C3" w:rsidRDefault="006354C3">
      <w:pPr>
        <w:pStyle w:val="ConsPlusNonformat"/>
        <w:jc w:val="both"/>
      </w:pPr>
    </w:p>
    <w:p w:rsidR="006354C3" w:rsidRDefault="006354C3">
      <w:pPr>
        <w:pStyle w:val="ConsPlusNonformat"/>
        <w:jc w:val="both"/>
      </w:pPr>
      <w:r>
        <w:t xml:space="preserve">    Ф.И.О. члена комиссии _________________________________________________</w:t>
      </w:r>
    </w:p>
    <w:p w:rsidR="006354C3" w:rsidRDefault="006354C3">
      <w:pPr>
        <w:pStyle w:val="ConsPlusNormal"/>
        <w:jc w:val="both"/>
      </w:pPr>
    </w:p>
    <w:p w:rsidR="006354C3" w:rsidRDefault="006354C3">
      <w:pPr>
        <w:sectPr w:rsidR="006354C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701"/>
        <w:gridCol w:w="1715"/>
        <w:gridCol w:w="737"/>
        <w:gridCol w:w="680"/>
        <w:gridCol w:w="624"/>
        <w:gridCol w:w="624"/>
        <w:gridCol w:w="624"/>
        <w:gridCol w:w="624"/>
        <w:gridCol w:w="680"/>
        <w:gridCol w:w="680"/>
        <w:gridCol w:w="1020"/>
        <w:gridCol w:w="2154"/>
      </w:tblGrid>
      <w:tr w:rsidR="006354C3">
        <w:tc>
          <w:tcPr>
            <w:tcW w:w="540" w:type="dxa"/>
            <w:vMerge w:val="restart"/>
          </w:tcPr>
          <w:p w:rsidR="006354C3" w:rsidRDefault="006354C3">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701" w:type="dxa"/>
            <w:vMerge w:val="restart"/>
          </w:tcPr>
          <w:p w:rsidR="006354C3" w:rsidRDefault="006354C3">
            <w:pPr>
              <w:pStyle w:val="ConsPlusNormal"/>
              <w:jc w:val="center"/>
            </w:pPr>
            <w:r>
              <w:t>Наименование заявителя</w:t>
            </w:r>
          </w:p>
        </w:tc>
        <w:tc>
          <w:tcPr>
            <w:tcW w:w="1715" w:type="dxa"/>
            <w:vMerge w:val="restart"/>
          </w:tcPr>
          <w:p w:rsidR="006354C3" w:rsidRDefault="006354C3">
            <w:pPr>
              <w:pStyle w:val="ConsPlusNormal"/>
              <w:jc w:val="center"/>
            </w:pPr>
            <w:r>
              <w:t>Наименование объекта</w:t>
            </w:r>
          </w:p>
        </w:tc>
        <w:tc>
          <w:tcPr>
            <w:tcW w:w="5273" w:type="dxa"/>
            <w:gridSpan w:val="8"/>
          </w:tcPr>
          <w:p w:rsidR="006354C3" w:rsidRDefault="006354C3">
            <w:pPr>
              <w:pStyle w:val="ConsPlusNormal"/>
              <w:jc w:val="center"/>
            </w:pPr>
            <w:r>
              <w:t>Номера критериев</w:t>
            </w:r>
          </w:p>
        </w:tc>
        <w:tc>
          <w:tcPr>
            <w:tcW w:w="1020" w:type="dxa"/>
            <w:vMerge w:val="restart"/>
          </w:tcPr>
          <w:p w:rsidR="006354C3" w:rsidRDefault="006354C3">
            <w:pPr>
              <w:pStyle w:val="ConsPlusNormal"/>
              <w:jc w:val="center"/>
            </w:pPr>
            <w:r>
              <w:t>Итого баллов</w:t>
            </w:r>
          </w:p>
        </w:tc>
        <w:tc>
          <w:tcPr>
            <w:tcW w:w="2154" w:type="dxa"/>
            <w:vMerge w:val="restart"/>
          </w:tcPr>
          <w:p w:rsidR="006354C3" w:rsidRDefault="006354C3">
            <w:pPr>
              <w:pStyle w:val="ConsPlusNormal"/>
              <w:jc w:val="center"/>
            </w:pPr>
            <w:r>
              <w:t>Примечание (об обоснованности заявленных расходов, сумме субсидии)</w:t>
            </w:r>
          </w:p>
        </w:tc>
      </w:tr>
      <w:tr w:rsidR="006354C3">
        <w:tc>
          <w:tcPr>
            <w:tcW w:w="540" w:type="dxa"/>
            <w:vMerge/>
          </w:tcPr>
          <w:p w:rsidR="006354C3" w:rsidRDefault="006354C3"/>
        </w:tc>
        <w:tc>
          <w:tcPr>
            <w:tcW w:w="1701" w:type="dxa"/>
            <w:vMerge/>
          </w:tcPr>
          <w:p w:rsidR="006354C3" w:rsidRDefault="006354C3"/>
        </w:tc>
        <w:tc>
          <w:tcPr>
            <w:tcW w:w="1715" w:type="dxa"/>
            <w:vMerge/>
          </w:tcPr>
          <w:p w:rsidR="006354C3" w:rsidRDefault="006354C3"/>
        </w:tc>
        <w:tc>
          <w:tcPr>
            <w:tcW w:w="737" w:type="dxa"/>
          </w:tcPr>
          <w:p w:rsidR="006354C3" w:rsidRDefault="006354C3">
            <w:pPr>
              <w:pStyle w:val="ConsPlusNormal"/>
              <w:jc w:val="center"/>
            </w:pPr>
            <w:r>
              <w:t>1</w:t>
            </w:r>
          </w:p>
        </w:tc>
        <w:tc>
          <w:tcPr>
            <w:tcW w:w="680" w:type="dxa"/>
          </w:tcPr>
          <w:p w:rsidR="006354C3" w:rsidRDefault="006354C3">
            <w:pPr>
              <w:pStyle w:val="ConsPlusNormal"/>
              <w:jc w:val="center"/>
            </w:pPr>
            <w:r>
              <w:t>2</w:t>
            </w:r>
          </w:p>
        </w:tc>
        <w:tc>
          <w:tcPr>
            <w:tcW w:w="624" w:type="dxa"/>
          </w:tcPr>
          <w:p w:rsidR="006354C3" w:rsidRDefault="006354C3">
            <w:pPr>
              <w:pStyle w:val="ConsPlusNormal"/>
              <w:jc w:val="center"/>
            </w:pPr>
            <w:r>
              <w:t>3</w:t>
            </w:r>
          </w:p>
        </w:tc>
        <w:tc>
          <w:tcPr>
            <w:tcW w:w="624" w:type="dxa"/>
          </w:tcPr>
          <w:p w:rsidR="006354C3" w:rsidRDefault="006354C3">
            <w:pPr>
              <w:pStyle w:val="ConsPlusNormal"/>
              <w:jc w:val="center"/>
            </w:pPr>
            <w:r>
              <w:t>4</w:t>
            </w:r>
          </w:p>
        </w:tc>
        <w:tc>
          <w:tcPr>
            <w:tcW w:w="624" w:type="dxa"/>
          </w:tcPr>
          <w:p w:rsidR="006354C3" w:rsidRDefault="006354C3">
            <w:pPr>
              <w:pStyle w:val="ConsPlusNormal"/>
              <w:jc w:val="center"/>
            </w:pPr>
            <w:r>
              <w:t>5</w:t>
            </w:r>
          </w:p>
        </w:tc>
        <w:tc>
          <w:tcPr>
            <w:tcW w:w="624" w:type="dxa"/>
          </w:tcPr>
          <w:p w:rsidR="006354C3" w:rsidRDefault="006354C3">
            <w:pPr>
              <w:pStyle w:val="ConsPlusNormal"/>
              <w:jc w:val="center"/>
            </w:pPr>
            <w:r>
              <w:t>6</w:t>
            </w:r>
          </w:p>
        </w:tc>
        <w:tc>
          <w:tcPr>
            <w:tcW w:w="680" w:type="dxa"/>
          </w:tcPr>
          <w:p w:rsidR="006354C3" w:rsidRDefault="006354C3">
            <w:pPr>
              <w:pStyle w:val="ConsPlusNormal"/>
              <w:jc w:val="center"/>
            </w:pPr>
            <w:r>
              <w:t>7</w:t>
            </w:r>
          </w:p>
        </w:tc>
        <w:tc>
          <w:tcPr>
            <w:tcW w:w="680" w:type="dxa"/>
          </w:tcPr>
          <w:p w:rsidR="006354C3" w:rsidRDefault="006354C3">
            <w:pPr>
              <w:pStyle w:val="ConsPlusNormal"/>
              <w:jc w:val="center"/>
            </w:pPr>
            <w:r>
              <w:t>8</w:t>
            </w:r>
          </w:p>
        </w:tc>
        <w:tc>
          <w:tcPr>
            <w:tcW w:w="1020" w:type="dxa"/>
            <w:vMerge/>
          </w:tcPr>
          <w:p w:rsidR="006354C3" w:rsidRDefault="006354C3"/>
        </w:tc>
        <w:tc>
          <w:tcPr>
            <w:tcW w:w="2154" w:type="dxa"/>
            <w:vMerge/>
          </w:tcPr>
          <w:p w:rsidR="006354C3" w:rsidRDefault="006354C3"/>
        </w:tc>
      </w:tr>
      <w:tr w:rsidR="006354C3">
        <w:tc>
          <w:tcPr>
            <w:tcW w:w="540" w:type="dxa"/>
          </w:tcPr>
          <w:p w:rsidR="006354C3" w:rsidRDefault="006354C3">
            <w:pPr>
              <w:pStyle w:val="ConsPlusNormal"/>
            </w:pPr>
          </w:p>
        </w:tc>
        <w:tc>
          <w:tcPr>
            <w:tcW w:w="1701" w:type="dxa"/>
          </w:tcPr>
          <w:p w:rsidR="006354C3" w:rsidRDefault="006354C3">
            <w:pPr>
              <w:pStyle w:val="ConsPlusNormal"/>
            </w:pPr>
          </w:p>
        </w:tc>
        <w:tc>
          <w:tcPr>
            <w:tcW w:w="1715" w:type="dxa"/>
          </w:tcPr>
          <w:p w:rsidR="006354C3" w:rsidRDefault="006354C3">
            <w:pPr>
              <w:pStyle w:val="ConsPlusNormal"/>
            </w:pPr>
          </w:p>
        </w:tc>
        <w:tc>
          <w:tcPr>
            <w:tcW w:w="737" w:type="dxa"/>
          </w:tcPr>
          <w:p w:rsidR="006354C3" w:rsidRDefault="006354C3">
            <w:pPr>
              <w:pStyle w:val="ConsPlusNormal"/>
            </w:pPr>
          </w:p>
        </w:tc>
        <w:tc>
          <w:tcPr>
            <w:tcW w:w="680"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80" w:type="dxa"/>
          </w:tcPr>
          <w:p w:rsidR="006354C3" w:rsidRDefault="006354C3">
            <w:pPr>
              <w:pStyle w:val="ConsPlusNormal"/>
            </w:pPr>
          </w:p>
        </w:tc>
        <w:tc>
          <w:tcPr>
            <w:tcW w:w="680" w:type="dxa"/>
          </w:tcPr>
          <w:p w:rsidR="006354C3" w:rsidRDefault="006354C3">
            <w:pPr>
              <w:pStyle w:val="ConsPlusNormal"/>
            </w:pPr>
          </w:p>
        </w:tc>
        <w:tc>
          <w:tcPr>
            <w:tcW w:w="1020" w:type="dxa"/>
          </w:tcPr>
          <w:p w:rsidR="006354C3" w:rsidRDefault="006354C3">
            <w:pPr>
              <w:pStyle w:val="ConsPlusNormal"/>
            </w:pPr>
          </w:p>
        </w:tc>
        <w:tc>
          <w:tcPr>
            <w:tcW w:w="2154" w:type="dxa"/>
          </w:tcPr>
          <w:p w:rsidR="006354C3" w:rsidRDefault="006354C3">
            <w:pPr>
              <w:pStyle w:val="ConsPlusNormal"/>
            </w:pPr>
          </w:p>
        </w:tc>
      </w:tr>
      <w:tr w:rsidR="006354C3">
        <w:tc>
          <w:tcPr>
            <w:tcW w:w="540" w:type="dxa"/>
          </w:tcPr>
          <w:p w:rsidR="006354C3" w:rsidRDefault="006354C3">
            <w:pPr>
              <w:pStyle w:val="ConsPlusNormal"/>
            </w:pPr>
          </w:p>
        </w:tc>
        <w:tc>
          <w:tcPr>
            <w:tcW w:w="1701" w:type="dxa"/>
          </w:tcPr>
          <w:p w:rsidR="006354C3" w:rsidRDefault="006354C3">
            <w:pPr>
              <w:pStyle w:val="ConsPlusNormal"/>
            </w:pPr>
          </w:p>
        </w:tc>
        <w:tc>
          <w:tcPr>
            <w:tcW w:w="1715" w:type="dxa"/>
          </w:tcPr>
          <w:p w:rsidR="006354C3" w:rsidRDefault="006354C3">
            <w:pPr>
              <w:pStyle w:val="ConsPlusNormal"/>
            </w:pPr>
          </w:p>
        </w:tc>
        <w:tc>
          <w:tcPr>
            <w:tcW w:w="737" w:type="dxa"/>
          </w:tcPr>
          <w:p w:rsidR="006354C3" w:rsidRDefault="006354C3">
            <w:pPr>
              <w:pStyle w:val="ConsPlusNormal"/>
            </w:pPr>
          </w:p>
        </w:tc>
        <w:tc>
          <w:tcPr>
            <w:tcW w:w="680"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80" w:type="dxa"/>
          </w:tcPr>
          <w:p w:rsidR="006354C3" w:rsidRDefault="006354C3">
            <w:pPr>
              <w:pStyle w:val="ConsPlusNormal"/>
            </w:pPr>
          </w:p>
        </w:tc>
        <w:tc>
          <w:tcPr>
            <w:tcW w:w="680" w:type="dxa"/>
          </w:tcPr>
          <w:p w:rsidR="006354C3" w:rsidRDefault="006354C3">
            <w:pPr>
              <w:pStyle w:val="ConsPlusNormal"/>
            </w:pPr>
          </w:p>
        </w:tc>
        <w:tc>
          <w:tcPr>
            <w:tcW w:w="1020" w:type="dxa"/>
          </w:tcPr>
          <w:p w:rsidR="006354C3" w:rsidRDefault="006354C3">
            <w:pPr>
              <w:pStyle w:val="ConsPlusNormal"/>
            </w:pPr>
          </w:p>
        </w:tc>
        <w:tc>
          <w:tcPr>
            <w:tcW w:w="2154" w:type="dxa"/>
          </w:tcPr>
          <w:p w:rsidR="006354C3" w:rsidRDefault="006354C3">
            <w:pPr>
              <w:pStyle w:val="ConsPlusNormal"/>
            </w:pPr>
          </w:p>
        </w:tc>
      </w:tr>
      <w:tr w:rsidR="006354C3">
        <w:tc>
          <w:tcPr>
            <w:tcW w:w="540" w:type="dxa"/>
          </w:tcPr>
          <w:p w:rsidR="006354C3" w:rsidRDefault="006354C3">
            <w:pPr>
              <w:pStyle w:val="ConsPlusNormal"/>
            </w:pPr>
          </w:p>
        </w:tc>
        <w:tc>
          <w:tcPr>
            <w:tcW w:w="1701" w:type="dxa"/>
          </w:tcPr>
          <w:p w:rsidR="006354C3" w:rsidRDefault="006354C3">
            <w:pPr>
              <w:pStyle w:val="ConsPlusNormal"/>
            </w:pPr>
          </w:p>
        </w:tc>
        <w:tc>
          <w:tcPr>
            <w:tcW w:w="1715" w:type="dxa"/>
          </w:tcPr>
          <w:p w:rsidR="006354C3" w:rsidRDefault="006354C3">
            <w:pPr>
              <w:pStyle w:val="ConsPlusNormal"/>
            </w:pPr>
          </w:p>
        </w:tc>
        <w:tc>
          <w:tcPr>
            <w:tcW w:w="737" w:type="dxa"/>
          </w:tcPr>
          <w:p w:rsidR="006354C3" w:rsidRDefault="006354C3">
            <w:pPr>
              <w:pStyle w:val="ConsPlusNormal"/>
            </w:pPr>
          </w:p>
        </w:tc>
        <w:tc>
          <w:tcPr>
            <w:tcW w:w="680"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80" w:type="dxa"/>
          </w:tcPr>
          <w:p w:rsidR="006354C3" w:rsidRDefault="006354C3">
            <w:pPr>
              <w:pStyle w:val="ConsPlusNormal"/>
            </w:pPr>
          </w:p>
        </w:tc>
        <w:tc>
          <w:tcPr>
            <w:tcW w:w="680" w:type="dxa"/>
          </w:tcPr>
          <w:p w:rsidR="006354C3" w:rsidRDefault="006354C3">
            <w:pPr>
              <w:pStyle w:val="ConsPlusNormal"/>
            </w:pPr>
          </w:p>
        </w:tc>
        <w:tc>
          <w:tcPr>
            <w:tcW w:w="1020" w:type="dxa"/>
          </w:tcPr>
          <w:p w:rsidR="006354C3" w:rsidRDefault="006354C3">
            <w:pPr>
              <w:pStyle w:val="ConsPlusNormal"/>
            </w:pPr>
          </w:p>
        </w:tc>
        <w:tc>
          <w:tcPr>
            <w:tcW w:w="2154" w:type="dxa"/>
          </w:tcPr>
          <w:p w:rsidR="006354C3" w:rsidRDefault="006354C3">
            <w:pPr>
              <w:pStyle w:val="ConsPlusNormal"/>
            </w:pPr>
          </w:p>
        </w:tc>
      </w:tr>
      <w:tr w:rsidR="006354C3">
        <w:tc>
          <w:tcPr>
            <w:tcW w:w="540" w:type="dxa"/>
          </w:tcPr>
          <w:p w:rsidR="006354C3" w:rsidRDefault="006354C3">
            <w:pPr>
              <w:pStyle w:val="ConsPlusNormal"/>
            </w:pPr>
          </w:p>
        </w:tc>
        <w:tc>
          <w:tcPr>
            <w:tcW w:w="1701" w:type="dxa"/>
          </w:tcPr>
          <w:p w:rsidR="006354C3" w:rsidRDefault="006354C3">
            <w:pPr>
              <w:pStyle w:val="ConsPlusNormal"/>
            </w:pPr>
          </w:p>
        </w:tc>
        <w:tc>
          <w:tcPr>
            <w:tcW w:w="1715" w:type="dxa"/>
          </w:tcPr>
          <w:p w:rsidR="006354C3" w:rsidRDefault="006354C3">
            <w:pPr>
              <w:pStyle w:val="ConsPlusNormal"/>
            </w:pPr>
          </w:p>
        </w:tc>
        <w:tc>
          <w:tcPr>
            <w:tcW w:w="737" w:type="dxa"/>
          </w:tcPr>
          <w:p w:rsidR="006354C3" w:rsidRDefault="006354C3">
            <w:pPr>
              <w:pStyle w:val="ConsPlusNormal"/>
            </w:pPr>
          </w:p>
        </w:tc>
        <w:tc>
          <w:tcPr>
            <w:tcW w:w="680"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24" w:type="dxa"/>
          </w:tcPr>
          <w:p w:rsidR="006354C3" w:rsidRDefault="006354C3">
            <w:pPr>
              <w:pStyle w:val="ConsPlusNormal"/>
            </w:pPr>
          </w:p>
        </w:tc>
        <w:tc>
          <w:tcPr>
            <w:tcW w:w="680" w:type="dxa"/>
          </w:tcPr>
          <w:p w:rsidR="006354C3" w:rsidRDefault="006354C3">
            <w:pPr>
              <w:pStyle w:val="ConsPlusNormal"/>
            </w:pPr>
          </w:p>
        </w:tc>
        <w:tc>
          <w:tcPr>
            <w:tcW w:w="680" w:type="dxa"/>
          </w:tcPr>
          <w:p w:rsidR="006354C3" w:rsidRDefault="006354C3">
            <w:pPr>
              <w:pStyle w:val="ConsPlusNormal"/>
            </w:pPr>
          </w:p>
        </w:tc>
        <w:tc>
          <w:tcPr>
            <w:tcW w:w="1020" w:type="dxa"/>
          </w:tcPr>
          <w:p w:rsidR="006354C3" w:rsidRDefault="006354C3">
            <w:pPr>
              <w:pStyle w:val="ConsPlusNormal"/>
            </w:pPr>
          </w:p>
        </w:tc>
        <w:tc>
          <w:tcPr>
            <w:tcW w:w="2154" w:type="dxa"/>
          </w:tcPr>
          <w:p w:rsidR="006354C3" w:rsidRDefault="006354C3">
            <w:pPr>
              <w:pStyle w:val="ConsPlusNormal"/>
            </w:pPr>
          </w:p>
        </w:tc>
      </w:tr>
    </w:tbl>
    <w:p w:rsidR="006354C3" w:rsidRDefault="006354C3">
      <w:pPr>
        <w:pStyle w:val="ConsPlusNormal"/>
        <w:jc w:val="both"/>
      </w:pPr>
    </w:p>
    <w:p w:rsidR="006354C3" w:rsidRDefault="006354C3">
      <w:pPr>
        <w:pStyle w:val="ConsPlusNonformat"/>
        <w:jc w:val="both"/>
      </w:pPr>
      <w:r>
        <w:t>____________________         _______________________________</w:t>
      </w:r>
    </w:p>
    <w:p w:rsidR="006354C3" w:rsidRDefault="006354C3">
      <w:pPr>
        <w:pStyle w:val="ConsPlusNonformat"/>
        <w:jc w:val="both"/>
      </w:pPr>
      <w:r>
        <w:t xml:space="preserve">     (подпись)                   (расшифровка подписи)</w:t>
      </w:r>
    </w:p>
    <w:p w:rsidR="006354C3" w:rsidRDefault="006354C3">
      <w:pPr>
        <w:pStyle w:val="ConsPlusNonformat"/>
        <w:jc w:val="both"/>
      </w:pPr>
    </w:p>
    <w:p w:rsidR="006354C3" w:rsidRDefault="006354C3">
      <w:pPr>
        <w:pStyle w:val="ConsPlusNonformat"/>
        <w:jc w:val="both"/>
      </w:pPr>
      <w:r>
        <w:t>______________</w:t>
      </w:r>
    </w:p>
    <w:p w:rsidR="006354C3" w:rsidRDefault="006354C3">
      <w:pPr>
        <w:pStyle w:val="ConsPlusNonformat"/>
        <w:jc w:val="both"/>
      </w:pPr>
      <w:r>
        <w:t xml:space="preserve">   (дата)</w:t>
      </w:r>
    </w:p>
    <w:p w:rsidR="006354C3" w:rsidRDefault="006354C3">
      <w:pPr>
        <w:sectPr w:rsidR="006354C3">
          <w:pgSz w:w="16838" w:h="11905" w:orient="landscape"/>
          <w:pgMar w:top="1701" w:right="1134" w:bottom="850" w:left="1134" w:header="0" w:footer="0" w:gutter="0"/>
          <w:cols w:space="720"/>
        </w:sectPr>
      </w:pPr>
    </w:p>
    <w:p w:rsidR="006354C3" w:rsidRDefault="006354C3">
      <w:pPr>
        <w:pStyle w:val="ConsPlusNormal"/>
        <w:jc w:val="right"/>
        <w:outlineLvl w:val="1"/>
      </w:pPr>
      <w:r>
        <w:lastRenderedPageBreak/>
        <w:t>Приложение N 5</w:t>
      </w:r>
    </w:p>
    <w:p w:rsidR="006354C3" w:rsidRDefault="006354C3">
      <w:pPr>
        <w:pStyle w:val="ConsPlusNormal"/>
        <w:jc w:val="right"/>
      </w:pPr>
      <w:r>
        <w:t>к Положению о порядке и условиях</w:t>
      </w:r>
    </w:p>
    <w:p w:rsidR="006354C3" w:rsidRDefault="006354C3">
      <w:pPr>
        <w:pStyle w:val="ConsPlusNormal"/>
        <w:jc w:val="right"/>
      </w:pPr>
      <w:r>
        <w:t>проведения конкурса на предоставление</w:t>
      </w:r>
    </w:p>
    <w:p w:rsidR="006354C3" w:rsidRDefault="006354C3">
      <w:pPr>
        <w:pStyle w:val="ConsPlusNormal"/>
        <w:jc w:val="right"/>
      </w:pPr>
      <w:r>
        <w:t>субсидий бюджетам муниципальных</w:t>
      </w:r>
    </w:p>
    <w:p w:rsidR="006354C3" w:rsidRDefault="006354C3">
      <w:pPr>
        <w:pStyle w:val="ConsPlusNormal"/>
        <w:jc w:val="right"/>
      </w:pPr>
      <w:r>
        <w:t>районов и городских округов</w:t>
      </w:r>
    </w:p>
    <w:p w:rsidR="006354C3" w:rsidRDefault="006354C3">
      <w:pPr>
        <w:pStyle w:val="ConsPlusNormal"/>
        <w:jc w:val="right"/>
      </w:pPr>
      <w:r>
        <w:t xml:space="preserve">Архангельской области на </w:t>
      </w:r>
      <w:proofErr w:type="spellStart"/>
      <w:r>
        <w:t>софинансирование</w:t>
      </w:r>
      <w:proofErr w:type="spellEnd"/>
    </w:p>
    <w:p w:rsidR="006354C3" w:rsidRDefault="006354C3">
      <w:pPr>
        <w:pStyle w:val="ConsPlusNormal"/>
        <w:jc w:val="right"/>
      </w:pPr>
      <w:r>
        <w:t>мероприятий по приобретению автобусов</w:t>
      </w:r>
    </w:p>
    <w:p w:rsidR="006354C3" w:rsidRDefault="006354C3">
      <w:pPr>
        <w:pStyle w:val="ConsPlusNormal"/>
        <w:jc w:val="right"/>
      </w:pPr>
      <w:r>
        <w:t xml:space="preserve">для осуществления </w:t>
      </w:r>
      <w:proofErr w:type="gramStart"/>
      <w:r>
        <w:t>регулярных</w:t>
      </w:r>
      <w:proofErr w:type="gramEnd"/>
      <w:r>
        <w:t xml:space="preserve"> пассажирских</w:t>
      </w:r>
    </w:p>
    <w:p w:rsidR="006354C3" w:rsidRDefault="006354C3">
      <w:pPr>
        <w:pStyle w:val="ConsPlusNormal"/>
        <w:jc w:val="right"/>
      </w:pPr>
      <w:r>
        <w:t>перевозок и (или) строительству</w:t>
      </w:r>
    </w:p>
    <w:p w:rsidR="006354C3" w:rsidRDefault="006354C3">
      <w:pPr>
        <w:pStyle w:val="ConsPlusNormal"/>
        <w:jc w:val="right"/>
      </w:pPr>
      <w:r>
        <w:t>(приобретению) речных судов</w:t>
      </w:r>
    </w:p>
    <w:p w:rsidR="006354C3" w:rsidRDefault="006354C3">
      <w:pPr>
        <w:pStyle w:val="ConsPlusNormal"/>
        <w:jc w:val="right"/>
      </w:pPr>
      <w:r>
        <w:t xml:space="preserve">для осуществления </w:t>
      </w:r>
      <w:proofErr w:type="gramStart"/>
      <w:r>
        <w:t>грузопассажирских</w:t>
      </w:r>
      <w:proofErr w:type="gramEnd"/>
    </w:p>
    <w:p w:rsidR="006354C3" w:rsidRDefault="006354C3">
      <w:pPr>
        <w:pStyle w:val="ConsPlusNormal"/>
        <w:jc w:val="right"/>
      </w:pPr>
      <w:r>
        <w:t>перевозок на территории</w:t>
      </w:r>
    </w:p>
    <w:p w:rsidR="006354C3" w:rsidRDefault="006354C3">
      <w:pPr>
        <w:pStyle w:val="ConsPlusNormal"/>
        <w:jc w:val="right"/>
      </w:pPr>
      <w:r>
        <w:t>Архангельской области</w:t>
      </w:r>
    </w:p>
    <w:p w:rsidR="006354C3" w:rsidRDefault="006354C3">
      <w:pPr>
        <w:pStyle w:val="ConsPlusNormal"/>
        <w:jc w:val="both"/>
      </w:pPr>
    </w:p>
    <w:p w:rsidR="006354C3" w:rsidRDefault="006354C3">
      <w:pPr>
        <w:pStyle w:val="ConsPlusNormal"/>
        <w:jc w:val="center"/>
      </w:pPr>
      <w:bookmarkStart w:id="87" w:name="P10109"/>
      <w:bookmarkEnd w:id="87"/>
      <w:r>
        <w:t>ИТОГОВЫЙ РЕЙТИНГ</w:t>
      </w:r>
    </w:p>
    <w:p w:rsidR="006354C3" w:rsidRDefault="006354C3">
      <w:pPr>
        <w:pStyle w:val="ConsPlusNormal"/>
        <w:jc w:val="center"/>
      </w:pPr>
      <w:r>
        <w:t>конкурсной документации на участие в конкурсе</w:t>
      </w:r>
    </w:p>
    <w:p w:rsidR="006354C3" w:rsidRDefault="006354C3">
      <w:pPr>
        <w:pStyle w:val="ConsPlusNormal"/>
        <w:jc w:val="center"/>
      </w:pPr>
      <w:r>
        <w:t>на предоставление субсидий бюджетам муниципальных районов и</w:t>
      </w:r>
    </w:p>
    <w:p w:rsidR="006354C3" w:rsidRDefault="006354C3">
      <w:pPr>
        <w:pStyle w:val="ConsPlusNormal"/>
        <w:jc w:val="center"/>
      </w:pPr>
      <w:r>
        <w:t xml:space="preserve">городских округов Архангельской области на </w:t>
      </w:r>
      <w:proofErr w:type="spellStart"/>
      <w:r>
        <w:t>софинансирование</w:t>
      </w:r>
      <w:proofErr w:type="spellEnd"/>
    </w:p>
    <w:p w:rsidR="006354C3" w:rsidRDefault="006354C3">
      <w:pPr>
        <w:pStyle w:val="ConsPlusNormal"/>
        <w:jc w:val="center"/>
      </w:pPr>
      <w:r>
        <w:t>мероприятий по приобретению автобусов для осуществления</w:t>
      </w:r>
    </w:p>
    <w:p w:rsidR="006354C3" w:rsidRDefault="006354C3">
      <w:pPr>
        <w:pStyle w:val="ConsPlusNormal"/>
        <w:jc w:val="center"/>
      </w:pPr>
      <w:r>
        <w:t>регулярных пассажирских перевозок и (или) строительству</w:t>
      </w:r>
    </w:p>
    <w:p w:rsidR="006354C3" w:rsidRDefault="006354C3">
      <w:pPr>
        <w:pStyle w:val="ConsPlusNormal"/>
        <w:jc w:val="center"/>
      </w:pPr>
      <w:r>
        <w:t>(приобретению) речных судов для осуществления</w:t>
      </w:r>
    </w:p>
    <w:p w:rsidR="006354C3" w:rsidRDefault="006354C3">
      <w:pPr>
        <w:pStyle w:val="ConsPlusNormal"/>
        <w:jc w:val="center"/>
      </w:pPr>
      <w:r>
        <w:t>грузопассажирских перевозок на территории</w:t>
      </w:r>
    </w:p>
    <w:p w:rsidR="006354C3" w:rsidRDefault="006354C3">
      <w:pPr>
        <w:pStyle w:val="ConsPlusNormal"/>
        <w:jc w:val="center"/>
      </w:pPr>
      <w:r>
        <w:t>Архангельской области</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928"/>
        <w:gridCol w:w="3685"/>
        <w:gridCol w:w="1191"/>
      </w:tblGrid>
      <w:tr w:rsidR="006354C3">
        <w:tc>
          <w:tcPr>
            <w:tcW w:w="2268" w:type="dxa"/>
          </w:tcPr>
          <w:p w:rsidR="006354C3" w:rsidRDefault="006354C3">
            <w:pPr>
              <w:pStyle w:val="ConsPlusNormal"/>
              <w:jc w:val="center"/>
            </w:pPr>
            <w:r>
              <w:t>Наименование заявителя</w:t>
            </w:r>
          </w:p>
        </w:tc>
        <w:tc>
          <w:tcPr>
            <w:tcW w:w="1928" w:type="dxa"/>
          </w:tcPr>
          <w:p w:rsidR="006354C3" w:rsidRDefault="006354C3">
            <w:pPr>
              <w:pStyle w:val="ConsPlusNormal"/>
              <w:jc w:val="center"/>
            </w:pPr>
            <w:r>
              <w:t>Наименование объекта</w:t>
            </w:r>
          </w:p>
        </w:tc>
        <w:tc>
          <w:tcPr>
            <w:tcW w:w="3685" w:type="dxa"/>
          </w:tcPr>
          <w:p w:rsidR="006354C3" w:rsidRDefault="006354C3">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191" w:type="dxa"/>
          </w:tcPr>
          <w:p w:rsidR="006354C3" w:rsidRDefault="006354C3">
            <w:pPr>
              <w:pStyle w:val="ConsPlusNormal"/>
              <w:jc w:val="center"/>
            </w:pPr>
            <w:r>
              <w:t>Место в итоговом рейтинге</w:t>
            </w:r>
          </w:p>
        </w:tc>
      </w:tr>
      <w:tr w:rsidR="006354C3">
        <w:tc>
          <w:tcPr>
            <w:tcW w:w="2268" w:type="dxa"/>
          </w:tcPr>
          <w:p w:rsidR="006354C3" w:rsidRDefault="006354C3">
            <w:pPr>
              <w:pStyle w:val="ConsPlusNormal"/>
            </w:pPr>
          </w:p>
        </w:tc>
        <w:tc>
          <w:tcPr>
            <w:tcW w:w="1928" w:type="dxa"/>
          </w:tcPr>
          <w:p w:rsidR="006354C3" w:rsidRDefault="006354C3">
            <w:pPr>
              <w:pStyle w:val="ConsPlusNormal"/>
            </w:pPr>
          </w:p>
        </w:tc>
        <w:tc>
          <w:tcPr>
            <w:tcW w:w="3685" w:type="dxa"/>
          </w:tcPr>
          <w:p w:rsidR="006354C3" w:rsidRDefault="006354C3">
            <w:pPr>
              <w:pStyle w:val="ConsPlusNormal"/>
            </w:pPr>
          </w:p>
        </w:tc>
        <w:tc>
          <w:tcPr>
            <w:tcW w:w="1191" w:type="dxa"/>
          </w:tcPr>
          <w:p w:rsidR="006354C3" w:rsidRDefault="006354C3">
            <w:pPr>
              <w:pStyle w:val="ConsPlusNormal"/>
            </w:pPr>
          </w:p>
        </w:tc>
      </w:tr>
      <w:tr w:rsidR="006354C3">
        <w:tc>
          <w:tcPr>
            <w:tcW w:w="2268" w:type="dxa"/>
          </w:tcPr>
          <w:p w:rsidR="006354C3" w:rsidRDefault="006354C3">
            <w:pPr>
              <w:pStyle w:val="ConsPlusNormal"/>
            </w:pPr>
          </w:p>
        </w:tc>
        <w:tc>
          <w:tcPr>
            <w:tcW w:w="1928" w:type="dxa"/>
          </w:tcPr>
          <w:p w:rsidR="006354C3" w:rsidRDefault="006354C3">
            <w:pPr>
              <w:pStyle w:val="ConsPlusNormal"/>
            </w:pPr>
          </w:p>
        </w:tc>
        <w:tc>
          <w:tcPr>
            <w:tcW w:w="3685" w:type="dxa"/>
          </w:tcPr>
          <w:p w:rsidR="006354C3" w:rsidRDefault="006354C3">
            <w:pPr>
              <w:pStyle w:val="ConsPlusNormal"/>
            </w:pPr>
          </w:p>
        </w:tc>
        <w:tc>
          <w:tcPr>
            <w:tcW w:w="1191" w:type="dxa"/>
          </w:tcPr>
          <w:p w:rsidR="006354C3" w:rsidRDefault="006354C3">
            <w:pPr>
              <w:pStyle w:val="ConsPlusNormal"/>
            </w:pPr>
          </w:p>
        </w:tc>
      </w:tr>
      <w:tr w:rsidR="006354C3">
        <w:tc>
          <w:tcPr>
            <w:tcW w:w="2268" w:type="dxa"/>
          </w:tcPr>
          <w:p w:rsidR="006354C3" w:rsidRDefault="006354C3">
            <w:pPr>
              <w:pStyle w:val="ConsPlusNormal"/>
            </w:pPr>
          </w:p>
        </w:tc>
        <w:tc>
          <w:tcPr>
            <w:tcW w:w="1928" w:type="dxa"/>
          </w:tcPr>
          <w:p w:rsidR="006354C3" w:rsidRDefault="006354C3">
            <w:pPr>
              <w:pStyle w:val="ConsPlusNormal"/>
            </w:pPr>
          </w:p>
        </w:tc>
        <w:tc>
          <w:tcPr>
            <w:tcW w:w="3685" w:type="dxa"/>
          </w:tcPr>
          <w:p w:rsidR="006354C3" w:rsidRDefault="006354C3">
            <w:pPr>
              <w:pStyle w:val="ConsPlusNormal"/>
            </w:pPr>
          </w:p>
        </w:tc>
        <w:tc>
          <w:tcPr>
            <w:tcW w:w="1191" w:type="dxa"/>
          </w:tcPr>
          <w:p w:rsidR="006354C3" w:rsidRDefault="006354C3">
            <w:pPr>
              <w:pStyle w:val="ConsPlusNormal"/>
            </w:pPr>
          </w:p>
        </w:tc>
      </w:tr>
    </w:tbl>
    <w:p w:rsidR="006354C3" w:rsidRDefault="006354C3">
      <w:pPr>
        <w:pStyle w:val="ConsPlusNormal"/>
        <w:jc w:val="both"/>
      </w:pPr>
    </w:p>
    <w:p w:rsidR="006354C3" w:rsidRDefault="006354C3">
      <w:pPr>
        <w:pStyle w:val="ConsPlusNonformat"/>
        <w:jc w:val="both"/>
      </w:pPr>
      <w:r>
        <w:t>Секретарь комиссии _______________     _________________________</w:t>
      </w:r>
    </w:p>
    <w:p w:rsidR="006354C3" w:rsidRDefault="006354C3">
      <w:pPr>
        <w:pStyle w:val="ConsPlusNonformat"/>
        <w:jc w:val="both"/>
      </w:pPr>
      <w:r>
        <w:t xml:space="preserve">                     (подпись)          (расшифровка подписи)</w:t>
      </w:r>
    </w:p>
    <w:p w:rsidR="006354C3" w:rsidRDefault="006354C3">
      <w:pPr>
        <w:pStyle w:val="ConsPlusNonformat"/>
        <w:jc w:val="both"/>
      </w:pPr>
      <w:r>
        <w:t>________________</w:t>
      </w:r>
    </w:p>
    <w:p w:rsidR="006354C3" w:rsidRDefault="006354C3">
      <w:pPr>
        <w:pStyle w:val="ConsPlusNonformat"/>
        <w:jc w:val="both"/>
      </w:pPr>
      <w:r>
        <w:t xml:space="preserve">    (дата)</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6354C3" w:rsidRDefault="006354C3">
      <w:pPr>
        <w:pStyle w:val="ConsPlusNormal"/>
        <w:jc w:val="both"/>
      </w:pPr>
    </w:p>
    <w:p w:rsidR="006354C3" w:rsidRDefault="006354C3">
      <w:pPr>
        <w:pStyle w:val="ConsPlusNormal"/>
        <w:jc w:val="right"/>
        <w:outlineLvl w:val="0"/>
      </w:pPr>
      <w:r>
        <w:lastRenderedPageBreak/>
        <w:t>Утвержден</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88" w:name="P10150"/>
      <w:bookmarkEnd w:id="88"/>
      <w:r>
        <w:t>ПОРЯДОК</w:t>
      </w:r>
    </w:p>
    <w:p w:rsidR="006354C3" w:rsidRDefault="006354C3">
      <w:pPr>
        <w:pStyle w:val="ConsPlusTitle"/>
        <w:jc w:val="center"/>
      </w:pPr>
      <w:r>
        <w:t>ПРЕДОСТАВЛЕНИЯ СУБСИДИИ НА ВОЗМЕЩЕНИЕ</w:t>
      </w:r>
    </w:p>
    <w:p w:rsidR="006354C3" w:rsidRDefault="006354C3">
      <w:pPr>
        <w:pStyle w:val="ConsPlusTitle"/>
        <w:jc w:val="center"/>
      </w:pPr>
      <w:r>
        <w:t>НЕДОПОЛУЧЕННЫХ ДОХОДОВ, ВОЗНИКАЮЩИХ В РЕЗУЛЬТАТЕ</w:t>
      </w:r>
    </w:p>
    <w:p w:rsidR="006354C3" w:rsidRDefault="006354C3">
      <w:pPr>
        <w:pStyle w:val="ConsPlusTitle"/>
        <w:jc w:val="center"/>
      </w:pPr>
      <w:r>
        <w:t>ГОСУДАРСТВЕННОГО РЕГУЛИРОВАНИЯ ТАРИФОВ НА ПЕРЕВОЗКУ</w:t>
      </w:r>
    </w:p>
    <w:p w:rsidR="006354C3" w:rsidRDefault="006354C3">
      <w:pPr>
        <w:pStyle w:val="ConsPlusTitle"/>
        <w:jc w:val="center"/>
      </w:pPr>
      <w:r>
        <w:t>ПАССАЖИРОВ И БАГАЖА ВОЗДУШНЫМ И ВОДНЫМ ТРАНСПОРТОМ</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 </w:t>
            </w:r>
            <w:hyperlink r:id="rId392"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30.12.2016 N 574-пп;</w:t>
            </w:r>
          </w:p>
          <w:p w:rsidR="006354C3" w:rsidRDefault="006354C3">
            <w:pPr>
              <w:pStyle w:val="ConsPlusNormal"/>
              <w:jc w:val="center"/>
            </w:pPr>
            <w:r>
              <w:rPr>
                <w:color w:val="392C69"/>
              </w:rPr>
              <w:t>в ред. постановлений Правительства Архангельской области</w:t>
            </w:r>
          </w:p>
          <w:p w:rsidR="006354C3" w:rsidRDefault="006354C3">
            <w:pPr>
              <w:pStyle w:val="ConsPlusNormal"/>
              <w:jc w:val="center"/>
            </w:pPr>
            <w:r>
              <w:rPr>
                <w:color w:val="392C69"/>
              </w:rPr>
              <w:t xml:space="preserve">от 26.09.2017 </w:t>
            </w:r>
            <w:hyperlink r:id="rId393" w:history="1">
              <w:r>
                <w:rPr>
                  <w:color w:val="0000FF"/>
                </w:rPr>
                <w:t>N 383-пп</w:t>
              </w:r>
            </w:hyperlink>
            <w:r>
              <w:rPr>
                <w:color w:val="392C69"/>
              </w:rPr>
              <w:t xml:space="preserve">, от 27.10.2017 </w:t>
            </w:r>
            <w:hyperlink r:id="rId394" w:history="1">
              <w:r>
                <w:rPr>
                  <w:color w:val="0000FF"/>
                </w:rPr>
                <w:t>N 445-пп</w:t>
              </w:r>
            </w:hyperlink>
            <w:r>
              <w:rPr>
                <w:color w:val="392C69"/>
              </w:rPr>
              <w:t xml:space="preserve">, от 12.01.2018 </w:t>
            </w:r>
            <w:hyperlink r:id="rId395" w:history="1">
              <w:r>
                <w:rPr>
                  <w:color w:val="0000FF"/>
                </w:rPr>
                <w:t>N 4-пп</w:t>
              </w:r>
            </w:hyperlink>
            <w:r>
              <w:rPr>
                <w:color w:val="392C69"/>
              </w:rPr>
              <w:t>)</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bookmarkStart w:id="89" w:name="P10163"/>
      <w:bookmarkEnd w:id="89"/>
      <w:r>
        <w:t xml:space="preserve">1. </w:t>
      </w:r>
      <w:proofErr w:type="gramStart"/>
      <w:r>
        <w:t xml:space="preserve">Настоящий Порядок, разработанный в соответствии со </w:t>
      </w:r>
      <w:hyperlink r:id="rId396" w:history="1">
        <w:r>
          <w:rPr>
            <w:color w:val="0000FF"/>
          </w:rPr>
          <w:t>статьей 78</w:t>
        </w:r>
      </w:hyperlink>
      <w:r>
        <w:t xml:space="preserve"> Бюджетного кодекса Российской Федерации, </w:t>
      </w:r>
      <w:hyperlink r:id="rId397" w:history="1">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Общими </w:t>
      </w:r>
      <w:hyperlink r:id="rId398"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proofErr w:type="gramEnd"/>
      <w:r>
        <w:t xml:space="preserve">, </w:t>
      </w:r>
      <w:proofErr w:type="gramStart"/>
      <w:r>
        <w:t xml:space="preserve">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транспортной 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воздушного и водного транспорта, осуществляющим регулярные пассажирские перевозки воздушным и водным транспортом в пригородном, </w:t>
      </w:r>
      <w:proofErr w:type="spellStart"/>
      <w:r>
        <w:t>внутримуниципальном</w:t>
      </w:r>
      <w:proofErr w:type="spellEnd"/>
      <w:r>
        <w:t xml:space="preserve"> и межмуниципальном сообщении на территории Архангельской области</w:t>
      </w:r>
      <w:proofErr w:type="gramEnd"/>
      <w:r>
        <w:t xml:space="preserve"> (далее соответственно - организации, перевозка пассажиров и багажа) на возмещение недополученных доходов, возникающих в результате государственного регулирования тарифов на перевозки пассажиров и багажа, в случае превышения экономически обоснованных расходов, возникающих при осуществлении перевозок пассажиров и багажа, над доходами, полученными исходя из утвержденных тарифов на перевозку пассажиров и багажа и </w:t>
      </w:r>
      <w:proofErr w:type="gramStart"/>
      <w:r>
        <w:t>количества</w:t>
      </w:r>
      <w:proofErr w:type="gramEnd"/>
      <w:r>
        <w:t xml:space="preserve"> фактически перевезенных пассажиров (далее - субсидия).</w:t>
      </w:r>
    </w:p>
    <w:p w:rsidR="006354C3" w:rsidRDefault="006354C3">
      <w:pPr>
        <w:pStyle w:val="ConsPlusNormal"/>
        <w:spacing w:before="220"/>
        <w:ind w:firstLine="540"/>
        <w:jc w:val="both"/>
      </w:pPr>
      <w: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6354C3" w:rsidRDefault="006354C3">
      <w:pPr>
        <w:pStyle w:val="ConsPlusNormal"/>
        <w:spacing w:before="220"/>
        <w:ind w:firstLine="540"/>
        <w:jc w:val="both"/>
      </w:pPr>
      <w:r>
        <w:t>3.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6354C3" w:rsidRDefault="006354C3">
      <w:pPr>
        <w:pStyle w:val="ConsPlusNormal"/>
        <w:jc w:val="both"/>
      </w:pPr>
    </w:p>
    <w:p w:rsidR="006354C3" w:rsidRDefault="006354C3">
      <w:pPr>
        <w:pStyle w:val="ConsPlusNormal"/>
        <w:jc w:val="center"/>
        <w:outlineLvl w:val="1"/>
      </w:pPr>
      <w:r>
        <w:t>II. Условия предоставления субсидии</w:t>
      </w:r>
    </w:p>
    <w:p w:rsidR="006354C3" w:rsidRDefault="006354C3">
      <w:pPr>
        <w:pStyle w:val="ConsPlusNormal"/>
        <w:jc w:val="both"/>
      </w:pPr>
    </w:p>
    <w:p w:rsidR="006354C3" w:rsidRDefault="006354C3">
      <w:pPr>
        <w:pStyle w:val="ConsPlusNormal"/>
        <w:ind w:firstLine="540"/>
        <w:jc w:val="both"/>
      </w:pPr>
      <w:r>
        <w:t>4. Предоставление субсидии осуществляется на основании заключенных министерством с организациями договоров об организации перевозок пассажиров и багажа (далее - договор).</w:t>
      </w:r>
    </w:p>
    <w:p w:rsidR="006354C3" w:rsidRDefault="006354C3">
      <w:pPr>
        <w:pStyle w:val="ConsPlusNormal"/>
        <w:spacing w:before="220"/>
        <w:ind w:firstLine="540"/>
        <w:jc w:val="both"/>
      </w:pPr>
      <w:r>
        <w:t xml:space="preserve">Абзац исключен. - </w:t>
      </w:r>
      <w:hyperlink r:id="rId399"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90" w:name="P10171"/>
      <w:bookmarkEnd w:id="90"/>
      <w:r>
        <w:lastRenderedPageBreak/>
        <w:t xml:space="preserve">5. Организации на день подачи документации для заключения договора, предусмотренной </w:t>
      </w:r>
      <w:hyperlink w:anchor="P10175" w:history="1">
        <w:r>
          <w:rPr>
            <w:color w:val="0000FF"/>
          </w:rPr>
          <w:t>пунктом 6</w:t>
        </w:r>
      </w:hyperlink>
      <w:r>
        <w:t xml:space="preserve"> настоящего Порядка, должны отвечать следующим требованиям:</w:t>
      </w:r>
    </w:p>
    <w:p w:rsidR="006354C3" w:rsidRDefault="006354C3">
      <w:pPr>
        <w:pStyle w:val="ConsPlusNormal"/>
        <w:spacing w:before="220"/>
        <w:ind w:firstLine="540"/>
        <w:jc w:val="both"/>
      </w:pPr>
      <w:proofErr w:type="gramStart"/>
      <w: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таких юридических лиц, в совокупности превышает 50 процентов;</w:t>
      </w:r>
    </w:p>
    <w:p w:rsidR="006354C3" w:rsidRDefault="006354C3">
      <w:pPr>
        <w:pStyle w:val="ConsPlusNormal"/>
        <w:spacing w:before="220"/>
        <w:ind w:firstLine="540"/>
        <w:jc w:val="both"/>
      </w:pPr>
      <w: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10163" w:history="1">
        <w:r>
          <w:rPr>
            <w:color w:val="0000FF"/>
          </w:rPr>
          <w:t>пункте 1</w:t>
        </w:r>
      </w:hyperlink>
      <w:r>
        <w:t xml:space="preserve"> настоящего Порядка;</w:t>
      </w:r>
    </w:p>
    <w:p w:rsidR="006354C3" w:rsidRDefault="006354C3">
      <w:pPr>
        <w:pStyle w:val="ConsPlusNormal"/>
        <w:spacing w:before="220"/>
        <w:ind w:firstLine="540"/>
        <w:jc w:val="both"/>
      </w:pPr>
      <w:r>
        <w:t>3) не являться государственными (муниципальными) учреждениями.</w:t>
      </w:r>
    </w:p>
    <w:p w:rsidR="006354C3" w:rsidRDefault="006354C3">
      <w:pPr>
        <w:pStyle w:val="ConsPlusNormal"/>
        <w:spacing w:before="220"/>
        <w:ind w:firstLine="540"/>
        <w:jc w:val="both"/>
      </w:pPr>
      <w:bookmarkStart w:id="91" w:name="P10175"/>
      <w:bookmarkEnd w:id="91"/>
      <w:r>
        <w:t>6. Для заключения договора организация предоставляет в министерство следующие документы (далее соответственно - заявитель, документация):</w:t>
      </w:r>
    </w:p>
    <w:p w:rsidR="006354C3" w:rsidRDefault="006354C3">
      <w:pPr>
        <w:pStyle w:val="ConsPlusNormal"/>
        <w:spacing w:before="220"/>
        <w:ind w:firstLine="540"/>
        <w:jc w:val="both"/>
      </w:pPr>
      <w:r>
        <w:t>1) заявление о заключении договора;</w:t>
      </w:r>
    </w:p>
    <w:p w:rsidR="006354C3" w:rsidRDefault="006354C3">
      <w:pPr>
        <w:pStyle w:val="ConsPlusNormal"/>
        <w:spacing w:before="220"/>
        <w:ind w:firstLine="540"/>
        <w:jc w:val="both"/>
      </w:pPr>
      <w:r>
        <w:t>2) 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6354C3" w:rsidRDefault="006354C3">
      <w:pPr>
        <w:pStyle w:val="ConsPlusNormal"/>
        <w:spacing w:before="220"/>
        <w:ind w:firstLine="540"/>
        <w:jc w:val="both"/>
      </w:pPr>
      <w:r>
        <w:t xml:space="preserve">7. Для заключения договора заявитель вправе </w:t>
      </w:r>
      <w:proofErr w:type="gramStart"/>
      <w:r>
        <w:t>предоставить следующие документы</w:t>
      </w:r>
      <w:proofErr w:type="gramEnd"/>
      <w:r>
        <w:t>:</w:t>
      </w:r>
    </w:p>
    <w:p w:rsidR="006354C3" w:rsidRDefault="006354C3">
      <w:pPr>
        <w:pStyle w:val="ConsPlusNormal"/>
        <w:spacing w:before="220"/>
        <w:ind w:firstLine="540"/>
        <w:jc w:val="both"/>
      </w:pPr>
      <w:bookmarkStart w:id="92" w:name="P10179"/>
      <w:bookmarkEnd w:id="92"/>
      <w: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10175" w:history="1">
        <w:r>
          <w:rPr>
            <w:color w:val="0000FF"/>
          </w:rPr>
          <w:t>пунктом 6</w:t>
        </w:r>
      </w:hyperlink>
      <w:r>
        <w:t xml:space="preserve"> настоящего Порядка;</w:t>
      </w:r>
    </w:p>
    <w:p w:rsidR="006354C3" w:rsidRDefault="006354C3">
      <w:pPr>
        <w:pStyle w:val="ConsPlusNormal"/>
        <w:spacing w:before="220"/>
        <w:ind w:firstLine="540"/>
        <w:jc w:val="both"/>
      </w:pPr>
      <w:r>
        <w:t xml:space="preserve">2) исключен. - </w:t>
      </w:r>
      <w:hyperlink r:id="rId400"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93" w:name="P10181"/>
      <w:bookmarkEnd w:id="93"/>
      <w:r>
        <w:t>3) постановление агентства по тарифам и ценам Архангельской области.</w:t>
      </w:r>
    </w:p>
    <w:p w:rsidR="006354C3" w:rsidRDefault="006354C3">
      <w:pPr>
        <w:pStyle w:val="ConsPlusNormal"/>
        <w:spacing w:before="220"/>
        <w:ind w:firstLine="540"/>
        <w:jc w:val="both"/>
      </w:pPr>
      <w:r>
        <w:t xml:space="preserve">8. Министерство самостоятельно запрашивает документы, предусмотренные </w:t>
      </w:r>
      <w:hyperlink w:anchor="P10179" w:history="1">
        <w:r>
          <w:rPr>
            <w:color w:val="0000FF"/>
          </w:rPr>
          <w:t>подпунктами 1</w:t>
        </w:r>
      </w:hyperlink>
      <w:r>
        <w:t xml:space="preserve"> и </w:t>
      </w:r>
      <w:hyperlink w:anchor="P10181" w:history="1">
        <w:r>
          <w:rPr>
            <w:color w:val="0000FF"/>
          </w:rPr>
          <w:t>3 пункта 7</w:t>
        </w:r>
      </w:hyperlink>
      <w:r>
        <w:t xml:space="preserve"> настоящего Порядка, в случае если заявитель не предоставил их по собственной инициативе.</w:t>
      </w:r>
    </w:p>
    <w:p w:rsidR="006354C3" w:rsidRDefault="006354C3">
      <w:pPr>
        <w:pStyle w:val="ConsPlusNormal"/>
        <w:jc w:val="both"/>
      </w:pPr>
      <w:r>
        <w:t>(</w:t>
      </w:r>
      <w:proofErr w:type="gramStart"/>
      <w:r>
        <w:t>в</w:t>
      </w:r>
      <w:proofErr w:type="gramEnd"/>
      <w:r>
        <w:t xml:space="preserve"> ред. </w:t>
      </w:r>
      <w:hyperlink r:id="rId401"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94" w:name="P10184"/>
      <w:bookmarkEnd w:id="94"/>
      <w:r>
        <w:t xml:space="preserve">9. Документация, предусмотренная </w:t>
      </w:r>
      <w:hyperlink w:anchor="P10175" w:history="1">
        <w:r>
          <w:rPr>
            <w:color w:val="0000FF"/>
          </w:rPr>
          <w:t>пунктом 6</w:t>
        </w:r>
      </w:hyperlink>
      <w:r>
        <w:t xml:space="preserve"> настоящего Порядка, составляется в свободной форме и предоставляется в оригинале в одном экземпляре.</w:t>
      </w:r>
    </w:p>
    <w:p w:rsidR="006354C3" w:rsidRDefault="006354C3">
      <w:pPr>
        <w:pStyle w:val="ConsPlusNormal"/>
        <w:spacing w:before="220"/>
        <w:ind w:firstLine="540"/>
        <w:jc w:val="both"/>
      </w:pPr>
      <w:bookmarkStart w:id="95" w:name="P10185"/>
      <w:bookmarkEnd w:id="95"/>
      <w:r>
        <w:t xml:space="preserve">10. Министерство в течение пяти рабочих дней со дня поступления документации, предусмотренной </w:t>
      </w:r>
      <w:hyperlink w:anchor="P10175" w:history="1">
        <w:r>
          <w:rPr>
            <w:color w:val="0000FF"/>
          </w:rPr>
          <w:t>пунктом 6</w:t>
        </w:r>
      </w:hyperlink>
      <w:r>
        <w:t xml:space="preserve"> настоящего Порядка, и документов, предусмотренных </w:t>
      </w:r>
      <w:hyperlink w:anchor="P10179" w:history="1">
        <w:r>
          <w:rPr>
            <w:color w:val="0000FF"/>
          </w:rPr>
          <w:t>подпунктами 1</w:t>
        </w:r>
      </w:hyperlink>
      <w:r>
        <w:t xml:space="preserve"> и </w:t>
      </w:r>
      <w:hyperlink w:anchor="P10181" w:history="1">
        <w:r>
          <w:rPr>
            <w:color w:val="0000FF"/>
          </w:rPr>
          <w:t>3 пункта 7</w:t>
        </w:r>
      </w:hyperlink>
      <w:r>
        <w:t xml:space="preserve"> настоящего Порядка (в случае предоставления их заявителем по собственной инициативе), принимает решение об отказе в заключени</w:t>
      </w:r>
      <w:proofErr w:type="gramStart"/>
      <w:r>
        <w:t>и</w:t>
      </w:r>
      <w:proofErr w:type="gramEnd"/>
      <w:r>
        <w:t xml:space="preserve"> договора в следующих случаях:</w:t>
      </w:r>
    </w:p>
    <w:p w:rsidR="006354C3" w:rsidRDefault="006354C3">
      <w:pPr>
        <w:pStyle w:val="ConsPlusNormal"/>
        <w:jc w:val="both"/>
      </w:pPr>
      <w:r>
        <w:t xml:space="preserve">(в ред. </w:t>
      </w:r>
      <w:hyperlink r:id="rId402"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 xml:space="preserve">1) представление документации, предусмотренной </w:t>
      </w:r>
      <w:hyperlink w:anchor="P10175" w:history="1">
        <w:r>
          <w:rPr>
            <w:color w:val="0000FF"/>
          </w:rPr>
          <w:t>пунктом 6</w:t>
        </w:r>
      </w:hyperlink>
      <w:r>
        <w:t xml:space="preserve"> настоящего Порядка, не соответствующей требованиям </w:t>
      </w:r>
      <w:hyperlink w:anchor="P10184" w:history="1">
        <w:r>
          <w:rPr>
            <w:color w:val="0000FF"/>
          </w:rPr>
          <w:t>пункта 9</w:t>
        </w:r>
      </w:hyperlink>
      <w:r>
        <w:t xml:space="preserve"> настоящего Порядка;</w:t>
      </w:r>
    </w:p>
    <w:p w:rsidR="006354C3" w:rsidRDefault="006354C3">
      <w:pPr>
        <w:pStyle w:val="ConsPlusNormal"/>
        <w:spacing w:before="220"/>
        <w:ind w:firstLine="540"/>
        <w:jc w:val="both"/>
      </w:pPr>
      <w:r>
        <w:t xml:space="preserve">2) представление документации, предусмотренной </w:t>
      </w:r>
      <w:hyperlink w:anchor="P10175" w:history="1">
        <w:r>
          <w:rPr>
            <w:color w:val="0000FF"/>
          </w:rPr>
          <w:t>пунктом 6</w:t>
        </w:r>
      </w:hyperlink>
      <w:r>
        <w:t xml:space="preserve"> настоящего Порядка, не в полном объеме;</w:t>
      </w:r>
    </w:p>
    <w:p w:rsidR="006354C3" w:rsidRDefault="006354C3">
      <w:pPr>
        <w:pStyle w:val="ConsPlusNormal"/>
        <w:spacing w:before="220"/>
        <w:ind w:firstLine="540"/>
        <w:jc w:val="both"/>
      </w:pPr>
      <w:r>
        <w:lastRenderedPageBreak/>
        <w:t xml:space="preserve">3) представление документации, предусмотренной </w:t>
      </w:r>
      <w:hyperlink w:anchor="P10175" w:history="1">
        <w:r>
          <w:rPr>
            <w:color w:val="0000FF"/>
          </w:rPr>
          <w:t>пунктом 6</w:t>
        </w:r>
      </w:hyperlink>
      <w:r>
        <w:t xml:space="preserve"> настоящего Порядка, содержащей недостоверные сведения;</w:t>
      </w:r>
    </w:p>
    <w:p w:rsidR="006354C3" w:rsidRDefault="006354C3">
      <w:pPr>
        <w:pStyle w:val="ConsPlusNormal"/>
        <w:spacing w:before="220"/>
        <w:ind w:firstLine="540"/>
        <w:jc w:val="both"/>
      </w:pPr>
      <w:r>
        <w:t xml:space="preserve">4) несоответствие заявителя требованиям, установленным </w:t>
      </w:r>
      <w:hyperlink w:anchor="P10171" w:history="1">
        <w:r>
          <w:rPr>
            <w:color w:val="0000FF"/>
          </w:rPr>
          <w:t>пунктом 5</w:t>
        </w:r>
      </w:hyperlink>
      <w:r>
        <w:t xml:space="preserve"> настоящего Порядка.</w:t>
      </w:r>
    </w:p>
    <w:p w:rsidR="006354C3" w:rsidRDefault="006354C3">
      <w:pPr>
        <w:pStyle w:val="ConsPlusNormal"/>
        <w:spacing w:before="220"/>
        <w:ind w:firstLine="540"/>
        <w:jc w:val="both"/>
      </w:pPr>
      <w:r>
        <w:t>Решение об отказе в заключени</w:t>
      </w:r>
      <w:proofErr w:type="gramStart"/>
      <w:r>
        <w:t>и</w:t>
      </w:r>
      <w:proofErr w:type="gramEnd"/>
      <w:r>
        <w:t xml:space="preserve"> договора направляется заявителю в течение пяти рабочих дней со дня принятия указанного решения.</w:t>
      </w:r>
    </w:p>
    <w:p w:rsidR="006354C3" w:rsidRDefault="006354C3">
      <w:pPr>
        <w:pStyle w:val="ConsPlusNormal"/>
        <w:spacing w:before="220"/>
        <w:ind w:firstLine="540"/>
        <w:jc w:val="both"/>
      </w:pPr>
      <w:r>
        <w:t>Решение министерства об отказе в заключени</w:t>
      </w:r>
      <w:proofErr w:type="gramStart"/>
      <w:r>
        <w:t>и</w:t>
      </w:r>
      <w:proofErr w:type="gramEnd"/>
      <w:r>
        <w:t xml:space="preserve"> договора может быть обжаловано заявителем в установленном законодательством Российской Федерации порядке.</w:t>
      </w:r>
    </w:p>
    <w:p w:rsidR="006354C3" w:rsidRDefault="006354C3">
      <w:pPr>
        <w:pStyle w:val="ConsPlusNormal"/>
        <w:spacing w:before="220"/>
        <w:ind w:firstLine="540"/>
        <w:jc w:val="both"/>
      </w:pPr>
      <w:r>
        <w:t>11. В случае отсутствия оснований для принятия решения об отказе в заключени</w:t>
      </w:r>
      <w:proofErr w:type="gramStart"/>
      <w:r>
        <w:t>и</w:t>
      </w:r>
      <w:proofErr w:type="gramEnd"/>
      <w:r>
        <w:t xml:space="preserve"> договора, предусмотренных </w:t>
      </w:r>
      <w:hyperlink w:anchor="P10185" w:history="1">
        <w:r>
          <w:rPr>
            <w:color w:val="0000FF"/>
          </w:rPr>
          <w:t>пунктом 10</w:t>
        </w:r>
      </w:hyperlink>
      <w:r>
        <w:t xml:space="preserve"> настоящего Порядка, министерство направляет заявителю (далее - получатель субсидии) проект договора в соответствии с типовой формой договора о предоставлении субсидии, утверждаемой постановлением министерства финансов Архангельской области, для рассмотрения и подписания, предусматривающий:</w:t>
      </w:r>
    </w:p>
    <w:p w:rsidR="006354C3" w:rsidRDefault="006354C3">
      <w:pPr>
        <w:pStyle w:val="ConsPlusNormal"/>
        <w:jc w:val="both"/>
      </w:pPr>
      <w:r>
        <w:t xml:space="preserve">(в ред. </w:t>
      </w:r>
      <w:hyperlink r:id="rId403"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условий, целей и порядка предоставления субсидии.</w:t>
      </w:r>
    </w:p>
    <w:p w:rsidR="006354C3" w:rsidRDefault="006354C3">
      <w:pPr>
        <w:pStyle w:val="ConsPlusNormal"/>
        <w:spacing w:before="220"/>
        <w:ind w:firstLine="540"/>
        <w:jc w:val="both"/>
      </w:pPr>
      <w:proofErr w:type="gramStart"/>
      <w:r>
        <w:t>Обязательным условием предоставления субсидии, включаемым в договоры (соглашения), заключенные в целях исполнения обязательств по договору,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roofErr w:type="gramEnd"/>
    </w:p>
    <w:p w:rsidR="006354C3" w:rsidRDefault="006354C3">
      <w:pPr>
        <w:pStyle w:val="ConsPlusNormal"/>
        <w:jc w:val="both"/>
      </w:pPr>
      <w:r>
        <w:t>(</w:t>
      </w:r>
      <w:proofErr w:type="spellStart"/>
      <w:r>
        <w:t>пп</w:t>
      </w:r>
      <w:proofErr w:type="spellEnd"/>
      <w:r>
        <w:t xml:space="preserve">. 1 в ред. </w:t>
      </w:r>
      <w:hyperlink r:id="rId404" w:history="1">
        <w:r>
          <w:rPr>
            <w:color w:val="0000FF"/>
          </w:rPr>
          <w:t>постановления</w:t>
        </w:r>
      </w:hyperlink>
      <w:r>
        <w:t xml:space="preserve"> Правительства Архангельской области от 12.01.2018 N 4-пп)</w:t>
      </w:r>
    </w:p>
    <w:p w:rsidR="006354C3" w:rsidRDefault="006354C3">
      <w:pPr>
        <w:pStyle w:val="ConsPlusNormal"/>
        <w:spacing w:before="220"/>
        <w:ind w:firstLine="540"/>
        <w:jc w:val="both"/>
      </w:pPr>
      <w: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6354C3" w:rsidRDefault="006354C3">
      <w:pPr>
        <w:pStyle w:val="ConsPlusNormal"/>
        <w:spacing w:before="220"/>
        <w:ind w:firstLine="540"/>
        <w:jc w:val="both"/>
      </w:pPr>
      <w:r>
        <w:t xml:space="preserve">3) уплату пени в размере 1/300 ставки рефинансирования Центрального банка Российской Федерации за каждый день просрочки в случае </w:t>
      </w:r>
      <w:proofErr w:type="spellStart"/>
      <w:r>
        <w:t>невозврата</w:t>
      </w:r>
      <w:proofErr w:type="spellEnd"/>
      <w:r>
        <w:t xml:space="preserve"> или несвоевременного возврата средств областного бюджета в срок, установленный </w:t>
      </w:r>
      <w:hyperlink w:anchor="P10223" w:history="1">
        <w:r>
          <w:rPr>
            <w:color w:val="0000FF"/>
          </w:rPr>
          <w:t>пунктом 20</w:t>
        </w:r>
      </w:hyperlink>
      <w:r>
        <w:t xml:space="preserve"> настоящего Порядка;</w:t>
      </w:r>
    </w:p>
    <w:p w:rsidR="006354C3" w:rsidRDefault="006354C3">
      <w:pPr>
        <w:pStyle w:val="ConsPlusNormal"/>
        <w:jc w:val="both"/>
      </w:pPr>
      <w:r>
        <w:t xml:space="preserve">(в ред. </w:t>
      </w:r>
      <w:hyperlink r:id="rId405"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10163" w:history="1">
        <w:r>
          <w:rPr>
            <w:color w:val="0000FF"/>
          </w:rPr>
          <w:t>пункте 1</w:t>
        </w:r>
      </w:hyperlink>
      <w:r>
        <w:t xml:space="preserve"> настоящего Порядка;</w:t>
      </w:r>
    </w:p>
    <w:p w:rsidR="006354C3" w:rsidRDefault="006354C3">
      <w:pPr>
        <w:pStyle w:val="ConsPlusNormal"/>
        <w:spacing w:before="220"/>
        <w:ind w:firstLine="540"/>
        <w:jc w:val="both"/>
      </w:pPr>
      <w:r>
        <w:t>5) обязанность ведения получателем субсидии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 о бухгалтерском учете;</w:t>
      </w:r>
    </w:p>
    <w:p w:rsidR="006354C3" w:rsidRDefault="006354C3">
      <w:pPr>
        <w:pStyle w:val="ConsPlusNormal"/>
        <w:spacing w:before="220"/>
        <w:ind w:firstLine="540"/>
        <w:jc w:val="both"/>
      </w:pPr>
      <w:r>
        <w:t>6) порядок возврата субсидии в областной бюджет в случае нарушения условий, целей и порядка их предоставления.</w:t>
      </w:r>
    </w:p>
    <w:p w:rsidR="006354C3" w:rsidRDefault="006354C3">
      <w:pPr>
        <w:pStyle w:val="ConsPlusNormal"/>
        <w:spacing w:before="220"/>
        <w:ind w:firstLine="540"/>
        <w:jc w:val="both"/>
      </w:pPr>
      <w: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6354C3" w:rsidRDefault="006354C3">
      <w:pPr>
        <w:pStyle w:val="ConsPlusNormal"/>
        <w:spacing w:before="220"/>
        <w:ind w:firstLine="540"/>
        <w:jc w:val="both"/>
      </w:pPr>
      <w:bookmarkStart w:id="96" w:name="P10205"/>
      <w:bookmarkEnd w:id="96"/>
      <w:r>
        <w:t xml:space="preserve">13. Получатели субсидии ежемесячно, не позднее 20-го числа месяца, следующего за </w:t>
      </w:r>
      <w:r>
        <w:lastRenderedPageBreak/>
        <w:t>отчетным, представляют в министерство отчет о фактически выполненных перевозках пассажиров и багажа по форме, установленной постановлением министерства (далее - отчет).</w:t>
      </w:r>
    </w:p>
    <w:p w:rsidR="006354C3" w:rsidRDefault="006354C3">
      <w:pPr>
        <w:pStyle w:val="ConsPlusNormal"/>
        <w:spacing w:before="220"/>
        <w:ind w:firstLine="540"/>
        <w:jc w:val="both"/>
      </w:pPr>
      <w:bookmarkStart w:id="97" w:name="P10206"/>
      <w:bookmarkEnd w:id="97"/>
      <w:r>
        <w:t xml:space="preserve">14. Министерство в течение 10 рабочих дней со дня окончания срока, предусмотренного </w:t>
      </w:r>
      <w:hyperlink w:anchor="P10205" w:history="1">
        <w:r>
          <w:rPr>
            <w:color w:val="0000FF"/>
          </w:rPr>
          <w:t>пунктом 13</w:t>
        </w:r>
      </w:hyperlink>
      <w:r>
        <w:t xml:space="preserve"> настоящего Порядка, проверяет представленные получателями субсидии отчеты и принимает одно из следующих решений:</w:t>
      </w:r>
    </w:p>
    <w:p w:rsidR="006354C3" w:rsidRDefault="006354C3">
      <w:pPr>
        <w:pStyle w:val="ConsPlusNormal"/>
        <w:spacing w:before="220"/>
        <w:ind w:firstLine="540"/>
        <w:jc w:val="both"/>
      </w:pPr>
      <w:bookmarkStart w:id="98" w:name="P10207"/>
      <w:bookmarkEnd w:id="98"/>
      <w:r>
        <w:t>1) о предоставлении субсидии;</w:t>
      </w:r>
    </w:p>
    <w:p w:rsidR="006354C3" w:rsidRDefault="006354C3">
      <w:pPr>
        <w:pStyle w:val="ConsPlusNormal"/>
        <w:spacing w:before="220"/>
        <w:ind w:firstLine="540"/>
        <w:jc w:val="both"/>
      </w:pPr>
      <w:r>
        <w:t>2) об отказе в предоставлении субсидии.</w:t>
      </w:r>
    </w:p>
    <w:p w:rsidR="006354C3" w:rsidRDefault="006354C3">
      <w:pPr>
        <w:pStyle w:val="ConsPlusNormal"/>
        <w:spacing w:before="220"/>
        <w:ind w:firstLine="540"/>
        <w:jc w:val="both"/>
      </w:pPr>
      <w:bookmarkStart w:id="99" w:name="P10209"/>
      <w:bookmarkEnd w:id="99"/>
      <w:r>
        <w:t xml:space="preserve">15. В случае принятия решения, указанного в </w:t>
      </w:r>
      <w:hyperlink w:anchor="P10207" w:history="1">
        <w:r>
          <w:rPr>
            <w:color w:val="0000FF"/>
          </w:rPr>
          <w:t>подпункте 1 пункта 14</w:t>
        </w:r>
      </w:hyperlink>
      <w:r>
        <w:t xml:space="preserve"> настоящего Порядка, министерство принимает распоряжение.</w:t>
      </w:r>
    </w:p>
    <w:p w:rsidR="006354C3" w:rsidRDefault="006354C3">
      <w:pPr>
        <w:pStyle w:val="ConsPlusNormal"/>
        <w:spacing w:before="220"/>
        <w:ind w:firstLine="540"/>
        <w:jc w:val="both"/>
      </w:pPr>
      <w:r>
        <w:t xml:space="preserve">Министерство в течение 10 рабочих дней со дня подписания распоряжения, указанного в </w:t>
      </w:r>
      <w:hyperlink w:anchor="P10209" w:history="1">
        <w:r>
          <w:rPr>
            <w:color w:val="0000FF"/>
          </w:rPr>
          <w:t>абзаце первом</w:t>
        </w:r>
      </w:hyperlink>
      <w:r>
        <w:t xml:space="preserve">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получателя субсидии, открытые в кредитных организациях.</w:t>
      </w:r>
    </w:p>
    <w:p w:rsidR="006354C3" w:rsidRDefault="006354C3">
      <w:pPr>
        <w:pStyle w:val="ConsPlusNormal"/>
        <w:spacing w:before="220"/>
        <w:ind w:firstLine="540"/>
        <w:jc w:val="both"/>
      </w:pPr>
      <w: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6354C3" w:rsidRDefault="006354C3">
      <w:pPr>
        <w:pStyle w:val="ConsPlusNormal"/>
        <w:spacing w:before="220"/>
        <w:ind w:firstLine="540"/>
        <w:jc w:val="both"/>
      </w:pPr>
      <w:r>
        <w:t xml:space="preserve">При предоставлении отчетов, указанных в </w:t>
      </w:r>
      <w:hyperlink w:anchor="P10205" w:history="1">
        <w:r>
          <w:rPr>
            <w:color w:val="0000FF"/>
          </w:rPr>
          <w:t>пункте 13</w:t>
        </w:r>
      </w:hyperlink>
      <w:r>
        <w:t xml:space="preserve"> настоящего Порядка, с нарушением сроков, указанных в </w:t>
      </w:r>
      <w:hyperlink w:anchor="P10205" w:history="1">
        <w:r>
          <w:rPr>
            <w:color w:val="0000FF"/>
          </w:rPr>
          <w:t>пункте 13</w:t>
        </w:r>
      </w:hyperlink>
      <w:r>
        <w:t xml:space="preserve"> настоящего Порядка, указанные отчеты учитываются при предоставлении субсидии в следующем месяце в порядке, предусмотренном </w:t>
      </w:r>
      <w:hyperlink w:anchor="P10206" w:history="1">
        <w:r>
          <w:rPr>
            <w:color w:val="0000FF"/>
          </w:rPr>
          <w:t>пунктами 14</w:t>
        </w:r>
      </w:hyperlink>
      <w:r>
        <w:t xml:space="preserve"> - </w:t>
      </w:r>
      <w:hyperlink w:anchor="P10213" w:history="1">
        <w:r>
          <w:rPr>
            <w:color w:val="0000FF"/>
          </w:rPr>
          <w:t>16</w:t>
        </w:r>
      </w:hyperlink>
      <w:r>
        <w:t xml:space="preserve"> настоящего Порядка.</w:t>
      </w:r>
    </w:p>
    <w:p w:rsidR="006354C3" w:rsidRDefault="006354C3">
      <w:pPr>
        <w:pStyle w:val="ConsPlusNormal"/>
        <w:spacing w:before="220"/>
        <w:ind w:firstLine="540"/>
        <w:jc w:val="both"/>
      </w:pPr>
      <w:bookmarkStart w:id="100" w:name="P10213"/>
      <w:bookmarkEnd w:id="100"/>
      <w:r>
        <w:t>16. Основаниями для отказа в предоставлении субсидии являются:</w:t>
      </w:r>
    </w:p>
    <w:p w:rsidR="006354C3" w:rsidRDefault="006354C3">
      <w:pPr>
        <w:pStyle w:val="ConsPlusNormal"/>
        <w:spacing w:before="220"/>
        <w:ind w:firstLine="540"/>
        <w:jc w:val="both"/>
      </w:pPr>
      <w:r>
        <w:t xml:space="preserve">1) непредставление отчета, предусмотренного </w:t>
      </w:r>
      <w:hyperlink w:anchor="P10205" w:history="1">
        <w:r>
          <w:rPr>
            <w:color w:val="0000FF"/>
          </w:rPr>
          <w:t>пунктом 13</w:t>
        </w:r>
      </w:hyperlink>
      <w:r>
        <w:t xml:space="preserve"> настоящего Порядка;</w:t>
      </w:r>
    </w:p>
    <w:p w:rsidR="006354C3" w:rsidRDefault="006354C3">
      <w:pPr>
        <w:pStyle w:val="ConsPlusNormal"/>
        <w:spacing w:before="220"/>
        <w:ind w:firstLine="540"/>
        <w:jc w:val="both"/>
      </w:pPr>
      <w:r>
        <w:t xml:space="preserve">2) представление отчета, предусмотренного </w:t>
      </w:r>
      <w:hyperlink w:anchor="P10205" w:history="1">
        <w:r>
          <w:rPr>
            <w:color w:val="0000FF"/>
          </w:rPr>
          <w:t>пунктом 13</w:t>
        </w:r>
      </w:hyperlink>
      <w:r>
        <w:t xml:space="preserve"> настоящего Порядка, содержащего недостоверные сведения.</w:t>
      </w:r>
    </w:p>
    <w:p w:rsidR="006354C3" w:rsidRDefault="006354C3">
      <w:pPr>
        <w:pStyle w:val="ConsPlusNormal"/>
        <w:spacing w:before="220"/>
        <w:ind w:firstLine="540"/>
        <w:jc w:val="both"/>
      </w:pPr>
      <w:r>
        <w:t>17. Решение об отказе в предоставлении субсидии направляется получателю субсидии в течение пяти рабочих дней со дня его принятия.</w:t>
      </w:r>
    </w:p>
    <w:p w:rsidR="006354C3" w:rsidRDefault="006354C3">
      <w:pPr>
        <w:pStyle w:val="ConsPlusNormal"/>
        <w:spacing w:before="220"/>
        <w:ind w:firstLine="540"/>
        <w:jc w:val="both"/>
      </w:pPr>
      <w:r>
        <w:t xml:space="preserve">18. Министерство в срок до 25-го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субсидии.</w:t>
      </w:r>
    </w:p>
    <w:p w:rsidR="006354C3" w:rsidRDefault="006354C3">
      <w:pPr>
        <w:pStyle w:val="ConsPlusNormal"/>
        <w:jc w:val="both"/>
      </w:pPr>
    </w:p>
    <w:p w:rsidR="006354C3" w:rsidRDefault="006354C3">
      <w:pPr>
        <w:pStyle w:val="ConsPlusNormal"/>
        <w:jc w:val="center"/>
        <w:outlineLvl w:val="1"/>
      </w:pPr>
      <w:r>
        <w:t xml:space="preserve">III. Осуществление </w:t>
      </w:r>
      <w:proofErr w:type="gramStart"/>
      <w:r>
        <w:t>контроля за</w:t>
      </w:r>
      <w:proofErr w:type="gramEnd"/>
      <w:r>
        <w:t xml:space="preserve"> использованием</w:t>
      </w:r>
    </w:p>
    <w:p w:rsidR="006354C3" w:rsidRDefault="006354C3">
      <w:pPr>
        <w:pStyle w:val="ConsPlusNormal"/>
        <w:jc w:val="center"/>
      </w:pPr>
      <w:r>
        <w:t>средств субсидии</w:t>
      </w:r>
    </w:p>
    <w:p w:rsidR="006354C3" w:rsidRDefault="006354C3">
      <w:pPr>
        <w:pStyle w:val="ConsPlusNormal"/>
        <w:jc w:val="both"/>
      </w:pPr>
    </w:p>
    <w:p w:rsidR="006354C3" w:rsidRDefault="006354C3">
      <w:pPr>
        <w:pStyle w:val="ConsPlusNormal"/>
        <w:ind w:firstLine="540"/>
        <w:jc w:val="both"/>
      </w:pPr>
      <w: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hyperlink r:id="rId406"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6354C3" w:rsidRDefault="006354C3">
      <w:pPr>
        <w:pStyle w:val="ConsPlusNormal"/>
        <w:spacing w:before="220"/>
        <w:ind w:firstLine="540"/>
        <w:jc w:val="both"/>
      </w:pPr>
      <w:bookmarkStart w:id="101" w:name="P10223"/>
      <w:bookmarkEnd w:id="101"/>
      <w:r>
        <w:t xml:space="preserve">20.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w:t>
      </w:r>
      <w:r>
        <w:lastRenderedPageBreak/>
        <w:t>соответствующего требования.</w:t>
      </w:r>
    </w:p>
    <w:p w:rsidR="006354C3" w:rsidRDefault="006354C3">
      <w:pPr>
        <w:pStyle w:val="ConsPlusNormal"/>
        <w:spacing w:before="22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6354C3" w:rsidRDefault="006354C3">
      <w:pPr>
        <w:pStyle w:val="ConsPlusNormal"/>
        <w:spacing w:before="220"/>
        <w:ind w:firstLine="540"/>
        <w:jc w:val="both"/>
      </w:pPr>
      <w:r>
        <w:t xml:space="preserve">21. Исключен. - </w:t>
      </w:r>
      <w:hyperlink r:id="rId407" w:history="1">
        <w:r>
          <w:rPr>
            <w:color w:val="0000FF"/>
          </w:rPr>
          <w:t>Постановление</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22. При </w:t>
      </w:r>
      <w:proofErr w:type="spellStart"/>
      <w:r>
        <w:t>невозврате</w:t>
      </w:r>
      <w:proofErr w:type="spellEnd"/>
      <w:r>
        <w:t xml:space="preserve"> средств субсидии в срок, установленный </w:t>
      </w:r>
      <w:hyperlink w:anchor="P10223" w:history="1">
        <w:r>
          <w:rPr>
            <w:color w:val="0000FF"/>
          </w:rPr>
          <w:t>пунктом 20</w:t>
        </w:r>
      </w:hyperlink>
      <w:r>
        <w:t xml:space="preserve"> настоящего Порядка, министерство в течение 10 рабочих дней со дня истечения срока, указанного в </w:t>
      </w:r>
      <w:hyperlink w:anchor="P10223" w:history="1">
        <w:r>
          <w:rPr>
            <w:color w:val="0000FF"/>
          </w:rPr>
          <w:t>пункте 20</w:t>
        </w:r>
      </w:hyperlink>
      <w:r>
        <w:t xml:space="preserve"> настоящего Порядка, обращается в суд с исковым заявлением о взыскании субсидии, а также пени за просрочку ее возврата.</w:t>
      </w:r>
    </w:p>
    <w:p w:rsidR="006354C3" w:rsidRDefault="006354C3">
      <w:pPr>
        <w:pStyle w:val="ConsPlusNormal"/>
        <w:jc w:val="both"/>
      </w:pPr>
      <w:r>
        <w:t>(</w:t>
      </w:r>
      <w:proofErr w:type="gramStart"/>
      <w:r>
        <w:t>п</w:t>
      </w:r>
      <w:proofErr w:type="gramEnd"/>
      <w:r>
        <w:t xml:space="preserve">. 22 в ред. </w:t>
      </w:r>
      <w:hyperlink r:id="rId408"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0"/>
      </w:pPr>
      <w:r>
        <w:t>Утвержден</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102" w:name="P10238"/>
      <w:bookmarkEnd w:id="102"/>
      <w:r>
        <w:t>ПОРЯДОК</w:t>
      </w:r>
    </w:p>
    <w:p w:rsidR="006354C3" w:rsidRDefault="006354C3">
      <w:pPr>
        <w:pStyle w:val="ConsPlusTitle"/>
        <w:jc w:val="center"/>
      </w:pPr>
      <w:r>
        <w:t xml:space="preserve">ПРЕДОСТАВЛЕНИЯ СУБСИДИИ НА ВОЗМЕЩЕНИЕ </w:t>
      </w:r>
      <w:proofErr w:type="gramStart"/>
      <w:r>
        <w:t>НЕДОПОЛУЧЕННЫХ</w:t>
      </w:r>
      <w:proofErr w:type="gramEnd"/>
    </w:p>
    <w:p w:rsidR="006354C3" w:rsidRDefault="006354C3">
      <w:pPr>
        <w:pStyle w:val="ConsPlusTitle"/>
        <w:jc w:val="center"/>
      </w:pPr>
      <w:r>
        <w:t xml:space="preserve">ДОХОДОВ, ВОЗНИКАЮЩИХ В РЕЗУЛЬТАТЕ </w:t>
      </w:r>
      <w:proofErr w:type="gramStart"/>
      <w:r>
        <w:t>ГОСУДАРСТВЕННОГО</w:t>
      </w:r>
      <w:proofErr w:type="gramEnd"/>
    </w:p>
    <w:p w:rsidR="006354C3" w:rsidRDefault="006354C3">
      <w:pPr>
        <w:pStyle w:val="ConsPlusTitle"/>
        <w:jc w:val="center"/>
      </w:pPr>
      <w:r>
        <w:t>РЕГУЛИРОВАНИЯ ТАРИФОВ НА ПЕРЕВОЗКИ ПАССАЖИРОВ</w:t>
      </w:r>
    </w:p>
    <w:p w:rsidR="006354C3" w:rsidRDefault="006354C3">
      <w:pPr>
        <w:pStyle w:val="ConsPlusTitle"/>
        <w:jc w:val="center"/>
      </w:pPr>
      <w:r>
        <w:t>ЖЕЛЕЗНОДОРОЖНЫМ ТРАНСПОРТОМ ОБЩЕГО ПОЛЬЗОВАНИЯ</w:t>
      </w:r>
    </w:p>
    <w:p w:rsidR="006354C3" w:rsidRDefault="006354C3">
      <w:pPr>
        <w:pStyle w:val="ConsPlusTitle"/>
        <w:jc w:val="center"/>
      </w:pPr>
      <w:r>
        <w:t>В ПРИГОРОДНОМ СООБЩЕНИИ</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 </w:t>
            </w:r>
            <w:hyperlink r:id="rId409"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30.12.2016 N 574-пп;</w:t>
            </w:r>
          </w:p>
          <w:p w:rsidR="006354C3" w:rsidRDefault="006354C3">
            <w:pPr>
              <w:pStyle w:val="ConsPlusNormal"/>
              <w:jc w:val="center"/>
            </w:pPr>
            <w:r>
              <w:rPr>
                <w:color w:val="392C69"/>
              </w:rPr>
              <w:t>в ред. постановлений Правительства Архангельской области</w:t>
            </w:r>
          </w:p>
          <w:p w:rsidR="006354C3" w:rsidRDefault="006354C3">
            <w:pPr>
              <w:pStyle w:val="ConsPlusNormal"/>
              <w:jc w:val="center"/>
            </w:pPr>
            <w:r>
              <w:rPr>
                <w:color w:val="392C69"/>
              </w:rPr>
              <w:t xml:space="preserve">от 26.09.2017 </w:t>
            </w:r>
            <w:hyperlink r:id="rId410" w:history="1">
              <w:r>
                <w:rPr>
                  <w:color w:val="0000FF"/>
                </w:rPr>
                <w:t>N 383-пп</w:t>
              </w:r>
            </w:hyperlink>
            <w:r>
              <w:rPr>
                <w:color w:val="392C69"/>
              </w:rPr>
              <w:t xml:space="preserve">, от 27.10.2017 </w:t>
            </w:r>
            <w:hyperlink r:id="rId411" w:history="1">
              <w:r>
                <w:rPr>
                  <w:color w:val="0000FF"/>
                </w:rPr>
                <w:t>N 445-пп</w:t>
              </w:r>
            </w:hyperlink>
            <w:r>
              <w:rPr>
                <w:color w:val="392C69"/>
              </w:rPr>
              <w:t xml:space="preserve">, от 12.01.2018 </w:t>
            </w:r>
            <w:hyperlink r:id="rId412" w:history="1">
              <w:r>
                <w:rPr>
                  <w:color w:val="0000FF"/>
                </w:rPr>
                <w:t>N 4-пп</w:t>
              </w:r>
            </w:hyperlink>
            <w:r>
              <w:rPr>
                <w:color w:val="392C69"/>
              </w:rPr>
              <w:t>)</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bookmarkStart w:id="103" w:name="P10252"/>
      <w:bookmarkEnd w:id="103"/>
      <w:r>
        <w:t xml:space="preserve">1. </w:t>
      </w:r>
      <w:proofErr w:type="gramStart"/>
      <w:r>
        <w:t xml:space="preserve">Настоящий Порядок, разработанный в соответствии со </w:t>
      </w:r>
      <w:hyperlink r:id="rId413" w:history="1">
        <w:r>
          <w:rPr>
            <w:color w:val="0000FF"/>
          </w:rPr>
          <w:t>статьей 78</w:t>
        </w:r>
      </w:hyperlink>
      <w:r>
        <w:t xml:space="preserve"> Бюджетного кодекса Российской Федерации, </w:t>
      </w:r>
      <w:hyperlink r:id="rId414" w:history="1">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Общими </w:t>
      </w:r>
      <w:hyperlink r:id="rId415"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proofErr w:type="gramEnd"/>
      <w:r>
        <w:t xml:space="preserve">, </w:t>
      </w:r>
      <w:proofErr w:type="gramStart"/>
      <w:r>
        <w:t>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транспортной 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соответственно - организации железнодорожного транспорта, перевозка</w:t>
      </w:r>
      <w:proofErr w:type="gramEnd"/>
      <w:r>
        <w:t xml:space="preserve"> пассажиров), на возмещение недополученных доходов, возникающих в результате государственного регулирования тарифов на перевозки пассажиров, в случае установления экономически обоснованного уровня тарифа на услуги по перевозке пассажиров в размере, превышающем установленные в рамках одной зоны </w:t>
      </w:r>
      <w:r>
        <w:lastRenderedPageBreak/>
        <w:t>тарифы на перевозки пассажиров (далее - субсидия).</w:t>
      </w:r>
    </w:p>
    <w:p w:rsidR="006354C3" w:rsidRDefault="006354C3">
      <w:pPr>
        <w:pStyle w:val="ConsPlusNormal"/>
        <w:spacing w:before="220"/>
        <w:ind w:firstLine="540"/>
        <w:jc w:val="both"/>
      </w:pPr>
      <w:bookmarkStart w:id="104" w:name="P10253"/>
      <w:bookmarkEnd w:id="104"/>
      <w:r>
        <w:t>2. В качестве базовых величин для расчета размера субсидии принимаются:</w:t>
      </w:r>
    </w:p>
    <w:p w:rsidR="006354C3" w:rsidRDefault="006354C3">
      <w:pPr>
        <w:pStyle w:val="ConsPlusNormal"/>
        <w:spacing w:before="220"/>
        <w:ind w:firstLine="540"/>
        <w:jc w:val="both"/>
      </w:pPr>
      <w:proofErr w:type="gramStart"/>
      <w:r>
        <w:t>1) установленные постановлением агентства по тарифам и ценам Архангельской области (далее - агентство по тарифам и ценам) для i-ой организации железнодорожного транспорта на соответствующий год:</w:t>
      </w:r>
      <w:proofErr w:type="gramEnd"/>
    </w:p>
    <w:p w:rsidR="006354C3" w:rsidRDefault="006354C3">
      <w:pPr>
        <w:pStyle w:val="ConsPlusNormal"/>
        <w:spacing w:before="220"/>
        <w:ind w:firstLine="540"/>
        <w:jc w:val="both"/>
      </w:pPr>
      <w:r>
        <w:t>экономически обоснованный уровень тарифа на услуги по перевозке пассажиров;</w:t>
      </w:r>
    </w:p>
    <w:p w:rsidR="006354C3" w:rsidRDefault="006354C3">
      <w:pPr>
        <w:pStyle w:val="ConsPlusNormal"/>
        <w:spacing w:before="220"/>
        <w:ind w:firstLine="540"/>
        <w:jc w:val="both"/>
      </w:pPr>
      <w:r>
        <w:t>тарифы на перевозки пассажиров;</w:t>
      </w:r>
    </w:p>
    <w:p w:rsidR="006354C3" w:rsidRDefault="006354C3">
      <w:pPr>
        <w:pStyle w:val="ConsPlusNormal"/>
        <w:spacing w:before="220"/>
        <w:ind w:firstLine="540"/>
        <w:jc w:val="both"/>
      </w:pPr>
      <w:r>
        <w:t>2) дальность поездки пассажиров в разрезе зон. Зоны с отнесением соответствующих станций и остановочных пунктов к ним утверждаются постановлением Правительства Архангельской области;</w:t>
      </w:r>
    </w:p>
    <w:p w:rsidR="006354C3" w:rsidRDefault="006354C3">
      <w:pPr>
        <w:pStyle w:val="ConsPlusNormal"/>
        <w:spacing w:before="220"/>
        <w:ind w:firstLine="540"/>
        <w:jc w:val="both"/>
      </w:pPr>
      <w:r>
        <w:t>3) фактическая численность перевезенных пассажиров.</w:t>
      </w:r>
    </w:p>
    <w:p w:rsidR="006354C3" w:rsidRDefault="006354C3">
      <w:pPr>
        <w:pStyle w:val="ConsPlusNormal"/>
        <w:spacing w:before="220"/>
        <w:ind w:firstLine="540"/>
        <w:jc w:val="both"/>
      </w:pPr>
      <w:proofErr w:type="gramStart"/>
      <w:r>
        <w:t>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открытого акционерного общества "Российские железные дороги" (далее - ОАО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N 1964р, и ЦО-22ф пригород "Отчет о доходных поступлениях предприятий пригородного комплекса", утвержденной распоряжением вице-президента</w:t>
      </w:r>
      <w:proofErr w:type="gramEnd"/>
      <w:r>
        <w:t xml:space="preserve"> ОАО "РЖД" от 22 июня 2004 года N 2636р.</w:t>
      </w:r>
    </w:p>
    <w:p w:rsidR="006354C3" w:rsidRDefault="006354C3">
      <w:pPr>
        <w:pStyle w:val="ConsPlusNormal"/>
        <w:spacing w:before="220"/>
        <w:ind w:firstLine="540"/>
        <w:jc w:val="both"/>
      </w:pPr>
      <w:r>
        <w:t>3.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6354C3" w:rsidRDefault="006354C3">
      <w:pPr>
        <w:pStyle w:val="ConsPlusNormal"/>
        <w:spacing w:before="220"/>
        <w:ind w:firstLine="540"/>
        <w:jc w:val="both"/>
      </w:pPr>
      <w: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6354C3" w:rsidRDefault="006354C3">
      <w:pPr>
        <w:pStyle w:val="ConsPlusNormal"/>
        <w:jc w:val="both"/>
      </w:pPr>
    </w:p>
    <w:p w:rsidR="006354C3" w:rsidRDefault="006354C3">
      <w:pPr>
        <w:pStyle w:val="ConsPlusNormal"/>
        <w:jc w:val="center"/>
        <w:outlineLvl w:val="1"/>
      </w:pPr>
      <w:r>
        <w:t>II. Условия предоставления субсидии</w:t>
      </w:r>
    </w:p>
    <w:p w:rsidR="006354C3" w:rsidRDefault="006354C3">
      <w:pPr>
        <w:pStyle w:val="ConsPlusNormal"/>
        <w:jc w:val="both"/>
      </w:pPr>
    </w:p>
    <w:p w:rsidR="006354C3" w:rsidRDefault="006354C3">
      <w:pPr>
        <w:pStyle w:val="ConsPlusNormal"/>
        <w:ind w:firstLine="540"/>
        <w:jc w:val="both"/>
      </w:pPr>
      <w:r>
        <w:t xml:space="preserve">5. Предоставление субсидии осуществляется на основании заключенных министерством с организациями </w:t>
      </w:r>
      <w:proofErr w:type="gramStart"/>
      <w:r>
        <w:t>железнодорожного</w:t>
      </w:r>
      <w:proofErr w:type="gramEnd"/>
      <w:r>
        <w:t xml:space="preserve"> транспорта договоров об организации железнодорожных перевозок пассажиров (далее - договор).</w:t>
      </w:r>
    </w:p>
    <w:p w:rsidR="006354C3" w:rsidRDefault="006354C3">
      <w:pPr>
        <w:pStyle w:val="ConsPlusNormal"/>
        <w:spacing w:before="220"/>
        <w:ind w:firstLine="540"/>
        <w:jc w:val="both"/>
      </w:pPr>
      <w:r>
        <w:t xml:space="preserve">Абзац исключен. - </w:t>
      </w:r>
      <w:hyperlink r:id="rId416"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05" w:name="P10267"/>
      <w:bookmarkEnd w:id="105"/>
      <w:r>
        <w:t xml:space="preserve">6. Организации железнодорожного транспорта на день подачи документации для заключения договора, предусмотренной </w:t>
      </w:r>
      <w:hyperlink w:anchor="P10271" w:history="1">
        <w:r>
          <w:rPr>
            <w:color w:val="0000FF"/>
          </w:rPr>
          <w:t>пунктом 7</w:t>
        </w:r>
      </w:hyperlink>
      <w:r>
        <w:t xml:space="preserve"> настоящего Порядка, должны отвечать следующим требованиям:</w:t>
      </w:r>
    </w:p>
    <w:p w:rsidR="006354C3" w:rsidRDefault="006354C3">
      <w:pPr>
        <w:pStyle w:val="ConsPlusNormal"/>
        <w:spacing w:before="220"/>
        <w:ind w:firstLine="540"/>
        <w:jc w:val="both"/>
      </w:pPr>
      <w:proofErr w:type="gramStart"/>
      <w: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таких юридических лиц, в совокупности превышает 50 процентов;</w:t>
      </w:r>
    </w:p>
    <w:p w:rsidR="006354C3" w:rsidRDefault="006354C3">
      <w:pPr>
        <w:pStyle w:val="ConsPlusNormal"/>
        <w:spacing w:before="220"/>
        <w:ind w:firstLine="540"/>
        <w:jc w:val="both"/>
      </w:pPr>
      <w: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10252" w:history="1">
        <w:r>
          <w:rPr>
            <w:color w:val="0000FF"/>
          </w:rPr>
          <w:t>пункте 1</w:t>
        </w:r>
      </w:hyperlink>
      <w:r>
        <w:t xml:space="preserve"> </w:t>
      </w:r>
      <w:r>
        <w:lastRenderedPageBreak/>
        <w:t>настоящего Порядка;</w:t>
      </w:r>
    </w:p>
    <w:p w:rsidR="006354C3" w:rsidRDefault="006354C3">
      <w:pPr>
        <w:pStyle w:val="ConsPlusNormal"/>
        <w:spacing w:before="220"/>
        <w:ind w:firstLine="540"/>
        <w:jc w:val="both"/>
      </w:pPr>
      <w:r>
        <w:t>3) не являться государственными (муниципальными) учреждениями.</w:t>
      </w:r>
    </w:p>
    <w:p w:rsidR="006354C3" w:rsidRDefault="006354C3">
      <w:pPr>
        <w:pStyle w:val="ConsPlusNormal"/>
        <w:spacing w:before="220"/>
        <w:ind w:firstLine="540"/>
        <w:jc w:val="both"/>
      </w:pPr>
      <w:bookmarkStart w:id="106" w:name="P10271"/>
      <w:bookmarkEnd w:id="106"/>
      <w: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6354C3" w:rsidRDefault="006354C3">
      <w:pPr>
        <w:pStyle w:val="ConsPlusNormal"/>
        <w:spacing w:before="220"/>
        <w:ind w:firstLine="540"/>
        <w:jc w:val="both"/>
      </w:pPr>
      <w:r>
        <w:t>1) заявление о заключении договора;</w:t>
      </w:r>
    </w:p>
    <w:p w:rsidR="006354C3" w:rsidRDefault="006354C3">
      <w:pPr>
        <w:pStyle w:val="ConsPlusNormal"/>
        <w:spacing w:before="220"/>
        <w:ind w:firstLine="540"/>
        <w:jc w:val="both"/>
      </w:pPr>
      <w: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заявителя.</w:t>
      </w:r>
    </w:p>
    <w:p w:rsidR="006354C3" w:rsidRDefault="006354C3">
      <w:pPr>
        <w:pStyle w:val="ConsPlusNormal"/>
        <w:spacing w:before="220"/>
        <w:ind w:firstLine="540"/>
        <w:jc w:val="both"/>
      </w:pPr>
      <w:r>
        <w:t xml:space="preserve">8. Для заключения договора заявитель вправе </w:t>
      </w:r>
      <w:proofErr w:type="gramStart"/>
      <w:r>
        <w:t>предоставить следующие документы</w:t>
      </w:r>
      <w:proofErr w:type="gramEnd"/>
      <w:r>
        <w:t>:</w:t>
      </w:r>
    </w:p>
    <w:p w:rsidR="006354C3" w:rsidRDefault="006354C3">
      <w:pPr>
        <w:pStyle w:val="ConsPlusNormal"/>
        <w:spacing w:before="220"/>
        <w:ind w:firstLine="540"/>
        <w:jc w:val="both"/>
      </w:pPr>
      <w:bookmarkStart w:id="107" w:name="P10275"/>
      <w:bookmarkEnd w:id="107"/>
      <w: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10271" w:history="1">
        <w:r>
          <w:rPr>
            <w:color w:val="0000FF"/>
          </w:rPr>
          <w:t>пунктом 7</w:t>
        </w:r>
      </w:hyperlink>
      <w:r>
        <w:t xml:space="preserve"> настоящего Порядка;</w:t>
      </w:r>
    </w:p>
    <w:p w:rsidR="006354C3" w:rsidRDefault="006354C3">
      <w:pPr>
        <w:pStyle w:val="ConsPlusNormal"/>
        <w:spacing w:before="220"/>
        <w:ind w:firstLine="540"/>
        <w:jc w:val="both"/>
      </w:pPr>
      <w:r>
        <w:t xml:space="preserve">2) исключен. - </w:t>
      </w:r>
      <w:hyperlink r:id="rId417"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08" w:name="P10277"/>
      <w:bookmarkEnd w:id="108"/>
      <w:r>
        <w:t>3) постановление агентства по тарифам и ценам.</w:t>
      </w:r>
    </w:p>
    <w:p w:rsidR="006354C3" w:rsidRDefault="006354C3">
      <w:pPr>
        <w:pStyle w:val="ConsPlusNormal"/>
        <w:spacing w:before="220"/>
        <w:ind w:firstLine="540"/>
        <w:jc w:val="both"/>
      </w:pPr>
      <w:r>
        <w:t xml:space="preserve">9. Министерство самостоятельно запрашивает документы, предусмотренные </w:t>
      </w:r>
      <w:hyperlink w:anchor="P10275" w:history="1">
        <w:r>
          <w:rPr>
            <w:color w:val="0000FF"/>
          </w:rPr>
          <w:t>подпунктами 1</w:t>
        </w:r>
      </w:hyperlink>
      <w:r>
        <w:t xml:space="preserve"> и </w:t>
      </w:r>
      <w:hyperlink w:anchor="P10277" w:history="1">
        <w:r>
          <w:rPr>
            <w:color w:val="0000FF"/>
          </w:rPr>
          <w:t>3 пункта 8</w:t>
        </w:r>
      </w:hyperlink>
      <w:r>
        <w:t xml:space="preserve"> настоящего Порядка, в случае если заявитель не предоставил их по собственной инициативе.</w:t>
      </w:r>
    </w:p>
    <w:p w:rsidR="006354C3" w:rsidRDefault="006354C3">
      <w:pPr>
        <w:pStyle w:val="ConsPlusNormal"/>
        <w:jc w:val="both"/>
      </w:pPr>
      <w:r>
        <w:t>(</w:t>
      </w:r>
      <w:proofErr w:type="gramStart"/>
      <w:r>
        <w:t>в</w:t>
      </w:r>
      <w:proofErr w:type="gramEnd"/>
      <w:r>
        <w:t xml:space="preserve"> ред. </w:t>
      </w:r>
      <w:hyperlink r:id="rId418"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09" w:name="P10280"/>
      <w:bookmarkEnd w:id="109"/>
      <w:r>
        <w:t xml:space="preserve">10. Документация, предусмотренная </w:t>
      </w:r>
      <w:hyperlink w:anchor="P10271" w:history="1">
        <w:r>
          <w:rPr>
            <w:color w:val="0000FF"/>
          </w:rPr>
          <w:t>пунктом 7</w:t>
        </w:r>
      </w:hyperlink>
      <w:r>
        <w:t xml:space="preserve"> настоящего Порядка, составляется в свободной форме и предоставляется в оригинале в одном экземпляре.</w:t>
      </w:r>
    </w:p>
    <w:p w:rsidR="006354C3" w:rsidRDefault="006354C3">
      <w:pPr>
        <w:pStyle w:val="ConsPlusNormal"/>
        <w:spacing w:before="220"/>
        <w:ind w:firstLine="540"/>
        <w:jc w:val="both"/>
      </w:pPr>
      <w:bookmarkStart w:id="110" w:name="P10281"/>
      <w:bookmarkEnd w:id="110"/>
      <w:r>
        <w:t xml:space="preserve">11. Министерство в течение пяти рабочих дней со дня поступления документации, предусмотренной </w:t>
      </w:r>
      <w:hyperlink w:anchor="P10271" w:history="1">
        <w:r>
          <w:rPr>
            <w:color w:val="0000FF"/>
          </w:rPr>
          <w:t>пунктом 7</w:t>
        </w:r>
      </w:hyperlink>
      <w:r>
        <w:t xml:space="preserve"> настоящего Порядка, и документов, предусмотренных </w:t>
      </w:r>
      <w:hyperlink w:anchor="P10275" w:history="1">
        <w:r>
          <w:rPr>
            <w:color w:val="0000FF"/>
          </w:rPr>
          <w:t>подпунктами 1</w:t>
        </w:r>
      </w:hyperlink>
      <w:r>
        <w:t xml:space="preserve"> и </w:t>
      </w:r>
      <w:hyperlink w:anchor="P10277" w:history="1">
        <w:r>
          <w:rPr>
            <w:color w:val="0000FF"/>
          </w:rPr>
          <w:t>3 пункта 8</w:t>
        </w:r>
      </w:hyperlink>
      <w:r>
        <w:t xml:space="preserve"> настоящего Порядка (в случае предоставления их заявителем по собственной инициативе), принимает решение об отказе в заключени</w:t>
      </w:r>
      <w:proofErr w:type="gramStart"/>
      <w:r>
        <w:t>и</w:t>
      </w:r>
      <w:proofErr w:type="gramEnd"/>
      <w:r>
        <w:t xml:space="preserve"> договора в следующих случаях:</w:t>
      </w:r>
    </w:p>
    <w:p w:rsidR="006354C3" w:rsidRDefault="006354C3">
      <w:pPr>
        <w:pStyle w:val="ConsPlusNormal"/>
        <w:jc w:val="both"/>
      </w:pPr>
      <w:r>
        <w:t xml:space="preserve">(в ред. </w:t>
      </w:r>
      <w:hyperlink r:id="rId419"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 xml:space="preserve">1) представление документации, предусмотренной </w:t>
      </w:r>
      <w:hyperlink w:anchor="P10271" w:history="1">
        <w:r>
          <w:rPr>
            <w:color w:val="0000FF"/>
          </w:rPr>
          <w:t>пунктом 7</w:t>
        </w:r>
      </w:hyperlink>
      <w:r>
        <w:t xml:space="preserve"> настоящего Порядка, не соответствующей требованиям </w:t>
      </w:r>
      <w:hyperlink w:anchor="P10280" w:history="1">
        <w:r>
          <w:rPr>
            <w:color w:val="0000FF"/>
          </w:rPr>
          <w:t>пункта 10</w:t>
        </w:r>
      </w:hyperlink>
      <w:r>
        <w:t xml:space="preserve"> настоящего Порядка;</w:t>
      </w:r>
    </w:p>
    <w:p w:rsidR="006354C3" w:rsidRDefault="006354C3">
      <w:pPr>
        <w:pStyle w:val="ConsPlusNormal"/>
        <w:spacing w:before="220"/>
        <w:ind w:firstLine="540"/>
        <w:jc w:val="both"/>
      </w:pPr>
      <w:r>
        <w:t xml:space="preserve">2) представление документации, предусмотренной </w:t>
      </w:r>
      <w:hyperlink w:anchor="P10271" w:history="1">
        <w:r>
          <w:rPr>
            <w:color w:val="0000FF"/>
          </w:rPr>
          <w:t>пунктом 7</w:t>
        </w:r>
      </w:hyperlink>
      <w:r>
        <w:t xml:space="preserve"> настоящего Порядка, не в полном объеме;</w:t>
      </w:r>
    </w:p>
    <w:p w:rsidR="006354C3" w:rsidRDefault="006354C3">
      <w:pPr>
        <w:pStyle w:val="ConsPlusNormal"/>
        <w:spacing w:before="220"/>
        <w:ind w:firstLine="540"/>
        <w:jc w:val="both"/>
      </w:pPr>
      <w:r>
        <w:t xml:space="preserve">3) представление документации, предусмотренной </w:t>
      </w:r>
      <w:hyperlink w:anchor="P10271" w:history="1">
        <w:r>
          <w:rPr>
            <w:color w:val="0000FF"/>
          </w:rPr>
          <w:t>пунктом 7</w:t>
        </w:r>
      </w:hyperlink>
      <w:r>
        <w:t xml:space="preserve"> настоящего Порядка, содержащей недостоверные сведения;</w:t>
      </w:r>
    </w:p>
    <w:p w:rsidR="006354C3" w:rsidRDefault="006354C3">
      <w:pPr>
        <w:pStyle w:val="ConsPlusNormal"/>
        <w:spacing w:before="220"/>
        <w:ind w:firstLine="540"/>
        <w:jc w:val="both"/>
      </w:pPr>
      <w:r>
        <w:t xml:space="preserve">4) несоответствие заявителя требованиям, установленным </w:t>
      </w:r>
      <w:hyperlink w:anchor="P10267" w:history="1">
        <w:r>
          <w:rPr>
            <w:color w:val="0000FF"/>
          </w:rPr>
          <w:t>пунктом 6</w:t>
        </w:r>
      </w:hyperlink>
      <w:r>
        <w:t xml:space="preserve"> настоящего Порядка.</w:t>
      </w:r>
    </w:p>
    <w:p w:rsidR="006354C3" w:rsidRDefault="006354C3">
      <w:pPr>
        <w:pStyle w:val="ConsPlusNormal"/>
        <w:spacing w:before="220"/>
        <w:ind w:firstLine="540"/>
        <w:jc w:val="both"/>
      </w:pPr>
      <w:r>
        <w:t>Решение об отказе в заключени</w:t>
      </w:r>
      <w:proofErr w:type="gramStart"/>
      <w:r>
        <w:t>и</w:t>
      </w:r>
      <w:proofErr w:type="gramEnd"/>
      <w:r>
        <w:t xml:space="preserve"> договора направляется заявителю в течение пяти рабочих дней со дня принятия указанного решения.</w:t>
      </w:r>
    </w:p>
    <w:p w:rsidR="006354C3" w:rsidRDefault="006354C3">
      <w:pPr>
        <w:pStyle w:val="ConsPlusNormal"/>
        <w:spacing w:before="220"/>
        <w:ind w:firstLine="540"/>
        <w:jc w:val="both"/>
      </w:pPr>
      <w:r>
        <w:t>Решение министерства об отказе в заключени</w:t>
      </w:r>
      <w:proofErr w:type="gramStart"/>
      <w:r>
        <w:t>и</w:t>
      </w:r>
      <w:proofErr w:type="gramEnd"/>
      <w:r>
        <w:t xml:space="preserve"> договора может быть обжаловано заявителем в установленном законодательством Российской Федерации порядке.</w:t>
      </w:r>
    </w:p>
    <w:p w:rsidR="006354C3" w:rsidRDefault="006354C3">
      <w:pPr>
        <w:pStyle w:val="ConsPlusNormal"/>
        <w:spacing w:before="220"/>
        <w:ind w:firstLine="540"/>
        <w:jc w:val="both"/>
      </w:pPr>
      <w:r>
        <w:t>12. В случае отсутствия оснований для принятия решения об отказе в заключени</w:t>
      </w:r>
      <w:proofErr w:type="gramStart"/>
      <w:r>
        <w:t>и</w:t>
      </w:r>
      <w:proofErr w:type="gramEnd"/>
      <w:r>
        <w:t xml:space="preserve"> договора, предусмотренных </w:t>
      </w:r>
      <w:hyperlink w:anchor="P10281" w:history="1">
        <w:r>
          <w:rPr>
            <w:color w:val="0000FF"/>
          </w:rPr>
          <w:t>пунктом 11</w:t>
        </w:r>
      </w:hyperlink>
      <w:r>
        <w:t xml:space="preserve"> настоящего Порядка, министерство направляет заявителю (далее - </w:t>
      </w:r>
      <w:r>
        <w:lastRenderedPageBreak/>
        <w:t>получатель субсидии) проект договора в соответствии с типовой формой договора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6354C3" w:rsidRDefault="006354C3">
      <w:pPr>
        <w:pStyle w:val="ConsPlusNormal"/>
        <w:jc w:val="both"/>
      </w:pPr>
      <w:r>
        <w:t xml:space="preserve">(в ред. </w:t>
      </w:r>
      <w:hyperlink r:id="rId420"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железнодорожного транспорта условий, целей и порядка предоставления субсидии.</w:t>
      </w:r>
    </w:p>
    <w:p w:rsidR="006354C3" w:rsidRDefault="006354C3">
      <w:pPr>
        <w:pStyle w:val="ConsPlusNormal"/>
        <w:spacing w:before="220"/>
        <w:ind w:firstLine="540"/>
        <w:jc w:val="both"/>
      </w:pPr>
      <w:proofErr w:type="gramStart"/>
      <w:r>
        <w:t>Обязательным условием предоставления субсидии, включаемым в договоры (соглашения), заключенные в целях исполнения обязательств по договору,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roofErr w:type="gramEnd"/>
    </w:p>
    <w:p w:rsidR="006354C3" w:rsidRDefault="006354C3">
      <w:pPr>
        <w:pStyle w:val="ConsPlusNormal"/>
        <w:jc w:val="both"/>
      </w:pPr>
      <w:r>
        <w:t>(</w:t>
      </w:r>
      <w:proofErr w:type="spellStart"/>
      <w:r>
        <w:t>пп</w:t>
      </w:r>
      <w:proofErr w:type="spellEnd"/>
      <w:r>
        <w:t xml:space="preserve">. 1 в ред. </w:t>
      </w:r>
      <w:hyperlink r:id="rId421" w:history="1">
        <w:r>
          <w:rPr>
            <w:color w:val="0000FF"/>
          </w:rPr>
          <w:t>постановления</w:t>
        </w:r>
      </w:hyperlink>
      <w:r>
        <w:t xml:space="preserve"> Правительства Архангельской области от 12.01.2018 N 4-пп)</w:t>
      </w:r>
    </w:p>
    <w:p w:rsidR="006354C3" w:rsidRDefault="006354C3">
      <w:pPr>
        <w:pStyle w:val="ConsPlusNormal"/>
        <w:spacing w:before="220"/>
        <w:ind w:firstLine="540"/>
        <w:jc w:val="both"/>
      </w:pPr>
      <w: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6354C3" w:rsidRDefault="006354C3">
      <w:pPr>
        <w:pStyle w:val="ConsPlusNormal"/>
        <w:spacing w:before="220"/>
        <w:ind w:firstLine="540"/>
        <w:jc w:val="both"/>
      </w:pPr>
      <w:r>
        <w:t xml:space="preserve">3) уплату пени в размере 1/300 ставки рефинансирования Центрального банка Российской Федерации за каждый день просрочки в случае </w:t>
      </w:r>
      <w:proofErr w:type="spellStart"/>
      <w:r>
        <w:t>невозврата</w:t>
      </w:r>
      <w:proofErr w:type="spellEnd"/>
      <w:r>
        <w:t xml:space="preserve"> или несвоевременного возврата средств областного бюджета в срок, установленный </w:t>
      </w:r>
      <w:hyperlink w:anchor="P10333" w:history="1">
        <w:r>
          <w:rPr>
            <w:color w:val="0000FF"/>
          </w:rPr>
          <w:t>пунктом 22</w:t>
        </w:r>
      </w:hyperlink>
      <w:r>
        <w:t xml:space="preserve"> настоящего Порядка;</w:t>
      </w:r>
    </w:p>
    <w:p w:rsidR="006354C3" w:rsidRDefault="006354C3">
      <w:pPr>
        <w:pStyle w:val="ConsPlusNormal"/>
        <w:jc w:val="both"/>
      </w:pPr>
      <w:r>
        <w:t xml:space="preserve">(в ред. </w:t>
      </w:r>
      <w:hyperlink r:id="rId422"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10252" w:history="1">
        <w:r>
          <w:rPr>
            <w:color w:val="0000FF"/>
          </w:rPr>
          <w:t>пункте 1</w:t>
        </w:r>
      </w:hyperlink>
      <w:r>
        <w:t xml:space="preserve"> настоящего Порядка;</w:t>
      </w:r>
    </w:p>
    <w:p w:rsidR="006354C3" w:rsidRDefault="006354C3">
      <w:pPr>
        <w:pStyle w:val="ConsPlusNormal"/>
        <w:spacing w:before="220"/>
        <w:ind w:firstLine="540"/>
        <w:jc w:val="both"/>
      </w:pPr>
      <w:r>
        <w:t xml:space="preserve">5) базовые величины для расчета размера субсидии, предусмотренные </w:t>
      </w:r>
      <w:hyperlink w:anchor="P10253" w:history="1">
        <w:r>
          <w:rPr>
            <w:color w:val="0000FF"/>
          </w:rPr>
          <w:t>пунктом 2</w:t>
        </w:r>
      </w:hyperlink>
      <w:r>
        <w:t xml:space="preserve"> настоящего Порядка;</w:t>
      </w:r>
    </w:p>
    <w:p w:rsidR="006354C3" w:rsidRDefault="006354C3">
      <w:pPr>
        <w:pStyle w:val="ConsPlusNormal"/>
        <w:spacing w:before="220"/>
        <w:ind w:firstLine="540"/>
        <w:jc w:val="both"/>
      </w:pPr>
      <w:r>
        <w:t>6) обязанность ведения получателем субсидии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 о бухгалтерском учете;</w:t>
      </w:r>
    </w:p>
    <w:p w:rsidR="006354C3" w:rsidRDefault="006354C3">
      <w:pPr>
        <w:pStyle w:val="ConsPlusNormal"/>
        <w:spacing w:before="220"/>
        <w:ind w:firstLine="540"/>
        <w:jc w:val="both"/>
      </w:pPr>
      <w:r>
        <w:t>7) порядок возврата субсидии в областной бюджет в случае нарушения условий, целей и порядка их предоставления.</w:t>
      </w:r>
    </w:p>
    <w:p w:rsidR="006354C3" w:rsidRDefault="006354C3">
      <w:pPr>
        <w:pStyle w:val="ConsPlusNormal"/>
        <w:spacing w:before="220"/>
        <w:ind w:firstLine="540"/>
        <w:jc w:val="both"/>
      </w:pPr>
      <w: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6354C3" w:rsidRDefault="006354C3">
      <w:pPr>
        <w:pStyle w:val="ConsPlusNormal"/>
        <w:spacing w:before="220"/>
        <w:ind w:firstLine="540"/>
        <w:jc w:val="both"/>
      </w:pPr>
      <w:bookmarkStart w:id="111" w:name="P10302"/>
      <w:bookmarkEnd w:id="111"/>
      <w:r>
        <w:t xml:space="preserve">14. Получатели субсидии ежемесячно, не позднее 20-го числа месяца, следующего </w:t>
      </w:r>
      <w:proofErr w:type="gramStart"/>
      <w:r>
        <w:t>за</w:t>
      </w:r>
      <w:proofErr w:type="gramEnd"/>
      <w:r>
        <w:t xml:space="preserve"> </w:t>
      </w:r>
      <w:proofErr w:type="gramStart"/>
      <w:r>
        <w:t>отчетным</w:t>
      </w:r>
      <w:proofErr w:type="gramEnd"/>
      <w:r>
        <w:t>, представляют в министерство следующие документы:</w:t>
      </w:r>
    </w:p>
    <w:p w:rsidR="006354C3" w:rsidRDefault="006354C3">
      <w:pPr>
        <w:pStyle w:val="ConsPlusNormal"/>
        <w:spacing w:before="220"/>
        <w:ind w:firstLine="540"/>
        <w:jc w:val="both"/>
      </w:pPr>
      <w:bookmarkStart w:id="112" w:name="P10303"/>
      <w:bookmarkEnd w:id="112"/>
      <w:r>
        <w:t>1) расчет фактической потребности в средствах субсидии по форме, установленной постановлением министерства;</w:t>
      </w:r>
    </w:p>
    <w:p w:rsidR="006354C3" w:rsidRDefault="006354C3">
      <w:pPr>
        <w:pStyle w:val="ConsPlusNormal"/>
        <w:spacing w:before="220"/>
        <w:ind w:firstLine="540"/>
        <w:jc w:val="both"/>
      </w:pPr>
      <w:bookmarkStart w:id="113" w:name="P10304"/>
      <w:bookmarkEnd w:id="113"/>
      <w:r>
        <w:t>2) отчет о фактически выполненных перевозках пассажиров по форме, установленной постановлением министерства.</w:t>
      </w:r>
    </w:p>
    <w:p w:rsidR="006354C3" w:rsidRDefault="006354C3">
      <w:pPr>
        <w:pStyle w:val="ConsPlusNormal"/>
        <w:spacing w:before="220"/>
        <w:ind w:firstLine="540"/>
        <w:jc w:val="both"/>
      </w:pPr>
      <w:r>
        <w:t xml:space="preserve">15. При предоставлении документов, указанных в </w:t>
      </w:r>
      <w:hyperlink w:anchor="P10303" w:history="1">
        <w:r>
          <w:rPr>
            <w:color w:val="0000FF"/>
          </w:rPr>
          <w:t>подпунктах 1</w:t>
        </w:r>
      </w:hyperlink>
      <w:r>
        <w:t xml:space="preserve"> и </w:t>
      </w:r>
      <w:hyperlink w:anchor="P10304" w:history="1">
        <w:r>
          <w:rPr>
            <w:color w:val="0000FF"/>
          </w:rPr>
          <w:t>2 пункта 14</w:t>
        </w:r>
      </w:hyperlink>
      <w:r>
        <w:t xml:space="preserve"> настоящего </w:t>
      </w:r>
      <w:r>
        <w:lastRenderedPageBreak/>
        <w:t xml:space="preserve">Порядка, с нарушением сроков, указанных в </w:t>
      </w:r>
      <w:hyperlink w:anchor="P10302" w:history="1">
        <w:r>
          <w:rPr>
            <w:color w:val="0000FF"/>
          </w:rPr>
          <w:t>пункте 14</w:t>
        </w:r>
      </w:hyperlink>
      <w:r>
        <w:t xml:space="preserve"> настоящего Порядка, указанные документы учитываются при предоставлении субсидии в следующем месяце в порядке, предусмотренном </w:t>
      </w:r>
      <w:hyperlink w:anchor="P10306" w:history="1">
        <w:r>
          <w:rPr>
            <w:color w:val="0000FF"/>
          </w:rPr>
          <w:t>пунктами 16</w:t>
        </w:r>
      </w:hyperlink>
      <w:r>
        <w:t xml:space="preserve"> - </w:t>
      </w:r>
      <w:hyperlink w:anchor="P10312" w:history="1">
        <w:r>
          <w:rPr>
            <w:color w:val="0000FF"/>
          </w:rPr>
          <w:t>18</w:t>
        </w:r>
      </w:hyperlink>
      <w:r>
        <w:t xml:space="preserve"> настоящего Порядка.</w:t>
      </w:r>
    </w:p>
    <w:p w:rsidR="006354C3" w:rsidRDefault="006354C3">
      <w:pPr>
        <w:pStyle w:val="ConsPlusNormal"/>
        <w:spacing w:before="220"/>
        <w:ind w:firstLine="540"/>
        <w:jc w:val="both"/>
      </w:pPr>
      <w:bookmarkStart w:id="114" w:name="P10306"/>
      <w:bookmarkEnd w:id="114"/>
      <w:r>
        <w:t xml:space="preserve">16. Министерство в течение 10 рабочих дней со дня окончания срока, предусмотренного </w:t>
      </w:r>
      <w:hyperlink w:anchor="P10302" w:history="1">
        <w:r>
          <w:rPr>
            <w:color w:val="0000FF"/>
          </w:rPr>
          <w:t>пунктом 14</w:t>
        </w:r>
      </w:hyperlink>
      <w:r>
        <w:t xml:space="preserve"> настоящего Порядка, проверяет представленные получателями субсидии документы, предусмотренные </w:t>
      </w:r>
      <w:hyperlink w:anchor="P10303" w:history="1">
        <w:r>
          <w:rPr>
            <w:color w:val="0000FF"/>
          </w:rPr>
          <w:t>подпунктами 1</w:t>
        </w:r>
      </w:hyperlink>
      <w:r>
        <w:t xml:space="preserve"> и </w:t>
      </w:r>
      <w:hyperlink w:anchor="P10304" w:history="1">
        <w:r>
          <w:rPr>
            <w:color w:val="0000FF"/>
          </w:rPr>
          <w:t>2 пункта 14</w:t>
        </w:r>
      </w:hyperlink>
      <w:r>
        <w:t xml:space="preserve"> настоящего Порядка, и принимает одно из следующих решений:</w:t>
      </w:r>
    </w:p>
    <w:p w:rsidR="006354C3" w:rsidRDefault="006354C3">
      <w:pPr>
        <w:pStyle w:val="ConsPlusNormal"/>
        <w:spacing w:before="220"/>
        <w:ind w:firstLine="540"/>
        <w:jc w:val="both"/>
      </w:pPr>
      <w:bookmarkStart w:id="115" w:name="P10307"/>
      <w:bookmarkEnd w:id="115"/>
      <w:r>
        <w:t>1) о предоставлении субсидии;</w:t>
      </w:r>
    </w:p>
    <w:p w:rsidR="006354C3" w:rsidRDefault="006354C3">
      <w:pPr>
        <w:pStyle w:val="ConsPlusNormal"/>
        <w:spacing w:before="220"/>
        <w:ind w:firstLine="540"/>
        <w:jc w:val="both"/>
      </w:pPr>
      <w:r>
        <w:t>2) об отказе в предоставлении субсидии.</w:t>
      </w:r>
    </w:p>
    <w:p w:rsidR="006354C3" w:rsidRDefault="006354C3">
      <w:pPr>
        <w:pStyle w:val="ConsPlusNormal"/>
        <w:spacing w:before="220"/>
        <w:ind w:firstLine="540"/>
        <w:jc w:val="both"/>
      </w:pPr>
      <w:bookmarkStart w:id="116" w:name="P10309"/>
      <w:bookmarkEnd w:id="116"/>
      <w:r>
        <w:t xml:space="preserve">17. В случае принятия решения, указанного в </w:t>
      </w:r>
      <w:hyperlink w:anchor="P10307" w:history="1">
        <w:r>
          <w:rPr>
            <w:color w:val="0000FF"/>
          </w:rPr>
          <w:t>подпункте 1 пункта 16</w:t>
        </w:r>
      </w:hyperlink>
      <w:r>
        <w:t xml:space="preserve"> настоящего Порядка, министерство принимает распоряжение.</w:t>
      </w:r>
    </w:p>
    <w:p w:rsidR="006354C3" w:rsidRDefault="006354C3">
      <w:pPr>
        <w:pStyle w:val="ConsPlusNormal"/>
        <w:spacing w:before="220"/>
        <w:ind w:firstLine="540"/>
        <w:jc w:val="both"/>
      </w:pPr>
      <w:r>
        <w:t xml:space="preserve">Министерство в течение 10 рабочих дней со дня подписания распоряжения, указанного в </w:t>
      </w:r>
      <w:hyperlink w:anchor="P10309" w:history="1">
        <w:r>
          <w:rPr>
            <w:color w:val="0000FF"/>
          </w:rPr>
          <w:t>абзаце первом</w:t>
        </w:r>
      </w:hyperlink>
      <w:r>
        <w:t xml:space="preserve">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открытые в кредитных организациях.</w:t>
      </w:r>
    </w:p>
    <w:p w:rsidR="006354C3" w:rsidRDefault="006354C3">
      <w:pPr>
        <w:pStyle w:val="ConsPlusNormal"/>
        <w:spacing w:before="220"/>
        <w:ind w:firstLine="540"/>
        <w:jc w:val="both"/>
      </w:pPr>
      <w: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6354C3" w:rsidRDefault="006354C3">
      <w:pPr>
        <w:pStyle w:val="ConsPlusNormal"/>
        <w:spacing w:before="220"/>
        <w:ind w:firstLine="540"/>
        <w:jc w:val="both"/>
      </w:pPr>
      <w:bookmarkStart w:id="117" w:name="P10312"/>
      <w:bookmarkEnd w:id="117"/>
      <w:r>
        <w:t>18. Основаниями для отказа в предоставлении субсидии являются:</w:t>
      </w:r>
    </w:p>
    <w:p w:rsidR="006354C3" w:rsidRDefault="006354C3">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10303" w:history="1">
        <w:r>
          <w:rPr>
            <w:color w:val="0000FF"/>
          </w:rPr>
          <w:t>подпунктах 1</w:t>
        </w:r>
      </w:hyperlink>
      <w:r>
        <w:t xml:space="preserve"> и </w:t>
      </w:r>
      <w:hyperlink w:anchor="P10304" w:history="1">
        <w:r>
          <w:rPr>
            <w:color w:val="0000FF"/>
          </w:rPr>
          <w:t>2 пункта 14</w:t>
        </w:r>
      </w:hyperlink>
      <w:r>
        <w:t xml:space="preserve"> настоящего Порядка;</w:t>
      </w:r>
    </w:p>
    <w:p w:rsidR="006354C3" w:rsidRDefault="006354C3">
      <w:pPr>
        <w:pStyle w:val="ConsPlusNormal"/>
        <w:spacing w:before="220"/>
        <w:ind w:firstLine="540"/>
        <w:jc w:val="both"/>
      </w:pPr>
      <w:r>
        <w:t xml:space="preserve">2) представление документов, указанных в </w:t>
      </w:r>
      <w:hyperlink w:anchor="P10303" w:history="1">
        <w:r>
          <w:rPr>
            <w:color w:val="0000FF"/>
          </w:rPr>
          <w:t>подпунктах 1</w:t>
        </w:r>
      </w:hyperlink>
      <w:r>
        <w:t xml:space="preserve"> и </w:t>
      </w:r>
      <w:hyperlink w:anchor="P10304" w:history="1">
        <w:r>
          <w:rPr>
            <w:color w:val="0000FF"/>
          </w:rPr>
          <w:t>2 пункта 14</w:t>
        </w:r>
      </w:hyperlink>
      <w:r>
        <w:t xml:space="preserve"> настоящего Порядка, содержащих недостоверные сведения.</w:t>
      </w:r>
    </w:p>
    <w:p w:rsidR="006354C3" w:rsidRDefault="006354C3">
      <w:pPr>
        <w:pStyle w:val="ConsPlusNormal"/>
        <w:spacing w:before="220"/>
        <w:ind w:firstLine="540"/>
        <w:jc w:val="both"/>
      </w:pPr>
      <w:r>
        <w:t>Решение об отказе в предоставлении субсидии направляется получателю субсидии в течение двух рабочих дней со дня его принятия.</w:t>
      </w:r>
    </w:p>
    <w:p w:rsidR="006354C3" w:rsidRDefault="006354C3">
      <w:pPr>
        <w:pStyle w:val="ConsPlusNormal"/>
        <w:spacing w:before="220"/>
        <w:ind w:firstLine="540"/>
        <w:jc w:val="both"/>
      </w:pPr>
      <w:r>
        <w:t xml:space="preserve">19. Объем субсидии для i-ой организации </w:t>
      </w:r>
      <w:proofErr w:type="gramStart"/>
      <w:r>
        <w:t>железнодорожного</w:t>
      </w:r>
      <w:proofErr w:type="gramEnd"/>
      <w:r>
        <w:t xml:space="preserve"> транспорта рассчитывается по формуле:</w:t>
      </w:r>
    </w:p>
    <w:p w:rsidR="006354C3" w:rsidRDefault="006354C3">
      <w:pPr>
        <w:pStyle w:val="ConsPlusNormal"/>
        <w:jc w:val="both"/>
      </w:pPr>
    </w:p>
    <w:p w:rsidR="006354C3" w:rsidRDefault="0032425A">
      <w:pPr>
        <w:pStyle w:val="ConsPlusNormal"/>
        <w:jc w:val="center"/>
      </w:pPr>
      <w:r w:rsidRPr="0032425A">
        <w:rPr>
          <w:position w:val="-11"/>
        </w:rPr>
        <w:pict>
          <v:shape id="_x0000_i1025" style="width:178.45pt;height:22.55pt" coordsize="" o:spt="100" adj="0,,0" path="" filled="f" stroked="f">
            <v:stroke joinstyle="miter"/>
            <v:imagedata r:id="rId423" o:title="base_23565_91465_32768"/>
            <v:formulas/>
            <v:path o:connecttype="segments"/>
          </v:shape>
        </w:pict>
      </w:r>
    </w:p>
    <w:p w:rsidR="006354C3" w:rsidRDefault="006354C3">
      <w:pPr>
        <w:pStyle w:val="ConsPlusNormal"/>
        <w:jc w:val="both"/>
      </w:pPr>
    </w:p>
    <w:p w:rsidR="006354C3" w:rsidRDefault="006354C3">
      <w:pPr>
        <w:pStyle w:val="ConsPlusNormal"/>
        <w:ind w:firstLine="540"/>
        <w:jc w:val="both"/>
      </w:pPr>
      <w:r>
        <w:t>где:</w:t>
      </w:r>
    </w:p>
    <w:p w:rsidR="006354C3" w:rsidRDefault="006354C3">
      <w:pPr>
        <w:pStyle w:val="ConsPlusNormal"/>
        <w:spacing w:before="220"/>
        <w:ind w:firstLine="540"/>
        <w:jc w:val="both"/>
      </w:pPr>
      <w:proofErr w:type="spellStart"/>
      <w:r>
        <w:t>С</w:t>
      </w:r>
      <w:r>
        <w:rPr>
          <w:vertAlign w:val="subscript"/>
        </w:rPr>
        <w:t>приг.i</w:t>
      </w:r>
      <w:proofErr w:type="spellEnd"/>
      <w:r>
        <w:t xml:space="preserve"> - объем субсидии для i-ой организации </w:t>
      </w:r>
      <w:proofErr w:type="gramStart"/>
      <w:r>
        <w:t>железнодорожного</w:t>
      </w:r>
      <w:proofErr w:type="gramEnd"/>
      <w:r>
        <w:t xml:space="preserve"> транспорта, рублей;</w:t>
      </w:r>
    </w:p>
    <w:p w:rsidR="006354C3" w:rsidRDefault="006354C3">
      <w:pPr>
        <w:pStyle w:val="ConsPlusNormal"/>
        <w:spacing w:before="220"/>
        <w:ind w:firstLine="540"/>
        <w:jc w:val="both"/>
      </w:pPr>
      <w:proofErr w:type="spellStart"/>
      <w:r>
        <w:t>Т</w:t>
      </w:r>
      <w:r>
        <w:rPr>
          <w:vertAlign w:val="subscript"/>
        </w:rPr>
        <w:t>эо</w:t>
      </w:r>
      <w:proofErr w:type="spellEnd"/>
      <w:r>
        <w:rPr>
          <w:vertAlign w:val="subscript"/>
        </w:rPr>
        <w:t xml:space="preserve"> </w:t>
      </w:r>
      <w:proofErr w:type="spellStart"/>
      <w:r>
        <w:rPr>
          <w:vertAlign w:val="subscript"/>
        </w:rPr>
        <w:t>i</w:t>
      </w:r>
      <w:proofErr w:type="spellEnd"/>
      <w:r>
        <w:t xml:space="preserve"> - экономически обоснованный уровень тарифа на услуги по перевозке пассажиров железнодорожным транспортом общего пользования в пригородном сообщении, установленный постановлением агентства по тарифам и ценам Архангельской области для i-ой организации железнодорожного транспорта, рублей за одну зону;</w:t>
      </w:r>
    </w:p>
    <w:p w:rsidR="006354C3" w:rsidRDefault="006354C3">
      <w:pPr>
        <w:pStyle w:val="ConsPlusNormal"/>
        <w:spacing w:before="220"/>
        <w:ind w:firstLine="540"/>
        <w:jc w:val="both"/>
      </w:pPr>
      <w:proofErr w:type="spellStart"/>
      <w:r>
        <w:t>j</w:t>
      </w:r>
      <w:proofErr w:type="spellEnd"/>
      <w:r>
        <w:t xml:space="preserve"> - дальность поездки пассажиров в разрезе зон. </w:t>
      </w:r>
      <w:proofErr w:type="gramStart"/>
      <w:r>
        <w:t>Зоны с отнесением соответствующих станций и остановочных пунктов к ним утверждаются постановлением Правительства Архангельской области;</w:t>
      </w:r>
      <w:proofErr w:type="gramEnd"/>
    </w:p>
    <w:p w:rsidR="006354C3" w:rsidRDefault="006354C3">
      <w:pPr>
        <w:pStyle w:val="ConsPlusNormal"/>
        <w:spacing w:before="220"/>
        <w:ind w:firstLine="540"/>
        <w:jc w:val="both"/>
      </w:pPr>
      <w:proofErr w:type="spellStart"/>
      <w:r>
        <w:lastRenderedPageBreak/>
        <w:t>Т</w:t>
      </w:r>
      <w:proofErr w:type="gramStart"/>
      <w:r>
        <w:rPr>
          <w:vertAlign w:val="subscript"/>
        </w:rPr>
        <w:t>j</w:t>
      </w:r>
      <w:proofErr w:type="spellEnd"/>
      <w:proofErr w:type="gramEnd"/>
      <w:r>
        <w:t xml:space="preserve"> - тариф на перевозку пассажиров железнодорожным транспортом общего пользования в пригородном сообщении на территории Архангельской области от нулевой до j-ой зоны, установленный постановлением агентства по тарифам и ценам Архангельской области для i-ой организации железнодорожного транспорта, рублей;</w:t>
      </w:r>
    </w:p>
    <w:p w:rsidR="006354C3" w:rsidRDefault="006354C3">
      <w:pPr>
        <w:pStyle w:val="ConsPlusNormal"/>
        <w:spacing w:before="220"/>
        <w:ind w:firstLine="540"/>
        <w:jc w:val="both"/>
      </w:pPr>
      <w:proofErr w:type="spellStart"/>
      <w:r>
        <w:t>П</w:t>
      </w:r>
      <w:proofErr w:type="gramStart"/>
      <w:r>
        <w:rPr>
          <w:vertAlign w:val="subscript"/>
        </w:rPr>
        <w:t>j</w:t>
      </w:r>
      <w:proofErr w:type="spellEnd"/>
      <w:proofErr w:type="gramEnd"/>
      <w:r>
        <w:t xml:space="preserve"> - фактическая численность перевезенных пассажиров, проехавших </w:t>
      </w:r>
      <w:proofErr w:type="spellStart"/>
      <w:r>
        <w:t>j-ое</w:t>
      </w:r>
      <w:proofErr w:type="spellEnd"/>
      <w:r>
        <w:t xml:space="preserve"> количество зон, пассажиров.</w:t>
      </w:r>
    </w:p>
    <w:p w:rsidR="006354C3" w:rsidRDefault="006354C3">
      <w:pPr>
        <w:pStyle w:val="ConsPlusNormal"/>
        <w:spacing w:before="220"/>
        <w:ind w:firstLine="540"/>
        <w:jc w:val="both"/>
      </w:pPr>
      <w:proofErr w:type="gramStart"/>
      <w:r>
        <w:t>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ОАО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N 1964р, и ЦО-22ф пригород "Отчет о доходных поступлениях предприятий пригородного комплекса", утвержденной распоряжением вице-президента ОАО "РЖД" от 22 июня 2004 года</w:t>
      </w:r>
      <w:proofErr w:type="gramEnd"/>
      <w:r>
        <w:t xml:space="preserve"> N 2636р.</w:t>
      </w:r>
    </w:p>
    <w:p w:rsidR="006354C3" w:rsidRDefault="006354C3">
      <w:pPr>
        <w:pStyle w:val="ConsPlusNormal"/>
        <w:spacing w:before="220"/>
        <w:ind w:firstLine="540"/>
        <w:jc w:val="both"/>
      </w:pPr>
      <w:r>
        <w:t xml:space="preserve">20. Министерство в срок до 25-го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субсидии.</w:t>
      </w:r>
    </w:p>
    <w:p w:rsidR="006354C3" w:rsidRDefault="006354C3">
      <w:pPr>
        <w:pStyle w:val="ConsPlusNormal"/>
        <w:jc w:val="both"/>
      </w:pPr>
    </w:p>
    <w:p w:rsidR="006354C3" w:rsidRDefault="006354C3">
      <w:pPr>
        <w:pStyle w:val="ConsPlusNormal"/>
        <w:jc w:val="center"/>
        <w:outlineLvl w:val="1"/>
      </w:pPr>
      <w:r>
        <w:t xml:space="preserve">III. Осуществление </w:t>
      </w:r>
      <w:proofErr w:type="gramStart"/>
      <w:r>
        <w:t>контроля за</w:t>
      </w:r>
      <w:proofErr w:type="gramEnd"/>
      <w:r>
        <w:t xml:space="preserve"> использованием</w:t>
      </w:r>
    </w:p>
    <w:p w:rsidR="006354C3" w:rsidRDefault="006354C3">
      <w:pPr>
        <w:pStyle w:val="ConsPlusNormal"/>
        <w:jc w:val="center"/>
      </w:pPr>
      <w:r>
        <w:t>средств субсидии</w:t>
      </w:r>
    </w:p>
    <w:p w:rsidR="006354C3" w:rsidRDefault="006354C3">
      <w:pPr>
        <w:pStyle w:val="ConsPlusNormal"/>
        <w:jc w:val="both"/>
      </w:pPr>
    </w:p>
    <w:p w:rsidR="006354C3" w:rsidRDefault="006354C3">
      <w:pPr>
        <w:pStyle w:val="ConsPlusNormal"/>
        <w:ind w:firstLine="540"/>
        <w:jc w:val="both"/>
      </w:pPr>
      <w:r>
        <w:t xml:space="preserve">21.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hyperlink r:id="rId424"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6354C3" w:rsidRDefault="006354C3">
      <w:pPr>
        <w:pStyle w:val="ConsPlusNormal"/>
        <w:spacing w:before="220"/>
        <w:ind w:firstLine="540"/>
        <w:jc w:val="both"/>
      </w:pPr>
      <w:bookmarkStart w:id="118" w:name="P10333"/>
      <w:bookmarkEnd w:id="118"/>
      <w:r>
        <w:t>22.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соответствующего требования.</w:t>
      </w:r>
    </w:p>
    <w:p w:rsidR="006354C3" w:rsidRDefault="006354C3">
      <w:pPr>
        <w:pStyle w:val="ConsPlusNormal"/>
        <w:spacing w:before="22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в случаях, предусмотренных договором.</w:t>
      </w:r>
    </w:p>
    <w:p w:rsidR="006354C3" w:rsidRDefault="006354C3">
      <w:pPr>
        <w:pStyle w:val="ConsPlusNormal"/>
        <w:spacing w:before="220"/>
        <w:ind w:firstLine="540"/>
        <w:jc w:val="both"/>
      </w:pPr>
      <w:r>
        <w:t xml:space="preserve">23. Исключен. - </w:t>
      </w:r>
      <w:hyperlink r:id="rId425" w:history="1">
        <w:r>
          <w:rPr>
            <w:color w:val="0000FF"/>
          </w:rPr>
          <w:t>Постановление</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24. При </w:t>
      </w:r>
      <w:proofErr w:type="spellStart"/>
      <w:r>
        <w:t>невозврате</w:t>
      </w:r>
      <w:proofErr w:type="spellEnd"/>
      <w:r>
        <w:t xml:space="preserve"> средств субсидии в срок, установленный </w:t>
      </w:r>
      <w:hyperlink w:anchor="P10333" w:history="1">
        <w:r>
          <w:rPr>
            <w:color w:val="0000FF"/>
          </w:rPr>
          <w:t>пунктом 22</w:t>
        </w:r>
      </w:hyperlink>
      <w:r>
        <w:t xml:space="preserve"> настоящего Порядка, министерство в течение 10 рабочих дней со дня истечения срока, указанного в </w:t>
      </w:r>
      <w:hyperlink w:anchor="P10333" w:history="1">
        <w:r>
          <w:rPr>
            <w:color w:val="0000FF"/>
          </w:rPr>
          <w:t>пункте 22</w:t>
        </w:r>
      </w:hyperlink>
      <w:r>
        <w:t xml:space="preserve"> настоящего Порядка, обращается в суд с исковым заявлением о взыскании субсидии, а также пени за просрочку ее возврата.</w:t>
      </w:r>
    </w:p>
    <w:p w:rsidR="006354C3" w:rsidRDefault="006354C3">
      <w:pPr>
        <w:pStyle w:val="ConsPlusNormal"/>
        <w:jc w:val="both"/>
      </w:pPr>
      <w:r>
        <w:t>(</w:t>
      </w:r>
      <w:proofErr w:type="gramStart"/>
      <w:r>
        <w:t>п</w:t>
      </w:r>
      <w:proofErr w:type="gramEnd"/>
      <w:r>
        <w:t xml:space="preserve">. 24 в ред. </w:t>
      </w:r>
      <w:hyperlink r:id="rId426"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6354C3" w:rsidRDefault="006354C3">
      <w:pPr>
        <w:pStyle w:val="ConsPlusNormal"/>
        <w:jc w:val="both"/>
      </w:pPr>
    </w:p>
    <w:p w:rsidR="006354C3" w:rsidRDefault="006354C3">
      <w:pPr>
        <w:pStyle w:val="ConsPlusNormal"/>
        <w:jc w:val="right"/>
        <w:outlineLvl w:val="0"/>
      </w:pPr>
      <w:r>
        <w:lastRenderedPageBreak/>
        <w:t>Утвержден</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bookmarkStart w:id="119" w:name="P10348"/>
      <w:bookmarkEnd w:id="119"/>
      <w:r>
        <w:t>ПОРЯДОК</w:t>
      </w:r>
    </w:p>
    <w:p w:rsidR="006354C3" w:rsidRDefault="006354C3">
      <w:pPr>
        <w:pStyle w:val="ConsPlusTitle"/>
        <w:jc w:val="center"/>
      </w:pPr>
      <w:r>
        <w:t>ПРЕДОСТАВЛЕНИЯ СУБСИДИИ НА КОМПЕНСАЦИЮ ОРГАНИЗАЦИЯМ</w:t>
      </w:r>
    </w:p>
    <w:p w:rsidR="006354C3" w:rsidRDefault="006354C3">
      <w:pPr>
        <w:pStyle w:val="ConsPlusTitle"/>
        <w:jc w:val="center"/>
      </w:pPr>
      <w:r>
        <w:t>ЖЕЛЕЗНОДОРОЖНОГО ТРАНСПОРТА ПОТЕРЬ В ДОХОДАХ, ВОЗНИКАЮЩИХ</w:t>
      </w:r>
    </w:p>
    <w:p w:rsidR="006354C3" w:rsidRDefault="006354C3">
      <w:pPr>
        <w:pStyle w:val="ConsPlusTitle"/>
        <w:jc w:val="center"/>
      </w:pPr>
      <w:r>
        <w:t>В РЕЗУЛЬТАТЕ ПРЕДОСТАВЛЕНИЯ 50-ПРОЦЕНТНОЙ СКИДКИ НА ПРОЕЗД</w:t>
      </w:r>
    </w:p>
    <w:p w:rsidR="006354C3" w:rsidRDefault="006354C3">
      <w:pPr>
        <w:pStyle w:val="ConsPlusTitle"/>
        <w:jc w:val="center"/>
      </w:pPr>
      <w:r>
        <w:t>ЖЕЛЕЗНОДОРОЖНЫМ ТРАНСПОРТОМ ОБЩЕГО ПОЛЬЗОВАНИЯ В ПОЕЗДАХ</w:t>
      </w:r>
    </w:p>
    <w:p w:rsidR="006354C3" w:rsidRDefault="006354C3">
      <w:pPr>
        <w:pStyle w:val="ConsPlusTitle"/>
        <w:jc w:val="center"/>
      </w:pPr>
      <w:r>
        <w:t>ПРИГОРОДНОГО СООБЩЕНИЯ УЧАЩИМСЯ И ВОСПИТАННИКАМ</w:t>
      </w:r>
    </w:p>
    <w:p w:rsidR="006354C3" w:rsidRDefault="006354C3">
      <w:pPr>
        <w:pStyle w:val="ConsPlusTitle"/>
        <w:jc w:val="center"/>
      </w:pPr>
      <w:r>
        <w:t>ОБРАЗОВАТЕЛЬНЫХ ОРГАНИЗАЦИЙ СТАРШЕ СЕМИ ЛЕТ, СТУДЕНТАМ</w:t>
      </w:r>
    </w:p>
    <w:p w:rsidR="006354C3" w:rsidRDefault="006354C3">
      <w:pPr>
        <w:pStyle w:val="ConsPlusTitle"/>
        <w:jc w:val="center"/>
      </w:pPr>
      <w:r>
        <w:t>(КУРСАНТАМ), ОБУЧАЮЩИМСЯ ПО ОЧНОЙ ФОРМЕ ОБУЧЕНИЯ</w:t>
      </w:r>
    </w:p>
    <w:p w:rsidR="006354C3" w:rsidRDefault="006354C3">
      <w:pPr>
        <w:pStyle w:val="ConsPlusTitle"/>
        <w:jc w:val="center"/>
      </w:pPr>
      <w:r>
        <w:t>В ПРОФЕССИОНАЛЬНЫХ ОБРАЗОВАТЕЛЬНЫХ ОРГАНИЗАЦИЯХ</w:t>
      </w:r>
    </w:p>
    <w:p w:rsidR="006354C3" w:rsidRDefault="006354C3">
      <w:pPr>
        <w:pStyle w:val="ConsPlusTitle"/>
        <w:jc w:val="center"/>
      </w:pPr>
      <w:r>
        <w:t xml:space="preserve">И ОБРАЗОВАТЕЛЬНЫХ </w:t>
      </w:r>
      <w:proofErr w:type="gramStart"/>
      <w:r>
        <w:t>ОРГАНИЗАЦИЯХ</w:t>
      </w:r>
      <w:proofErr w:type="gramEnd"/>
      <w:r>
        <w:t xml:space="preserve"> ВЫСШЕГО ОБРАЗОВАНИЯ</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 </w:t>
            </w:r>
            <w:hyperlink r:id="rId427"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30.12.2016 N 574-пп;</w:t>
            </w:r>
          </w:p>
          <w:p w:rsidR="006354C3" w:rsidRDefault="006354C3">
            <w:pPr>
              <w:pStyle w:val="ConsPlusNormal"/>
              <w:jc w:val="center"/>
            </w:pPr>
            <w:r>
              <w:rPr>
                <w:color w:val="392C69"/>
              </w:rPr>
              <w:t>в ред. постановлений Правительства Архангельской области</w:t>
            </w:r>
          </w:p>
          <w:p w:rsidR="006354C3" w:rsidRDefault="006354C3">
            <w:pPr>
              <w:pStyle w:val="ConsPlusNormal"/>
              <w:jc w:val="center"/>
            </w:pPr>
            <w:r>
              <w:rPr>
                <w:color w:val="392C69"/>
              </w:rPr>
              <w:t xml:space="preserve">от 26.09.2017 </w:t>
            </w:r>
            <w:hyperlink r:id="rId428" w:history="1">
              <w:r>
                <w:rPr>
                  <w:color w:val="0000FF"/>
                </w:rPr>
                <w:t>N 383-пп</w:t>
              </w:r>
            </w:hyperlink>
            <w:r>
              <w:rPr>
                <w:color w:val="392C69"/>
              </w:rPr>
              <w:t xml:space="preserve">, от 27.10.2017 </w:t>
            </w:r>
            <w:hyperlink r:id="rId429" w:history="1">
              <w:r>
                <w:rPr>
                  <w:color w:val="0000FF"/>
                </w:rPr>
                <w:t>N 445-пп</w:t>
              </w:r>
            </w:hyperlink>
            <w:r>
              <w:rPr>
                <w:color w:val="392C69"/>
              </w:rPr>
              <w:t xml:space="preserve">, от 12.01.2018 </w:t>
            </w:r>
            <w:hyperlink r:id="rId430" w:history="1">
              <w:r>
                <w:rPr>
                  <w:color w:val="0000FF"/>
                </w:rPr>
                <w:t>N 4-пп</w:t>
              </w:r>
            </w:hyperlink>
            <w:r>
              <w:rPr>
                <w:color w:val="392C69"/>
              </w:rPr>
              <w:t>)</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bookmarkStart w:id="120" w:name="P10366"/>
      <w:bookmarkEnd w:id="120"/>
      <w:r>
        <w:t xml:space="preserve">1. </w:t>
      </w:r>
      <w:proofErr w:type="gramStart"/>
      <w:r>
        <w:t xml:space="preserve">Настоящий Порядок, разработанный в соответствии со </w:t>
      </w:r>
      <w:hyperlink r:id="rId431" w:history="1">
        <w:r>
          <w:rPr>
            <w:color w:val="0000FF"/>
          </w:rPr>
          <w:t>статьей 78</w:t>
        </w:r>
      </w:hyperlink>
      <w:r>
        <w:t xml:space="preserve"> Бюджетного кодекса Российской Федерации, Общими </w:t>
      </w:r>
      <w:hyperlink r:id="rId432"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транспортной</w:t>
      </w:r>
      <w:proofErr w:type="gramEnd"/>
      <w:r>
        <w:t xml:space="preserve"> </w:t>
      </w:r>
      <w:proofErr w:type="gramStart"/>
      <w:r>
        <w:t>системы Архангельской области (2014 - 2020 годы)", утвержденной настоящим постановлением, устанавливает порядок и условия предоставления из областного бюджета субсидии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Архангельской области (далее - организации железнодорожного транспорта), на компенсацию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w:t>
      </w:r>
      <w:proofErr w:type="gramEnd"/>
      <w:r>
        <w:t xml:space="preserve"> (далее - скидка)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 (далее - субсидия).</w:t>
      </w:r>
    </w:p>
    <w:p w:rsidR="006354C3" w:rsidRDefault="006354C3">
      <w:pPr>
        <w:pStyle w:val="ConsPlusNormal"/>
        <w:spacing w:before="220"/>
        <w:ind w:firstLine="540"/>
        <w:jc w:val="both"/>
      </w:pPr>
      <w:r>
        <w:t>2. Главным распорядителем средств областного бюджета, предусмотренных на предоставление субсидии, является министерство транспорта Архангельской области (далее - министерство).</w:t>
      </w:r>
    </w:p>
    <w:p w:rsidR="006354C3" w:rsidRDefault="006354C3">
      <w:pPr>
        <w:pStyle w:val="ConsPlusNormal"/>
        <w:spacing w:before="220"/>
        <w:ind w:firstLine="540"/>
        <w:jc w:val="both"/>
      </w:pPr>
      <w:r>
        <w:t>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6354C3" w:rsidRDefault="006354C3">
      <w:pPr>
        <w:pStyle w:val="ConsPlusNormal"/>
        <w:spacing w:before="220"/>
        <w:ind w:firstLine="540"/>
        <w:jc w:val="both"/>
      </w:pPr>
      <w:r>
        <w:t xml:space="preserve">3. </w:t>
      </w:r>
      <w:proofErr w:type="gramStart"/>
      <w:r>
        <w:t>Министерство осуществляет предоставление субсидии организациям железнодорожного транспорта с учетом образовавшейся по состоянию на 1 января текущего финансового года кредиторской задолженности.</w:t>
      </w:r>
      <w:proofErr w:type="gramEnd"/>
    </w:p>
    <w:p w:rsidR="006354C3" w:rsidRDefault="006354C3">
      <w:pPr>
        <w:pStyle w:val="ConsPlusNormal"/>
        <w:spacing w:before="220"/>
        <w:ind w:firstLine="540"/>
        <w:jc w:val="both"/>
      </w:pPr>
      <w:r>
        <w:lastRenderedPageBreak/>
        <w:t>Кредиторская задолженность определяется на основании актов сверки расчетов между министерством и организациями железнодорожного транспорта по состоянию на 1 января текущего финансового года и корректируется на основании требований министерства и (или) предписаний органов государственного финансового контроля Архангельской области.</w:t>
      </w:r>
    </w:p>
    <w:p w:rsidR="006354C3" w:rsidRDefault="006354C3">
      <w:pPr>
        <w:pStyle w:val="ConsPlusNormal"/>
        <w:spacing w:before="220"/>
        <w:ind w:firstLine="540"/>
        <w:jc w:val="both"/>
      </w:pPr>
      <w:r>
        <w:t>4. Скидка предоставляется при предъявлении документа, подтверждающего право на нее (студенческий билет, справка из образовательной организации).</w:t>
      </w:r>
    </w:p>
    <w:p w:rsidR="006354C3" w:rsidRDefault="006354C3">
      <w:pPr>
        <w:pStyle w:val="ConsPlusNormal"/>
        <w:jc w:val="both"/>
      </w:pPr>
    </w:p>
    <w:p w:rsidR="006354C3" w:rsidRDefault="006354C3">
      <w:pPr>
        <w:pStyle w:val="ConsPlusNormal"/>
        <w:jc w:val="center"/>
        <w:outlineLvl w:val="1"/>
      </w:pPr>
      <w:r>
        <w:t>II. Условия предоставления субсидии</w:t>
      </w:r>
    </w:p>
    <w:p w:rsidR="006354C3" w:rsidRDefault="006354C3">
      <w:pPr>
        <w:pStyle w:val="ConsPlusNormal"/>
        <w:jc w:val="both"/>
      </w:pPr>
    </w:p>
    <w:p w:rsidR="006354C3" w:rsidRDefault="006354C3">
      <w:pPr>
        <w:pStyle w:val="ConsPlusNormal"/>
        <w:ind w:firstLine="540"/>
        <w:jc w:val="both"/>
      </w:pPr>
      <w:r>
        <w:t xml:space="preserve">5. Предоставление субсидии осуществляется на основании заключенных министерством с организациями </w:t>
      </w:r>
      <w:proofErr w:type="gramStart"/>
      <w:r>
        <w:t>железнодорожного</w:t>
      </w:r>
      <w:proofErr w:type="gramEnd"/>
      <w:r>
        <w:t xml:space="preserve"> транспорта договоров (далее - договор).</w:t>
      </w:r>
    </w:p>
    <w:p w:rsidR="006354C3" w:rsidRDefault="006354C3">
      <w:pPr>
        <w:pStyle w:val="ConsPlusNormal"/>
        <w:spacing w:before="220"/>
        <w:ind w:firstLine="540"/>
        <w:jc w:val="both"/>
      </w:pPr>
      <w:r>
        <w:t xml:space="preserve">Абзац исключен. - </w:t>
      </w:r>
      <w:hyperlink r:id="rId433"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21" w:name="P10377"/>
      <w:bookmarkEnd w:id="121"/>
      <w:r>
        <w:t xml:space="preserve">6. Организации железнодорожного транспорта при предоставлении документации, предусмотренной </w:t>
      </w:r>
      <w:hyperlink w:anchor="P10381" w:history="1">
        <w:r>
          <w:rPr>
            <w:color w:val="0000FF"/>
          </w:rPr>
          <w:t>пунктом 7</w:t>
        </w:r>
      </w:hyperlink>
      <w:r>
        <w:t xml:space="preserve"> настоящего Порядка необходимой для заключения договоров, должны отвечать следующим требованиям:</w:t>
      </w:r>
    </w:p>
    <w:p w:rsidR="006354C3" w:rsidRDefault="006354C3">
      <w:pPr>
        <w:pStyle w:val="ConsPlusNormal"/>
        <w:spacing w:before="220"/>
        <w:ind w:firstLine="540"/>
        <w:jc w:val="both"/>
      </w:pPr>
      <w:proofErr w:type="gramStart"/>
      <w: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w:t>
      </w:r>
      <w:proofErr w:type="gramEnd"/>
      <w:r>
        <w:t xml:space="preserve"> таких юридических лиц, в совокупности превышает 50 процентов;</w:t>
      </w:r>
    </w:p>
    <w:p w:rsidR="006354C3" w:rsidRDefault="006354C3">
      <w:pPr>
        <w:pStyle w:val="ConsPlusNormal"/>
        <w:spacing w:before="220"/>
        <w:ind w:firstLine="540"/>
        <w:jc w:val="both"/>
      </w:pPr>
      <w: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10366" w:history="1">
        <w:r>
          <w:rPr>
            <w:color w:val="0000FF"/>
          </w:rPr>
          <w:t>пункте 1</w:t>
        </w:r>
      </w:hyperlink>
      <w:r>
        <w:t xml:space="preserve"> настоящего Порядка;</w:t>
      </w:r>
    </w:p>
    <w:p w:rsidR="006354C3" w:rsidRDefault="006354C3">
      <w:pPr>
        <w:pStyle w:val="ConsPlusNormal"/>
        <w:spacing w:before="220"/>
        <w:ind w:firstLine="540"/>
        <w:jc w:val="both"/>
      </w:pPr>
      <w:r>
        <w:t>3) не являться государственными (муниципальными) учреждениями.</w:t>
      </w:r>
    </w:p>
    <w:p w:rsidR="006354C3" w:rsidRDefault="006354C3">
      <w:pPr>
        <w:pStyle w:val="ConsPlusNormal"/>
        <w:spacing w:before="220"/>
        <w:ind w:firstLine="540"/>
        <w:jc w:val="both"/>
      </w:pPr>
      <w:bookmarkStart w:id="122" w:name="P10381"/>
      <w:bookmarkEnd w:id="122"/>
      <w:r>
        <w:t>7. Для заключения договора организация железнодорожного транспорта предоставляет в министерство следующие документы (далее соответственно - заявитель, документация):</w:t>
      </w:r>
    </w:p>
    <w:p w:rsidR="006354C3" w:rsidRDefault="006354C3">
      <w:pPr>
        <w:pStyle w:val="ConsPlusNormal"/>
        <w:spacing w:before="220"/>
        <w:ind w:firstLine="540"/>
        <w:jc w:val="both"/>
      </w:pPr>
      <w:r>
        <w:t>1) заявление о заключении договора;</w:t>
      </w:r>
    </w:p>
    <w:p w:rsidR="006354C3" w:rsidRDefault="006354C3">
      <w:pPr>
        <w:pStyle w:val="ConsPlusNormal"/>
        <w:spacing w:before="220"/>
        <w:ind w:firstLine="540"/>
        <w:jc w:val="both"/>
      </w:pPr>
      <w:r>
        <w:t>2)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 железнодорожного транспорта.</w:t>
      </w:r>
    </w:p>
    <w:p w:rsidR="006354C3" w:rsidRDefault="006354C3">
      <w:pPr>
        <w:pStyle w:val="ConsPlusNormal"/>
        <w:spacing w:before="220"/>
        <w:ind w:firstLine="540"/>
        <w:jc w:val="both"/>
      </w:pPr>
      <w:r>
        <w:t xml:space="preserve">8. Для заключения договора заявитель вправе </w:t>
      </w:r>
      <w:proofErr w:type="gramStart"/>
      <w:r>
        <w:t>предоставить следующие документы</w:t>
      </w:r>
      <w:proofErr w:type="gramEnd"/>
      <w:r>
        <w:t>:</w:t>
      </w:r>
    </w:p>
    <w:p w:rsidR="006354C3" w:rsidRDefault="006354C3">
      <w:pPr>
        <w:pStyle w:val="ConsPlusNormal"/>
        <w:spacing w:before="220"/>
        <w:ind w:firstLine="540"/>
        <w:jc w:val="both"/>
      </w:pPr>
      <w:bookmarkStart w:id="123" w:name="P10385"/>
      <w:bookmarkEnd w:id="123"/>
      <w: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10381" w:history="1">
        <w:r>
          <w:rPr>
            <w:color w:val="0000FF"/>
          </w:rPr>
          <w:t>пунктом 7</w:t>
        </w:r>
      </w:hyperlink>
      <w:r>
        <w:t xml:space="preserve"> настоящего Порядка;</w:t>
      </w:r>
    </w:p>
    <w:p w:rsidR="006354C3" w:rsidRDefault="006354C3">
      <w:pPr>
        <w:pStyle w:val="ConsPlusNormal"/>
        <w:spacing w:before="220"/>
        <w:ind w:firstLine="540"/>
        <w:jc w:val="both"/>
      </w:pPr>
      <w:r>
        <w:t xml:space="preserve">2) исключен. - </w:t>
      </w:r>
      <w:hyperlink r:id="rId434" w:history="1">
        <w:r>
          <w:rPr>
            <w:color w:val="0000FF"/>
          </w:rPr>
          <w:t>Постановление</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24" w:name="P10387"/>
      <w:bookmarkEnd w:id="124"/>
      <w:r>
        <w:t>3) постановление агентства по тарифам и ценам Архангельской области.</w:t>
      </w:r>
    </w:p>
    <w:p w:rsidR="006354C3" w:rsidRDefault="006354C3">
      <w:pPr>
        <w:pStyle w:val="ConsPlusNormal"/>
        <w:spacing w:before="220"/>
        <w:ind w:firstLine="540"/>
        <w:jc w:val="both"/>
      </w:pPr>
      <w:r>
        <w:t xml:space="preserve">9. Министерство самостоятельно запрашивает документы, предусмотренные </w:t>
      </w:r>
      <w:hyperlink w:anchor="P10385" w:history="1">
        <w:r>
          <w:rPr>
            <w:color w:val="0000FF"/>
          </w:rPr>
          <w:t>подпунктами 1</w:t>
        </w:r>
      </w:hyperlink>
      <w:r>
        <w:t xml:space="preserve"> и </w:t>
      </w:r>
      <w:hyperlink w:anchor="P10387" w:history="1">
        <w:r>
          <w:rPr>
            <w:color w:val="0000FF"/>
          </w:rPr>
          <w:t>3 пункта 8</w:t>
        </w:r>
      </w:hyperlink>
      <w:r>
        <w:t xml:space="preserve"> настоящего Порядка, в случае если заявитель не предоставил их по собственной </w:t>
      </w:r>
      <w:r>
        <w:lastRenderedPageBreak/>
        <w:t>инициативе.</w:t>
      </w:r>
    </w:p>
    <w:p w:rsidR="006354C3" w:rsidRDefault="006354C3">
      <w:pPr>
        <w:pStyle w:val="ConsPlusNormal"/>
        <w:jc w:val="both"/>
      </w:pPr>
      <w:r>
        <w:t>(</w:t>
      </w:r>
      <w:proofErr w:type="gramStart"/>
      <w:r>
        <w:t>в</w:t>
      </w:r>
      <w:proofErr w:type="gramEnd"/>
      <w:r>
        <w:t xml:space="preserve"> ред. </w:t>
      </w:r>
      <w:hyperlink r:id="rId435"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bookmarkStart w:id="125" w:name="P10390"/>
      <w:bookmarkEnd w:id="125"/>
      <w:r>
        <w:t xml:space="preserve">10. Документация, предусмотренная </w:t>
      </w:r>
      <w:hyperlink w:anchor="P10381" w:history="1">
        <w:r>
          <w:rPr>
            <w:color w:val="0000FF"/>
          </w:rPr>
          <w:t>пунктом 7</w:t>
        </w:r>
      </w:hyperlink>
      <w:r>
        <w:t xml:space="preserve"> настоящего Порядка, составляется в свободной форме и предоставляется в оригинале в одном экземпляре.</w:t>
      </w:r>
    </w:p>
    <w:p w:rsidR="006354C3" w:rsidRDefault="006354C3">
      <w:pPr>
        <w:pStyle w:val="ConsPlusNormal"/>
        <w:spacing w:before="220"/>
        <w:ind w:firstLine="540"/>
        <w:jc w:val="both"/>
      </w:pPr>
      <w:bookmarkStart w:id="126" w:name="P10391"/>
      <w:bookmarkEnd w:id="126"/>
      <w:r>
        <w:t xml:space="preserve">11. Министерство в течение пяти рабочих дней со дня поступления документации, предусмотренной </w:t>
      </w:r>
      <w:hyperlink w:anchor="P10381" w:history="1">
        <w:r>
          <w:rPr>
            <w:color w:val="0000FF"/>
          </w:rPr>
          <w:t>пунктом 7</w:t>
        </w:r>
      </w:hyperlink>
      <w:r>
        <w:t xml:space="preserve"> настоящего Порядка, и документов, предусмотренных </w:t>
      </w:r>
      <w:hyperlink w:anchor="P10385" w:history="1">
        <w:r>
          <w:rPr>
            <w:color w:val="0000FF"/>
          </w:rPr>
          <w:t>подпунктами 1</w:t>
        </w:r>
      </w:hyperlink>
      <w:r>
        <w:t xml:space="preserve"> и </w:t>
      </w:r>
      <w:hyperlink w:anchor="P10387" w:history="1">
        <w:r>
          <w:rPr>
            <w:color w:val="0000FF"/>
          </w:rPr>
          <w:t>3 пункта 8</w:t>
        </w:r>
      </w:hyperlink>
      <w:r>
        <w:t xml:space="preserve"> настоящего Порядка (в случае предоставления их заявителем по собственной инициативе), принимает решение об отказе в заключени</w:t>
      </w:r>
      <w:proofErr w:type="gramStart"/>
      <w:r>
        <w:t>и</w:t>
      </w:r>
      <w:proofErr w:type="gramEnd"/>
      <w:r>
        <w:t xml:space="preserve"> договора в следующих случаях:</w:t>
      </w:r>
    </w:p>
    <w:p w:rsidR="006354C3" w:rsidRDefault="006354C3">
      <w:pPr>
        <w:pStyle w:val="ConsPlusNormal"/>
        <w:jc w:val="both"/>
      </w:pPr>
      <w:r>
        <w:t xml:space="preserve">(в ред. </w:t>
      </w:r>
      <w:hyperlink r:id="rId436"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 xml:space="preserve">1) представление документации, предусмотренной </w:t>
      </w:r>
      <w:hyperlink w:anchor="P10381" w:history="1">
        <w:r>
          <w:rPr>
            <w:color w:val="0000FF"/>
          </w:rPr>
          <w:t>пунктом 7</w:t>
        </w:r>
      </w:hyperlink>
      <w:r>
        <w:t xml:space="preserve"> настоящего Порядка, не соответствующей требованиям </w:t>
      </w:r>
      <w:hyperlink w:anchor="P10390" w:history="1">
        <w:r>
          <w:rPr>
            <w:color w:val="0000FF"/>
          </w:rPr>
          <w:t>пункта 10</w:t>
        </w:r>
      </w:hyperlink>
      <w:r>
        <w:t xml:space="preserve"> настоящего Порядка;</w:t>
      </w:r>
    </w:p>
    <w:p w:rsidR="006354C3" w:rsidRDefault="006354C3">
      <w:pPr>
        <w:pStyle w:val="ConsPlusNormal"/>
        <w:spacing w:before="220"/>
        <w:ind w:firstLine="540"/>
        <w:jc w:val="both"/>
      </w:pPr>
      <w:r>
        <w:t xml:space="preserve">2) представление документации, предусмотренной </w:t>
      </w:r>
      <w:hyperlink w:anchor="P10381" w:history="1">
        <w:r>
          <w:rPr>
            <w:color w:val="0000FF"/>
          </w:rPr>
          <w:t>пунктом 7</w:t>
        </w:r>
      </w:hyperlink>
      <w:r>
        <w:t xml:space="preserve"> настоящего Порядка, не в полном объеме;</w:t>
      </w:r>
    </w:p>
    <w:p w:rsidR="006354C3" w:rsidRDefault="006354C3">
      <w:pPr>
        <w:pStyle w:val="ConsPlusNormal"/>
        <w:spacing w:before="220"/>
        <w:ind w:firstLine="540"/>
        <w:jc w:val="both"/>
      </w:pPr>
      <w:r>
        <w:t xml:space="preserve">3) представление документации, предусмотренной </w:t>
      </w:r>
      <w:hyperlink w:anchor="P10381" w:history="1">
        <w:r>
          <w:rPr>
            <w:color w:val="0000FF"/>
          </w:rPr>
          <w:t>пунктом 7</w:t>
        </w:r>
      </w:hyperlink>
      <w:r>
        <w:t xml:space="preserve"> настоящего Порядка, содержащей недостоверные сведения;</w:t>
      </w:r>
    </w:p>
    <w:p w:rsidR="006354C3" w:rsidRDefault="006354C3">
      <w:pPr>
        <w:pStyle w:val="ConsPlusNormal"/>
        <w:spacing w:before="220"/>
        <w:ind w:firstLine="540"/>
        <w:jc w:val="both"/>
      </w:pPr>
      <w:r>
        <w:t xml:space="preserve">4) несоответствие заявителя требованиям, установленным </w:t>
      </w:r>
      <w:hyperlink w:anchor="P10377" w:history="1">
        <w:r>
          <w:rPr>
            <w:color w:val="0000FF"/>
          </w:rPr>
          <w:t>пунктом 6</w:t>
        </w:r>
      </w:hyperlink>
      <w:r>
        <w:t xml:space="preserve"> настоящего Порядка.</w:t>
      </w:r>
    </w:p>
    <w:p w:rsidR="006354C3" w:rsidRDefault="006354C3">
      <w:pPr>
        <w:pStyle w:val="ConsPlusNormal"/>
        <w:spacing w:before="220"/>
        <w:ind w:firstLine="540"/>
        <w:jc w:val="both"/>
      </w:pPr>
      <w:r>
        <w:t>Решение об отказе в заключени</w:t>
      </w:r>
      <w:proofErr w:type="gramStart"/>
      <w:r>
        <w:t>и</w:t>
      </w:r>
      <w:proofErr w:type="gramEnd"/>
      <w:r>
        <w:t xml:space="preserve"> договора направляется заявителю в течение пяти рабочих дней со дня принятия указанного решения.</w:t>
      </w:r>
    </w:p>
    <w:p w:rsidR="006354C3" w:rsidRDefault="006354C3">
      <w:pPr>
        <w:pStyle w:val="ConsPlusNormal"/>
        <w:spacing w:before="220"/>
        <w:ind w:firstLine="540"/>
        <w:jc w:val="both"/>
      </w:pPr>
      <w:r>
        <w:t>Решение министерства об отказе в заключени</w:t>
      </w:r>
      <w:proofErr w:type="gramStart"/>
      <w:r>
        <w:t>и</w:t>
      </w:r>
      <w:proofErr w:type="gramEnd"/>
      <w:r>
        <w:t xml:space="preserve"> договора может быть обжаловано заявителем в установленном законодательством Российской Федерации порядке.</w:t>
      </w:r>
    </w:p>
    <w:p w:rsidR="006354C3" w:rsidRDefault="006354C3">
      <w:pPr>
        <w:pStyle w:val="ConsPlusNormal"/>
        <w:spacing w:before="220"/>
        <w:ind w:firstLine="540"/>
        <w:jc w:val="both"/>
      </w:pPr>
      <w:r>
        <w:t>12. В случае отсутствия оснований для принятия решения об отказе в заключени</w:t>
      </w:r>
      <w:proofErr w:type="gramStart"/>
      <w:r>
        <w:t>и</w:t>
      </w:r>
      <w:proofErr w:type="gramEnd"/>
      <w:r>
        <w:t xml:space="preserve"> договора, предусмотренных </w:t>
      </w:r>
      <w:hyperlink w:anchor="P10391" w:history="1">
        <w:r>
          <w:rPr>
            <w:color w:val="0000FF"/>
          </w:rPr>
          <w:t>пунктом 11</w:t>
        </w:r>
      </w:hyperlink>
      <w:r>
        <w:t xml:space="preserve"> настоящего Порядка, министерство направляет заявителю (далее - получатель субсидии) проект договора в соответствии с типовой формой договора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6354C3" w:rsidRDefault="006354C3">
      <w:pPr>
        <w:pStyle w:val="ConsPlusNormal"/>
        <w:jc w:val="both"/>
      </w:pPr>
      <w:r>
        <w:t xml:space="preserve">(в ред. </w:t>
      </w:r>
      <w:hyperlink r:id="rId437" w:history="1">
        <w:r>
          <w:rPr>
            <w:color w:val="0000FF"/>
          </w:rPr>
          <w:t>постановления</w:t>
        </w:r>
      </w:hyperlink>
      <w:r>
        <w:t xml:space="preserve"> Правительства Архангельской области от 26.09.2017 N 383-пп)</w:t>
      </w:r>
    </w:p>
    <w:p w:rsidR="006354C3" w:rsidRDefault="006354C3">
      <w:pPr>
        <w:pStyle w:val="ConsPlusNormal"/>
        <w:spacing w:before="220"/>
        <w:ind w:firstLine="540"/>
        <w:jc w:val="both"/>
      </w:pPr>
      <w:r>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организациями железнодорожного транспорта условий, целей и порядка предоставления субсидии.</w:t>
      </w:r>
    </w:p>
    <w:p w:rsidR="006354C3" w:rsidRDefault="006354C3">
      <w:pPr>
        <w:pStyle w:val="ConsPlusNormal"/>
        <w:spacing w:before="220"/>
        <w:ind w:firstLine="540"/>
        <w:jc w:val="both"/>
      </w:pPr>
      <w:proofErr w:type="gramStart"/>
      <w:r>
        <w:t>Обязательным условием предоставления субсидии, включаемым в договоры (соглашения), заключенные в целях исполнения обязательств по договору,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roofErr w:type="gramEnd"/>
    </w:p>
    <w:p w:rsidR="006354C3" w:rsidRDefault="006354C3">
      <w:pPr>
        <w:pStyle w:val="ConsPlusNormal"/>
        <w:jc w:val="both"/>
      </w:pPr>
      <w:r>
        <w:t>(</w:t>
      </w:r>
      <w:proofErr w:type="spellStart"/>
      <w:r>
        <w:t>пп</w:t>
      </w:r>
      <w:proofErr w:type="spellEnd"/>
      <w:r>
        <w:t xml:space="preserve">. 1 в ред. </w:t>
      </w:r>
      <w:hyperlink r:id="rId438" w:history="1">
        <w:r>
          <w:rPr>
            <w:color w:val="0000FF"/>
          </w:rPr>
          <w:t>постановления</w:t>
        </w:r>
      </w:hyperlink>
      <w:r>
        <w:t xml:space="preserve"> Правительства Архангельской области от 12.01.2018 N 4-пп)</w:t>
      </w:r>
    </w:p>
    <w:p w:rsidR="006354C3" w:rsidRDefault="006354C3">
      <w:pPr>
        <w:pStyle w:val="ConsPlusNormal"/>
        <w:spacing w:before="220"/>
        <w:ind w:firstLine="540"/>
        <w:jc w:val="both"/>
      </w:pPr>
      <w:r>
        <w:t>2)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6354C3" w:rsidRDefault="006354C3">
      <w:pPr>
        <w:pStyle w:val="ConsPlusNormal"/>
        <w:spacing w:before="220"/>
        <w:ind w:firstLine="540"/>
        <w:jc w:val="both"/>
      </w:pPr>
      <w:r>
        <w:t xml:space="preserve">3) уплату пени в размере 1/300 ставки рефинансирования Центрального банка Российской </w:t>
      </w:r>
      <w:r>
        <w:lastRenderedPageBreak/>
        <w:t xml:space="preserve">Федерации за каждый день просрочки в случае </w:t>
      </w:r>
      <w:proofErr w:type="spellStart"/>
      <w:r>
        <w:t>невозврата</w:t>
      </w:r>
      <w:proofErr w:type="spellEnd"/>
      <w:r>
        <w:t xml:space="preserve"> или несвоевременного возврата средств областного бюджета в срок, установленный </w:t>
      </w:r>
      <w:hyperlink w:anchor="P10428" w:history="1">
        <w:r>
          <w:rPr>
            <w:color w:val="0000FF"/>
          </w:rPr>
          <w:t>пунктом 21</w:t>
        </w:r>
      </w:hyperlink>
      <w:r>
        <w:t xml:space="preserve"> настоящего Порядка;</w:t>
      </w:r>
    </w:p>
    <w:p w:rsidR="006354C3" w:rsidRDefault="006354C3">
      <w:pPr>
        <w:pStyle w:val="ConsPlusNormal"/>
        <w:jc w:val="both"/>
      </w:pPr>
      <w:r>
        <w:t xml:space="preserve">(в ред. </w:t>
      </w:r>
      <w:hyperlink r:id="rId439"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4)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10366" w:history="1">
        <w:r>
          <w:rPr>
            <w:color w:val="0000FF"/>
          </w:rPr>
          <w:t>пункте 1</w:t>
        </w:r>
      </w:hyperlink>
      <w:r>
        <w:t xml:space="preserve"> настоящего Порядка;</w:t>
      </w:r>
    </w:p>
    <w:p w:rsidR="006354C3" w:rsidRDefault="006354C3">
      <w:pPr>
        <w:pStyle w:val="ConsPlusNormal"/>
        <w:spacing w:before="220"/>
        <w:ind w:firstLine="540"/>
        <w:jc w:val="both"/>
      </w:pPr>
      <w:r>
        <w:t>5) порядок возврата субсидии в областной бюджет в случае нарушения условий, целей и порядка их предоставления.</w:t>
      </w:r>
    </w:p>
    <w:p w:rsidR="006354C3" w:rsidRDefault="006354C3">
      <w:pPr>
        <w:pStyle w:val="ConsPlusNormal"/>
        <w:spacing w:before="220"/>
        <w:ind w:firstLine="540"/>
        <w:jc w:val="both"/>
      </w:pPr>
      <w: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6354C3" w:rsidRDefault="006354C3">
      <w:pPr>
        <w:pStyle w:val="ConsPlusNormal"/>
        <w:spacing w:before="220"/>
        <w:ind w:firstLine="540"/>
        <w:jc w:val="both"/>
      </w:pPr>
      <w:bookmarkStart w:id="127" w:name="P10410"/>
      <w:bookmarkEnd w:id="127"/>
      <w:r>
        <w:t>14. Получатели субсидии ежемесячно, не позднее 20-го числа месяца, следующего за отчетным, представляют в министерство отчет о фактических перевозках обучающихся, имеющих право на скидку, по форме, установленной постановлением министерства (далее - отчет).</w:t>
      </w:r>
    </w:p>
    <w:p w:rsidR="006354C3" w:rsidRDefault="006354C3">
      <w:pPr>
        <w:pStyle w:val="ConsPlusNormal"/>
        <w:spacing w:before="220"/>
        <w:ind w:firstLine="540"/>
        <w:jc w:val="both"/>
      </w:pPr>
      <w:bookmarkStart w:id="128" w:name="P10411"/>
      <w:bookmarkEnd w:id="128"/>
      <w:r>
        <w:t xml:space="preserve">15. Министерство в течение 10 рабочих дней со дня окончания срока, предусмотренного </w:t>
      </w:r>
      <w:hyperlink w:anchor="P10410" w:history="1">
        <w:r>
          <w:rPr>
            <w:color w:val="0000FF"/>
          </w:rPr>
          <w:t>пунктом 14</w:t>
        </w:r>
      </w:hyperlink>
      <w:r>
        <w:t xml:space="preserve"> настоящего Порядка, проверяет представленные получателями субсидии отчеты и принимает одно из следующих решений:</w:t>
      </w:r>
    </w:p>
    <w:p w:rsidR="006354C3" w:rsidRDefault="006354C3">
      <w:pPr>
        <w:pStyle w:val="ConsPlusNormal"/>
        <w:spacing w:before="220"/>
        <w:ind w:firstLine="540"/>
        <w:jc w:val="both"/>
      </w:pPr>
      <w:bookmarkStart w:id="129" w:name="P10412"/>
      <w:bookmarkEnd w:id="129"/>
      <w:r>
        <w:t>1) о предоставлении субсидии;</w:t>
      </w:r>
    </w:p>
    <w:p w:rsidR="006354C3" w:rsidRDefault="006354C3">
      <w:pPr>
        <w:pStyle w:val="ConsPlusNormal"/>
        <w:spacing w:before="220"/>
        <w:ind w:firstLine="540"/>
        <w:jc w:val="both"/>
      </w:pPr>
      <w:r>
        <w:t>2) об отказе в предоставлении субсидии.</w:t>
      </w:r>
    </w:p>
    <w:p w:rsidR="006354C3" w:rsidRDefault="006354C3">
      <w:pPr>
        <w:pStyle w:val="ConsPlusNormal"/>
        <w:spacing w:before="220"/>
        <w:ind w:firstLine="540"/>
        <w:jc w:val="both"/>
      </w:pPr>
      <w:bookmarkStart w:id="130" w:name="P10414"/>
      <w:bookmarkEnd w:id="130"/>
      <w:r>
        <w:t xml:space="preserve">16. В случае принятия решения, указанного в </w:t>
      </w:r>
      <w:hyperlink w:anchor="P10412" w:history="1">
        <w:r>
          <w:rPr>
            <w:color w:val="0000FF"/>
          </w:rPr>
          <w:t>подпункте 1 пункта 15</w:t>
        </w:r>
      </w:hyperlink>
      <w:r>
        <w:t xml:space="preserve"> настоящего Порядка, министерство принимает распоряжение.</w:t>
      </w:r>
    </w:p>
    <w:p w:rsidR="006354C3" w:rsidRDefault="006354C3">
      <w:pPr>
        <w:pStyle w:val="ConsPlusNormal"/>
        <w:spacing w:before="220"/>
        <w:ind w:firstLine="540"/>
        <w:jc w:val="both"/>
      </w:pPr>
      <w:r>
        <w:t xml:space="preserve">Министерство в течение 10 рабочих дней со дня подписания распоряжения, указанного в </w:t>
      </w:r>
      <w:hyperlink w:anchor="P10414" w:history="1">
        <w:r>
          <w:rPr>
            <w:color w:val="0000FF"/>
          </w:rPr>
          <w:t>абзаце первом</w:t>
        </w:r>
      </w:hyperlink>
      <w:r>
        <w:t xml:space="preserve"> настоящего пункта, перечисляет средства субсидии платежными поручениями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субсидии, открытые в кредитных организациях.</w:t>
      </w:r>
    </w:p>
    <w:p w:rsidR="006354C3" w:rsidRDefault="006354C3">
      <w:pPr>
        <w:pStyle w:val="ConsPlusNormal"/>
        <w:spacing w:before="220"/>
        <w:ind w:firstLine="540"/>
        <w:jc w:val="both"/>
      </w:pPr>
      <w: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на основании которых осуществляется перечисление средств субсидии.</w:t>
      </w:r>
    </w:p>
    <w:p w:rsidR="006354C3" w:rsidRDefault="006354C3">
      <w:pPr>
        <w:pStyle w:val="ConsPlusNormal"/>
        <w:spacing w:before="220"/>
        <w:ind w:firstLine="540"/>
        <w:jc w:val="both"/>
      </w:pPr>
      <w:r>
        <w:t xml:space="preserve">При предоставлении отчетов, указанных в </w:t>
      </w:r>
      <w:hyperlink w:anchor="P10410" w:history="1">
        <w:r>
          <w:rPr>
            <w:color w:val="0000FF"/>
          </w:rPr>
          <w:t>пункте 14</w:t>
        </w:r>
      </w:hyperlink>
      <w:r>
        <w:t xml:space="preserve"> настоящего Порядка, с нарушением сроков, указанных в </w:t>
      </w:r>
      <w:hyperlink w:anchor="P10410" w:history="1">
        <w:r>
          <w:rPr>
            <w:color w:val="0000FF"/>
          </w:rPr>
          <w:t>пункте 14</w:t>
        </w:r>
      </w:hyperlink>
      <w:r>
        <w:t xml:space="preserve"> настоящего Порядка, указанные отчеты учитываются при предоставлении субсидии в следующем месяце в порядке, предусмотренном </w:t>
      </w:r>
      <w:hyperlink w:anchor="P10411" w:history="1">
        <w:r>
          <w:rPr>
            <w:color w:val="0000FF"/>
          </w:rPr>
          <w:t>пунктами 15</w:t>
        </w:r>
      </w:hyperlink>
      <w:r>
        <w:t xml:space="preserve"> - </w:t>
      </w:r>
      <w:hyperlink w:anchor="P10418" w:history="1">
        <w:r>
          <w:rPr>
            <w:color w:val="0000FF"/>
          </w:rPr>
          <w:t>17</w:t>
        </w:r>
      </w:hyperlink>
      <w:r>
        <w:t xml:space="preserve"> настоящего Порядка.</w:t>
      </w:r>
    </w:p>
    <w:p w:rsidR="006354C3" w:rsidRDefault="006354C3">
      <w:pPr>
        <w:pStyle w:val="ConsPlusNormal"/>
        <w:spacing w:before="220"/>
        <w:ind w:firstLine="540"/>
        <w:jc w:val="both"/>
      </w:pPr>
      <w:bookmarkStart w:id="131" w:name="P10418"/>
      <w:bookmarkEnd w:id="131"/>
      <w:r>
        <w:t>17. Основаниями для отказа в предоставлении субсидии являются:</w:t>
      </w:r>
    </w:p>
    <w:p w:rsidR="006354C3" w:rsidRDefault="006354C3">
      <w:pPr>
        <w:pStyle w:val="ConsPlusNormal"/>
        <w:spacing w:before="220"/>
        <w:ind w:firstLine="540"/>
        <w:jc w:val="both"/>
      </w:pPr>
      <w:r>
        <w:t xml:space="preserve">1) непредставление отчетов, указанных в </w:t>
      </w:r>
      <w:hyperlink w:anchor="P10410" w:history="1">
        <w:r>
          <w:rPr>
            <w:color w:val="0000FF"/>
          </w:rPr>
          <w:t>пункте 14</w:t>
        </w:r>
      </w:hyperlink>
      <w:r>
        <w:t xml:space="preserve"> настоящего Порядка;</w:t>
      </w:r>
    </w:p>
    <w:p w:rsidR="006354C3" w:rsidRDefault="006354C3">
      <w:pPr>
        <w:pStyle w:val="ConsPlusNormal"/>
        <w:spacing w:before="220"/>
        <w:ind w:firstLine="540"/>
        <w:jc w:val="both"/>
      </w:pPr>
      <w:r>
        <w:t xml:space="preserve">2) представление отчетов, указанных в </w:t>
      </w:r>
      <w:hyperlink w:anchor="P10410" w:history="1">
        <w:r>
          <w:rPr>
            <w:color w:val="0000FF"/>
          </w:rPr>
          <w:t>пункте 14</w:t>
        </w:r>
      </w:hyperlink>
      <w:r>
        <w:t xml:space="preserve"> настоящего Порядка, содержащих недостоверные сведения.</w:t>
      </w:r>
    </w:p>
    <w:p w:rsidR="006354C3" w:rsidRDefault="006354C3">
      <w:pPr>
        <w:pStyle w:val="ConsPlusNormal"/>
        <w:spacing w:before="220"/>
        <w:ind w:firstLine="540"/>
        <w:jc w:val="both"/>
      </w:pPr>
      <w:r>
        <w:t>18. Размер субсидии устанавливается областным законом об областном бюджете на очередной финансовый год и на плановый период.</w:t>
      </w:r>
    </w:p>
    <w:p w:rsidR="006354C3" w:rsidRDefault="006354C3">
      <w:pPr>
        <w:pStyle w:val="ConsPlusNormal"/>
        <w:spacing w:before="220"/>
        <w:ind w:firstLine="540"/>
        <w:jc w:val="both"/>
      </w:pPr>
      <w:r>
        <w:t xml:space="preserve">19. Министерство в срок до 25-го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субсидии.</w:t>
      </w:r>
    </w:p>
    <w:p w:rsidR="006354C3" w:rsidRDefault="006354C3">
      <w:pPr>
        <w:pStyle w:val="ConsPlusNormal"/>
        <w:jc w:val="both"/>
      </w:pPr>
    </w:p>
    <w:p w:rsidR="006354C3" w:rsidRDefault="006354C3">
      <w:pPr>
        <w:pStyle w:val="ConsPlusNormal"/>
        <w:jc w:val="center"/>
        <w:outlineLvl w:val="1"/>
      </w:pPr>
      <w:r>
        <w:t xml:space="preserve">III. Осуществление </w:t>
      </w:r>
      <w:proofErr w:type="gramStart"/>
      <w:r>
        <w:t>контроля за</w:t>
      </w:r>
      <w:proofErr w:type="gramEnd"/>
      <w:r>
        <w:t xml:space="preserve"> использованием</w:t>
      </w:r>
    </w:p>
    <w:p w:rsidR="006354C3" w:rsidRDefault="006354C3">
      <w:pPr>
        <w:pStyle w:val="ConsPlusNormal"/>
        <w:jc w:val="center"/>
      </w:pPr>
      <w:r>
        <w:t>средств субсидии</w:t>
      </w:r>
    </w:p>
    <w:p w:rsidR="006354C3" w:rsidRDefault="006354C3">
      <w:pPr>
        <w:pStyle w:val="ConsPlusNormal"/>
        <w:jc w:val="both"/>
      </w:pPr>
    </w:p>
    <w:p w:rsidR="006354C3" w:rsidRDefault="006354C3">
      <w:pPr>
        <w:pStyle w:val="ConsPlusNormal"/>
        <w:ind w:firstLine="540"/>
        <w:jc w:val="both"/>
      </w:pPr>
      <w:r>
        <w:t xml:space="preserve">20.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hyperlink r:id="rId440"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6354C3" w:rsidRDefault="006354C3">
      <w:pPr>
        <w:pStyle w:val="ConsPlusNormal"/>
        <w:spacing w:before="220"/>
        <w:ind w:firstLine="540"/>
        <w:jc w:val="both"/>
      </w:pPr>
      <w:bookmarkStart w:id="132" w:name="P10428"/>
      <w:bookmarkEnd w:id="132"/>
      <w:r>
        <w:t>21.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30 рабочих дней со дня предъявления министерством соответствующего требования.</w:t>
      </w:r>
    </w:p>
    <w:p w:rsidR="006354C3" w:rsidRDefault="006354C3">
      <w:pPr>
        <w:pStyle w:val="ConsPlusNormal"/>
        <w:spacing w:before="22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министерством в случаях, предусмотренных договором.</w:t>
      </w:r>
    </w:p>
    <w:p w:rsidR="006354C3" w:rsidRDefault="006354C3">
      <w:pPr>
        <w:pStyle w:val="ConsPlusNormal"/>
        <w:spacing w:before="220"/>
        <w:ind w:firstLine="540"/>
        <w:jc w:val="both"/>
      </w:pPr>
      <w:r>
        <w:t xml:space="preserve">22. Исключен. - </w:t>
      </w:r>
      <w:hyperlink r:id="rId441" w:history="1">
        <w:r>
          <w:rPr>
            <w:color w:val="0000FF"/>
          </w:rPr>
          <w:t>Постановление</w:t>
        </w:r>
      </w:hyperlink>
      <w:r>
        <w:t xml:space="preserve"> Правительства Архангельской области от 27.10.2017 N 445-пп.</w:t>
      </w:r>
    </w:p>
    <w:p w:rsidR="006354C3" w:rsidRDefault="006354C3">
      <w:pPr>
        <w:pStyle w:val="ConsPlusNormal"/>
        <w:spacing w:before="220"/>
        <w:ind w:firstLine="540"/>
        <w:jc w:val="both"/>
      </w:pPr>
      <w:r>
        <w:t xml:space="preserve">23. При </w:t>
      </w:r>
      <w:proofErr w:type="spellStart"/>
      <w:r>
        <w:t>невозврате</w:t>
      </w:r>
      <w:proofErr w:type="spellEnd"/>
      <w:r>
        <w:t xml:space="preserve"> средств субсидии в срок, установленный </w:t>
      </w:r>
      <w:hyperlink w:anchor="P10428" w:history="1">
        <w:r>
          <w:rPr>
            <w:color w:val="0000FF"/>
          </w:rPr>
          <w:t>пунктом 21</w:t>
        </w:r>
      </w:hyperlink>
      <w:r>
        <w:t xml:space="preserve"> настоящего Порядка, министерство в течение 10 рабочих дней со дня истечения срока, указанного в </w:t>
      </w:r>
      <w:hyperlink w:anchor="P10428" w:history="1">
        <w:r>
          <w:rPr>
            <w:color w:val="0000FF"/>
          </w:rPr>
          <w:t>пункте 21</w:t>
        </w:r>
      </w:hyperlink>
      <w:r>
        <w:t xml:space="preserve"> настоящего Порядка, обращается в суд с исковым заявлением о взыскании субсидии, а также пени за просрочку ее возврата.</w:t>
      </w:r>
    </w:p>
    <w:p w:rsidR="006354C3" w:rsidRDefault="006354C3">
      <w:pPr>
        <w:pStyle w:val="ConsPlusNormal"/>
        <w:jc w:val="both"/>
      </w:pPr>
      <w:r>
        <w:t>(</w:t>
      </w:r>
      <w:proofErr w:type="gramStart"/>
      <w:r>
        <w:t>п</w:t>
      </w:r>
      <w:proofErr w:type="gramEnd"/>
      <w:r>
        <w:t xml:space="preserve">. 23 в ред. </w:t>
      </w:r>
      <w:hyperlink r:id="rId442" w:history="1">
        <w:r>
          <w:rPr>
            <w:color w:val="0000FF"/>
          </w:rPr>
          <w:t>постановления</w:t>
        </w:r>
      </w:hyperlink>
      <w:r>
        <w:t xml:space="preserve"> Правительства Архангельской области от 27.10.2017 N 445-пп)</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6354C3" w:rsidRDefault="006354C3">
      <w:pPr>
        <w:pStyle w:val="ConsPlusNormal"/>
        <w:jc w:val="both"/>
      </w:pPr>
    </w:p>
    <w:p w:rsidR="006354C3" w:rsidRDefault="006354C3">
      <w:pPr>
        <w:pStyle w:val="ConsPlusNormal"/>
        <w:jc w:val="right"/>
        <w:outlineLvl w:val="0"/>
      </w:pPr>
      <w:r>
        <w:lastRenderedPageBreak/>
        <w:t>Утвержден</w:t>
      </w:r>
    </w:p>
    <w:p w:rsidR="006354C3" w:rsidRDefault="006354C3">
      <w:pPr>
        <w:pStyle w:val="ConsPlusNormal"/>
        <w:jc w:val="right"/>
      </w:pPr>
      <w:r>
        <w:t>постановлением Правительства</w:t>
      </w:r>
    </w:p>
    <w:p w:rsidR="006354C3" w:rsidRDefault="006354C3">
      <w:pPr>
        <w:pStyle w:val="ConsPlusNormal"/>
        <w:jc w:val="right"/>
      </w:pPr>
      <w:r>
        <w:t>Архангельской области</w:t>
      </w:r>
    </w:p>
    <w:p w:rsidR="006354C3" w:rsidRDefault="006354C3">
      <w:pPr>
        <w:pStyle w:val="ConsPlusNormal"/>
        <w:jc w:val="right"/>
      </w:pPr>
      <w:r>
        <w:t>от 08.10.2013 N 463-пп</w:t>
      </w:r>
    </w:p>
    <w:p w:rsidR="006354C3" w:rsidRDefault="006354C3">
      <w:pPr>
        <w:pStyle w:val="ConsPlusNormal"/>
        <w:jc w:val="both"/>
      </w:pPr>
    </w:p>
    <w:p w:rsidR="006354C3" w:rsidRDefault="006354C3">
      <w:pPr>
        <w:pStyle w:val="ConsPlusTitle"/>
        <w:jc w:val="center"/>
      </w:pPr>
      <w:r>
        <w:t>ПОРЯДОК</w:t>
      </w:r>
    </w:p>
    <w:p w:rsidR="006354C3" w:rsidRDefault="006354C3">
      <w:pPr>
        <w:pStyle w:val="ConsPlusTitle"/>
        <w:jc w:val="center"/>
      </w:pPr>
      <w:r>
        <w:t>ПРЕДОСТАВЛЕНИЯ СУБСИДИЙ НА ВОЗМЕЩЕНИЕ ЧАСТИ ЗАТРАТ,</w:t>
      </w:r>
    </w:p>
    <w:p w:rsidR="006354C3" w:rsidRDefault="006354C3">
      <w:pPr>
        <w:pStyle w:val="ConsPlusTitle"/>
        <w:jc w:val="center"/>
      </w:pPr>
      <w:proofErr w:type="gramStart"/>
      <w:r>
        <w:t>СВЯЗАННЫХ</w:t>
      </w:r>
      <w:proofErr w:type="gramEnd"/>
      <w:r>
        <w:t xml:space="preserve"> С РАЗВИТИЕМ АЭРОПОРТОВОЙ ИНФРАСТРУКТУРЫ</w:t>
      </w:r>
    </w:p>
    <w:p w:rsidR="006354C3" w:rsidRDefault="006354C3">
      <w:pPr>
        <w:pStyle w:val="ConsPlusTitle"/>
        <w:jc w:val="center"/>
      </w:pPr>
      <w:r>
        <w:t>НА ТЕРРИТОРИИ АРХАНГЕЛЬСКОЙ ОБЛАСТИ</w:t>
      </w:r>
    </w:p>
    <w:p w:rsidR="006354C3" w:rsidRDefault="00635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354C3">
        <w:trPr>
          <w:jc w:val="center"/>
        </w:trPr>
        <w:tc>
          <w:tcPr>
            <w:tcW w:w="9294" w:type="dxa"/>
            <w:tcBorders>
              <w:top w:val="nil"/>
              <w:left w:val="single" w:sz="24" w:space="0" w:color="CED3F1"/>
              <w:bottom w:val="nil"/>
              <w:right w:val="single" w:sz="24" w:space="0" w:color="F4F3F8"/>
            </w:tcBorders>
            <w:shd w:val="clear" w:color="auto" w:fill="F4F3F8"/>
          </w:tcPr>
          <w:p w:rsidR="006354C3" w:rsidRDefault="006354C3">
            <w:pPr>
              <w:pStyle w:val="ConsPlusNormal"/>
              <w:jc w:val="center"/>
            </w:pPr>
            <w:r>
              <w:rPr>
                <w:color w:val="392C69"/>
              </w:rPr>
              <w:t>Список изменяющих документов</w:t>
            </w:r>
          </w:p>
          <w:p w:rsidR="006354C3" w:rsidRDefault="006354C3">
            <w:pPr>
              <w:pStyle w:val="ConsPlusNormal"/>
              <w:jc w:val="center"/>
            </w:pPr>
            <w:proofErr w:type="gramStart"/>
            <w:r>
              <w:rPr>
                <w:color w:val="392C69"/>
              </w:rPr>
              <w:t xml:space="preserve">(введен </w:t>
            </w:r>
            <w:hyperlink r:id="rId443" w:history="1">
              <w:r>
                <w:rPr>
                  <w:color w:val="0000FF"/>
                </w:rPr>
                <w:t>постановлением</w:t>
              </w:r>
            </w:hyperlink>
            <w:r>
              <w:rPr>
                <w:color w:val="392C69"/>
              </w:rPr>
              <w:t xml:space="preserve"> Правительства Архангельской области</w:t>
            </w:r>
            <w:proofErr w:type="gramEnd"/>
          </w:p>
          <w:p w:rsidR="006354C3" w:rsidRDefault="006354C3">
            <w:pPr>
              <w:pStyle w:val="ConsPlusNormal"/>
              <w:jc w:val="center"/>
            </w:pPr>
            <w:r>
              <w:rPr>
                <w:color w:val="392C69"/>
              </w:rPr>
              <w:t>от 22.12.2017 N 596-пп)</w:t>
            </w:r>
          </w:p>
        </w:tc>
      </w:tr>
    </w:tbl>
    <w:p w:rsidR="006354C3" w:rsidRDefault="006354C3">
      <w:pPr>
        <w:pStyle w:val="ConsPlusNormal"/>
        <w:jc w:val="both"/>
      </w:pPr>
    </w:p>
    <w:p w:rsidR="006354C3" w:rsidRDefault="006354C3">
      <w:pPr>
        <w:pStyle w:val="ConsPlusNormal"/>
        <w:jc w:val="center"/>
        <w:outlineLvl w:val="1"/>
      </w:pPr>
      <w:r>
        <w:t>I. Общие положения</w:t>
      </w:r>
    </w:p>
    <w:p w:rsidR="006354C3" w:rsidRDefault="006354C3">
      <w:pPr>
        <w:pStyle w:val="ConsPlusNormal"/>
        <w:jc w:val="both"/>
      </w:pPr>
    </w:p>
    <w:p w:rsidR="006354C3" w:rsidRDefault="006354C3">
      <w:pPr>
        <w:pStyle w:val="ConsPlusNormal"/>
        <w:ind w:firstLine="540"/>
        <w:jc w:val="both"/>
      </w:pPr>
      <w:bookmarkStart w:id="133" w:name="P10453"/>
      <w:bookmarkEnd w:id="133"/>
      <w:r>
        <w:t xml:space="preserve">1. </w:t>
      </w:r>
      <w:proofErr w:type="gramStart"/>
      <w:r>
        <w:t xml:space="preserve">Настоящий Порядок, разработанный в соответствии со </w:t>
      </w:r>
      <w:hyperlink r:id="rId444" w:history="1">
        <w:r>
          <w:rPr>
            <w:color w:val="0000FF"/>
          </w:rPr>
          <w:t>статьей 78</w:t>
        </w:r>
      </w:hyperlink>
      <w:r>
        <w:t xml:space="preserve"> Бюджетного кодекса Российской Федерации, общими </w:t>
      </w:r>
      <w:hyperlink r:id="rId445"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транспортной</w:t>
      </w:r>
      <w:proofErr w:type="gramEnd"/>
      <w:r>
        <w:t xml:space="preserve"> </w:t>
      </w:r>
      <w:proofErr w:type="gramStart"/>
      <w:r>
        <w:t>системы Архангельской области (2014 - 2020 годы)", утвержденной постановлением Правительства Архангельской области от 8 октября 2013 года N 463-пп, устанавливает порядок и условия проведения конкурса на предоставление субсидий на возмещение части затрат, связанных с развитием аэропортовой инфраструктуры на территории Архангельской области (далее - субсидии), юридическим лицам (за исключением государственных (муниципальных) учреждений) и индивидуальным предпринимателям (далее соответственно - субсидии, конкурс, заявитель).</w:t>
      </w:r>
      <w:proofErr w:type="gramEnd"/>
    </w:p>
    <w:p w:rsidR="006354C3" w:rsidRDefault="006354C3">
      <w:pPr>
        <w:pStyle w:val="ConsPlusNormal"/>
        <w:spacing w:before="220"/>
        <w:ind w:firstLine="540"/>
        <w:jc w:val="both"/>
      </w:pPr>
      <w:r>
        <w:t>2. Главным распорядителем средств областного бюджета, осуществляющим предоставление субсидий, является министерство транспорта Архангельской области (далее - министерство).</w:t>
      </w:r>
    </w:p>
    <w:p w:rsidR="006354C3" w:rsidRDefault="006354C3">
      <w:pPr>
        <w:pStyle w:val="ConsPlusNormal"/>
        <w:spacing w:before="220"/>
        <w:ind w:firstLine="540"/>
        <w:jc w:val="both"/>
      </w:pPr>
      <w:r>
        <w:t>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в установленном порядке до министерства на предоставление субсидий.</w:t>
      </w:r>
    </w:p>
    <w:p w:rsidR="006354C3" w:rsidRDefault="006354C3">
      <w:pPr>
        <w:pStyle w:val="ConsPlusNormal"/>
        <w:spacing w:before="220"/>
        <w:ind w:firstLine="540"/>
        <w:jc w:val="both"/>
      </w:pPr>
      <w:bookmarkStart w:id="134" w:name="P10456"/>
      <w:bookmarkEnd w:id="134"/>
      <w:r>
        <w:t xml:space="preserve">4. К затратам, указанным в </w:t>
      </w:r>
      <w:hyperlink w:anchor="P10453" w:history="1">
        <w:r>
          <w:rPr>
            <w:color w:val="0000FF"/>
          </w:rPr>
          <w:t>пункте 1</w:t>
        </w:r>
      </w:hyperlink>
      <w:r>
        <w:t xml:space="preserve"> настоящего Порядка, относятся расходы </w:t>
      </w:r>
      <w:proofErr w:type="gramStart"/>
      <w:r>
        <w:t>на</w:t>
      </w:r>
      <w:proofErr w:type="gramEnd"/>
      <w:r>
        <w:t>:</w:t>
      </w:r>
    </w:p>
    <w:p w:rsidR="006354C3" w:rsidRDefault="006354C3">
      <w:pPr>
        <w:pStyle w:val="ConsPlusNormal"/>
        <w:spacing w:before="220"/>
        <w:ind w:firstLine="540"/>
        <w:jc w:val="both"/>
      </w:pPr>
      <w:r>
        <w:t>1) строительство и реконструкцию сооружений, входящих в комплекс аэропортов, включая проектирование и изыскательские работы;</w:t>
      </w:r>
    </w:p>
    <w:p w:rsidR="006354C3" w:rsidRDefault="006354C3">
      <w:pPr>
        <w:pStyle w:val="ConsPlusNormal"/>
        <w:spacing w:before="220"/>
        <w:ind w:firstLine="540"/>
        <w:jc w:val="both"/>
      </w:pPr>
      <w:r>
        <w:t>2) приобретение наземной авиационной техники для обеспечения обслуживания воздушных перевозок;</w:t>
      </w:r>
    </w:p>
    <w:p w:rsidR="006354C3" w:rsidRDefault="006354C3">
      <w:pPr>
        <w:pStyle w:val="ConsPlusNormal"/>
        <w:spacing w:before="220"/>
        <w:ind w:firstLine="540"/>
        <w:jc w:val="both"/>
      </w:pPr>
      <w:r>
        <w:t>3) приобретение машин, оборудования и имущества, необходимых для обеспечения предоставления аэропортовых услуг.</w:t>
      </w:r>
    </w:p>
    <w:p w:rsidR="006354C3" w:rsidRDefault="006354C3">
      <w:pPr>
        <w:pStyle w:val="ConsPlusNormal"/>
        <w:jc w:val="both"/>
      </w:pPr>
    </w:p>
    <w:p w:rsidR="006354C3" w:rsidRDefault="006354C3">
      <w:pPr>
        <w:pStyle w:val="ConsPlusNormal"/>
        <w:jc w:val="center"/>
        <w:outlineLvl w:val="1"/>
      </w:pPr>
      <w:r>
        <w:t>II. Условия предоставления субсидий</w:t>
      </w:r>
    </w:p>
    <w:p w:rsidR="006354C3" w:rsidRDefault="006354C3">
      <w:pPr>
        <w:pStyle w:val="ConsPlusNormal"/>
        <w:jc w:val="both"/>
      </w:pPr>
    </w:p>
    <w:p w:rsidR="006354C3" w:rsidRDefault="006354C3">
      <w:pPr>
        <w:pStyle w:val="ConsPlusNormal"/>
        <w:ind w:firstLine="540"/>
        <w:jc w:val="both"/>
      </w:pPr>
      <w:bookmarkStart w:id="135" w:name="P10463"/>
      <w:bookmarkEnd w:id="135"/>
      <w:r>
        <w:t>5. Заявители должны соответствовать следующим условиям:</w:t>
      </w:r>
    </w:p>
    <w:p w:rsidR="006354C3" w:rsidRDefault="006354C3">
      <w:pPr>
        <w:pStyle w:val="ConsPlusNormal"/>
        <w:spacing w:before="220"/>
        <w:ind w:firstLine="540"/>
        <w:jc w:val="both"/>
      </w:pPr>
      <w:r>
        <w:t xml:space="preserve">1) зарегистрированные в качестве налогоплательщика, осуществляющие свою деятельность на территории Архангельской области, осуществляющие деятельность по приему и отправке </w:t>
      </w:r>
      <w:r>
        <w:lastRenderedPageBreak/>
        <w:t>воздушных судов, обслуживанию воздушных перевозок и имеющие для этих целей необходимые оборудование, авиационный персонал и других работников;</w:t>
      </w:r>
    </w:p>
    <w:p w:rsidR="006354C3" w:rsidRDefault="006354C3">
      <w:pPr>
        <w:pStyle w:val="ConsPlusNormal"/>
        <w:spacing w:before="220"/>
        <w:ind w:firstLine="540"/>
        <w:jc w:val="both"/>
      </w:pPr>
      <w:r>
        <w:t xml:space="preserve">2) осуществившие расходы, предусмотренные </w:t>
      </w:r>
      <w:hyperlink w:anchor="P10456" w:history="1">
        <w:r>
          <w:rPr>
            <w:color w:val="0000FF"/>
          </w:rPr>
          <w:t>пунктом 4</w:t>
        </w:r>
      </w:hyperlink>
      <w:r>
        <w:t xml:space="preserve"> настоящего Порядка, не ранее 1 января 2017 года;</w:t>
      </w:r>
    </w:p>
    <w:p w:rsidR="006354C3" w:rsidRDefault="006354C3">
      <w:pPr>
        <w:pStyle w:val="ConsPlusNormal"/>
        <w:spacing w:before="220"/>
        <w:ind w:firstLine="540"/>
        <w:jc w:val="both"/>
      </w:pPr>
      <w:bookmarkStart w:id="136" w:name="P10466"/>
      <w:bookmarkEnd w:id="136"/>
      <w:r>
        <w:t>3)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54C3" w:rsidRDefault="006354C3">
      <w:pPr>
        <w:pStyle w:val="ConsPlusNormal"/>
        <w:spacing w:before="220"/>
        <w:ind w:firstLine="540"/>
        <w:jc w:val="both"/>
      </w:pPr>
      <w:r>
        <w:t xml:space="preserve">4)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областным бюджетом;</w:t>
      </w:r>
    </w:p>
    <w:p w:rsidR="006354C3" w:rsidRDefault="006354C3">
      <w:pPr>
        <w:pStyle w:val="ConsPlusNormal"/>
        <w:spacing w:before="220"/>
        <w:ind w:firstLine="540"/>
        <w:jc w:val="both"/>
      </w:pPr>
      <w:r>
        <w:t>5) 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rsidR="006354C3" w:rsidRDefault="006354C3">
      <w:pPr>
        <w:pStyle w:val="ConsPlusNormal"/>
        <w:spacing w:before="220"/>
        <w:ind w:firstLine="540"/>
        <w:jc w:val="both"/>
      </w:pPr>
      <w:proofErr w:type="gramStart"/>
      <w: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6354C3" w:rsidRDefault="006354C3">
      <w:pPr>
        <w:pStyle w:val="ConsPlusNormal"/>
        <w:spacing w:before="220"/>
        <w:ind w:firstLine="540"/>
        <w:jc w:val="both"/>
      </w:pPr>
      <w:bookmarkStart w:id="137" w:name="P10470"/>
      <w:bookmarkEnd w:id="137"/>
      <w:r>
        <w:t xml:space="preserve">7) не должны получать средства из областного бюджета в соответствии с иными нормативными правовыми актами Архангельской области на цели, указанные в </w:t>
      </w:r>
      <w:hyperlink w:anchor="P10453" w:history="1">
        <w:r>
          <w:rPr>
            <w:color w:val="0000FF"/>
          </w:rPr>
          <w:t>пункте 1</w:t>
        </w:r>
      </w:hyperlink>
      <w:r>
        <w:t xml:space="preserve"> настоящего Порядка;</w:t>
      </w:r>
    </w:p>
    <w:p w:rsidR="006354C3" w:rsidRDefault="006354C3">
      <w:pPr>
        <w:pStyle w:val="ConsPlusNormal"/>
        <w:spacing w:before="220"/>
        <w:ind w:firstLine="540"/>
        <w:jc w:val="both"/>
      </w:pPr>
      <w:r>
        <w:t>8) не должны являться государственными учреждениями.</w:t>
      </w:r>
    </w:p>
    <w:p w:rsidR="006354C3" w:rsidRDefault="006354C3">
      <w:pPr>
        <w:pStyle w:val="ConsPlusNormal"/>
        <w:spacing w:before="220"/>
        <w:ind w:firstLine="540"/>
        <w:jc w:val="both"/>
      </w:pPr>
      <w:r>
        <w:t xml:space="preserve">Заявитель должен соответствовать условиям, предусмотренным </w:t>
      </w:r>
      <w:hyperlink w:anchor="P10466" w:history="1">
        <w:r>
          <w:rPr>
            <w:color w:val="0000FF"/>
          </w:rPr>
          <w:t>подпунктами 3</w:t>
        </w:r>
      </w:hyperlink>
      <w:r>
        <w:t xml:space="preserve"> - </w:t>
      </w:r>
      <w:hyperlink w:anchor="P10470" w:history="1">
        <w:r>
          <w:rPr>
            <w:color w:val="0000FF"/>
          </w:rPr>
          <w:t>7</w:t>
        </w:r>
      </w:hyperlink>
      <w:r>
        <w:t xml:space="preserve"> настоящего пункта, на первое число месяца подачи конкурсной документации, предусмотренной </w:t>
      </w:r>
      <w:hyperlink w:anchor="P10477" w:history="1">
        <w:r>
          <w:rPr>
            <w:color w:val="0000FF"/>
          </w:rPr>
          <w:t>пунктом 6</w:t>
        </w:r>
      </w:hyperlink>
      <w:r>
        <w:t xml:space="preserve"> настоящего Порядка.</w:t>
      </w:r>
    </w:p>
    <w:p w:rsidR="006354C3" w:rsidRDefault="006354C3">
      <w:pPr>
        <w:pStyle w:val="ConsPlusNormal"/>
        <w:jc w:val="both"/>
      </w:pPr>
    </w:p>
    <w:p w:rsidR="006354C3" w:rsidRDefault="006354C3">
      <w:pPr>
        <w:pStyle w:val="ConsPlusNormal"/>
        <w:jc w:val="center"/>
        <w:outlineLvl w:val="1"/>
      </w:pPr>
      <w:r>
        <w:t>III. Перечень документов, предоставляемых</w:t>
      </w:r>
    </w:p>
    <w:p w:rsidR="006354C3" w:rsidRDefault="006354C3">
      <w:pPr>
        <w:pStyle w:val="ConsPlusNormal"/>
        <w:jc w:val="center"/>
      </w:pPr>
      <w:r>
        <w:t>для участия в конкурсе</w:t>
      </w:r>
    </w:p>
    <w:p w:rsidR="006354C3" w:rsidRDefault="006354C3">
      <w:pPr>
        <w:pStyle w:val="ConsPlusNormal"/>
        <w:jc w:val="both"/>
      </w:pPr>
    </w:p>
    <w:p w:rsidR="006354C3" w:rsidRDefault="006354C3">
      <w:pPr>
        <w:pStyle w:val="ConsPlusNormal"/>
        <w:ind w:firstLine="540"/>
        <w:jc w:val="both"/>
      </w:pPr>
      <w:bookmarkStart w:id="138" w:name="P10477"/>
      <w:bookmarkEnd w:id="138"/>
      <w:r>
        <w:t>6. Для получения субсидии заявитель до 25 декабря текущего года представляет в министерство следующие документы (далее - конкурсная документация):</w:t>
      </w:r>
    </w:p>
    <w:p w:rsidR="006354C3" w:rsidRDefault="006354C3">
      <w:pPr>
        <w:pStyle w:val="ConsPlusNormal"/>
        <w:spacing w:before="220"/>
        <w:ind w:firstLine="540"/>
        <w:jc w:val="both"/>
      </w:pPr>
      <w:r>
        <w:t>1) заявление об участии в конкурсе по форме, утвержденной постановлением министерства и в обязательном порядке включающее в себя сведения о выполнении заявителем следующих условий:</w:t>
      </w:r>
    </w:p>
    <w:p w:rsidR="006354C3" w:rsidRDefault="006354C3">
      <w:pPr>
        <w:pStyle w:val="ConsPlusNormal"/>
        <w:spacing w:before="220"/>
        <w:ind w:firstLine="540"/>
        <w:jc w:val="both"/>
      </w:pPr>
      <w:r>
        <w:t xml:space="preserve">а) о 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10453" w:history="1">
        <w:r>
          <w:rPr>
            <w:color w:val="0000FF"/>
          </w:rPr>
          <w:t>пункте 1</w:t>
        </w:r>
      </w:hyperlink>
      <w:r>
        <w:t xml:space="preserve"> настоящего Порядка;</w:t>
      </w:r>
    </w:p>
    <w:p w:rsidR="006354C3" w:rsidRDefault="006354C3">
      <w:pPr>
        <w:pStyle w:val="ConsPlusNormal"/>
        <w:spacing w:before="220"/>
        <w:ind w:firstLine="540"/>
        <w:jc w:val="both"/>
      </w:pPr>
      <w:r>
        <w:t xml:space="preserve">б) о наличии (отсутствии)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областным бюджетом;</w:t>
      </w:r>
    </w:p>
    <w:p w:rsidR="006354C3" w:rsidRDefault="006354C3">
      <w:pPr>
        <w:pStyle w:val="ConsPlusNormal"/>
        <w:spacing w:before="220"/>
        <w:ind w:firstLine="540"/>
        <w:jc w:val="both"/>
      </w:pPr>
      <w:r>
        <w:t xml:space="preserve">2) документы, подтверждающие расходы, предусмотренные </w:t>
      </w:r>
      <w:hyperlink w:anchor="P10456" w:history="1">
        <w:r>
          <w:rPr>
            <w:color w:val="0000FF"/>
          </w:rPr>
          <w:t>пунктом 4</w:t>
        </w:r>
      </w:hyperlink>
      <w:r>
        <w:t xml:space="preserve"> настоящего Порядка, понесенные заявителями не ранее 1 января 2017 года;</w:t>
      </w:r>
    </w:p>
    <w:p w:rsidR="006354C3" w:rsidRDefault="006354C3">
      <w:pPr>
        <w:pStyle w:val="ConsPlusNormal"/>
        <w:spacing w:before="220"/>
        <w:ind w:firstLine="540"/>
        <w:jc w:val="both"/>
      </w:pPr>
      <w:proofErr w:type="gramStart"/>
      <w:r>
        <w:lastRenderedPageBreak/>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таких юридических лиц, в совокупности превышающей 50 процентов.</w:t>
      </w:r>
    </w:p>
    <w:p w:rsidR="006354C3" w:rsidRDefault="006354C3">
      <w:pPr>
        <w:pStyle w:val="ConsPlusNormal"/>
        <w:spacing w:before="220"/>
        <w:ind w:firstLine="540"/>
        <w:jc w:val="both"/>
      </w:pPr>
      <w:bookmarkStart w:id="139" w:name="P10483"/>
      <w:bookmarkEnd w:id="139"/>
      <w:r>
        <w:t>7. Заявитель вправе представить:</w:t>
      </w:r>
    </w:p>
    <w:p w:rsidR="006354C3" w:rsidRDefault="006354C3">
      <w:pPr>
        <w:pStyle w:val="ConsPlusNormal"/>
        <w:spacing w:before="220"/>
        <w:ind w:firstLine="540"/>
        <w:jc w:val="both"/>
      </w:pPr>
      <w:bookmarkStart w:id="140" w:name="P10484"/>
      <w:bookmarkEnd w:id="140"/>
      <w:r>
        <w:t>1) выписку из Единого государственного реестра юридических лиц (ЕГРЮЛ) или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дня подачи конкурсной документации;</w:t>
      </w:r>
    </w:p>
    <w:p w:rsidR="006354C3" w:rsidRDefault="006354C3">
      <w:pPr>
        <w:pStyle w:val="ConsPlusNormal"/>
        <w:spacing w:before="220"/>
        <w:ind w:firstLine="540"/>
        <w:jc w:val="both"/>
      </w:pPr>
      <w:r>
        <w:t>2) справку об исполнении заявителем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6354C3" w:rsidRDefault="006354C3">
      <w:pPr>
        <w:pStyle w:val="ConsPlusNormal"/>
        <w:spacing w:before="220"/>
        <w:ind w:firstLine="540"/>
        <w:jc w:val="both"/>
      </w:pPr>
      <w:bookmarkStart w:id="141" w:name="P10486"/>
      <w:bookmarkEnd w:id="141"/>
      <w: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6354C3" w:rsidRDefault="006354C3">
      <w:pPr>
        <w:pStyle w:val="ConsPlusNormal"/>
        <w:spacing w:before="220"/>
        <w:ind w:firstLine="540"/>
        <w:jc w:val="both"/>
      </w:pPr>
      <w:r>
        <w:t xml:space="preserve">Министерство самостоятельно запрашивает документы, предусмотренные </w:t>
      </w:r>
      <w:hyperlink w:anchor="P10484" w:history="1">
        <w:r>
          <w:rPr>
            <w:color w:val="0000FF"/>
          </w:rPr>
          <w:t>подпунктами 1</w:t>
        </w:r>
      </w:hyperlink>
      <w:r>
        <w:t xml:space="preserve"> - </w:t>
      </w:r>
      <w:hyperlink w:anchor="P10486" w:history="1">
        <w:r>
          <w:rPr>
            <w:color w:val="0000FF"/>
          </w:rPr>
          <w:t>3</w:t>
        </w:r>
      </w:hyperlink>
      <w:r>
        <w:t xml:space="preserve"> настоящего пункта, в случае если заявитель не представил их по собственной инициативе, в течение трех рабочих дней со дня поступления конкурсной документации.</w:t>
      </w:r>
    </w:p>
    <w:p w:rsidR="006354C3" w:rsidRDefault="006354C3">
      <w:pPr>
        <w:pStyle w:val="ConsPlusNormal"/>
        <w:spacing w:before="220"/>
        <w:ind w:firstLine="540"/>
        <w:jc w:val="both"/>
      </w:pPr>
      <w:bookmarkStart w:id="142" w:name="P10488"/>
      <w:bookmarkEnd w:id="142"/>
      <w:r>
        <w:t>8. Конкурсная документация должна быть заверена в установленном федеральным законом порядке.</w:t>
      </w:r>
    </w:p>
    <w:p w:rsidR="006354C3" w:rsidRDefault="006354C3">
      <w:pPr>
        <w:pStyle w:val="ConsPlusNormal"/>
        <w:spacing w:before="220"/>
        <w:ind w:firstLine="540"/>
        <w:jc w:val="both"/>
      </w:pPr>
      <w:r>
        <w:t>Заявитель несет полную ответственность за достоверность представляемых сведений.</w:t>
      </w:r>
    </w:p>
    <w:p w:rsidR="006354C3" w:rsidRDefault="006354C3">
      <w:pPr>
        <w:pStyle w:val="ConsPlusNormal"/>
        <w:spacing w:before="220"/>
        <w:ind w:firstLine="540"/>
        <w:jc w:val="both"/>
      </w:pPr>
      <w:r>
        <w:t xml:space="preserve">9. Конкурсная документация и представленные заявителем по собственной инициативе документы, предусмотренные </w:t>
      </w:r>
      <w:hyperlink w:anchor="P10483" w:history="1">
        <w:r>
          <w:rPr>
            <w:color w:val="0000FF"/>
          </w:rPr>
          <w:t>пунктом 7</w:t>
        </w:r>
      </w:hyperlink>
      <w:r>
        <w:t xml:space="preserve"> настоящего Порядка, должны быть сброшюрованы в одну папку. Конкурсная документация, представленная на рассмотрение, возврату не подлежит и хранится в министерстве в течение пяти лет.</w:t>
      </w:r>
    </w:p>
    <w:p w:rsidR="006354C3" w:rsidRDefault="006354C3">
      <w:pPr>
        <w:pStyle w:val="ConsPlusNormal"/>
        <w:spacing w:before="220"/>
        <w:ind w:firstLine="540"/>
        <w:jc w:val="both"/>
      </w:pPr>
      <w:r>
        <w:t xml:space="preserve">10. Министерство в течение 5 рабочих дней со дня поступления конкурсной документации, и документов, предусмотренных </w:t>
      </w:r>
      <w:hyperlink w:anchor="P10483" w:history="1">
        <w:r>
          <w:rPr>
            <w:color w:val="0000FF"/>
          </w:rPr>
          <w:t>пунктом 7</w:t>
        </w:r>
      </w:hyperlink>
      <w:r>
        <w:t xml:space="preserve"> настоящего Порядка, проводит экспертизу конкурсной документации и принимает одно из следующих решений:</w:t>
      </w:r>
    </w:p>
    <w:p w:rsidR="006354C3" w:rsidRDefault="006354C3">
      <w:pPr>
        <w:pStyle w:val="ConsPlusNormal"/>
        <w:spacing w:before="220"/>
        <w:ind w:firstLine="540"/>
        <w:jc w:val="both"/>
      </w:pPr>
      <w:bookmarkStart w:id="143" w:name="P10492"/>
      <w:bookmarkEnd w:id="143"/>
      <w:r>
        <w:t>1) о допуске к участию в конкурсе;</w:t>
      </w:r>
    </w:p>
    <w:p w:rsidR="006354C3" w:rsidRDefault="006354C3">
      <w:pPr>
        <w:pStyle w:val="ConsPlusNormal"/>
        <w:spacing w:before="220"/>
        <w:ind w:firstLine="540"/>
        <w:jc w:val="both"/>
      </w:pPr>
      <w:bookmarkStart w:id="144" w:name="P10493"/>
      <w:bookmarkEnd w:id="144"/>
      <w:r>
        <w:t>2) о недопущении к участию в конкурсе.</w:t>
      </w:r>
    </w:p>
    <w:p w:rsidR="006354C3" w:rsidRDefault="006354C3">
      <w:pPr>
        <w:pStyle w:val="ConsPlusNormal"/>
        <w:spacing w:before="220"/>
        <w:ind w:firstLine="540"/>
        <w:jc w:val="both"/>
      </w:pPr>
      <w:bookmarkStart w:id="145" w:name="P10494"/>
      <w:bookmarkEnd w:id="145"/>
      <w:r>
        <w:t xml:space="preserve">11. Министерство принимает решение, предусмотренное </w:t>
      </w:r>
      <w:hyperlink w:anchor="P10493" w:history="1">
        <w:r>
          <w:rPr>
            <w:color w:val="0000FF"/>
          </w:rPr>
          <w:t>подпунктом 2 пункта 10</w:t>
        </w:r>
      </w:hyperlink>
      <w:r>
        <w:t xml:space="preserve"> настоящего Порядка, в следующих случаях:</w:t>
      </w:r>
    </w:p>
    <w:p w:rsidR="006354C3" w:rsidRDefault="006354C3">
      <w:pPr>
        <w:pStyle w:val="ConsPlusNormal"/>
        <w:spacing w:before="220"/>
        <w:ind w:firstLine="540"/>
        <w:jc w:val="both"/>
      </w:pPr>
      <w:r>
        <w:t xml:space="preserve">1) представление конкурсной документации с нарушением срока, установленного </w:t>
      </w:r>
      <w:hyperlink w:anchor="P10477" w:history="1">
        <w:r>
          <w:rPr>
            <w:color w:val="0000FF"/>
          </w:rPr>
          <w:t>пунктом 6</w:t>
        </w:r>
      </w:hyperlink>
      <w:r>
        <w:t xml:space="preserve"> настоящего Порядка;</w:t>
      </w:r>
    </w:p>
    <w:p w:rsidR="006354C3" w:rsidRDefault="006354C3">
      <w:pPr>
        <w:pStyle w:val="ConsPlusNormal"/>
        <w:spacing w:before="220"/>
        <w:ind w:firstLine="540"/>
        <w:jc w:val="both"/>
      </w:pPr>
      <w:r>
        <w:t xml:space="preserve">2) представление конкурсной документации, оформление которой не соответствует требованиям </w:t>
      </w:r>
      <w:hyperlink w:anchor="P10477" w:history="1">
        <w:r>
          <w:rPr>
            <w:color w:val="0000FF"/>
          </w:rPr>
          <w:t>пунктов 6</w:t>
        </w:r>
      </w:hyperlink>
      <w:r>
        <w:t xml:space="preserve"> настоящего Порядка;</w:t>
      </w:r>
    </w:p>
    <w:p w:rsidR="006354C3" w:rsidRDefault="006354C3">
      <w:pPr>
        <w:pStyle w:val="ConsPlusNormal"/>
        <w:spacing w:before="220"/>
        <w:ind w:firstLine="540"/>
        <w:jc w:val="both"/>
      </w:pPr>
      <w:r>
        <w:lastRenderedPageBreak/>
        <w:t>3) представление конкурсной документации не в полном объеме;</w:t>
      </w:r>
    </w:p>
    <w:p w:rsidR="006354C3" w:rsidRDefault="006354C3">
      <w:pPr>
        <w:pStyle w:val="ConsPlusNormal"/>
        <w:spacing w:before="220"/>
        <w:ind w:firstLine="540"/>
        <w:jc w:val="both"/>
      </w:pPr>
      <w:r>
        <w:t>4) представление конкурсной документации, содержащей недостоверные сведения;</w:t>
      </w:r>
    </w:p>
    <w:p w:rsidR="006354C3" w:rsidRDefault="006354C3">
      <w:pPr>
        <w:pStyle w:val="ConsPlusNormal"/>
        <w:spacing w:before="220"/>
        <w:ind w:firstLine="540"/>
        <w:jc w:val="both"/>
      </w:pPr>
      <w:r>
        <w:t xml:space="preserve">5) несоответствие заявителя требованиям, установленным </w:t>
      </w:r>
      <w:hyperlink w:anchor="P10463" w:history="1">
        <w:r>
          <w:rPr>
            <w:color w:val="0000FF"/>
          </w:rPr>
          <w:t>пунктом 5</w:t>
        </w:r>
      </w:hyperlink>
      <w:r>
        <w:t xml:space="preserve"> настоящего Порядка.</w:t>
      </w:r>
    </w:p>
    <w:p w:rsidR="006354C3" w:rsidRDefault="006354C3">
      <w:pPr>
        <w:pStyle w:val="ConsPlusNormal"/>
        <w:spacing w:before="220"/>
        <w:ind w:firstLine="540"/>
        <w:jc w:val="both"/>
      </w:pPr>
      <w:r>
        <w:t>Решение министерства о недопущении к участию в конкурсе направляется заявителю в течение трех рабочих дней со дня принятия указанного решения.</w:t>
      </w:r>
    </w:p>
    <w:p w:rsidR="006354C3" w:rsidRDefault="006354C3">
      <w:pPr>
        <w:pStyle w:val="ConsPlusNormal"/>
        <w:spacing w:before="220"/>
        <w:ind w:firstLine="540"/>
        <w:jc w:val="both"/>
      </w:pPr>
      <w:r>
        <w:t>Решение министерства о недопущении к участию в конкурсе может быть обжаловано заявителем в установленном законодательством Российской Федерации порядке.</w:t>
      </w:r>
    </w:p>
    <w:p w:rsidR="006354C3" w:rsidRDefault="006354C3">
      <w:pPr>
        <w:pStyle w:val="ConsPlusNormal"/>
        <w:spacing w:before="220"/>
        <w:ind w:firstLine="540"/>
        <w:jc w:val="both"/>
      </w:pPr>
      <w:r>
        <w:t xml:space="preserve">12. В случае отсутствия оснований, указанных в </w:t>
      </w:r>
      <w:hyperlink w:anchor="P10494" w:history="1">
        <w:r>
          <w:rPr>
            <w:color w:val="0000FF"/>
          </w:rPr>
          <w:t>пункте 11</w:t>
        </w:r>
      </w:hyperlink>
      <w:r>
        <w:t xml:space="preserve"> настоящего Порядка, министерство принимает решение, предусмотренное </w:t>
      </w:r>
      <w:hyperlink w:anchor="P10492" w:history="1">
        <w:r>
          <w:rPr>
            <w:color w:val="0000FF"/>
          </w:rPr>
          <w:t>подпунктом 1 пункта 10</w:t>
        </w:r>
      </w:hyperlink>
      <w:r>
        <w:t xml:space="preserve"> настоящего Порядка, и в течение 3 рабочих дней со дня принятия указанного решения передает конкурсную документацию на заседание конкурсной комиссии.</w:t>
      </w:r>
    </w:p>
    <w:p w:rsidR="006354C3" w:rsidRDefault="006354C3">
      <w:pPr>
        <w:pStyle w:val="ConsPlusNormal"/>
        <w:jc w:val="both"/>
      </w:pPr>
    </w:p>
    <w:p w:rsidR="006354C3" w:rsidRDefault="006354C3">
      <w:pPr>
        <w:pStyle w:val="ConsPlusNormal"/>
        <w:jc w:val="center"/>
        <w:outlineLvl w:val="1"/>
      </w:pPr>
      <w:r>
        <w:t>IV. Порядок проведения конкурса</w:t>
      </w:r>
    </w:p>
    <w:p w:rsidR="006354C3" w:rsidRDefault="006354C3">
      <w:pPr>
        <w:pStyle w:val="ConsPlusNormal"/>
        <w:jc w:val="both"/>
      </w:pPr>
    </w:p>
    <w:p w:rsidR="006354C3" w:rsidRDefault="006354C3">
      <w:pPr>
        <w:pStyle w:val="ConsPlusNormal"/>
        <w:ind w:firstLine="540"/>
        <w:jc w:val="both"/>
      </w:pPr>
      <w:r>
        <w:t>13. Организацию и проведение конкурса осуществляет министерство, которое последовательно:</w:t>
      </w:r>
    </w:p>
    <w:p w:rsidR="006354C3" w:rsidRDefault="006354C3">
      <w:pPr>
        <w:pStyle w:val="ConsPlusNormal"/>
        <w:spacing w:before="220"/>
        <w:ind w:firstLine="540"/>
        <w:jc w:val="both"/>
      </w:pPr>
      <w:r>
        <w:t>1) издает распоряжение о проведении конкурса;</w:t>
      </w:r>
    </w:p>
    <w:p w:rsidR="006354C3" w:rsidRDefault="006354C3">
      <w:pPr>
        <w:pStyle w:val="ConsPlusNormal"/>
        <w:spacing w:before="220"/>
        <w:ind w:firstLine="540"/>
        <w:jc w:val="both"/>
      </w:pPr>
      <w:r>
        <w:t>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министерства;</w:t>
      </w:r>
    </w:p>
    <w:p w:rsidR="006354C3" w:rsidRDefault="006354C3">
      <w:pPr>
        <w:pStyle w:val="ConsPlusNormal"/>
        <w:spacing w:before="220"/>
        <w:ind w:firstLine="540"/>
        <w:jc w:val="both"/>
      </w:pPr>
      <w:r>
        <w:t xml:space="preserve">3) совместно проверяет конкурсную документацию на соответствие требованиям, предусмотренным </w:t>
      </w:r>
      <w:hyperlink w:anchor="P10477" w:history="1">
        <w:r>
          <w:rPr>
            <w:color w:val="0000FF"/>
          </w:rPr>
          <w:t>пунктами 6</w:t>
        </w:r>
      </w:hyperlink>
      <w:r>
        <w:t xml:space="preserve">, </w:t>
      </w:r>
      <w:hyperlink w:anchor="P10488" w:history="1">
        <w:r>
          <w:rPr>
            <w:color w:val="0000FF"/>
          </w:rPr>
          <w:t>8</w:t>
        </w:r>
      </w:hyperlink>
      <w:r>
        <w:t xml:space="preserve"> и </w:t>
      </w:r>
      <w:hyperlink w:anchor="P10541" w:history="1">
        <w:r>
          <w:rPr>
            <w:color w:val="0000FF"/>
          </w:rPr>
          <w:t>20</w:t>
        </w:r>
      </w:hyperlink>
      <w:r>
        <w:t xml:space="preserve"> настоящего Порядка;</w:t>
      </w:r>
    </w:p>
    <w:p w:rsidR="006354C3" w:rsidRDefault="006354C3">
      <w:pPr>
        <w:pStyle w:val="ConsPlusNormal"/>
        <w:spacing w:before="220"/>
        <w:ind w:firstLine="540"/>
        <w:jc w:val="both"/>
      </w:pPr>
      <w:r>
        <w:t xml:space="preserve">4) запрашивает сведения, указанные в </w:t>
      </w:r>
      <w:hyperlink w:anchor="P10483" w:history="1">
        <w:r>
          <w:rPr>
            <w:color w:val="0000FF"/>
          </w:rPr>
          <w:t>пункте 7</w:t>
        </w:r>
      </w:hyperlink>
      <w:r>
        <w:t xml:space="preserve"> настоящего Порядка, если заявитель не представил их по собственной инициативе,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w:t>
      </w:r>
    </w:p>
    <w:p w:rsidR="006354C3" w:rsidRDefault="006354C3">
      <w:pPr>
        <w:pStyle w:val="ConsPlusNormal"/>
        <w:spacing w:before="220"/>
        <w:ind w:firstLine="540"/>
        <w:jc w:val="both"/>
      </w:pPr>
      <w:r>
        <w:t>5) готовит и вносит материалы на заседание конкурсной комиссии;</w:t>
      </w:r>
    </w:p>
    <w:p w:rsidR="006354C3" w:rsidRDefault="006354C3">
      <w:pPr>
        <w:pStyle w:val="ConsPlusNormal"/>
        <w:spacing w:before="220"/>
        <w:ind w:firstLine="540"/>
        <w:jc w:val="both"/>
      </w:pPr>
      <w:r>
        <w:t>6) оповещает членов конкурсной комиссии и приглашенных о дате, времени и месте проведения заседания конкурсной комиссии;</w:t>
      </w:r>
    </w:p>
    <w:p w:rsidR="006354C3" w:rsidRDefault="006354C3">
      <w:pPr>
        <w:pStyle w:val="ConsPlusNormal"/>
        <w:spacing w:before="220"/>
        <w:ind w:firstLine="540"/>
        <w:jc w:val="both"/>
      </w:pPr>
      <w:r>
        <w:t>7) осуществляет организационно-техническое обеспечение деятельности конкурсной комиссии;</w:t>
      </w:r>
    </w:p>
    <w:p w:rsidR="006354C3" w:rsidRDefault="006354C3">
      <w:pPr>
        <w:pStyle w:val="ConsPlusNormal"/>
        <w:spacing w:before="220"/>
        <w:ind w:firstLine="540"/>
        <w:jc w:val="both"/>
      </w:pPr>
      <w:r>
        <w:t>8) проводит заседание конкурсной комиссии;</w:t>
      </w:r>
    </w:p>
    <w:p w:rsidR="006354C3" w:rsidRDefault="006354C3">
      <w:pPr>
        <w:pStyle w:val="ConsPlusNormal"/>
        <w:spacing w:before="220"/>
        <w:ind w:firstLine="540"/>
        <w:jc w:val="both"/>
      </w:pPr>
      <w:r>
        <w:t>9) на основании протокола заседания конкурсной комиссии определяет победителей конкурса и размер субсидии.</w:t>
      </w:r>
    </w:p>
    <w:p w:rsidR="006354C3" w:rsidRDefault="006354C3">
      <w:pPr>
        <w:pStyle w:val="ConsPlusNormal"/>
        <w:spacing w:before="220"/>
        <w:ind w:firstLine="540"/>
        <w:jc w:val="both"/>
      </w:pPr>
      <w:r>
        <w:t>14. Состав конкурсной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6354C3" w:rsidRDefault="006354C3">
      <w:pPr>
        <w:pStyle w:val="ConsPlusNormal"/>
        <w:spacing w:before="220"/>
        <w:ind w:firstLine="540"/>
        <w:jc w:val="both"/>
      </w:pPr>
      <w:r>
        <w:t>Заседание конкурсной комиссии считается правомочным, если в нем принимает участие более половины членов комиссии.</w:t>
      </w:r>
    </w:p>
    <w:p w:rsidR="006354C3" w:rsidRDefault="006354C3">
      <w:pPr>
        <w:pStyle w:val="ConsPlusNormal"/>
        <w:spacing w:before="220"/>
        <w:ind w:firstLine="540"/>
        <w:jc w:val="both"/>
      </w:pPr>
      <w:r>
        <w:t>В случае отсутствия кворума заседание конкурсной комиссии переносится на другую дату.</w:t>
      </w:r>
    </w:p>
    <w:p w:rsidR="006354C3" w:rsidRDefault="006354C3">
      <w:pPr>
        <w:pStyle w:val="ConsPlusNormal"/>
        <w:spacing w:before="220"/>
        <w:ind w:firstLine="540"/>
        <w:jc w:val="both"/>
      </w:pPr>
      <w:r>
        <w:lastRenderedPageBreak/>
        <w:t>Заседания конкурсной комиссии проводит председатель комиссии, а в его отсутствие - заместитель председателя комиссии.</w:t>
      </w:r>
    </w:p>
    <w:p w:rsidR="006354C3" w:rsidRDefault="006354C3">
      <w:pPr>
        <w:pStyle w:val="ConsPlusNormal"/>
        <w:spacing w:before="220"/>
        <w:ind w:firstLine="540"/>
        <w:jc w:val="both"/>
      </w:pPr>
      <w: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6354C3" w:rsidRDefault="006354C3">
      <w:pPr>
        <w:pStyle w:val="ConsPlusNormal"/>
        <w:spacing w:before="220"/>
        <w:ind w:firstLine="540"/>
        <w:jc w:val="both"/>
      </w:pPr>
      <w:r>
        <w:t>Заявители вправе присутствовать на заседании конкурсной комиссии и давать пояснения при рассмотрении своей конкурсной документации.</w:t>
      </w:r>
    </w:p>
    <w:p w:rsidR="006354C3" w:rsidRDefault="006354C3">
      <w:pPr>
        <w:pStyle w:val="ConsPlusNormal"/>
        <w:spacing w:before="220"/>
        <w:ind w:firstLine="540"/>
        <w:jc w:val="both"/>
      </w:pPr>
      <w:r>
        <w:t xml:space="preserve">15. Конкурсная комиссия рассматривает конкурсную документацию, руководствуясь </w:t>
      </w:r>
      <w:hyperlink w:anchor="P10562" w:history="1">
        <w:r>
          <w:rPr>
            <w:color w:val="0000FF"/>
          </w:rPr>
          <w:t>критериями</w:t>
        </w:r>
      </w:hyperlink>
      <w:r>
        <w:t>, указанными в приложении N 1 к настоящему Порядку.</w:t>
      </w:r>
    </w:p>
    <w:p w:rsidR="006354C3" w:rsidRDefault="006354C3">
      <w:pPr>
        <w:pStyle w:val="ConsPlusNormal"/>
        <w:spacing w:before="220"/>
        <w:ind w:firstLine="540"/>
        <w:jc w:val="both"/>
      </w:pPr>
      <w:r>
        <w:t xml:space="preserve">Каждая конкурсная документация обсуждается членами конкурсной комиссии отдельно, после обсуждения в </w:t>
      </w:r>
      <w:hyperlink w:anchor="P10601" w:history="1">
        <w:r>
          <w:rPr>
            <w:color w:val="0000FF"/>
          </w:rPr>
          <w:t>лист</w:t>
        </w:r>
      </w:hyperlink>
      <w:r>
        <w:t xml:space="preserve"> оценки конкурсной документации (по форме согласно приложению N 2 к настоящему Порядку) каждый член конкурсной комиссии вносит оценку количественных и качественных критериев представленной конкурсной документации.</w:t>
      </w:r>
    </w:p>
    <w:p w:rsidR="006354C3" w:rsidRDefault="006354C3">
      <w:pPr>
        <w:pStyle w:val="ConsPlusNormal"/>
        <w:spacing w:before="220"/>
        <w:ind w:firstLine="540"/>
        <w:jc w:val="both"/>
      </w:pPr>
      <w:r>
        <w:t>После обсуждения каждой конкурсной документации листы оценки конкурсной 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w:t>
      </w:r>
    </w:p>
    <w:p w:rsidR="006354C3" w:rsidRDefault="006354C3">
      <w:pPr>
        <w:pStyle w:val="ConsPlusNormal"/>
        <w:spacing w:before="220"/>
        <w:ind w:firstLine="540"/>
        <w:jc w:val="both"/>
      </w:pPr>
      <w:r>
        <w:t xml:space="preserve">Очередность предоставления субсидии определяется на основании итоговой рейтинговой оценки конкурсной документации (начиная от большего показателя к </w:t>
      </w:r>
      <w:proofErr w:type="gramStart"/>
      <w:r>
        <w:t>меньшему</w:t>
      </w:r>
      <w:proofErr w:type="gramEnd"/>
      <w:r>
        <w:t>). В случае равенства итогового рейтинга оценки конкурсной документации преимущество имеет заявка, дата регистрации которой имеет более ранний срок.</w:t>
      </w:r>
    </w:p>
    <w:p w:rsidR="006354C3" w:rsidRDefault="006354C3">
      <w:pPr>
        <w:pStyle w:val="ConsPlusNormal"/>
        <w:spacing w:before="220"/>
        <w:ind w:firstLine="540"/>
        <w:jc w:val="both"/>
      </w:pPr>
      <w:r>
        <w:t>Субсидии предоставляются заявителям, конкурсная документация которых получила итоговую рейтинговую оценку более двух третьих от максимально возможной (далее - победители, получатели субсидии).</w:t>
      </w:r>
    </w:p>
    <w:p w:rsidR="006354C3" w:rsidRDefault="006354C3">
      <w:pPr>
        <w:pStyle w:val="ConsPlusNormal"/>
        <w:spacing w:before="220"/>
        <w:ind w:firstLine="540"/>
        <w:jc w:val="both"/>
      </w:pPr>
      <w:r>
        <w:t>16. Максимально возможный рейтинг рассчитывается как сумма максимального значения рейтинговой оценки (3), умноженной на число членов комиссии, принимавших участие в заседании.</w:t>
      </w:r>
    </w:p>
    <w:p w:rsidR="006354C3" w:rsidRDefault="006354C3">
      <w:pPr>
        <w:pStyle w:val="ConsPlusNormal"/>
        <w:spacing w:before="220"/>
        <w:ind w:firstLine="540"/>
        <w:jc w:val="both"/>
      </w:pPr>
      <w:r>
        <w:t xml:space="preserve">Итоговая рейтинговая оценка конкурсной документации рассчитывается как сумма баллов (с учетом их веса) по соответствующим </w:t>
      </w:r>
      <w:hyperlink w:anchor="P10661" w:history="1">
        <w:r>
          <w:rPr>
            <w:color w:val="0000FF"/>
          </w:rPr>
          <w:t>критериям</w:t>
        </w:r>
      </w:hyperlink>
      <w:r>
        <w:t xml:space="preserve"> по форме согласно приложению N 3 к настоящему Порядку.</w:t>
      </w:r>
    </w:p>
    <w:p w:rsidR="006354C3" w:rsidRDefault="006354C3">
      <w:pPr>
        <w:pStyle w:val="ConsPlusNormal"/>
        <w:spacing w:before="220"/>
        <w:ind w:firstLine="540"/>
        <w:jc w:val="both"/>
      </w:pPr>
      <w:r>
        <w:t xml:space="preserve">17. Размер субсидии определяется исходя из пропорционального распределения средств, предусмотренных в областном бюджете на цели, указанные в </w:t>
      </w:r>
      <w:hyperlink w:anchor="P10453" w:history="1">
        <w:r>
          <w:rPr>
            <w:color w:val="0000FF"/>
          </w:rPr>
          <w:t>пункте 1</w:t>
        </w:r>
      </w:hyperlink>
      <w:r>
        <w:t xml:space="preserve"> настоящего Порядка, между организациями, соответствующими требованиям настоящего Порядка.</w:t>
      </w:r>
    </w:p>
    <w:p w:rsidR="006354C3" w:rsidRDefault="006354C3">
      <w:pPr>
        <w:pStyle w:val="ConsPlusNormal"/>
        <w:spacing w:before="220"/>
        <w:ind w:firstLine="540"/>
        <w:jc w:val="both"/>
      </w:pPr>
      <w:r>
        <w:t>18. Итоги заседания конкурсной комиссии оформляются протоколом.</w:t>
      </w:r>
    </w:p>
    <w:p w:rsidR="006354C3" w:rsidRDefault="006354C3">
      <w:pPr>
        <w:pStyle w:val="ConsPlusNormal"/>
        <w:spacing w:before="220"/>
        <w:ind w:firstLine="540"/>
        <w:jc w:val="both"/>
      </w:pPr>
      <w:r>
        <w:t>Министерство в течение 10 рабочих дней со дня проведения заседания конкурсной комиссии размещает протокол в информационно-телекоммуникационной сети "Интернет" на сайте министерства.</w:t>
      </w:r>
    </w:p>
    <w:p w:rsidR="006354C3" w:rsidRDefault="006354C3">
      <w:pPr>
        <w:pStyle w:val="ConsPlusNormal"/>
        <w:spacing w:before="220"/>
        <w:ind w:firstLine="540"/>
        <w:jc w:val="both"/>
      </w:pPr>
      <w:bookmarkStart w:id="146" w:name="P10532"/>
      <w:bookmarkEnd w:id="146"/>
      <w:r>
        <w:t>На основании протокола конкурсной комиссии министерство принимает решение о победителях конкурса и размере субсидии.</w:t>
      </w:r>
    </w:p>
    <w:p w:rsidR="006354C3" w:rsidRDefault="006354C3">
      <w:pPr>
        <w:pStyle w:val="ConsPlusNormal"/>
        <w:spacing w:before="220"/>
        <w:ind w:firstLine="540"/>
        <w:jc w:val="both"/>
      </w:pPr>
      <w:r>
        <w:t>Выписки из протокола заседания конкурсной комиссии направляются министерством заявителям по их письменному запросу.</w:t>
      </w:r>
    </w:p>
    <w:p w:rsidR="006354C3" w:rsidRDefault="006354C3">
      <w:pPr>
        <w:pStyle w:val="ConsPlusNormal"/>
        <w:spacing w:before="220"/>
        <w:ind w:firstLine="540"/>
        <w:jc w:val="both"/>
      </w:pPr>
      <w:r>
        <w:lastRenderedPageBreak/>
        <w:t>Победители вправе отказаться от получения субсидии при условии, что министерство получит соответствующее письменное уведомление от указанных лиц.</w:t>
      </w:r>
    </w:p>
    <w:p w:rsidR="006354C3" w:rsidRDefault="006354C3">
      <w:pPr>
        <w:pStyle w:val="ConsPlusNormal"/>
        <w:jc w:val="both"/>
      </w:pPr>
    </w:p>
    <w:p w:rsidR="006354C3" w:rsidRDefault="006354C3">
      <w:pPr>
        <w:pStyle w:val="ConsPlusNormal"/>
        <w:jc w:val="center"/>
        <w:outlineLvl w:val="1"/>
      </w:pPr>
      <w:r>
        <w:t>V. Порядок предоставления субсидий победителям конкурса</w:t>
      </w:r>
    </w:p>
    <w:p w:rsidR="006354C3" w:rsidRDefault="006354C3">
      <w:pPr>
        <w:pStyle w:val="ConsPlusNormal"/>
        <w:jc w:val="center"/>
      </w:pPr>
      <w:r>
        <w:t xml:space="preserve">и осуществления </w:t>
      </w:r>
      <w:proofErr w:type="gramStart"/>
      <w:r>
        <w:t>контроля за</w:t>
      </w:r>
      <w:proofErr w:type="gramEnd"/>
      <w:r>
        <w:t xml:space="preserve"> использованием субсидий</w:t>
      </w:r>
    </w:p>
    <w:p w:rsidR="006354C3" w:rsidRDefault="006354C3">
      <w:pPr>
        <w:pStyle w:val="ConsPlusNormal"/>
        <w:jc w:val="both"/>
      </w:pPr>
    </w:p>
    <w:p w:rsidR="006354C3" w:rsidRDefault="006354C3">
      <w:pPr>
        <w:pStyle w:val="ConsPlusNormal"/>
        <w:ind w:firstLine="540"/>
        <w:jc w:val="both"/>
      </w:pPr>
      <w:r>
        <w:t xml:space="preserve">19. На основании решения, указанного в </w:t>
      </w:r>
      <w:hyperlink w:anchor="P10532" w:history="1">
        <w:r>
          <w:rPr>
            <w:color w:val="0000FF"/>
          </w:rPr>
          <w:t>абзаце третьем пункта 18</w:t>
        </w:r>
      </w:hyperlink>
      <w:r>
        <w:t xml:space="preserve"> настоящего Порядка, министерство издает постановление о предоставлении субсидий победителям конкурса (далее - постановление).</w:t>
      </w:r>
    </w:p>
    <w:p w:rsidR="006354C3" w:rsidRDefault="006354C3">
      <w:pPr>
        <w:pStyle w:val="ConsPlusNormal"/>
        <w:spacing w:before="220"/>
        <w:ind w:firstLine="540"/>
        <w:jc w:val="both"/>
      </w:pPr>
      <w:r>
        <w:t>На основании постановления с каждым из победителей конкурса министерство заключает договор о предоставлении субсидии (далее соответственно - договор, получатель субсидии)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6354C3" w:rsidRDefault="006354C3">
      <w:pPr>
        <w:pStyle w:val="ConsPlusNormal"/>
        <w:spacing w:before="220"/>
        <w:ind w:firstLine="540"/>
        <w:jc w:val="both"/>
      </w:pPr>
      <w:bookmarkStart w:id="147" w:name="P10541"/>
      <w:bookmarkEnd w:id="147"/>
      <w:r>
        <w:t>20.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организаций, открытые в кредитных организациях.</w:t>
      </w:r>
    </w:p>
    <w:p w:rsidR="006354C3" w:rsidRDefault="006354C3">
      <w:pPr>
        <w:pStyle w:val="ConsPlusNormal"/>
        <w:spacing w:before="220"/>
        <w:ind w:firstLine="540"/>
        <w:jc w:val="both"/>
      </w:pPr>
      <w:r>
        <w:t>В платежных поручениях, представляемых в Управление Федерального казначейства по Архангельской области и Ненецкому автономному округу, в поле "Назначение платежа" указываются реквизиты договора и распоряжения министерства транспорта о предоставлении субсидии, на основании которых осуществляется перечисление средств областного бюджета.</w:t>
      </w:r>
    </w:p>
    <w:p w:rsidR="006354C3" w:rsidRDefault="006354C3">
      <w:pPr>
        <w:pStyle w:val="ConsPlusNormal"/>
        <w:spacing w:before="220"/>
        <w:ind w:firstLine="540"/>
        <w:jc w:val="both"/>
      </w:pPr>
      <w:r>
        <w:t xml:space="preserve">21. Получатели субсидии в срок до 20-го числа месяца, следующего </w:t>
      </w:r>
      <w:proofErr w:type="gramStart"/>
      <w:r>
        <w:t>за</w:t>
      </w:r>
      <w:proofErr w:type="gramEnd"/>
      <w:r>
        <w:t xml:space="preserve"> </w:t>
      </w:r>
      <w:proofErr w:type="gramStart"/>
      <w:r>
        <w:t>отчетным</w:t>
      </w:r>
      <w:proofErr w:type="gramEnd"/>
      <w:r>
        <w:t>, представляют в министерство отчет об использовании средств субсидий в порядке, предусмотренном договорами с министерством транспорта.</w:t>
      </w:r>
    </w:p>
    <w:p w:rsidR="006354C3" w:rsidRDefault="006354C3">
      <w:pPr>
        <w:pStyle w:val="ConsPlusNormal"/>
        <w:spacing w:before="220"/>
        <w:ind w:firstLine="540"/>
        <w:jc w:val="both"/>
      </w:pPr>
      <w:r>
        <w:t xml:space="preserve">22. Министерство в срок до 25-го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субсидий.</w:t>
      </w:r>
    </w:p>
    <w:p w:rsidR="006354C3" w:rsidRDefault="006354C3">
      <w:pPr>
        <w:pStyle w:val="ConsPlusNormal"/>
        <w:spacing w:before="220"/>
        <w:ind w:firstLine="540"/>
        <w:jc w:val="both"/>
      </w:pPr>
      <w:r>
        <w:t xml:space="preserve">23. </w:t>
      </w:r>
      <w:proofErr w:type="gramStart"/>
      <w:r>
        <w:t>Обязательным условием предоставления субсидий, включаемым в договоры, является согласие организаций на осуществление министерством транспорта и органами государственного финансового контроля Архангельской области проверок соблюдения организациями условий, целей и порядка их предоставления, также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w:t>
      </w:r>
      <w:proofErr w:type="gramEnd"/>
      <w:r>
        <w:t xml:space="preserve">), </w:t>
      </w:r>
      <w:proofErr w:type="gramStart"/>
      <w:r>
        <w:t>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w:t>
      </w:r>
      <w:proofErr w:type="gramEnd"/>
      <w:r>
        <w:t xml:space="preserve"> и порядка предоставления субсидий.</w:t>
      </w:r>
    </w:p>
    <w:p w:rsidR="006354C3" w:rsidRDefault="006354C3">
      <w:pPr>
        <w:pStyle w:val="ConsPlusNormal"/>
        <w:spacing w:before="220"/>
        <w:ind w:firstLine="540"/>
        <w:jc w:val="both"/>
      </w:pPr>
      <w:r>
        <w:t xml:space="preserve">Договоры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t>невозврата</w:t>
      </w:r>
      <w:proofErr w:type="spellEnd"/>
      <w:r>
        <w:t xml:space="preserve"> или несвоевременного возврата средств областного бюджета в сроки, установленные </w:t>
      </w:r>
      <w:hyperlink w:anchor="P10548" w:history="1">
        <w:r>
          <w:rPr>
            <w:color w:val="0000FF"/>
          </w:rPr>
          <w:t>пунктом 25</w:t>
        </w:r>
      </w:hyperlink>
      <w:r>
        <w:t xml:space="preserve"> настоящего Порядка.</w:t>
      </w:r>
    </w:p>
    <w:p w:rsidR="006354C3" w:rsidRDefault="006354C3">
      <w:pPr>
        <w:pStyle w:val="ConsPlusNormal"/>
        <w:spacing w:before="220"/>
        <w:ind w:firstLine="540"/>
        <w:jc w:val="both"/>
      </w:pPr>
      <w: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Порядком осуществления финансового контроля исполнительными органами государственной власти </w:t>
      </w:r>
      <w:r>
        <w:lastRenderedPageBreak/>
        <w:t>Архангельской области, утвержденным постановлением Правительства Архангельской области от 18 февраля 2014 года N 58-пп.</w:t>
      </w:r>
    </w:p>
    <w:p w:rsidR="006354C3" w:rsidRDefault="006354C3">
      <w:pPr>
        <w:pStyle w:val="ConsPlusNormal"/>
        <w:spacing w:before="220"/>
        <w:ind w:firstLine="540"/>
        <w:jc w:val="both"/>
      </w:pPr>
      <w:bookmarkStart w:id="148" w:name="P10548"/>
      <w:bookmarkEnd w:id="148"/>
      <w:r>
        <w:t>25.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субсидий подлежат возврату в областной бюджет в течение 15 календарных дней со дня предъявления министерством соответствующего требования.</w:t>
      </w:r>
    </w:p>
    <w:p w:rsidR="006354C3" w:rsidRDefault="006354C3">
      <w:pPr>
        <w:pStyle w:val="ConsPlusNormal"/>
        <w:spacing w:before="220"/>
        <w:ind w:firstLine="540"/>
        <w:jc w:val="both"/>
      </w:pPr>
      <w: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6354C3" w:rsidRDefault="006354C3">
      <w:pPr>
        <w:pStyle w:val="ConsPlusNormal"/>
        <w:spacing w:before="220"/>
        <w:ind w:firstLine="540"/>
        <w:jc w:val="both"/>
      </w:pPr>
      <w:r>
        <w:t xml:space="preserve">26. При </w:t>
      </w:r>
      <w:proofErr w:type="spellStart"/>
      <w:r>
        <w:t>невозврате</w:t>
      </w:r>
      <w:proofErr w:type="spellEnd"/>
      <w:r>
        <w:t xml:space="preserve"> средств субсидии в сроки, установленные </w:t>
      </w:r>
      <w:hyperlink w:anchor="P10548" w:history="1">
        <w:r>
          <w:rPr>
            <w:color w:val="0000FF"/>
          </w:rPr>
          <w:t>пунктом 25</w:t>
        </w:r>
      </w:hyperlink>
      <w:r>
        <w:t xml:space="preserve"> настоящего Порядка, министерство в течение 10 рабочих дней со дня истечения сроков, указанных в </w:t>
      </w:r>
      <w:hyperlink w:anchor="P10548" w:history="1">
        <w:r>
          <w:rPr>
            <w:color w:val="0000FF"/>
          </w:rPr>
          <w:t>пункте 25</w:t>
        </w:r>
      </w:hyperlink>
      <w:r>
        <w:t xml:space="preserve"> настоящего Порядка, обращается в суд с исковым заявлением о взыскании субсидии, а также пени за просрочку ее возврата.</w:t>
      </w: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1"/>
      </w:pPr>
      <w:r>
        <w:t>Приложение N 1</w:t>
      </w:r>
    </w:p>
    <w:p w:rsidR="006354C3" w:rsidRDefault="006354C3">
      <w:pPr>
        <w:pStyle w:val="ConsPlusNormal"/>
        <w:jc w:val="right"/>
      </w:pPr>
      <w:r>
        <w:t xml:space="preserve">к Порядку предоставления субсидий </w:t>
      </w:r>
      <w:proofErr w:type="gramStart"/>
      <w:r>
        <w:t>на</w:t>
      </w:r>
      <w:proofErr w:type="gramEnd"/>
    </w:p>
    <w:p w:rsidR="006354C3" w:rsidRDefault="006354C3">
      <w:pPr>
        <w:pStyle w:val="ConsPlusNormal"/>
        <w:jc w:val="right"/>
      </w:pPr>
      <w:r>
        <w:t xml:space="preserve">возмещение части затрат, связанных </w:t>
      </w:r>
      <w:proofErr w:type="gramStart"/>
      <w:r>
        <w:t>с</w:t>
      </w:r>
      <w:proofErr w:type="gramEnd"/>
    </w:p>
    <w:p w:rsidR="006354C3" w:rsidRDefault="006354C3">
      <w:pPr>
        <w:pStyle w:val="ConsPlusNormal"/>
        <w:jc w:val="right"/>
      </w:pPr>
      <w:r>
        <w:t>развитием аэропортовой инфраструктуры</w:t>
      </w:r>
    </w:p>
    <w:p w:rsidR="006354C3" w:rsidRDefault="006354C3">
      <w:pPr>
        <w:pStyle w:val="ConsPlusNormal"/>
        <w:jc w:val="right"/>
      </w:pPr>
      <w:r>
        <w:t>на территории Архангельской области</w:t>
      </w:r>
    </w:p>
    <w:p w:rsidR="006354C3" w:rsidRDefault="006354C3">
      <w:pPr>
        <w:pStyle w:val="ConsPlusNormal"/>
        <w:jc w:val="both"/>
      </w:pPr>
    </w:p>
    <w:p w:rsidR="006354C3" w:rsidRDefault="006354C3">
      <w:pPr>
        <w:pStyle w:val="ConsPlusNormal"/>
        <w:jc w:val="center"/>
      </w:pPr>
      <w:bookmarkStart w:id="149" w:name="P10562"/>
      <w:bookmarkEnd w:id="149"/>
      <w:r>
        <w:t>КРИТЕРИИ</w:t>
      </w:r>
    </w:p>
    <w:p w:rsidR="006354C3" w:rsidRDefault="006354C3">
      <w:pPr>
        <w:pStyle w:val="ConsPlusNormal"/>
        <w:jc w:val="center"/>
      </w:pPr>
      <w:r>
        <w:t>оценки конкурсной документации на участие в конкурсе</w:t>
      </w:r>
    </w:p>
    <w:p w:rsidR="006354C3" w:rsidRDefault="006354C3">
      <w:pPr>
        <w:pStyle w:val="ConsPlusNormal"/>
        <w:jc w:val="center"/>
      </w:pPr>
      <w:r>
        <w:t xml:space="preserve">на предоставление </w:t>
      </w:r>
      <w:proofErr w:type="gramStart"/>
      <w:r>
        <w:t>субсидий</w:t>
      </w:r>
      <w:proofErr w:type="gramEnd"/>
      <w:r>
        <w:t xml:space="preserve"> на возмещение части затрат,</w:t>
      </w:r>
    </w:p>
    <w:p w:rsidR="006354C3" w:rsidRDefault="006354C3">
      <w:pPr>
        <w:pStyle w:val="ConsPlusNormal"/>
        <w:jc w:val="center"/>
      </w:pPr>
      <w:proofErr w:type="gramStart"/>
      <w:r>
        <w:t>связанных</w:t>
      </w:r>
      <w:proofErr w:type="gramEnd"/>
      <w:r>
        <w:t xml:space="preserve"> с развитием аэропортовой инфраструктуры</w:t>
      </w:r>
    </w:p>
    <w:p w:rsidR="006354C3" w:rsidRDefault="006354C3">
      <w:pPr>
        <w:pStyle w:val="ConsPlusNormal"/>
        <w:jc w:val="center"/>
      </w:pPr>
      <w:r>
        <w:t>на территории Архангельской области</w:t>
      </w:r>
    </w:p>
    <w:p w:rsidR="006354C3" w:rsidRDefault="006354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120"/>
      </w:tblGrid>
      <w:tr w:rsidR="006354C3">
        <w:tc>
          <w:tcPr>
            <w:tcW w:w="6917" w:type="dxa"/>
            <w:tcBorders>
              <w:top w:val="single" w:sz="4" w:space="0" w:color="auto"/>
              <w:bottom w:val="single" w:sz="4" w:space="0" w:color="auto"/>
            </w:tcBorders>
          </w:tcPr>
          <w:p w:rsidR="006354C3" w:rsidRDefault="006354C3">
            <w:pPr>
              <w:pStyle w:val="ConsPlusNormal"/>
              <w:jc w:val="center"/>
            </w:pPr>
            <w:r>
              <w:t>Наименование критерия</w:t>
            </w:r>
          </w:p>
        </w:tc>
        <w:tc>
          <w:tcPr>
            <w:tcW w:w="2120" w:type="dxa"/>
            <w:tcBorders>
              <w:top w:val="single" w:sz="4" w:space="0" w:color="auto"/>
              <w:bottom w:val="single" w:sz="4" w:space="0" w:color="auto"/>
            </w:tcBorders>
          </w:tcPr>
          <w:p w:rsidR="006354C3" w:rsidRDefault="006354C3">
            <w:pPr>
              <w:pStyle w:val="ConsPlusNormal"/>
              <w:jc w:val="center"/>
            </w:pPr>
            <w:r>
              <w:t>Значение оценки (балл)</w:t>
            </w:r>
          </w:p>
        </w:tc>
      </w:tr>
      <w:tr w:rsidR="006354C3">
        <w:tc>
          <w:tcPr>
            <w:tcW w:w="6917" w:type="dxa"/>
            <w:tcBorders>
              <w:top w:val="single" w:sz="4" w:space="0" w:color="auto"/>
              <w:bottom w:val="single" w:sz="4" w:space="0" w:color="auto"/>
            </w:tcBorders>
          </w:tcPr>
          <w:p w:rsidR="006354C3" w:rsidRDefault="006354C3">
            <w:pPr>
              <w:pStyle w:val="ConsPlusNormal"/>
              <w:jc w:val="center"/>
            </w:pPr>
            <w:r>
              <w:t>1</w:t>
            </w:r>
          </w:p>
        </w:tc>
        <w:tc>
          <w:tcPr>
            <w:tcW w:w="2120" w:type="dxa"/>
            <w:tcBorders>
              <w:top w:val="single" w:sz="4" w:space="0" w:color="auto"/>
              <w:bottom w:val="single" w:sz="4" w:space="0" w:color="auto"/>
            </w:tcBorders>
          </w:tcPr>
          <w:p w:rsidR="006354C3" w:rsidRDefault="006354C3">
            <w:pPr>
              <w:pStyle w:val="ConsPlusNormal"/>
              <w:jc w:val="center"/>
            </w:pPr>
            <w:r>
              <w:t>2</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single" w:sz="4" w:space="0" w:color="auto"/>
              <w:left w:val="nil"/>
              <w:bottom w:val="nil"/>
              <w:right w:val="nil"/>
            </w:tcBorders>
          </w:tcPr>
          <w:p w:rsidR="006354C3" w:rsidRDefault="006354C3">
            <w:pPr>
              <w:pStyle w:val="ConsPlusNormal"/>
            </w:pPr>
            <w:r>
              <w:t>1. Наличие утвержденного плана по развитию аэропортовой инфраструктуры предприятия, соответствующего интересам (направлениям) развития воздушно-транспортного комплекса Архангельской области</w:t>
            </w:r>
          </w:p>
        </w:tc>
        <w:tc>
          <w:tcPr>
            <w:tcW w:w="2120" w:type="dxa"/>
            <w:tcBorders>
              <w:top w:val="single" w:sz="4" w:space="0" w:color="auto"/>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отсутствие</w:t>
            </w:r>
          </w:p>
        </w:tc>
        <w:tc>
          <w:tcPr>
            <w:tcW w:w="2120" w:type="dxa"/>
            <w:tcBorders>
              <w:top w:val="nil"/>
              <w:left w:val="nil"/>
              <w:bottom w:val="nil"/>
              <w:right w:val="nil"/>
            </w:tcBorders>
          </w:tcPr>
          <w:p w:rsidR="006354C3" w:rsidRDefault="006354C3">
            <w:pPr>
              <w:pStyle w:val="ConsPlusNormal"/>
              <w:jc w:val="center"/>
            </w:pPr>
            <w:r>
              <w:t>0</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наличие</w:t>
            </w:r>
          </w:p>
        </w:tc>
        <w:tc>
          <w:tcPr>
            <w:tcW w:w="2120" w:type="dxa"/>
            <w:tcBorders>
              <w:top w:val="nil"/>
              <w:left w:val="nil"/>
              <w:bottom w:val="nil"/>
              <w:right w:val="nil"/>
            </w:tcBorders>
          </w:tcPr>
          <w:p w:rsidR="006354C3" w:rsidRDefault="006354C3">
            <w:pPr>
              <w:pStyle w:val="ConsPlusNormal"/>
              <w:jc w:val="center"/>
            </w:pPr>
            <w:r>
              <w:t>1</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 xml:space="preserve">2. </w:t>
            </w:r>
            <w:proofErr w:type="gramStart"/>
            <w:r>
              <w:t xml:space="preserve">Наличие населенного пункта, на территории которого располагается аэродром или посадочная площадка, в </w:t>
            </w:r>
            <w:hyperlink r:id="rId446" w:history="1">
              <w:r>
                <w:rPr>
                  <w:color w:val="0000FF"/>
                </w:rPr>
                <w:t>перечне</w:t>
              </w:r>
            </w:hyperlink>
            <w:r>
              <w:t xml:space="preserve"> населенных пунктов, расположенных в удаленных и труднодоступных регионах Российской Федерации (приложение N 3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 декабря 2013</w:t>
            </w:r>
            <w:proofErr w:type="gramEnd"/>
            <w:r>
              <w:t xml:space="preserve"> года N 1242)</w:t>
            </w:r>
          </w:p>
        </w:tc>
        <w:tc>
          <w:tcPr>
            <w:tcW w:w="2120"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отсутствие</w:t>
            </w:r>
          </w:p>
        </w:tc>
        <w:tc>
          <w:tcPr>
            <w:tcW w:w="2120" w:type="dxa"/>
            <w:tcBorders>
              <w:top w:val="nil"/>
              <w:left w:val="nil"/>
              <w:bottom w:val="nil"/>
              <w:right w:val="nil"/>
            </w:tcBorders>
          </w:tcPr>
          <w:p w:rsidR="006354C3" w:rsidRDefault="006354C3">
            <w:pPr>
              <w:pStyle w:val="ConsPlusNormal"/>
              <w:jc w:val="center"/>
            </w:pPr>
            <w:r>
              <w:t>0</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lastRenderedPageBreak/>
              <w:t>наличие</w:t>
            </w:r>
          </w:p>
        </w:tc>
        <w:tc>
          <w:tcPr>
            <w:tcW w:w="2120" w:type="dxa"/>
            <w:tcBorders>
              <w:top w:val="nil"/>
              <w:left w:val="nil"/>
              <w:bottom w:val="nil"/>
              <w:right w:val="nil"/>
            </w:tcBorders>
          </w:tcPr>
          <w:p w:rsidR="006354C3" w:rsidRDefault="006354C3">
            <w:pPr>
              <w:pStyle w:val="ConsPlusNormal"/>
              <w:jc w:val="center"/>
            </w:pPr>
            <w:r>
              <w:t>1</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3. Количество взлет/посадок, осуществляемых на аэродроме или посадочной площадке за год, предшествующий году предоставления субсидии</w:t>
            </w:r>
          </w:p>
        </w:tc>
        <w:tc>
          <w:tcPr>
            <w:tcW w:w="2120" w:type="dxa"/>
            <w:tcBorders>
              <w:top w:val="nil"/>
              <w:left w:val="nil"/>
              <w:bottom w:val="nil"/>
              <w:right w:val="nil"/>
            </w:tcBorders>
          </w:tcPr>
          <w:p w:rsidR="006354C3" w:rsidRDefault="006354C3">
            <w:pPr>
              <w:pStyle w:val="ConsPlusNormal"/>
            </w:pP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от 350 и более</w:t>
            </w:r>
          </w:p>
        </w:tc>
        <w:tc>
          <w:tcPr>
            <w:tcW w:w="2120" w:type="dxa"/>
            <w:tcBorders>
              <w:top w:val="nil"/>
              <w:left w:val="nil"/>
              <w:bottom w:val="nil"/>
              <w:right w:val="nil"/>
            </w:tcBorders>
          </w:tcPr>
          <w:p w:rsidR="006354C3" w:rsidRDefault="006354C3">
            <w:pPr>
              <w:pStyle w:val="ConsPlusNormal"/>
              <w:jc w:val="center"/>
            </w:pPr>
            <w:r>
              <w:t>0</w:t>
            </w:r>
          </w:p>
        </w:tc>
      </w:tr>
      <w:tr w:rsidR="006354C3">
        <w:tblPrEx>
          <w:tblBorders>
            <w:left w:val="none" w:sz="0" w:space="0" w:color="auto"/>
            <w:right w:val="none" w:sz="0" w:space="0" w:color="auto"/>
            <w:insideH w:val="none" w:sz="0" w:space="0" w:color="auto"/>
            <w:insideV w:val="none" w:sz="0" w:space="0" w:color="auto"/>
          </w:tblBorders>
        </w:tblPrEx>
        <w:tc>
          <w:tcPr>
            <w:tcW w:w="6917" w:type="dxa"/>
            <w:tcBorders>
              <w:top w:val="nil"/>
              <w:left w:val="nil"/>
              <w:bottom w:val="nil"/>
              <w:right w:val="nil"/>
            </w:tcBorders>
          </w:tcPr>
          <w:p w:rsidR="006354C3" w:rsidRDefault="006354C3">
            <w:pPr>
              <w:pStyle w:val="ConsPlusNormal"/>
            </w:pPr>
            <w:r>
              <w:t>от 0 до 350</w:t>
            </w:r>
          </w:p>
        </w:tc>
        <w:tc>
          <w:tcPr>
            <w:tcW w:w="2120" w:type="dxa"/>
            <w:tcBorders>
              <w:top w:val="nil"/>
              <w:left w:val="nil"/>
              <w:bottom w:val="nil"/>
              <w:right w:val="nil"/>
            </w:tcBorders>
          </w:tcPr>
          <w:p w:rsidR="006354C3" w:rsidRDefault="006354C3">
            <w:pPr>
              <w:pStyle w:val="ConsPlusNormal"/>
              <w:jc w:val="center"/>
            </w:pPr>
            <w:r>
              <w:t>1</w:t>
            </w:r>
          </w:p>
        </w:tc>
      </w:tr>
    </w:tbl>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right"/>
        <w:outlineLvl w:val="1"/>
      </w:pPr>
      <w:r>
        <w:t>Приложение N 2</w:t>
      </w:r>
    </w:p>
    <w:p w:rsidR="006354C3" w:rsidRDefault="006354C3">
      <w:pPr>
        <w:pStyle w:val="ConsPlusNormal"/>
        <w:jc w:val="right"/>
      </w:pPr>
      <w:r>
        <w:t xml:space="preserve">к Порядку предоставления субсидий </w:t>
      </w:r>
      <w:proofErr w:type="gramStart"/>
      <w:r>
        <w:t>на</w:t>
      </w:r>
      <w:proofErr w:type="gramEnd"/>
    </w:p>
    <w:p w:rsidR="006354C3" w:rsidRDefault="006354C3">
      <w:pPr>
        <w:pStyle w:val="ConsPlusNormal"/>
        <w:jc w:val="right"/>
      </w:pPr>
      <w:r>
        <w:t xml:space="preserve">возмещение части затрат, связанных </w:t>
      </w:r>
      <w:proofErr w:type="gramStart"/>
      <w:r>
        <w:t>с</w:t>
      </w:r>
      <w:proofErr w:type="gramEnd"/>
    </w:p>
    <w:p w:rsidR="006354C3" w:rsidRDefault="006354C3">
      <w:pPr>
        <w:pStyle w:val="ConsPlusNormal"/>
        <w:jc w:val="right"/>
      </w:pPr>
      <w:r>
        <w:t>развитием аэропортовой инфраструктуры</w:t>
      </w:r>
    </w:p>
    <w:p w:rsidR="006354C3" w:rsidRDefault="006354C3">
      <w:pPr>
        <w:pStyle w:val="ConsPlusNormal"/>
        <w:jc w:val="right"/>
      </w:pPr>
      <w:r>
        <w:t>на территории Архангельской области</w:t>
      </w:r>
    </w:p>
    <w:p w:rsidR="006354C3" w:rsidRDefault="006354C3">
      <w:pPr>
        <w:pStyle w:val="ConsPlusNormal"/>
        <w:jc w:val="both"/>
      </w:pPr>
    </w:p>
    <w:p w:rsidR="006354C3" w:rsidRDefault="006354C3">
      <w:pPr>
        <w:pStyle w:val="ConsPlusNonformat"/>
        <w:jc w:val="both"/>
      </w:pPr>
      <w:bookmarkStart w:id="150" w:name="P10601"/>
      <w:bookmarkEnd w:id="150"/>
      <w:r>
        <w:t xml:space="preserve">                                   ЛИСТ</w:t>
      </w:r>
    </w:p>
    <w:p w:rsidR="006354C3" w:rsidRDefault="006354C3">
      <w:pPr>
        <w:pStyle w:val="ConsPlusNonformat"/>
        <w:jc w:val="both"/>
      </w:pPr>
      <w:r>
        <w:t xml:space="preserve">         оценки конкурсной документации на предоставление субсидий</w:t>
      </w:r>
    </w:p>
    <w:p w:rsidR="006354C3" w:rsidRDefault="006354C3">
      <w:pPr>
        <w:pStyle w:val="ConsPlusNonformat"/>
        <w:jc w:val="both"/>
      </w:pPr>
      <w:r>
        <w:t xml:space="preserve">             на возмещение части затрат, связанных с развитием</w:t>
      </w:r>
    </w:p>
    <w:p w:rsidR="006354C3" w:rsidRDefault="006354C3">
      <w:pPr>
        <w:pStyle w:val="ConsPlusNonformat"/>
        <w:jc w:val="both"/>
      </w:pPr>
      <w:r>
        <w:t xml:space="preserve">                 аэропортовой инфраструктуры на территории</w:t>
      </w:r>
    </w:p>
    <w:p w:rsidR="006354C3" w:rsidRDefault="006354C3">
      <w:pPr>
        <w:pStyle w:val="ConsPlusNonformat"/>
        <w:jc w:val="both"/>
      </w:pPr>
      <w:r>
        <w:t xml:space="preserve">                           Архангельской области</w:t>
      </w:r>
    </w:p>
    <w:p w:rsidR="006354C3" w:rsidRDefault="006354C3">
      <w:pPr>
        <w:pStyle w:val="ConsPlusNonformat"/>
        <w:jc w:val="both"/>
      </w:pPr>
    </w:p>
    <w:p w:rsidR="006354C3" w:rsidRDefault="006354C3">
      <w:pPr>
        <w:pStyle w:val="ConsPlusNonformat"/>
        <w:jc w:val="both"/>
      </w:pPr>
      <w:r>
        <w:t xml:space="preserve">    Ф.И.О. члена комиссии _____________________________________________</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1783"/>
        <w:gridCol w:w="1731"/>
        <w:gridCol w:w="436"/>
        <w:gridCol w:w="436"/>
        <w:gridCol w:w="436"/>
        <w:gridCol w:w="951"/>
        <w:gridCol w:w="2778"/>
      </w:tblGrid>
      <w:tr w:rsidR="006354C3">
        <w:tc>
          <w:tcPr>
            <w:tcW w:w="500" w:type="dxa"/>
            <w:vMerge w:val="restart"/>
          </w:tcPr>
          <w:p w:rsidR="006354C3" w:rsidRDefault="006354C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83" w:type="dxa"/>
            <w:vMerge w:val="restart"/>
          </w:tcPr>
          <w:p w:rsidR="006354C3" w:rsidRDefault="006354C3">
            <w:pPr>
              <w:pStyle w:val="ConsPlusNormal"/>
              <w:jc w:val="center"/>
            </w:pPr>
            <w:r>
              <w:t>Наименование заявителя</w:t>
            </w:r>
          </w:p>
        </w:tc>
        <w:tc>
          <w:tcPr>
            <w:tcW w:w="1731" w:type="dxa"/>
            <w:vMerge w:val="restart"/>
          </w:tcPr>
          <w:p w:rsidR="006354C3" w:rsidRDefault="006354C3">
            <w:pPr>
              <w:pStyle w:val="ConsPlusNormal"/>
              <w:jc w:val="center"/>
            </w:pPr>
            <w:r>
              <w:t>Наименование объекта</w:t>
            </w:r>
          </w:p>
        </w:tc>
        <w:tc>
          <w:tcPr>
            <w:tcW w:w="1308" w:type="dxa"/>
            <w:gridSpan w:val="3"/>
          </w:tcPr>
          <w:p w:rsidR="006354C3" w:rsidRDefault="006354C3">
            <w:pPr>
              <w:pStyle w:val="ConsPlusNormal"/>
              <w:jc w:val="center"/>
            </w:pPr>
            <w:r>
              <w:t>Номера критериев</w:t>
            </w:r>
          </w:p>
        </w:tc>
        <w:tc>
          <w:tcPr>
            <w:tcW w:w="951" w:type="dxa"/>
          </w:tcPr>
          <w:p w:rsidR="006354C3" w:rsidRDefault="006354C3">
            <w:pPr>
              <w:pStyle w:val="ConsPlusNormal"/>
              <w:jc w:val="center"/>
            </w:pPr>
            <w:r>
              <w:t>Итого баллов</w:t>
            </w:r>
          </w:p>
        </w:tc>
        <w:tc>
          <w:tcPr>
            <w:tcW w:w="2778" w:type="dxa"/>
          </w:tcPr>
          <w:p w:rsidR="006354C3" w:rsidRDefault="006354C3">
            <w:pPr>
              <w:pStyle w:val="ConsPlusNormal"/>
              <w:jc w:val="center"/>
            </w:pPr>
            <w:r>
              <w:t>Примечание (об обоснованности заявленных расходов, сумме субсидии)</w:t>
            </w:r>
          </w:p>
        </w:tc>
      </w:tr>
      <w:tr w:rsidR="006354C3">
        <w:tc>
          <w:tcPr>
            <w:tcW w:w="500" w:type="dxa"/>
            <w:vMerge/>
          </w:tcPr>
          <w:p w:rsidR="006354C3" w:rsidRDefault="006354C3"/>
        </w:tc>
        <w:tc>
          <w:tcPr>
            <w:tcW w:w="1783" w:type="dxa"/>
            <w:vMerge/>
          </w:tcPr>
          <w:p w:rsidR="006354C3" w:rsidRDefault="006354C3"/>
        </w:tc>
        <w:tc>
          <w:tcPr>
            <w:tcW w:w="1731" w:type="dxa"/>
            <w:vMerge/>
          </w:tcPr>
          <w:p w:rsidR="006354C3" w:rsidRDefault="006354C3"/>
        </w:tc>
        <w:tc>
          <w:tcPr>
            <w:tcW w:w="436" w:type="dxa"/>
          </w:tcPr>
          <w:p w:rsidR="006354C3" w:rsidRDefault="006354C3">
            <w:pPr>
              <w:pStyle w:val="ConsPlusNormal"/>
              <w:jc w:val="center"/>
            </w:pPr>
            <w:r>
              <w:t>1</w:t>
            </w:r>
          </w:p>
        </w:tc>
        <w:tc>
          <w:tcPr>
            <w:tcW w:w="436" w:type="dxa"/>
          </w:tcPr>
          <w:p w:rsidR="006354C3" w:rsidRDefault="006354C3">
            <w:pPr>
              <w:pStyle w:val="ConsPlusNormal"/>
              <w:jc w:val="center"/>
            </w:pPr>
            <w:r>
              <w:t>2</w:t>
            </w:r>
          </w:p>
        </w:tc>
        <w:tc>
          <w:tcPr>
            <w:tcW w:w="436" w:type="dxa"/>
          </w:tcPr>
          <w:p w:rsidR="006354C3" w:rsidRDefault="006354C3">
            <w:pPr>
              <w:pStyle w:val="ConsPlusNormal"/>
              <w:jc w:val="center"/>
            </w:pPr>
            <w:r>
              <w:t>3</w:t>
            </w:r>
          </w:p>
        </w:tc>
        <w:tc>
          <w:tcPr>
            <w:tcW w:w="951" w:type="dxa"/>
          </w:tcPr>
          <w:p w:rsidR="006354C3" w:rsidRDefault="006354C3">
            <w:pPr>
              <w:pStyle w:val="ConsPlusNormal"/>
            </w:pPr>
          </w:p>
        </w:tc>
        <w:tc>
          <w:tcPr>
            <w:tcW w:w="2778" w:type="dxa"/>
          </w:tcPr>
          <w:p w:rsidR="006354C3" w:rsidRDefault="006354C3">
            <w:pPr>
              <w:pStyle w:val="ConsPlusNormal"/>
            </w:pPr>
          </w:p>
        </w:tc>
      </w:tr>
      <w:tr w:rsidR="006354C3">
        <w:tc>
          <w:tcPr>
            <w:tcW w:w="500" w:type="dxa"/>
          </w:tcPr>
          <w:p w:rsidR="006354C3" w:rsidRDefault="006354C3">
            <w:pPr>
              <w:pStyle w:val="ConsPlusNormal"/>
            </w:pPr>
          </w:p>
        </w:tc>
        <w:tc>
          <w:tcPr>
            <w:tcW w:w="1783" w:type="dxa"/>
          </w:tcPr>
          <w:p w:rsidR="006354C3" w:rsidRDefault="006354C3">
            <w:pPr>
              <w:pStyle w:val="ConsPlusNormal"/>
            </w:pPr>
          </w:p>
        </w:tc>
        <w:tc>
          <w:tcPr>
            <w:tcW w:w="1731"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951" w:type="dxa"/>
          </w:tcPr>
          <w:p w:rsidR="006354C3" w:rsidRDefault="006354C3">
            <w:pPr>
              <w:pStyle w:val="ConsPlusNormal"/>
            </w:pPr>
          </w:p>
        </w:tc>
        <w:tc>
          <w:tcPr>
            <w:tcW w:w="2778" w:type="dxa"/>
          </w:tcPr>
          <w:p w:rsidR="006354C3" w:rsidRDefault="006354C3">
            <w:pPr>
              <w:pStyle w:val="ConsPlusNormal"/>
            </w:pPr>
          </w:p>
        </w:tc>
      </w:tr>
      <w:tr w:rsidR="006354C3">
        <w:tc>
          <w:tcPr>
            <w:tcW w:w="500" w:type="dxa"/>
          </w:tcPr>
          <w:p w:rsidR="006354C3" w:rsidRDefault="006354C3">
            <w:pPr>
              <w:pStyle w:val="ConsPlusNormal"/>
            </w:pPr>
          </w:p>
        </w:tc>
        <w:tc>
          <w:tcPr>
            <w:tcW w:w="1783" w:type="dxa"/>
          </w:tcPr>
          <w:p w:rsidR="006354C3" w:rsidRDefault="006354C3">
            <w:pPr>
              <w:pStyle w:val="ConsPlusNormal"/>
            </w:pPr>
          </w:p>
        </w:tc>
        <w:tc>
          <w:tcPr>
            <w:tcW w:w="1731"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951" w:type="dxa"/>
          </w:tcPr>
          <w:p w:rsidR="006354C3" w:rsidRDefault="006354C3">
            <w:pPr>
              <w:pStyle w:val="ConsPlusNormal"/>
            </w:pPr>
          </w:p>
        </w:tc>
        <w:tc>
          <w:tcPr>
            <w:tcW w:w="2778" w:type="dxa"/>
          </w:tcPr>
          <w:p w:rsidR="006354C3" w:rsidRDefault="006354C3">
            <w:pPr>
              <w:pStyle w:val="ConsPlusNormal"/>
            </w:pPr>
          </w:p>
        </w:tc>
      </w:tr>
      <w:tr w:rsidR="006354C3">
        <w:tc>
          <w:tcPr>
            <w:tcW w:w="500" w:type="dxa"/>
          </w:tcPr>
          <w:p w:rsidR="006354C3" w:rsidRDefault="006354C3">
            <w:pPr>
              <w:pStyle w:val="ConsPlusNormal"/>
            </w:pPr>
          </w:p>
        </w:tc>
        <w:tc>
          <w:tcPr>
            <w:tcW w:w="1783" w:type="dxa"/>
          </w:tcPr>
          <w:p w:rsidR="006354C3" w:rsidRDefault="006354C3">
            <w:pPr>
              <w:pStyle w:val="ConsPlusNormal"/>
            </w:pPr>
          </w:p>
        </w:tc>
        <w:tc>
          <w:tcPr>
            <w:tcW w:w="1731"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436" w:type="dxa"/>
          </w:tcPr>
          <w:p w:rsidR="006354C3" w:rsidRDefault="006354C3">
            <w:pPr>
              <w:pStyle w:val="ConsPlusNormal"/>
            </w:pPr>
          </w:p>
        </w:tc>
        <w:tc>
          <w:tcPr>
            <w:tcW w:w="951" w:type="dxa"/>
          </w:tcPr>
          <w:p w:rsidR="006354C3" w:rsidRDefault="006354C3">
            <w:pPr>
              <w:pStyle w:val="ConsPlusNormal"/>
            </w:pPr>
          </w:p>
        </w:tc>
        <w:tc>
          <w:tcPr>
            <w:tcW w:w="2778" w:type="dxa"/>
          </w:tcPr>
          <w:p w:rsidR="006354C3" w:rsidRDefault="006354C3">
            <w:pPr>
              <w:pStyle w:val="ConsPlusNormal"/>
            </w:pPr>
          </w:p>
        </w:tc>
      </w:tr>
    </w:tbl>
    <w:p w:rsidR="006354C3" w:rsidRDefault="006354C3">
      <w:pPr>
        <w:pStyle w:val="ConsPlusNormal"/>
        <w:jc w:val="both"/>
      </w:pPr>
    </w:p>
    <w:p w:rsidR="006354C3" w:rsidRDefault="006354C3">
      <w:pPr>
        <w:pStyle w:val="ConsPlusNonformat"/>
        <w:jc w:val="both"/>
      </w:pPr>
      <w:r>
        <w:t>____________________                            ___________________________</w:t>
      </w:r>
    </w:p>
    <w:p w:rsidR="006354C3" w:rsidRDefault="006354C3">
      <w:pPr>
        <w:pStyle w:val="ConsPlusNonformat"/>
        <w:jc w:val="both"/>
      </w:pPr>
      <w:r>
        <w:t xml:space="preserve">     (подпись)                                     (расшифровка подписи)</w:t>
      </w:r>
    </w:p>
    <w:p w:rsidR="006354C3" w:rsidRDefault="006354C3">
      <w:pPr>
        <w:pStyle w:val="ConsPlusNonformat"/>
        <w:jc w:val="both"/>
      </w:pPr>
    </w:p>
    <w:p w:rsidR="006354C3" w:rsidRDefault="006354C3">
      <w:pPr>
        <w:pStyle w:val="ConsPlusNonformat"/>
        <w:jc w:val="both"/>
      </w:pPr>
      <w:r>
        <w:t>____________________</w:t>
      </w:r>
    </w:p>
    <w:p w:rsidR="006354C3" w:rsidRDefault="006354C3">
      <w:pPr>
        <w:pStyle w:val="ConsPlusNonformat"/>
        <w:jc w:val="both"/>
      </w:pPr>
      <w:r>
        <w:t xml:space="preserve">      (дата)</w:t>
      </w: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6354C3" w:rsidRDefault="006354C3">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59731D" w:rsidRDefault="0059731D">
      <w:pPr>
        <w:pStyle w:val="ConsPlusNormal"/>
        <w:jc w:val="both"/>
      </w:pPr>
    </w:p>
    <w:p w:rsidR="006354C3" w:rsidRDefault="006354C3">
      <w:pPr>
        <w:pStyle w:val="ConsPlusNormal"/>
        <w:jc w:val="both"/>
      </w:pPr>
    </w:p>
    <w:p w:rsidR="006354C3" w:rsidRDefault="006354C3">
      <w:pPr>
        <w:pStyle w:val="ConsPlusNormal"/>
        <w:jc w:val="right"/>
        <w:outlineLvl w:val="1"/>
      </w:pPr>
      <w:r>
        <w:lastRenderedPageBreak/>
        <w:t>Приложение N 3</w:t>
      </w:r>
    </w:p>
    <w:p w:rsidR="006354C3" w:rsidRDefault="006354C3">
      <w:pPr>
        <w:pStyle w:val="ConsPlusNormal"/>
        <w:jc w:val="right"/>
      </w:pPr>
      <w:r>
        <w:t xml:space="preserve">к Порядку предоставления субсидий </w:t>
      </w:r>
      <w:proofErr w:type="gramStart"/>
      <w:r>
        <w:t>на</w:t>
      </w:r>
      <w:proofErr w:type="gramEnd"/>
    </w:p>
    <w:p w:rsidR="006354C3" w:rsidRDefault="006354C3">
      <w:pPr>
        <w:pStyle w:val="ConsPlusNormal"/>
        <w:jc w:val="right"/>
      </w:pPr>
      <w:r>
        <w:t xml:space="preserve">возмещение части затрат, связанных </w:t>
      </w:r>
      <w:proofErr w:type="gramStart"/>
      <w:r>
        <w:t>с</w:t>
      </w:r>
      <w:proofErr w:type="gramEnd"/>
    </w:p>
    <w:p w:rsidR="006354C3" w:rsidRDefault="006354C3">
      <w:pPr>
        <w:pStyle w:val="ConsPlusNormal"/>
        <w:jc w:val="right"/>
      </w:pPr>
      <w:r>
        <w:t>развитием аэропортовой инфраструктуры</w:t>
      </w:r>
    </w:p>
    <w:p w:rsidR="006354C3" w:rsidRDefault="006354C3">
      <w:pPr>
        <w:pStyle w:val="ConsPlusNormal"/>
        <w:jc w:val="right"/>
      </w:pPr>
      <w:r>
        <w:t>на территории Архангельской области</w:t>
      </w:r>
    </w:p>
    <w:p w:rsidR="006354C3" w:rsidRDefault="006354C3">
      <w:pPr>
        <w:pStyle w:val="ConsPlusNormal"/>
        <w:jc w:val="both"/>
      </w:pPr>
    </w:p>
    <w:p w:rsidR="006354C3" w:rsidRDefault="006354C3">
      <w:pPr>
        <w:pStyle w:val="ConsPlusNormal"/>
        <w:jc w:val="center"/>
      </w:pPr>
      <w:bookmarkStart w:id="151" w:name="P10661"/>
      <w:bookmarkEnd w:id="151"/>
      <w:r>
        <w:t>ИТОГОВЫЙ РЕЙТИНГ</w:t>
      </w:r>
    </w:p>
    <w:p w:rsidR="006354C3" w:rsidRDefault="006354C3">
      <w:pPr>
        <w:pStyle w:val="ConsPlusNormal"/>
        <w:jc w:val="center"/>
      </w:pPr>
      <w:r>
        <w:t>конкурсной документации на предоставление субсидий</w:t>
      </w:r>
    </w:p>
    <w:p w:rsidR="006354C3" w:rsidRDefault="006354C3">
      <w:pPr>
        <w:pStyle w:val="ConsPlusNormal"/>
        <w:jc w:val="center"/>
      </w:pPr>
      <w:r>
        <w:t>на возмещение части затрат, связанных с развитием</w:t>
      </w:r>
    </w:p>
    <w:p w:rsidR="006354C3" w:rsidRDefault="006354C3">
      <w:pPr>
        <w:pStyle w:val="ConsPlusNormal"/>
        <w:jc w:val="center"/>
      </w:pPr>
      <w:r>
        <w:t>аэропортовой инфраструктуры на территории</w:t>
      </w:r>
    </w:p>
    <w:p w:rsidR="006354C3" w:rsidRDefault="006354C3">
      <w:pPr>
        <w:pStyle w:val="ConsPlusNormal"/>
        <w:jc w:val="center"/>
      </w:pPr>
      <w:r>
        <w:t>Архангельской области</w:t>
      </w:r>
    </w:p>
    <w:p w:rsidR="006354C3" w:rsidRDefault="00635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4989"/>
        <w:gridCol w:w="1839"/>
      </w:tblGrid>
      <w:tr w:rsidR="006354C3">
        <w:tc>
          <w:tcPr>
            <w:tcW w:w="2211" w:type="dxa"/>
          </w:tcPr>
          <w:p w:rsidR="006354C3" w:rsidRDefault="006354C3">
            <w:pPr>
              <w:pStyle w:val="ConsPlusNormal"/>
              <w:jc w:val="center"/>
            </w:pPr>
            <w:r>
              <w:t>Наименование заявителя</w:t>
            </w:r>
          </w:p>
        </w:tc>
        <w:tc>
          <w:tcPr>
            <w:tcW w:w="4989" w:type="dxa"/>
          </w:tcPr>
          <w:p w:rsidR="006354C3" w:rsidRDefault="006354C3">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839" w:type="dxa"/>
          </w:tcPr>
          <w:p w:rsidR="006354C3" w:rsidRDefault="006354C3">
            <w:pPr>
              <w:pStyle w:val="ConsPlusNormal"/>
              <w:jc w:val="center"/>
            </w:pPr>
            <w:r>
              <w:t>Место в итоговом рейтинге</w:t>
            </w:r>
          </w:p>
        </w:tc>
      </w:tr>
      <w:tr w:rsidR="006354C3">
        <w:tc>
          <w:tcPr>
            <w:tcW w:w="2211" w:type="dxa"/>
          </w:tcPr>
          <w:p w:rsidR="006354C3" w:rsidRDefault="006354C3">
            <w:pPr>
              <w:pStyle w:val="ConsPlusNormal"/>
            </w:pPr>
          </w:p>
        </w:tc>
        <w:tc>
          <w:tcPr>
            <w:tcW w:w="4989" w:type="dxa"/>
          </w:tcPr>
          <w:p w:rsidR="006354C3" w:rsidRDefault="006354C3">
            <w:pPr>
              <w:pStyle w:val="ConsPlusNormal"/>
            </w:pPr>
          </w:p>
        </w:tc>
        <w:tc>
          <w:tcPr>
            <w:tcW w:w="1839" w:type="dxa"/>
          </w:tcPr>
          <w:p w:rsidR="006354C3" w:rsidRDefault="006354C3">
            <w:pPr>
              <w:pStyle w:val="ConsPlusNormal"/>
            </w:pPr>
          </w:p>
        </w:tc>
      </w:tr>
      <w:tr w:rsidR="006354C3">
        <w:tc>
          <w:tcPr>
            <w:tcW w:w="2211" w:type="dxa"/>
          </w:tcPr>
          <w:p w:rsidR="006354C3" w:rsidRDefault="006354C3">
            <w:pPr>
              <w:pStyle w:val="ConsPlusNormal"/>
            </w:pPr>
          </w:p>
        </w:tc>
        <w:tc>
          <w:tcPr>
            <w:tcW w:w="4989" w:type="dxa"/>
          </w:tcPr>
          <w:p w:rsidR="006354C3" w:rsidRDefault="006354C3">
            <w:pPr>
              <w:pStyle w:val="ConsPlusNormal"/>
            </w:pPr>
          </w:p>
        </w:tc>
        <w:tc>
          <w:tcPr>
            <w:tcW w:w="1839" w:type="dxa"/>
          </w:tcPr>
          <w:p w:rsidR="006354C3" w:rsidRDefault="006354C3">
            <w:pPr>
              <w:pStyle w:val="ConsPlusNormal"/>
            </w:pPr>
          </w:p>
        </w:tc>
      </w:tr>
      <w:tr w:rsidR="006354C3">
        <w:tc>
          <w:tcPr>
            <w:tcW w:w="2211" w:type="dxa"/>
          </w:tcPr>
          <w:p w:rsidR="006354C3" w:rsidRDefault="006354C3">
            <w:pPr>
              <w:pStyle w:val="ConsPlusNormal"/>
            </w:pPr>
          </w:p>
        </w:tc>
        <w:tc>
          <w:tcPr>
            <w:tcW w:w="4989" w:type="dxa"/>
          </w:tcPr>
          <w:p w:rsidR="006354C3" w:rsidRDefault="006354C3">
            <w:pPr>
              <w:pStyle w:val="ConsPlusNormal"/>
            </w:pPr>
          </w:p>
        </w:tc>
        <w:tc>
          <w:tcPr>
            <w:tcW w:w="1839" w:type="dxa"/>
          </w:tcPr>
          <w:p w:rsidR="006354C3" w:rsidRDefault="006354C3">
            <w:pPr>
              <w:pStyle w:val="ConsPlusNormal"/>
            </w:pPr>
          </w:p>
        </w:tc>
      </w:tr>
    </w:tbl>
    <w:p w:rsidR="006354C3" w:rsidRDefault="006354C3">
      <w:pPr>
        <w:pStyle w:val="ConsPlusNormal"/>
        <w:jc w:val="both"/>
      </w:pPr>
    </w:p>
    <w:p w:rsidR="006354C3" w:rsidRDefault="006354C3">
      <w:pPr>
        <w:pStyle w:val="ConsPlusNonformat"/>
        <w:jc w:val="both"/>
      </w:pPr>
      <w:r>
        <w:t>Секретарь комиссии _________________ ___________________________</w:t>
      </w:r>
    </w:p>
    <w:p w:rsidR="006354C3" w:rsidRDefault="006354C3">
      <w:pPr>
        <w:pStyle w:val="ConsPlusNonformat"/>
        <w:jc w:val="both"/>
      </w:pPr>
      <w:r>
        <w:t xml:space="preserve">                       (подпись)        (расшифровка подписи)</w:t>
      </w:r>
    </w:p>
    <w:p w:rsidR="006354C3" w:rsidRDefault="006354C3">
      <w:pPr>
        <w:pStyle w:val="ConsPlusNonformat"/>
        <w:jc w:val="both"/>
      </w:pPr>
      <w:r>
        <w:t>________________</w:t>
      </w:r>
    </w:p>
    <w:p w:rsidR="006354C3" w:rsidRDefault="006354C3">
      <w:pPr>
        <w:pStyle w:val="ConsPlusNonformat"/>
        <w:jc w:val="both"/>
      </w:pPr>
      <w:r>
        <w:t xml:space="preserve">    (дата)</w:t>
      </w:r>
    </w:p>
    <w:p w:rsidR="006354C3" w:rsidRDefault="006354C3">
      <w:pPr>
        <w:pStyle w:val="ConsPlusNormal"/>
        <w:jc w:val="both"/>
      </w:pPr>
    </w:p>
    <w:p w:rsidR="006354C3" w:rsidRDefault="006354C3">
      <w:pPr>
        <w:pStyle w:val="ConsPlusNormal"/>
        <w:jc w:val="both"/>
      </w:pPr>
    </w:p>
    <w:p w:rsidR="006354C3" w:rsidRDefault="006354C3">
      <w:pPr>
        <w:pStyle w:val="ConsPlusNormal"/>
        <w:pBdr>
          <w:top w:val="single" w:sz="6" w:space="0" w:color="auto"/>
        </w:pBdr>
        <w:spacing w:before="100" w:after="100"/>
        <w:jc w:val="both"/>
        <w:rPr>
          <w:sz w:val="2"/>
          <w:szCs w:val="2"/>
        </w:rPr>
      </w:pPr>
    </w:p>
    <w:p w:rsidR="004C179A" w:rsidRDefault="004C179A"/>
    <w:sectPr w:rsidR="004C179A" w:rsidSect="007607A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54C3"/>
    <w:rsid w:val="0032425A"/>
    <w:rsid w:val="004C179A"/>
    <w:rsid w:val="0059731D"/>
    <w:rsid w:val="006354C3"/>
    <w:rsid w:val="00760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4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4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4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FC25997693D1CC6EFC09200F242A5F4A1E53D83AE1A94FC620FC43A194BC74980CE42D1CEB924DC28F91iFaCL" TargetMode="External"/><Relationship Id="rId299" Type="http://schemas.openxmlformats.org/officeDocument/2006/relationships/hyperlink" Target="consultantplus://offline/ref=E9FC25997693D1CC6EFC09200F242A5F4A1E53D835E9AA4EC720FC43A194BC74980CE42D1CEB924DC28F97iFa1L" TargetMode="External"/><Relationship Id="rId21" Type="http://schemas.openxmlformats.org/officeDocument/2006/relationships/hyperlink" Target="consultantplus://offline/ref=E9FC25997693D1CC6EFC09200F242A5F4A1E53D834ECAA4AC220FC43A194BC74980CE42D1CEB924DC28F90iFaBL" TargetMode="External"/><Relationship Id="rId63" Type="http://schemas.openxmlformats.org/officeDocument/2006/relationships/hyperlink" Target="consultantplus://offline/ref=E9FC25997693D1CC6EFC09200F242A5F4A1E53D83AE9AD44C320FC43A194BC74980CE42D1CEB924DC28F90iFa9L" TargetMode="External"/><Relationship Id="rId159" Type="http://schemas.openxmlformats.org/officeDocument/2006/relationships/hyperlink" Target="consultantplus://offline/ref=E9FC25997693D1CC6EFC09200F242A5F4A1E53D834EAAE4BCB20FC43A194BC74980CE42D1CEB924DC28F96iFaAL" TargetMode="External"/><Relationship Id="rId324" Type="http://schemas.openxmlformats.org/officeDocument/2006/relationships/hyperlink" Target="consultantplus://offline/ref=E9FC25997693D1CC6EFC09200F242A5F4A1E53D835E9AA4EC720FC43A194BC74980CE42D1CEB924DC08D93iFa1L" TargetMode="External"/><Relationship Id="rId366" Type="http://schemas.openxmlformats.org/officeDocument/2006/relationships/hyperlink" Target="consultantplus://offline/ref=ED5CBCCF0975F53D3778FE1584370A1E66196A8CBE68B55844A1D0A554C96C55D08F599D385CA55A422AE2j1a1L" TargetMode="External"/><Relationship Id="rId170" Type="http://schemas.openxmlformats.org/officeDocument/2006/relationships/hyperlink" Target="consultantplus://offline/ref=E9FC25997693D1CC6EFC09200F242A5F4A1E53D834EAAE4BCB20FC43A194BC74980CE42D1CEB924DC28F96iFa0L" TargetMode="External"/><Relationship Id="rId226" Type="http://schemas.openxmlformats.org/officeDocument/2006/relationships/hyperlink" Target="consultantplus://offline/ref=E9FC25997693D1CC6EFC09200F242A5F4A1E53D83AE9AD44C320FC43A194BC74980CE42D1CEB924DC28F91iFaFL" TargetMode="External"/><Relationship Id="rId433" Type="http://schemas.openxmlformats.org/officeDocument/2006/relationships/hyperlink" Target="consultantplus://offline/ref=ED5CBCCF0975F53D3778FE1584370A1E66196A8CBE68B05643A1D0A554C96C55D08F599D385CA55A4722ECj1a4L" TargetMode="External"/><Relationship Id="rId268" Type="http://schemas.openxmlformats.org/officeDocument/2006/relationships/hyperlink" Target="consultantplus://offline/ref=E9FC25997693D1CC6EFC09200F242A5F4A1E53D834E0A84BC420FC43A194BC74980CE42D1CEB924DC28F95iFa1L" TargetMode="External"/><Relationship Id="rId32" Type="http://schemas.openxmlformats.org/officeDocument/2006/relationships/hyperlink" Target="consultantplus://offline/ref=E9FC25997693D1CC6EFC09200F242A5F4A1E53D83BE9A84DC220FC43A194BC74980CE42D1CEB924DC28F93iFa8L" TargetMode="External"/><Relationship Id="rId74" Type="http://schemas.openxmlformats.org/officeDocument/2006/relationships/hyperlink" Target="consultantplus://offline/ref=E9FC25997693D1CC6EFC09200F242A5F4A1E53D83AE9AD44C320FC43A194BC74980CE42D1CEB924DC28F90iFaBL" TargetMode="External"/><Relationship Id="rId128" Type="http://schemas.openxmlformats.org/officeDocument/2006/relationships/hyperlink" Target="consultantplus://offline/ref=E9FC25997693D1CC6EFC172D194874534B1D0AD53BEFA11A9F7FA71EF69DB623DF43BD6F50iEa7L" TargetMode="External"/><Relationship Id="rId335" Type="http://schemas.openxmlformats.org/officeDocument/2006/relationships/hyperlink" Target="consultantplus://offline/ref=ED5CBCCF0975F53D3778FE1584370A1E66196A8CBE69B55742A1D0A554C96C55D08F599D385CA55A4324E5j1a5L" TargetMode="External"/><Relationship Id="rId377" Type="http://schemas.openxmlformats.org/officeDocument/2006/relationships/hyperlink" Target="consultantplus://offline/ref=ED5CBCCF0975F53D3778FE1584370A1E66196A8CB165B55F46A1D0A554C96C55D08F599D385CA55A4723E7j1a4L" TargetMode="External"/><Relationship Id="rId5" Type="http://schemas.openxmlformats.org/officeDocument/2006/relationships/hyperlink" Target="consultantplus://offline/ref=E9FC25997693D1CC6EFC09200F242A5F4A1E53D83BEDAD4FC320FC43A194BC74980CE42D1CEB924DC28E92iFaBL" TargetMode="External"/><Relationship Id="rId181" Type="http://schemas.openxmlformats.org/officeDocument/2006/relationships/hyperlink" Target="consultantplus://offline/ref=E9FC25997693D1CC6EFC09200F242A5F4A1E53D83AEEAC4DC520FC43A194BC74980CE42D1CEB924DC28F93iFa0L" TargetMode="External"/><Relationship Id="rId237" Type="http://schemas.openxmlformats.org/officeDocument/2006/relationships/hyperlink" Target="consultantplus://offline/ref=E9FC25997693D1CC6EFC09200F242A5F4A1E53D83BECAB44CB20FC43A194BC74980CE42D1CEB924DC28F93iFa8L" TargetMode="External"/><Relationship Id="rId402" Type="http://schemas.openxmlformats.org/officeDocument/2006/relationships/hyperlink" Target="consultantplus://offline/ref=ED5CBCCF0975F53D3778FE1584370A1E66196A8CBE68B05643A1D0A554C96C55D08F599D385CA55A4722E3j1a5L" TargetMode="External"/><Relationship Id="rId279" Type="http://schemas.openxmlformats.org/officeDocument/2006/relationships/hyperlink" Target="consultantplus://offline/ref=E9FC25997693D1CC6EFC172D19487453481C0DD13CECA11A9F7FA71EF69DB623DF43BD6F58E6934CiCa4L" TargetMode="External"/><Relationship Id="rId444" Type="http://schemas.openxmlformats.org/officeDocument/2006/relationships/hyperlink" Target="consultantplus://offline/ref=ED5CBCCF0975F53D3778E018925B541267103484B769BC091FFE8BF803C0660297C000DF7C52A753j4a2L" TargetMode="External"/><Relationship Id="rId43" Type="http://schemas.openxmlformats.org/officeDocument/2006/relationships/hyperlink" Target="consultantplus://offline/ref=E9FC25997693D1CC6EFC09200F242A5F4A1E53D83AECAD45CA20FC43A194BC74980CE42D1CEB924DC28F93iFaBL" TargetMode="External"/><Relationship Id="rId139" Type="http://schemas.openxmlformats.org/officeDocument/2006/relationships/hyperlink" Target="consultantplus://offline/ref=E9FC25997693D1CC6EFC172D194874534B1204D635EEA11A9F7FA71EF69DB623DF43BD6F5AE49B44iCa7L" TargetMode="External"/><Relationship Id="rId290" Type="http://schemas.openxmlformats.org/officeDocument/2006/relationships/hyperlink" Target="consultantplus://offline/ref=E9FC25997693D1CC6EFC172D19487453481C0DD13CECA11A9F7FA71EF69DB623DF43BD6F58E6934CiCa4L" TargetMode="External"/><Relationship Id="rId304" Type="http://schemas.openxmlformats.org/officeDocument/2006/relationships/hyperlink" Target="consultantplus://offline/ref=E9FC25997693D1CC6EFC09200F242A5F4A1E53D835E9AA4EC720FC43A194BC74980CE42D1CEB924DC28D97iFa1L" TargetMode="External"/><Relationship Id="rId346" Type="http://schemas.openxmlformats.org/officeDocument/2006/relationships/hyperlink" Target="consultantplus://offline/ref=ED5CBCCF0975F53D3778FE1584370A1E66196A8CBE65B55742A1D0A554C96C55D08F599D385CA55A4023E6j1a4L" TargetMode="External"/><Relationship Id="rId388" Type="http://schemas.openxmlformats.org/officeDocument/2006/relationships/hyperlink" Target="consultantplus://offline/ref=ED5CBCCF0975F53D3778FE1584370A1E66196A8CB165B55F46A1D0A554C96C55D08F599D385CA55A4723E7j1a4L" TargetMode="External"/><Relationship Id="rId85" Type="http://schemas.openxmlformats.org/officeDocument/2006/relationships/hyperlink" Target="consultantplus://offline/ref=E9FC25997693D1CC6EFC09200F242A5F4A1E53D834E1A844C220FC43A194BC74980CE42D1CEB924DC28F90iFaAL" TargetMode="External"/><Relationship Id="rId150" Type="http://schemas.openxmlformats.org/officeDocument/2006/relationships/hyperlink" Target="consultantplus://offline/ref=E9FC25997693D1CC6EFC09200F242A5F4A1E53D834EAAE4BCB20FC43A194BC74980CE42D1CEB924DC28F91iFaFL" TargetMode="External"/><Relationship Id="rId192" Type="http://schemas.openxmlformats.org/officeDocument/2006/relationships/hyperlink" Target="consultantplus://offline/ref=E9FC25997693D1CC6EFC09200F242A5F4A1E53D835E9AA4EC720FC43A194BC74980CE42D1CEB924DC28F91iFaFL" TargetMode="External"/><Relationship Id="rId206" Type="http://schemas.openxmlformats.org/officeDocument/2006/relationships/hyperlink" Target="consultantplus://offline/ref=E9FC25997693D1CC6EFC09200F242A5F4A1E53D835E8AD44C720FC43A194BC74980CE42D1CEB924DC28F93iFaAL" TargetMode="External"/><Relationship Id="rId413" Type="http://schemas.openxmlformats.org/officeDocument/2006/relationships/hyperlink" Target="consultantplus://offline/ref=ED5CBCCF0975F53D3778E018925B541267103484B769BC091FFE8BF803C0660297C000DF7C52A753j4a2L" TargetMode="External"/><Relationship Id="rId248" Type="http://schemas.openxmlformats.org/officeDocument/2006/relationships/hyperlink" Target="consultantplus://offline/ref=E9FC25997693D1CC6EFC09200F242A5F4A1E53D834E0AD4CC620FC43A194BC74980CE42D1CEB924DC28F93iFa9L" TargetMode="External"/><Relationship Id="rId12" Type="http://schemas.openxmlformats.org/officeDocument/2006/relationships/hyperlink" Target="consultantplus://offline/ref=E9FC25997693D1CC6EFC172D194874534B140FDD3FEAA11A9F7FA71EF69DB623DF43BD6F58E6934DiCaAL" TargetMode="External"/><Relationship Id="rId108" Type="http://schemas.openxmlformats.org/officeDocument/2006/relationships/hyperlink" Target="consultantplus://offline/ref=E9FC25997693D1CC6EFC09200F242A5F4A1E53D834E9A248CA20FC43A194BC74980CE42D1CEB924DC28F93iFa9L" TargetMode="External"/><Relationship Id="rId315" Type="http://schemas.openxmlformats.org/officeDocument/2006/relationships/hyperlink" Target="consultantplus://offline/ref=E9FC25997693D1CC6EFC09200F242A5F4A1E53D835E9AA4EC720FC43A194BC74980CE42D1CEB924DC38793iFaDL" TargetMode="External"/><Relationship Id="rId357" Type="http://schemas.openxmlformats.org/officeDocument/2006/relationships/hyperlink" Target="consultantplus://offline/ref=ED5CBCCF0975F53D3778E018925B541267143781B56BE10317A787FA04CF391590890CDE7C53A6j5aEL" TargetMode="External"/><Relationship Id="rId54" Type="http://schemas.openxmlformats.org/officeDocument/2006/relationships/hyperlink" Target="consultantplus://offline/ref=E9FC25997693D1CC6EFC09200F242A5F4A1E53D835E9AA4EC720FC43A194BC74980CE42D1CEB924DC28F90iFaAL" TargetMode="External"/><Relationship Id="rId75" Type="http://schemas.openxmlformats.org/officeDocument/2006/relationships/hyperlink" Target="consultantplus://offline/ref=E9FC25997693D1CC6EFC09200F242A5F4A1E53D83BECAD4EC420FC43A194BC74980CE42D1CEB924DC28F91iFaAL" TargetMode="External"/><Relationship Id="rId96" Type="http://schemas.openxmlformats.org/officeDocument/2006/relationships/hyperlink" Target="consultantplus://offline/ref=E9FC25997693D1CC6EFC09200F242A5F4A1E53D834E0A84BC420FC43A194BC74980CE42D1CEB924DC28F91iFa8L" TargetMode="External"/><Relationship Id="rId140" Type="http://schemas.openxmlformats.org/officeDocument/2006/relationships/hyperlink" Target="consultantplus://offline/ref=E9FC25997693D1CC6EFC09200F242A5F4A1E53D83AE1A94FC620FC43A194BC74980CE42D1CEB924DC28F91iFaDL" TargetMode="External"/><Relationship Id="rId161" Type="http://schemas.openxmlformats.org/officeDocument/2006/relationships/hyperlink" Target="consultantplus://offline/ref=E9FC25997693D1CC6EFC09200F242A5F4A1E53D834EAAE4BCB20FC43A194BC74980CE42D1CEB924DC28F96iFaDL" TargetMode="External"/><Relationship Id="rId182" Type="http://schemas.openxmlformats.org/officeDocument/2006/relationships/hyperlink" Target="consultantplus://offline/ref=E9FC25997693D1CC6EFC09200F242A5F4A1E53D83AEEAC4DC520FC43A194BC74980CE42D1CEB924DC28F90iFa8L" TargetMode="External"/><Relationship Id="rId217" Type="http://schemas.openxmlformats.org/officeDocument/2006/relationships/hyperlink" Target="consultantplus://offline/ref=E9FC25997693D1CC6EFC09200F242A5F4A1E53D83BE8A949C520FC43A194BC74980CE42D1CEB924DC28F91iFaEL" TargetMode="External"/><Relationship Id="rId378" Type="http://schemas.openxmlformats.org/officeDocument/2006/relationships/hyperlink" Target="consultantplus://offline/ref=ED5CBCCF0975F53D3778FE1584370A1E66196A8CB165B55F46A1D0A554C96C55D08F599D385CA55A4723E7j1a4L" TargetMode="External"/><Relationship Id="rId399" Type="http://schemas.openxmlformats.org/officeDocument/2006/relationships/hyperlink" Target="consultantplus://offline/ref=ED5CBCCF0975F53D3778FE1584370A1E66196A8CBE68B05643A1D0A554C96C55D08F599D385CA55A4722E2j1aCL" TargetMode="External"/><Relationship Id="rId403" Type="http://schemas.openxmlformats.org/officeDocument/2006/relationships/hyperlink" Target="consultantplus://offline/ref=ED5CBCCF0975F53D3778FE1584370A1E66196A8CBE68B05643A1D0A554C96C55D08F599D385CA55A4722E3j1a6L" TargetMode="External"/><Relationship Id="rId6" Type="http://schemas.openxmlformats.org/officeDocument/2006/relationships/hyperlink" Target="consultantplus://offline/ref=E9FC25997693D1CC6EFC09200F242A5F4A1E53D83BEDA84CC620FC43A194BC74980CE42D1CEB924DC28F93iFa8L" TargetMode="External"/><Relationship Id="rId238" Type="http://schemas.openxmlformats.org/officeDocument/2006/relationships/hyperlink" Target="consultantplus://offline/ref=E9FC25997693D1CC6EFC09200F242A5F4A1E53D83BECAD4EC420FC43A194BC74980CE42D1CEB924DC28F91iFa1L" TargetMode="External"/><Relationship Id="rId259" Type="http://schemas.openxmlformats.org/officeDocument/2006/relationships/hyperlink" Target="consultantplus://offline/ref=E9FC25997693D1CC6EFC09200F242A5F4A1E53D834E1A844C220FC43A194BC74980CE42D1CEB924DC28E92iFa1L" TargetMode="External"/><Relationship Id="rId424" Type="http://schemas.openxmlformats.org/officeDocument/2006/relationships/hyperlink" Target="consultantplus://offline/ref=ED5CBCCF0975F53D3778FE1584370A1E66196A8CBF61B15E42A1D0A554C96C55D08F599D385CA55A4723E5j1a1L" TargetMode="External"/><Relationship Id="rId445" Type="http://schemas.openxmlformats.org/officeDocument/2006/relationships/hyperlink" Target="consultantplus://offline/ref=ED5CBCCF0975F53D3778E018925B5412671A3489BE62BC091FFE8BF803C0660297C000DF7C51A45Bj4a6L" TargetMode="External"/><Relationship Id="rId23" Type="http://schemas.openxmlformats.org/officeDocument/2006/relationships/hyperlink" Target="consultantplus://offline/ref=E9FC25997693D1CC6EFC09200F242A5F4A1E53D834ECAA4AC220FC43A194BC74980CE42D1CEB924DC28F90iFaFL" TargetMode="External"/><Relationship Id="rId119" Type="http://schemas.openxmlformats.org/officeDocument/2006/relationships/hyperlink" Target="consultantplus://offline/ref=E9FC25997693D1CC6EFC09200F242A5F4A1E53D835E8A348C720FC43A194BC74980CE42D1CEB924DC28F93iFa9L" TargetMode="External"/><Relationship Id="rId270" Type="http://schemas.openxmlformats.org/officeDocument/2006/relationships/hyperlink" Target="consultantplus://offline/ref=E9FC25997693D1CC6EFC09200F242A5F4A1E53D834E0A84BC420FC43A194BC74980CE42D1CEB924DC28F9BiFaBL" TargetMode="External"/><Relationship Id="rId291" Type="http://schemas.openxmlformats.org/officeDocument/2006/relationships/hyperlink" Target="consultantplus://offline/ref=E9FC25997693D1CC6EFC172D194874534B140FD13CEAA11A9F7FA71EF69DB623DF43BD6F58E7904BiCaAL" TargetMode="External"/><Relationship Id="rId305" Type="http://schemas.openxmlformats.org/officeDocument/2006/relationships/hyperlink" Target="consultantplus://offline/ref=E9FC25997693D1CC6EFC09200F242A5F4A1E53D835E9AA4EC720FC43A194BC74980CE42D1CEB924DC28C92iFa1L" TargetMode="External"/><Relationship Id="rId326" Type="http://schemas.openxmlformats.org/officeDocument/2006/relationships/hyperlink" Target="consultantplus://offline/ref=E9FC25997693D1CC6EFC09200F242A5F4A1E53D835EAAE45C420FC43A194BC74980CE42D1CEB924DC18D92iFa9L" TargetMode="External"/><Relationship Id="rId347" Type="http://schemas.openxmlformats.org/officeDocument/2006/relationships/hyperlink" Target="consultantplus://offline/ref=ED5CBCCF0975F53D3778FE1584370A1E66196A8CBE67B45B42A1D0A554C96C55D08F599D385CA55A4723E2j1a6L" TargetMode="External"/><Relationship Id="rId44" Type="http://schemas.openxmlformats.org/officeDocument/2006/relationships/hyperlink" Target="consultantplus://offline/ref=E9FC25997693D1CC6EFC09200F242A5F4A1E53D83BE8A949C520FC43A194BC74980CE42D1CEB924DC28F90iFa9L" TargetMode="External"/><Relationship Id="rId65" Type="http://schemas.openxmlformats.org/officeDocument/2006/relationships/hyperlink" Target="consultantplus://offline/ref=E9FC25997693D1CC6EFC09200F242A5F4A1E53D83BE8A949C520FC43A194BC74980CE42D1CEB924DC28F90iFa1L" TargetMode="External"/><Relationship Id="rId86" Type="http://schemas.openxmlformats.org/officeDocument/2006/relationships/hyperlink" Target="consultantplus://offline/ref=E9FC25997693D1CC6EFC172D194874534B1C0DD539E9A11A9F7FA71EF69DB623DF43BD6F58E6934DiCaBL" TargetMode="External"/><Relationship Id="rId130" Type="http://schemas.openxmlformats.org/officeDocument/2006/relationships/hyperlink" Target="consultantplus://offline/ref=E9FC25997693D1CC6EFC172D194874534B1D0AD53BEFA11A9F7FA71EF69DB623DF43BD6F58E69B4EiCa2L" TargetMode="External"/><Relationship Id="rId151" Type="http://schemas.openxmlformats.org/officeDocument/2006/relationships/hyperlink" Target="consultantplus://offline/ref=E9FC25997693D1CC6EFC09200F242A5F4A1E53D835E9AA4EC720FC43A194BC74980CE42D1CEB924DC28F90iFaFL" TargetMode="External"/><Relationship Id="rId368" Type="http://schemas.openxmlformats.org/officeDocument/2006/relationships/hyperlink" Target="consultantplus://offline/ref=ED5CBCCF0975F53D3778FE1584370A1E66196A8CB165B55F46A1D0A554C96C55D08F599D385CA55A4723E7j1a4L" TargetMode="External"/><Relationship Id="rId389" Type="http://schemas.openxmlformats.org/officeDocument/2006/relationships/hyperlink" Target="consultantplus://offline/ref=ED5CBCCF0975F53D3778FE1584370A1E66196A8CB165B55F46A1D0A554C96C55D08F599D385CA55A4723E7j1a4L" TargetMode="External"/><Relationship Id="rId172" Type="http://schemas.openxmlformats.org/officeDocument/2006/relationships/hyperlink" Target="consultantplus://offline/ref=E9FC25997693D1CC6EFC09200F242A5F4A1E53D834EAAE4BCB20FC43A194BC74980CE42D1CEB924DC28F96iFa1L" TargetMode="External"/><Relationship Id="rId193" Type="http://schemas.openxmlformats.org/officeDocument/2006/relationships/hyperlink" Target="consultantplus://offline/ref=E9FC25997693D1CC6EFC09200F242A5F4A1E53D835E9AA4EC720FC43A194BC74980CE42D1CEB924DC28F91iFa0L" TargetMode="External"/><Relationship Id="rId207" Type="http://schemas.openxmlformats.org/officeDocument/2006/relationships/hyperlink" Target="consultantplus://offline/ref=E9FC25997693D1CC6EFC09200F242A5F4A1E53D835E8AD44C720FC43A194BC74980CE42D1CEB924DC28F93iFaBL" TargetMode="External"/><Relationship Id="rId228" Type="http://schemas.openxmlformats.org/officeDocument/2006/relationships/hyperlink" Target="consultantplus://offline/ref=E9FC25997693D1CC6EFC09200F242A5F4A1E53D83AE0A84DC120FC43A194BC74980CE42D1CEB924DC28F90iFaAL" TargetMode="External"/><Relationship Id="rId249" Type="http://schemas.openxmlformats.org/officeDocument/2006/relationships/hyperlink" Target="consultantplus://offline/ref=E9FC25997693D1CC6EFC09200F242A5F4A1E53D834E1A844C220FC43A194BC74980CE42D1CEB924DC28F91iFa8L" TargetMode="External"/><Relationship Id="rId414" Type="http://schemas.openxmlformats.org/officeDocument/2006/relationships/hyperlink" Target="consultantplus://offline/ref=ED5CBCCF0975F53D3778E018925B5412671A3287B064BC091FFE8BF803jCa0L" TargetMode="External"/><Relationship Id="rId435" Type="http://schemas.openxmlformats.org/officeDocument/2006/relationships/hyperlink" Target="consultantplus://offline/ref=ED5CBCCF0975F53D3778FE1584370A1E66196A8CBE68B05643A1D0A554C96C55D08F599D385CA55A4722ECj1a6L" TargetMode="External"/><Relationship Id="rId13" Type="http://schemas.openxmlformats.org/officeDocument/2006/relationships/hyperlink" Target="consultantplus://offline/ref=E9FC25997693D1CC6EFC172D19487453481309D23AE9A11A9F7FA71EF69DB623DF43BD6F58E6934DiCaAL" TargetMode="External"/><Relationship Id="rId109" Type="http://schemas.openxmlformats.org/officeDocument/2006/relationships/hyperlink" Target="consultantplus://offline/ref=E9FC25997693D1CC6EFC09200F242A5F4A1E53D834EDAF44C720FC43A194BC74980CE42D1CEB924DC28F93iFa9L" TargetMode="External"/><Relationship Id="rId260" Type="http://schemas.openxmlformats.org/officeDocument/2006/relationships/hyperlink" Target="consultantplus://offline/ref=E9FC25997693D1CC6EFC09200F242A5F4A1E53D834E1A844C220FC43A194BC74980CE42D1CEB924DC28E90iFa8L" TargetMode="External"/><Relationship Id="rId281" Type="http://schemas.openxmlformats.org/officeDocument/2006/relationships/hyperlink" Target="consultantplus://offline/ref=E9FC25997693D1CC6EFC172D194874534B140FD13CEAA11A9F7FA71EF69DB623DF43BD6F58E7904BiCaAL" TargetMode="External"/><Relationship Id="rId316" Type="http://schemas.openxmlformats.org/officeDocument/2006/relationships/hyperlink" Target="consultantplus://offline/ref=E9FC25997693D1CC6EFC09200F242A5F4A1E53D835E9AA4EC720FC43A194BC74980CE42D1CEB924DC38794iFaEL" TargetMode="External"/><Relationship Id="rId337" Type="http://schemas.openxmlformats.org/officeDocument/2006/relationships/hyperlink" Target="consultantplus://offline/ref=ED5CBCCF0975F53D3778FE1584370A1E66196A8CBE61BF5B4AA1D0A554C96C55D08F599D385CA55A472AE6j1a3L" TargetMode="External"/><Relationship Id="rId34" Type="http://schemas.openxmlformats.org/officeDocument/2006/relationships/hyperlink" Target="consultantplus://offline/ref=E9FC25997693D1CC6EFC172D194874534B1D0AD53CEBA11A9F7FA71EF6i9aDL" TargetMode="External"/><Relationship Id="rId55" Type="http://schemas.openxmlformats.org/officeDocument/2006/relationships/hyperlink" Target="consultantplus://offline/ref=E9FC25997693D1CC6EFC172D1948745348110BD139EBA11A9F7FA71EF69DB623DF43BD6F58E6934DiCaAL" TargetMode="External"/><Relationship Id="rId76" Type="http://schemas.openxmlformats.org/officeDocument/2006/relationships/hyperlink" Target="consultantplus://offline/ref=E9FC25997693D1CC6EFC09200F242A5F4A1E53D83BE1AB4DC620FC43A194BC74980CE42D1CEB924DC28F90iFaBL" TargetMode="External"/><Relationship Id="rId97" Type="http://schemas.openxmlformats.org/officeDocument/2006/relationships/hyperlink" Target="consultantplus://offline/ref=E9FC25997693D1CC6EFC09200F242A5F4A1E53D83AEEAD4ACB20FC43A194BC74980CE42D1CEB924DC28F93iFaFL" TargetMode="External"/><Relationship Id="rId120" Type="http://schemas.openxmlformats.org/officeDocument/2006/relationships/hyperlink" Target="consultantplus://offline/ref=E9FC25997693D1CC6EFC172D194874534B1D0AD53CEBA11A9F7FA71EF6i9aDL" TargetMode="External"/><Relationship Id="rId141" Type="http://schemas.openxmlformats.org/officeDocument/2006/relationships/hyperlink" Target="consultantplus://offline/ref=E9FC25997693D1CC6EFC09200F242A5F4A1E53D83AE1A94FC620FC43A194BC74980CE42D1CEB924DC28F91iFa0L" TargetMode="External"/><Relationship Id="rId358" Type="http://schemas.openxmlformats.org/officeDocument/2006/relationships/hyperlink" Target="consultantplus://offline/ref=ED5CBCCF0975F53D3778FE1584370A1E66196A8CB161B55E42A1D0A554C96C55D08F599D385CA55A4727E0j1a6L" TargetMode="External"/><Relationship Id="rId379" Type="http://schemas.openxmlformats.org/officeDocument/2006/relationships/hyperlink" Target="consultantplus://offline/ref=ED5CBCCF0975F53D3778FE1584370A1E66196A8CB165B55F46A1D0A554C96C55D08F599D385CA55A4723E7j1a4L" TargetMode="External"/><Relationship Id="rId7" Type="http://schemas.openxmlformats.org/officeDocument/2006/relationships/hyperlink" Target="consultantplus://offline/ref=E9FC25997693D1CC6EFC09200F242A5F4A1E53D83BE1A348C620FC43A194BC74980CE42D1CEB924DC28F93iFaAL" TargetMode="External"/><Relationship Id="rId162" Type="http://schemas.openxmlformats.org/officeDocument/2006/relationships/hyperlink" Target="consultantplus://offline/ref=E9FC25997693D1CC6EFC172D194874534B1D0AD53CEBA11A9F7FA71EF69DB623DF43BD6B5FiEa6L" TargetMode="External"/><Relationship Id="rId183" Type="http://schemas.openxmlformats.org/officeDocument/2006/relationships/hyperlink" Target="consultantplus://offline/ref=E9FC25997693D1CC6EFC09200F242A5F4A1E53D83BE9A84DC220FC43A194BC74980CE42D1CEB924DC28F93iFa8L" TargetMode="External"/><Relationship Id="rId218" Type="http://schemas.openxmlformats.org/officeDocument/2006/relationships/hyperlink" Target="consultantplus://offline/ref=E9FC25997693D1CC6EFC09200F242A5F4A1E53D83BECAD4EC420FC43A194BC74980CE42D1CEB924DC28F91iFa0L" TargetMode="External"/><Relationship Id="rId239" Type="http://schemas.openxmlformats.org/officeDocument/2006/relationships/hyperlink" Target="consultantplus://offline/ref=E9FC25997693D1CC6EFC09200F242A5F4A1E53D83BEDA84CC620FC43A194BC74980CE42D1CEB924DC28F93iFa8L" TargetMode="External"/><Relationship Id="rId390" Type="http://schemas.openxmlformats.org/officeDocument/2006/relationships/hyperlink" Target="consultantplus://offline/ref=ED5CBCCF0975F53D3778FE1584370A1E66196A8CB165B55F46A1D0A554C96C55D08F599D385CA55A4723E7j1a4L" TargetMode="External"/><Relationship Id="rId404" Type="http://schemas.openxmlformats.org/officeDocument/2006/relationships/hyperlink" Target="consultantplus://offline/ref=ED5CBCCF0975F53D3778FE1584370A1E66196A8CBF61B45E4AA1D0A554C96C55D08F599D385CA55A4723E0j1aCL" TargetMode="External"/><Relationship Id="rId425" Type="http://schemas.openxmlformats.org/officeDocument/2006/relationships/hyperlink" Target="consultantplus://offline/ref=ED5CBCCF0975F53D3778FE1584370A1E66196A8CBE69B25F41A1D0A554C96C55D08F599D385CA55A4723E5j1aCL" TargetMode="External"/><Relationship Id="rId446" Type="http://schemas.openxmlformats.org/officeDocument/2006/relationships/hyperlink" Target="consultantplus://offline/ref=ED5CBCCF0975F53D3778E018925B5412671B3584B564BC091FFE8BF803C0660297C000DC7Cj5a6L" TargetMode="External"/><Relationship Id="rId250" Type="http://schemas.openxmlformats.org/officeDocument/2006/relationships/hyperlink" Target="consultantplus://offline/ref=E9FC25997693D1CC6EFC09200F242A5F4A1E53D835E9AA4EC720FC43A194BC74980CE42D1CEB924DC28F96iFaEL" TargetMode="External"/><Relationship Id="rId271" Type="http://schemas.openxmlformats.org/officeDocument/2006/relationships/hyperlink" Target="consultantplus://offline/ref=E9FC25997693D1CC6EFC09200F242A5F4A1E53D834E0A84BC420FC43A194BC74980CE42D1CEB924DC28F9BiFaDL" TargetMode="External"/><Relationship Id="rId292" Type="http://schemas.openxmlformats.org/officeDocument/2006/relationships/hyperlink" Target="consultantplus://offline/ref=E9FC25997693D1CC6EFC09200F242A5F4A1E53D83BEDA84CC620FC43A194BC74980CE42D1CEB924DC28F93iFa8L" TargetMode="External"/><Relationship Id="rId306" Type="http://schemas.openxmlformats.org/officeDocument/2006/relationships/hyperlink" Target="consultantplus://offline/ref=E9FC25997693D1CC6EFC09200F242A5F4A1E53D835E9AA4EC720FC43A194BC74980CE42D1CEB924DC28C94iFa8L" TargetMode="External"/><Relationship Id="rId24" Type="http://schemas.openxmlformats.org/officeDocument/2006/relationships/hyperlink" Target="consultantplus://offline/ref=E9FC25997693D1CC6EFC09200F242A5F4A1E53D834ECAA4AC220FC43A194BC74980CE42D1CEB924DC28F90iFa1L" TargetMode="External"/><Relationship Id="rId45" Type="http://schemas.openxmlformats.org/officeDocument/2006/relationships/hyperlink" Target="consultantplus://offline/ref=E9FC25997693D1CC6EFC09200F242A5F4A1E53D83BE9A84DC220FC43A194BC74980CE42D1CEB924DC28F93iFa8L" TargetMode="External"/><Relationship Id="rId66" Type="http://schemas.openxmlformats.org/officeDocument/2006/relationships/hyperlink" Target="consultantplus://offline/ref=E9FC25997693D1CC6EFC09200F242A5F4A1E53D834EDA844C220FC43A194BC74980CE42D1CEB924DC28F93iFa1L" TargetMode="External"/><Relationship Id="rId87" Type="http://schemas.openxmlformats.org/officeDocument/2006/relationships/hyperlink" Target="consultantplus://offline/ref=E9FC25997693D1CC6EFC172D19487453481C05D13EECA11A9F7FA71EF69DB623DF43BD6F58E6934DiCa4L" TargetMode="External"/><Relationship Id="rId110" Type="http://schemas.openxmlformats.org/officeDocument/2006/relationships/hyperlink" Target="consultantplus://offline/ref=E9FC25997693D1CC6EFC09200F242A5F4A1E53D839E0AA4AC420FC43A194BC74i9a8L" TargetMode="External"/><Relationship Id="rId131" Type="http://schemas.openxmlformats.org/officeDocument/2006/relationships/hyperlink" Target="consultantplus://offline/ref=E9FC25997693D1CC6EFC172D194874534B1D0AD53BEFA11A9F7FA71EF69DB623DF43BD6F58E69B4EiCa5L" TargetMode="External"/><Relationship Id="rId327" Type="http://schemas.openxmlformats.org/officeDocument/2006/relationships/hyperlink" Target="consultantplus://offline/ref=ED5CBCCF0975F53D3778FE1584370A1E66196A8CBF62B35945A1D0A554C96C55D08F599D385CA55A4527E7j1a3L" TargetMode="External"/><Relationship Id="rId348" Type="http://schemas.openxmlformats.org/officeDocument/2006/relationships/hyperlink" Target="consultantplus://offline/ref=ED5CBCCF0975F53D3778FE1584370A1E66196A8CB161B55E42A1D0A554C96C55D08F599D385CA55A4727E0j1a6L" TargetMode="External"/><Relationship Id="rId369" Type="http://schemas.openxmlformats.org/officeDocument/2006/relationships/hyperlink" Target="consultantplus://offline/ref=ED5CBCCF0975F53D3778E018925B541267103484B769BC091FFE8BF803C0660297C000DC7D52jAa6L" TargetMode="External"/><Relationship Id="rId152" Type="http://schemas.openxmlformats.org/officeDocument/2006/relationships/hyperlink" Target="consultantplus://offline/ref=E9FC25997693D1CC6EFC172D19487453481608DD39EDA11A9F7FA71EF6i9aDL" TargetMode="External"/><Relationship Id="rId173" Type="http://schemas.openxmlformats.org/officeDocument/2006/relationships/hyperlink" Target="consultantplus://offline/ref=E9FC25997693D1CC6EFC09200F242A5F4A1E53D83AEDAE44CB20FC43A194BC74980CE42D1CEB924DC28F90iFa9L" TargetMode="External"/><Relationship Id="rId194" Type="http://schemas.openxmlformats.org/officeDocument/2006/relationships/hyperlink" Target="consultantplus://offline/ref=E9FC25997693D1CC6EFC09200F242A5F4A1E53D835E9AA4EC720FC43A194BC74980CE42D1CEB924DC28F91iFa1L" TargetMode="External"/><Relationship Id="rId208" Type="http://schemas.openxmlformats.org/officeDocument/2006/relationships/hyperlink" Target="consultantplus://offline/ref=E9FC25997693D1CC6EFC09200F242A5F4A1E53D834E9AE4BC120FC43A194BC74980CE42D1CEB924DC28F90iFaBL" TargetMode="External"/><Relationship Id="rId229" Type="http://schemas.openxmlformats.org/officeDocument/2006/relationships/hyperlink" Target="consultantplus://offline/ref=E9FC25997693D1CC6EFC09200F242A5F4A1E53D83AE1A94FC620FC43A194BC74980CE42D1CEB924DC28F96iFaFL" TargetMode="External"/><Relationship Id="rId380" Type="http://schemas.openxmlformats.org/officeDocument/2006/relationships/hyperlink" Target="consultantplus://offline/ref=ED5CBCCF0975F53D3778FE1584370A1E66196A8CB165B55F46A1D0A554C96C55D08F599D385CA55A4723E7j1a4L" TargetMode="External"/><Relationship Id="rId415" Type="http://schemas.openxmlformats.org/officeDocument/2006/relationships/hyperlink" Target="consultantplus://offline/ref=ED5CBCCF0975F53D3778E018925B5412671A3489BE62BC091FFE8BF803C0660297C000DF7C51A45Bj4a6L" TargetMode="External"/><Relationship Id="rId436" Type="http://schemas.openxmlformats.org/officeDocument/2006/relationships/hyperlink" Target="consultantplus://offline/ref=ED5CBCCF0975F53D3778FE1584370A1E66196A8CBE68B05643A1D0A554C96C55D08F599D385CA55A4722ECj1a7L" TargetMode="External"/><Relationship Id="rId240" Type="http://schemas.openxmlformats.org/officeDocument/2006/relationships/hyperlink" Target="consultantplus://offline/ref=E9FC25997693D1CC6EFC09200F242A5F4A1E53D83BEFA24AC120FC43A194BC74980CE42D1CEB924DC28F9AiFaAL" TargetMode="External"/><Relationship Id="rId261" Type="http://schemas.openxmlformats.org/officeDocument/2006/relationships/hyperlink" Target="consultantplus://offline/ref=E9FC25997693D1CC6EFC09200F242A5F4A1E53D834E1A844C220FC43A194BC74980CE42D1CEB924DC28E91iFa9L" TargetMode="External"/><Relationship Id="rId14" Type="http://schemas.openxmlformats.org/officeDocument/2006/relationships/hyperlink" Target="consultantplus://offline/ref=E9FC25997693D1CC6EFC09200F242A5F4A1E53D83FEEA24DCB20FC43A194BC74980CE42D1CEB924DC28F93iFaCL" TargetMode="External"/><Relationship Id="rId35" Type="http://schemas.openxmlformats.org/officeDocument/2006/relationships/hyperlink" Target="consultantplus://offline/ref=E9FC25997693D1CC6EFC172D194874534B170DD03DE1A11A9F7FA71EF69DB623DF43BD6F58E59044iCa7L" TargetMode="External"/><Relationship Id="rId56" Type="http://schemas.openxmlformats.org/officeDocument/2006/relationships/hyperlink" Target="consultantplus://offline/ref=E9FC25997693D1CC6EFC09200F242A5F4A1E53D83AE9AD44C320FC43A194BC74980CE42D1CEB924DC28F93iFa0L" TargetMode="External"/><Relationship Id="rId77" Type="http://schemas.openxmlformats.org/officeDocument/2006/relationships/hyperlink" Target="consultantplus://offline/ref=E9FC25997693D1CC6EFC09200F242A5F4A1E53D834EAAE4BCB20FC43A194BC74980CE42D1CEB924DC28F90iFaBL" TargetMode="External"/><Relationship Id="rId100" Type="http://schemas.openxmlformats.org/officeDocument/2006/relationships/hyperlink" Target="consultantplus://offline/ref=E9FC25997693D1CC6EFC172D194874534B1D0AD53CEBA11A9F7FA71EF6i9aDL" TargetMode="External"/><Relationship Id="rId282" Type="http://schemas.openxmlformats.org/officeDocument/2006/relationships/hyperlink" Target="consultantplus://offline/ref=E9FC25997693D1CC6EFC172D194874534B140FD13CEAA11A9F7FA71EF69DB623DF43BD6F58E7904BiCaAL" TargetMode="External"/><Relationship Id="rId317" Type="http://schemas.openxmlformats.org/officeDocument/2006/relationships/hyperlink" Target="consultantplus://offline/ref=E9FC25997693D1CC6EFC09200F242A5F4A1E53D835E9AA4EC720FC43A194BC74980CE42D1CEB924DC38693iFaFL" TargetMode="External"/><Relationship Id="rId338" Type="http://schemas.openxmlformats.org/officeDocument/2006/relationships/hyperlink" Target="consultantplus://offline/ref=ED5CBCCF0975F53D3778FE1584370A1E66196A8CBE61BF5B4AA1D0A554C96C55D08F599D385CA55A472AE6j1a3L" TargetMode="External"/><Relationship Id="rId359" Type="http://schemas.openxmlformats.org/officeDocument/2006/relationships/hyperlink" Target="consultantplus://offline/ref=ED5CBCCF0975F53D3778FE1584370A1E66196A8CB165B55F46A1D0A554C96C55D08F599D385CA55A4723E6j1a0L" TargetMode="External"/><Relationship Id="rId8" Type="http://schemas.openxmlformats.org/officeDocument/2006/relationships/hyperlink" Target="consultantplus://offline/ref=E9FC25997693D1CC6EFC09200F242A5F4A1E53D83BEFA24AC120FC43A194BC74980CE42D1CEB924DC28F93iFa9L" TargetMode="External"/><Relationship Id="rId98" Type="http://schemas.openxmlformats.org/officeDocument/2006/relationships/hyperlink" Target="consultantplus://offline/ref=E9FC25997693D1CC6EFC09200F242A5F4A1E53D83BE9A84DC220FC43A194BC74980CE42D1CEB924DC28F90iFa8L" TargetMode="External"/><Relationship Id="rId121" Type="http://schemas.openxmlformats.org/officeDocument/2006/relationships/hyperlink" Target="consultantplus://offline/ref=E9FC25997693D1CC6EFC172D194874534B1D0AD43EEEA11A9F7FA71EF6i9aDL" TargetMode="External"/><Relationship Id="rId142" Type="http://schemas.openxmlformats.org/officeDocument/2006/relationships/hyperlink" Target="consultantplus://offline/ref=E9FC25997693D1CC6EFC09200F242A5F4A1E53D83BECA84BCB20FC43A194BC74980CE42D1CEB924DC28F93iFa0L" TargetMode="External"/><Relationship Id="rId163" Type="http://schemas.openxmlformats.org/officeDocument/2006/relationships/hyperlink" Target="consultantplus://offline/ref=E9FC25997693D1CC6EFC172D194874534B1D0AD53BEFA11A9F7FA71EF69DB623DF43BD6F50iEa7L" TargetMode="External"/><Relationship Id="rId184" Type="http://schemas.openxmlformats.org/officeDocument/2006/relationships/hyperlink" Target="consultantplus://offline/ref=E9FC25997693D1CC6EFC09200F242A5F4A1E53D83BEDA84CC620FC43A194BC74980CE42D1CEB924DC28F93iFa8L" TargetMode="External"/><Relationship Id="rId219" Type="http://schemas.openxmlformats.org/officeDocument/2006/relationships/hyperlink" Target="consultantplus://offline/ref=E9FC25997693D1CC6EFC09200F242A5F4A1E53D834E1A844C220FC43A194BC74980CE42D1CEB924DC28F90iFaFL" TargetMode="External"/><Relationship Id="rId370" Type="http://schemas.openxmlformats.org/officeDocument/2006/relationships/hyperlink" Target="consultantplus://offline/ref=ED5CBCCF0975F53D3778FE1584370A1E66196A8CB165B55F46A1D0A554C96C55D08F599D385CA55A4723E7j1a4L" TargetMode="External"/><Relationship Id="rId391" Type="http://schemas.openxmlformats.org/officeDocument/2006/relationships/hyperlink" Target="consultantplus://offline/ref=ED5CBCCF0975F53D3778FE1584370A1E66196A8CBE62B15744A1D0A554C96C55jDa0L" TargetMode="External"/><Relationship Id="rId405" Type="http://schemas.openxmlformats.org/officeDocument/2006/relationships/hyperlink" Target="consultantplus://offline/ref=ED5CBCCF0975F53D3778FE1584370A1E66196A8CBE69B25F41A1D0A554C96C55D08F599D385CA55A4723E5j1a6L" TargetMode="External"/><Relationship Id="rId426" Type="http://schemas.openxmlformats.org/officeDocument/2006/relationships/hyperlink" Target="consultantplus://offline/ref=ED5CBCCF0975F53D3778FE1584370A1E66196A8CBE69B25F41A1D0A554C96C55D08F599D385CA55A4723E5j1aDL" TargetMode="External"/><Relationship Id="rId447" Type="http://schemas.openxmlformats.org/officeDocument/2006/relationships/fontTable" Target="fontTable.xml"/><Relationship Id="rId230" Type="http://schemas.openxmlformats.org/officeDocument/2006/relationships/hyperlink" Target="consultantplus://offline/ref=E9FC25997693D1CC6EFC09200F242A5F4A1E53D83BECA84BCB20FC43A194BC74980CE42D1CEB924DC28F90iFa9L" TargetMode="External"/><Relationship Id="rId251" Type="http://schemas.openxmlformats.org/officeDocument/2006/relationships/hyperlink" Target="consultantplus://offline/ref=E9FC25997693D1CC6EFC09200F242A5F4A1E53D83BEDA84CC620FC43A194BC74980CE42D1CEB924DC28F93iFa8L" TargetMode="External"/><Relationship Id="rId25" Type="http://schemas.openxmlformats.org/officeDocument/2006/relationships/hyperlink" Target="consultantplus://offline/ref=E9FC25997693D1CC6EFC09200F242A5F4A1E53D834E0A84BC420FC43A194BC74980CE42D1CEB924DC28F90iFa8L" TargetMode="External"/><Relationship Id="rId46" Type="http://schemas.openxmlformats.org/officeDocument/2006/relationships/hyperlink" Target="consultantplus://offline/ref=E9FC25997693D1CC6EFC09200F242A5F4A1E53D83BEDA84CC620FC43A194BC74980CE42D1CEB924DC28F93iFa8L" TargetMode="External"/><Relationship Id="rId67" Type="http://schemas.openxmlformats.org/officeDocument/2006/relationships/hyperlink" Target="consultantplus://offline/ref=E9FC25997693D1CC6EFC09200F242A5F4A1E53D83BEBAF49CB20FC43A194BC74980CE42D1CEB924DC28F93iFa1L" TargetMode="External"/><Relationship Id="rId272" Type="http://schemas.openxmlformats.org/officeDocument/2006/relationships/hyperlink" Target="consultantplus://offline/ref=E9FC25997693D1CC6EFC09200F242A5F4A1E53D834E1A844C220FC43A194BC74980CE42D1CEB924DC28E94iFaDL" TargetMode="External"/><Relationship Id="rId293" Type="http://schemas.openxmlformats.org/officeDocument/2006/relationships/hyperlink" Target="consultantplus://offline/ref=E9FC25997693D1CC6EFC09200F242A5F4A1E53D83BEFA24AC120FC43A194BC74980CE42D1CEB924DC28E9BiFa9L" TargetMode="External"/><Relationship Id="rId307" Type="http://schemas.openxmlformats.org/officeDocument/2006/relationships/hyperlink" Target="consultantplus://offline/ref=E9FC25997693D1CC6EFC09200F242A5F4A1E53D835E9AA4EC720FC43A194BC74980CE42D1CEB924DC28B93iFa8L" TargetMode="External"/><Relationship Id="rId328" Type="http://schemas.openxmlformats.org/officeDocument/2006/relationships/hyperlink" Target="consultantplus://offline/ref=ED5CBCCF0975F53D3778FE1584370A1E66196A8CBE65B55742A1D0A554C96C55D08F599D385CA55A4124E3j1a5L" TargetMode="External"/><Relationship Id="rId349" Type="http://schemas.openxmlformats.org/officeDocument/2006/relationships/hyperlink" Target="consultantplus://offline/ref=ED5CBCCF0975F53D3778FE1584370A1E66196A8CB165B55F46A1D0A554C96C55D08F599D385CA55A4723E6j1a0L" TargetMode="External"/><Relationship Id="rId88" Type="http://schemas.openxmlformats.org/officeDocument/2006/relationships/hyperlink" Target="consultantplus://offline/ref=E9FC25997693D1CC6EFC09200F242A5F4A1E53D83BE1AB4DC620FC43A194BC74980CE42D1CEB924DC28F90iFaCL" TargetMode="External"/><Relationship Id="rId111" Type="http://schemas.openxmlformats.org/officeDocument/2006/relationships/hyperlink" Target="consultantplus://offline/ref=E9FC25997693D1CC6EFC09200F242A5F4A1E53D83FEEA24DCB20FC43A194BC74980CE42D1CEB924DC28F93iFaCL" TargetMode="External"/><Relationship Id="rId132" Type="http://schemas.openxmlformats.org/officeDocument/2006/relationships/hyperlink" Target="consultantplus://offline/ref=E9FC25997693D1CC6EFC172D194874534B1D0BDC34E1A11A9F7FA71EF69DB623DF43BD6F58E6944EiCaAL" TargetMode="External"/><Relationship Id="rId153" Type="http://schemas.openxmlformats.org/officeDocument/2006/relationships/hyperlink" Target="consultantplus://offline/ref=E9FC25997693D1CC6EFC09200F242A5F4A1E53D839E0AD49C120FC43A194BC74980CE42D1CEBi9a7L" TargetMode="External"/><Relationship Id="rId174" Type="http://schemas.openxmlformats.org/officeDocument/2006/relationships/hyperlink" Target="consultantplus://offline/ref=E9FC25997693D1CC6EFC09200F242A5F4A1E53D83BE9A84DC220FC43A194BC74980CE42D1CEB924DC28F93iFa8L" TargetMode="External"/><Relationship Id="rId195" Type="http://schemas.openxmlformats.org/officeDocument/2006/relationships/hyperlink" Target="consultantplus://offline/ref=E9FC25997693D1CC6EFC09200F242A5F4A1E53D835E9AA4EC720FC43A194BC74980CE42D1CEB924DC28F96iFa8L" TargetMode="External"/><Relationship Id="rId209" Type="http://schemas.openxmlformats.org/officeDocument/2006/relationships/hyperlink" Target="consultantplus://offline/ref=E9FC25997693D1CC6EFC09200F242A5F4A1E53D83BEFA24AC120FC43A194BC74980CE42D1CEB924DC28F91iFa8L" TargetMode="External"/><Relationship Id="rId360" Type="http://schemas.openxmlformats.org/officeDocument/2006/relationships/hyperlink" Target="consultantplus://offline/ref=ED5CBCCF0975F53D3778FE1584370A1E66196A8CBE65B55742A1D0A554C96C55D08F599D385CA55A4023E6j1a4L" TargetMode="External"/><Relationship Id="rId381" Type="http://schemas.openxmlformats.org/officeDocument/2006/relationships/hyperlink" Target="consultantplus://offline/ref=ED5CBCCF0975F53D3778FE1584370A1E66196A8CB165B55F46A1D0A554C96C55D08F599D385CA55A4723E7j1a4L" TargetMode="External"/><Relationship Id="rId416" Type="http://schemas.openxmlformats.org/officeDocument/2006/relationships/hyperlink" Target="consultantplus://offline/ref=ED5CBCCF0975F53D3778FE1584370A1E66196A8CBE68B05643A1D0A554C96C55D08F599D385CA55A4722E3j1a0L" TargetMode="External"/><Relationship Id="rId220" Type="http://schemas.openxmlformats.org/officeDocument/2006/relationships/hyperlink" Target="consultantplus://offline/ref=E9FC25997693D1CC6EFC09200F242A5F4A1E53D83AEEAC4DC520FC43A194BC74980CE42D1CEB924DC28F90iFaFL" TargetMode="External"/><Relationship Id="rId241" Type="http://schemas.openxmlformats.org/officeDocument/2006/relationships/hyperlink" Target="consultantplus://offline/ref=E9FC25997693D1CC6EFC09200F242A5F4A1E53D83BE1AB4DC620FC43A194BC74980CE42D1CEB924DC28F90iFa0L" TargetMode="External"/><Relationship Id="rId437" Type="http://schemas.openxmlformats.org/officeDocument/2006/relationships/hyperlink" Target="consultantplus://offline/ref=ED5CBCCF0975F53D3778FE1584370A1E66196A8CBE68B05643A1D0A554C96C55D08F599D385CA55A4722ECj1a0L" TargetMode="External"/><Relationship Id="rId15" Type="http://schemas.openxmlformats.org/officeDocument/2006/relationships/hyperlink" Target="consultantplus://offline/ref=E9FC25997693D1CC6EFC09200F242A5F4A1E53D834EAAE4BCB20FC43A194BC74980CE42D1CEB924DC28F93iFaCL" TargetMode="External"/><Relationship Id="rId36" Type="http://schemas.openxmlformats.org/officeDocument/2006/relationships/hyperlink" Target="consultantplus://offline/ref=E9FC25997693D1CC6EFC09200F242A5F4A1E53D834EAAE4BCB20FC43A194BC74980CE42D1CEB924DC28F93iFaFL" TargetMode="External"/><Relationship Id="rId57" Type="http://schemas.openxmlformats.org/officeDocument/2006/relationships/hyperlink" Target="consultantplus://offline/ref=E9FC25997693D1CC6EFC09200F242A5F4A1E53D83BE8A949C520FC43A194BC74980CE42D1CEB924DC28F90iFa0L" TargetMode="External"/><Relationship Id="rId262" Type="http://schemas.openxmlformats.org/officeDocument/2006/relationships/hyperlink" Target="consultantplus://offline/ref=E9FC25997693D1CC6EFC09200F242A5F4A1E53D834E0AD4CC620FC43A194BC74980CE42D1CEB924DC28F93iFaAL" TargetMode="External"/><Relationship Id="rId283" Type="http://schemas.openxmlformats.org/officeDocument/2006/relationships/hyperlink" Target="consultantplus://offline/ref=E9FC25997693D1CC6EFC172D19487453481C0DD13CECA11A9F7FA71EF69DB623DF43BD6F58E6934CiCa4L" TargetMode="External"/><Relationship Id="rId318" Type="http://schemas.openxmlformats.org/officeDocument/2006/relationships/hyperlink" Target="consultantplus://offline/ref=E9FC25997693D1CC6EFC09200F242A5F4A1E53D835E9AA4EC720FC43A194BC74980CE42D1CEB924DC38694iFa0L" TargetMode="External"/><Relationship Id="rId339" Type="http://schemas.openxmlformats.org/officeDocument/2006/relationships/hyperlink" Target="consultantplus://offline/ref=ED5CBCCF0975F53D3778FE1584370A1E66196A8CB160B45A45A1D0A554C96C55D08F599D385CA55A4725E7j1aDL" TargetMode="External"/><Relationship Id="rId78" Type="http://schemas.openxmlformats.org/officeDocument/2006/relationships/hyperlink" Target="consultantplus://offline/ref=E9FC25997693D1CC6EFC09200F242A5F4A1E53D834ECAA4AC220FC43A194BC74980CE42D1CEB924DC28F96iFa9L" TargetMode="External"/><Relationship Id="rId99" Type="http://schemas.openxmlformats.org/officeDocument/2006/relationships/hyperlink" Target="consultantplus://offline/ref=E9FC25997693D1CC6EFC09200F242A5F4A1E53D834E0A84BC420FC43A194BC74980CE42D1CEB924DC28F91iFaBL" TargetMode="External"/><Relationship Id="rId101" Type="http://schemas.openxmlformats.org/officeDocument/2006/relationships/hyperlink" Target="consultantplus://offline/ref=E9FC25997693D1CC6EFC172D194874534B1D0AD735E0A11A9F7FA71EF6i9aDL" TargetMode="External"/><Relationship Id="rId122" Type="http://schemas.openxmlformats.org/officeDocument/2006/relationships/hyperlink" Target="consultantplus://offline/ref=E9FC25997693D1CC6EFC172D194874534B1D0AD735E0A11A9F7FA71EF6i9aDL" TargetMode="External"/><Relationship Id="rId143" Type="http://schemas.openxmlformats.org/officeDocument/2006/relationships/hyperlink" Target="consultantplus://offline/ref=E9FC25997693D1CC6EFC09200F242A5F4A1E53D83AE0A84DC120FC43A194BC74980CE42D1CEB924DC28F90iFa9L" TargetMode="External"/><Relationship Id="rId164" Type="http://schemas.openxmlformats.org/officeDocument/2006/relationships/hyperlink" Target="consultantplus://offline/ref=E9FC25997693D1CC6EFC172D194874534B1D0AD53BEFA11A9F7FA71EF69DB623DF43BD6F58E6924DiCa5L" TargetMode="External"/><Relationship Id="rId185" Type="http://schemas.openxmlformats.org/officeDocument/2006/relationships/hyperlink" Target="consultantplus://offline/ref=E9FC25997693D1CC6EFC09200F242A5F4A1E53D83BE9A84DC220FC43A194BC74980CE42D1CEB924DC28F93iFa8L" TargetMode="External"/><Relationship Id="rId350" Type="http://schemas.openxmlformats.org/officeDocument/2006/relationships/hyperlink" Target="consultantplus://offline/ref=ED5CBCCF0975F53D3778FE1584370A1E66196A8CBE65B55742A1D0A554C96C55D08F599D385CA55A4023E6j1a4L" TargetMode="External"/><Relationship Id="rId371" Type="http://schemas.openxmlformats.org/officeDocument/2006/relationships/hyperlink" Target="consultantplus://offline/ref=ED5CBCCF0975F53D3778FE1584370A1E66196A8CB165B55F46A1D0A554C96C55D08F599D385CA55A4723E7j1a4L" TargetMode="External"/><Relationship Id="rId406" Type="http://schemas.openxmlformats.org/officeDocument/2006/relationships/hyperlink" Target="consultantplus://offline/ref=ED5CBCCF0975F53D3778FE1584370A1E66196A8CBF61B15E42A1D0A554C96C55D08F599D385CA55A4723E5j1a1L" TargetMode="External"/><Relationship Id="rId9" Type="http://schemas.openxmlformats.org/officeDocument/2006/relationships/hyperlink" Target="consultantplus://offline/ref=E9FC25997693D1CC6EFC09200F242A5F4A1E53D83BEFA24AC120FC43A194BC74980CE42D1CEB924DC28F93iFaBL" TargetMode="External"/><Relationship Id="rId210" Type="http://schemas.openxmlformats.org/officeDocument/2006/relationships/hyperlink" Target="consultantplus://offline/ref=E9FC25997693D1CC6EFC09200F242A5F4A1E53D835E9AA4EC720FC43A194BC74980CE42D1CEB924DC28F96iFaAL" TargetMode="External"/><Relationship Id="rId392" Type="http://schemas.openxmlformats.org/officeDocument/2006/relationships/hyperlink" Target="consultantplus://offline/ref=ED5CBCCF0975F53D3778FE1584370A1E66196A8CBE64B75942A1D0A554C96C55D08F599D385CA55A4625E4j1aCL" TargetMode="External"/><Relationship Id="rId427" Type="http://schemas.openxmlformats.org/officeDocument/2006/relationships/hyperlink" Target="consultantplus://offline/ref=ED5CBCCF0975F53D3778FE1584370A1E66196A8CBE64B75942A1D0A554C96C55D08F599D385CA55A4624E0j1a5L" TargetMode="External"/><Relationship Id="rId448" Type="http://schemas.openxmlformats.org/officeDocument/2006/relationships/theme" Target="theme/theme1.xml"/><Relationship Id="rId26" Type="http://schemas.openxmlformats.org/officeDocument/2006/relationships/hyperlink" Target="consultantplus://offline/ref=E9FC25997693D1CC6EFC09200F242A5F4A1E53D834ECAA4AC220FC43A194BC74980CE42D1CEB924DC28F91iFa8L" TargetMode="External"/><Relationship Id="rId231" Type="http://schemas.openxmlformats.org/officeDocument/2006/relationships/hyperlink" Target="consultantplus://offline/ref=E9FC25997693D1CC6EFC09200F242A5F4A1E53D83BE1AB4DC620FC43A194BC74980CE42D1CEB924DC28F90iFaFL" TargetMode="External"/><Relationship Id="rId252" Type="http://schemas.openxmlformats.org/officeDocument/2006/relationships/hyperlink" Target="consultantplus://offline/ref=E9FC25997693D1CC6EFC09200F242A5F4A1E53D834E1A844C220FC43A194BC74980CE42D1CEB924DC28F91iFa9L" TargetMode="External"/><Relationship Id="rId273" Type="http://schemas.openxmlformats.org/officeDocument/2006/relationships/hyperlink" Target="consultantplus://offline/ref=E9FC25997693D1CC6EFC09200F242A5F4A1E53D834E1A844C220FC43A194BC74980CE42D1CEB924DC28E95iFaFL" TargetMode="External"/><Relationship Id="rId294" Type="http://schemas.openxmlformats.org/officeDocument/2006/relationships/hyperlink" Target="consultantplus://offline/ref=E9FC25997693D1CC6EFC09200F242A5F4A1E53D834E0A84BC420FC43A194BC74980CE42D1CEB924DC28F9BiFaFL" TargetMode="External"/><Relationship Id="rId308" Type="http://schemas.openxmlformats.org/officeDocument/2006/relationships/hyperlink" Target="consultantplus://offline/ref=E9FC25997693D1CC6EFC09200F242A5F4A1E53D835E9AA4EC720FC43A194BC74980CE42D1CEB924DC28B94iFa9L" TargetMode="External"/><Relationship Id="rId329" Type="http://schemas.openxmlformats.org/officeDocument/2006/relationships/hyperlink" Target="consultantplus://offline/ref=ED5CBCCF0975F53D3778FE1584370A1E66196A8CBE66B25E4BA1D0A554C96C55D08F599D385CA55A4723EDj1a6L" TargetMode="External"/><Relationship Id="rId47" Type="http://schemas.openxmlformats.org/officeDocument/2006/relationships/hyperlink" Target="consultantplus://offline/ref=E9FC25997693D1CC6EFC09200F242A5F4A1E53D834EAAE4BCB20FC43A194BC74980CE42D1CEB924DC28F93iFaFL" TargetMode="External"/><Relationship Id="rId68" Type="http://schemas.openxmlformats.org/officeDocument/2006/relationships/hyperlink" Target="consultantplus://offline/ref=E9FC25997693D1CC6EFC09200F242A5F4A1E53D83BECAD4EC420FC43A194BC74980CE42D1CEB924DC28F90iFa1L" TargetMode="External"/><Relationship Id="rId89" Type="http://schemas.openxmlformats.org/officeDocument/2006/relationships/hyperlink" Target="consultantplus://offline/ref=E9FC25997693D1CC6EFC09200F242A5F4A1E53D834ECAA4AC220FC43A194BC74980CE42D1CEB924DC28F96iFaBL" TargetMode="External"/><Relationship Id="rId112" Type="http://schemas.openxmlformats.org/officeDocument/2006/relationships/hyperlink" Target="consultantplus://offline/ref=E9FC25997693D1CC6EFC09200F242A5F4A1E53D83AE1A94FC620FC43A194BC74980CE42D1CEB924DC28F91iFaAL" TargetMode="External"/><Relationship Id="rId133" Type="http://schemas.openxmlformats.org/officeDocument/2006/relationships/hyperlink" Target="consultantplus://offline/ref=E9FC25997693D1CC6EFC09200F242A5F4A1E53D834EAAE4BCB20FC43A194BC74980CE42D1CEB924DC28F91iFaBL" TargetMode="External"/><Relationship Id="rId154" Type="http://schemas.openxmlformats.org/officeDocument/2006/relationships/hyperlink" Target="consultantplus://offline/ref=E9FC25997693D1CC6EFC09200F242A5F4A1E53D83BEAAE4BC420FC43A194BC74980CE42D1CEB924DC28E95iFaEL" TargetMode="External"/><Relationship Id="rId175" Type="http://schemas.openxmlformats.org/officeDocument/2006/relationships/hyperlink" Target="consultantplus://offline/ref=E9FC25997693D1CC6EFC09200F242A5F4A1E53D83BEDA84CC620FC43A194BC74980CE42D1CEB924DC28F93iFa8L" TargetMode="External"/><Relationship Id="rId340" Type="http://schemas.openxmlformats.org/officeDocument/2006/relationships/hyperlink" Target="consultantplus://offline/ref=ED5CBCCF0975F53D3778FE1584370A1E66196A8CB161B55E42A1D0A554C96C55D08F599D385CA55A4727E0j1a6L" TargetMode="External"/><Relationship Id="rId361" Type="http://schemas.openxmlformats.org/officeDocument/2006/relationships/hyperlink" Target="consultantplus://offline/ref=ED5CBCCF0975F53D3778FE1584370A1E66196A8CB165B55F46A1D0A554C96C55D08F599D385CA55A4723E6j1a0L" TargetMode="External"/><Relationship Id="rId196" Type="http://schemas.openxmlformats.org/officeDocument/2006/relationships/hyperlink" Target="consultantplus://offline/ref=E9FC25997693D1CC6EFC09200F242A5F4A1E53D835E9AA4EC720FC43A194BC74980CE42D1CEB924DC28F96iFa9L" TargetMode="External"/><Relationship Id="rId200" Type="http://schemas.openxmlformats.org/officeDocument/2006/relationships/hyperlink" Target="consultantplus://offline/ref=E9FC25997693D1CC6EFC09200F242A5F4A1E53D83BE9A84DC220FC43A194BC74980CE42D1CEB924DC28F93iFa8L" TargetMode="External"/><Relationship Id="rId382" Type="http://schemas.openxmlformats.org/officeDocument/2006/relationships/hyperlink" Target="consultantplus://offline/ref=ED5CBCCF0975F53D3778FE1584370A1E66196A8CB165B55F46A1D0A554C96C55D08F599D385CA55A4723E7j1a4L" TargetMode="External"/><Relationship Id="rId417" Type="http://schemas.openxmlformats.org/officeDocument/2006/relationships/hyperlink" Target="consultantplus://offline/ref=ED5CBCCF0975F53D3778FE1584370A1E66196A8CBE68B05643A1D0A554C96C55D08F599D385CA55A4722E3j1a1L" TargetMode="External"/><Relationship Id="rId438" Type="http://schemas.openxmlformats.org/officeDocument/2006/relationships/hyperlink" Target="consultantplus://offline/ref=ED5CBCCF0975F53D3778FE1584370A1E66196A8CBF61B45E4AA1D0A554C96C55D08F599D385CA55A4723E1j1a0L" TargetMode="External"/><Relationship Id="rId16" Type="http://schemas.openxmlformats.org/officeDocument/2006/relationships/hyperlink" Target="consultantplus://offline/ref=E9FC25997693D1CC6EFC09200F242A5F4A1E53D83BEFA24AC120FC43A194BC74980CE42D1CEB924DC28F90iFaCL" TargetMode="External"/><Relationship Id="rId221" Type="http://schemas.openxmlformats.org/officeDocument/2006/relationships/hyperlink" Target="consultantplus://offline/ref=E9FC25997693D1CC6EFC09200F242A5F4A1E53D834EAAE4BCB20FC43A194BC74980CE42D1CEB924DC28F97iFaEL" TargetMode="External"/><Relationship Id="rId242" Type="http://schemas.openxmlformats.org/officeDocument/2006/relationships/hyperlink" Target="consultantplus://offline/ref=E9FC25997693D1CC6EFC09200F242A5F4A1E53D83BE1A348C620FC43A194BC74980CE42D1CEB924DC28F96iFa8L" TargetMode="External"/><Relationship Id="rId263" Type="http://schemas.openxmlformats.org/officeDocument/2006/relationships/hyperlink" Target="consultantplus://offline/ref=E9FC25997693D1CC6EFC09200F242A5F4A1E53D834E0AD4CC620FC43A194BC74980CE42D1CEB924DC28F90iFaCL" TargetMode="External"/><Relationship Id="rId284" Type="http://schemas.openxmlformats.org/officeDocument/2006/relationships/hyperlink" Target="consultantplus://offline/ref=E9FC25997693D1CC6EFC172D19487453481C0DD13CECA11A9F7FA71EF69DB623DF43BD6F58E6934CiCa4L" TargetMode="External"/><Relationship Id="rId319" Type="http://schemas.openxmlformats.org/officeDocument/2006/relationships/hyperlink" Target="consultantplus://offline/ref=E9FC25997693D1CC6EFC09200F242A5F4A1E53D835E9AA4EC720FC43A194BC74980CE42D1CEB924DC08F93iFa0L" TargetMode="External"/><Relationship Id="rId37" Type="http://schemas.openxmlformats.org/officeDocument/2006/relationships/hyperlink" Target="consultantplus://offline/ref=E9FC25997693D1CC6EFC09200F242A5F4A1E53D83AEFA944CB20FC43A194BC74i9a8L" TargetMode="External"/><Relationship Id="rId58" Type="http://schemas.openxmlformats.org/officeDocument/2006/relationships/hyperlink" Target="consultantplus://offline/ref=E9FC25997693D1CC6EFC09200F242A5F4A1E53D83BEBAF49CB20FC43A194BC74980CE42D1CEB924DC28F93iFa0L" TargetMode="External"/><Relationship Id="rId79" Type="http://schemas.openxmlformats.org/officeDocument/2006/relationships/hyperlink" Target="consultantplus://offline/ref=E9FC25997693D1CC6EFC09200F242A5F4A1E53D834E0A84BC420FC43A194BC74980CE42D1CEB924DC28F90iFa0L" TargetMode="External"/><Relationship Id="rId102" Type="http://schemas.openxmlformats.org/officeDocument/2006/relationships/hyperlink" Target="consultantplus://offline/ref=E9FC25997693D1CC6EFC09200F242A5F4A1E53D834EAAE4BCB20FC43A194BC74980CE42D1CEB924DC28F90iFaDL" TargetMode="External"/><Relationship Id="rId123" Type="http://schemas.openxmlformats.org/officeDocument/2006/relationships/hyperlink" Target="consultantplus://offline/ref=E9FC25997693D1CC6EFC09200F242A5F4A1E53D83BEDAD4FC320FC43A194BC74980CE42D1CEB924DC28E92iFaDL" TargetMode="External"/><Relationship Id="rId144" Type="http://schemas.openxmlformats.org/officeDocument/2006/relationships/hyperlink" Target="consultantplus://offline/ref=E9FC25997693D1CC6EFC09200F242A5F4A1E53D83AE1A94FC620FC43A194BC74980CE42D1CEB924DC28F96iFa8L" TargetMode="External"/><Relationship Id="rId330" Type="http://schemas.openxmlformats.org/officeDocument/2006/relationships/hyperlink" Target="consultantplus://offline/ref=ED5CBCCF0975F53D3778FE1584370A1E66196A8CBE68B55844A1D0A554C96C55D08F599D385CA55A422AE1j1aDL" TargetMode="External"/><Relationship Id="rId90" Type="http://schemas.openxmlformats.org/officeDocument/2006/relationships/hyperlink" Target="consultantplus://offline/ref=E9FC25997693D1CC6EFC09200F242A5F4A1E53D835E9AA4EC720FC43A194BC74980CE42D1CEB924DC28F90iFaEL" TargetMode="External"/><Relationship Id="rId165" Type="http://schemas.openxmlformats.org/officeDocument/2006/relationships/hyperlink" Target="consultantplus://offline/ref=E9FC25997693D1CC6EFC172D194874534B1D0AD53BEFA11A9F7FA71EF69DB623DF43BD6F58E69B4EiCa2L" TargetMode="External"/><Relationship Id="rId186" Type="http://schemas.openxmlformats.org/officeDocument/2006/relationships/hyperlink" Target="consultantplus://offline/ref=E9FC25997693D1CC6EFC09200F242A5F4A1E53D83BEBAF49CB20FC43A194BC74980CE42D1CEB924DC28F90iFaDL" TargetMode="External"/><Relationship Id="rId351" Type="http://schemas.openxmlformats.org/officeDocument/2006/relationships/hyperlink" Target="consultantplus://offline/ref=ED5CBCCF0975F53D3778FE1584370A1E66196A8CB161B55E42A1D0A554C96C55D08F599D385CA55A4727E0j1a6L" TargetMode="External"/><Relationship Id="rId372" Type="http://schemas.openxmlformats.org/officeDocument/2006/relationships/hyperlink" Target="consultantplus://offline/ref=ED5CBCCF0975F53D3778FE1584370A1E66196A8CB165B55F46A1D0A554C96C55D08F599D385CA55A4723E7j1a4L" TargetMode="External"/><Relationship Id="rId393" Type="http://schemas.openxmlformats.org/officeDocument/2006/relationships/hyperlink" Target="consultantplus://offline/ref=ED5CBCCF0975F53D3778FE1584370A1E66196A8CBE68B05643A1D0A554C96C55D08F599D385CA55A4722E2j1a3L" TargetMode="External"/><Relationship Id="rId407" Type="http://schemas.openxmlformats.org/officeDocument/2006/relationships/hyperlink" Target="consultantplus://offline/ref=ED5CBCCF0975F53D3778FE1584370A1E66196A8CBE69B25F41A1D0A554C96C55D08F599D385CA55A4723E5j1a7L" TargetMode="External"/><Relationship Id="rId428" Type="http://schemas.openxmlformats.org/officeDocument/2006/relationships/hyperlink" Target="consultantplus://offline/ref=ED5CBCCF0975F53D3778FE1584370A1E66196A8CBE68B05643A1D0A554C96C55D08F599D385CA55A4722E3j1aDL" TargetMode="External"/><Relationship Id="rId211" Type="http://schemas.openxmlformats.org/officeDocument/2006/relationships/hyperlink" Target="consultantplus://offline/ref=E9FC25997693D1CC6EFC09200F242A5F4A1E53D83BEFA24AC120FC43A194BC74980CE42D1CEB924DC28F97iFa0L" TargetMode="External"/><Relationship Id="rId232" Type="http://schemas.openxmlformats.org/officeDocument/2006/relationships/hyperlink" Target="consultantplus://offline/ref=E9FC25997693D1CC6EFC09200F242A5F4A1E53D83BEFA24AC120FC43A194BC74980CE42D1CEB924DC28F95iFa0L" TargetMode="External"/><Relationship Id="rId253" Type="http://schemas.openxmlformats.org/officeDocument/2006/relationships/hyperlink" Target="consultantplus://offline/ref=E9FC25997693D1CC6EFC09200F242A5F4A1E53D834E1A844C220FC43A194BC74980CE42D1CEB924DC28F96iFaBL" TargetMode="External"/><Relationship Id="rId274" Type="http://schemas.openxmlformats.org/officeDocument/2006/relationships/hyperlink" Target="consultantplus://offline/ref=E9FC25997693D1CC6EFC09200F242A5F4A1E53D835E9AA4EC720FC43A194BC74980CE42D1CEB924DC28F96iFaEL" TargetMode="External"/><Relationship Id="rId295" Type="http://schemas.openxmlformats.org/officeDocument/2006/relationships/hyperlink" Target="consultantplus://offline/ref=E9FC25997693D1CC6EFC09200F242A5F4A1E53D834E0AD4CC620FC43A194BC74980CE42D1CEB924DC28E93iFa9L" TargetMode="External"/><Relationship Id="rId309" Type="http://schemas.openxmlformats.org/officeDocument/2006/relationships/hyperlink" Target="consultantplus://offline/ref=E9FC25997693D1CC6EFC09200F242A5F4A1E53D835E9AA4EC720FC43A194BC74980CE42D1CEB924DC28A93iFa9L" TargetMode="External"/><Relationship Id="rId27" Type="http://schemas.openxmlformats.org/officeDocument/2006/relationships/hyperlink" Target="consultantplus://offline/ref=E9FC25997693D1CC6EFC09200F242A5F4A1E53D834ECAA4AC220FC43A194BC74980CE42D1CEB924DC28F91iFaAL" TargetMode="External"/><Relationship Id="rId48" Type="http://schemas.openxmlformats.org/officeDocument/2006/relationships/hyperlink" Target="consultantplus://offline/ref=E9FC25997693D1CC6EFC09200F242A5F4A1E53D83BE8A949C520FC43A194BC74980CE42D1CEB924DC28F90iFaCL" TargetMode="External"/><Relationship Id="rId69" Type="http://schemas.openxmlformats.org/officeDocument/2006/relationships/hyperlink" Target="consultantplus://offline/ref=E9FC25997693D1CC6EFC09200F242A5F4A1E53D83BE1AB4DC620FC43A194BC74980CE42D1CEB924DC28F90iFaAL" TargetMode="External"/><Relationship Id="rId113" Type="http://schemas.openxmlformats.org/officeDocument/2006/relationships/hyperlink" Target="consultantplus://offline/ref=E9FC25997693D1CC6EFC09200F242A5F4A1E53D83BEAAE4BC420FC43A194BC74980CE42D1CEB924DC28E95iFaCL" TargetMode="External"/><Relationship Id="rId134" Type="http://schemas.openxmlformats.org/officeDocument/2006/relationships/hyperlink" Target="consultantplus://offline/ref=E9FC25997693D1CC6EFC09200F242A5F4A1E53D834EAAE4BCB20FC43A194BC74980CE42D1CEB924DC28F91iFaCL" TargetMode="External"/><Relationship Id="rId320" Type="http://schemas.openxmlformats.org/officeDocument/2006/relationships/hyperlink" Target="consultantplus://offline/ref=E9FC25997693D1CC6EFC09200F242A5F4A1E53D834E1A844C220FC43A194BC74980CE42D1CEB924DC38A91iFa1L" TargetMode="External"/><Relationship Id="rId80" Type="http://schemas.openxmlformats.org/officeDocument/2006/relationships/hyperlink" Target="consultantplus://offline/ref=E9FC25997693D1CC6EFC09200F242A5F4A1E53D83AE9AD44C320FC43A194BC74980CE42D1CEB924DC28F90iFaCL" TargetMode="External"/><Relationship Id="rId155" Type="http://schemas.openxmlformats.org/officeDocument/2006/relationships/hyperlink" Target="consultantplus://offline/ref=E9FC25997693D1CC6EFC09200F242A5F4A1E53D83AE9AD44C320FC43A194BC74980CE42D1CEB924DC28F91iFa9L" TargetMode="External"/><Relationship Id="rId176" Type="http://schemas.openxmlformats.org/officeDocument/2006/relationships/hyperlink" Target="consultantplus://offline/ref=E9FC25997693D1CC6EFC09200F242A5F4A1E53D83BE1A348C620FC43A194BC74980CE42D1CEB924DC28F90iFa8L" TargetMode="External"/><Relationship Id="rId197" Type="http://schemas.openxmlformats.org/officeDocument/2006/relationships/hyperlink" Target="consultantplus://offline/ref=E9FC25997693D1CC6EFC09200F242A5F4A1E53D83BE1A348C620FC43A194BC74980CE42D1CEB924DC28F91iFaFL" TargetMode="External"/><Relationship Id="rId341" Type="http://schemas.openxmlformats.org/officeDocument/2006/relationships/hyperlink" Target="consultantplus://offline/ref=ED5CBCCF0975F53D3778FE1584370A1E66196A8CB165B05C43A1D0A554C96C55D08F599D385CA55A4722E4j1a5L" TargetMode="External"/><Relationship Id="rId362" Type="http://schemas.openxmlformats.org/officeDocument/2006/relationships/hyperlink" Target="consultantplus://offline/ref=ED5CBCCF0975F53D3778FE1584370A1E66196A8CB169B65E46A1D0A554C96C55D08F599D385CA55A432BE5j1aCL" TargetMode="External"/><Relationship Id="rId383" Type="http://schemas.openxmlformats.org/officeDocument/2006/relationships/hyperlink" Target="consultantplus://offline/ref=ED5CBCCF0975F53D3778FE1584370A1E66196A8CB165B55F46A1D0A554C96C55D08F599D385CA55A4723E7j1a4L" TargetMode="External"/><Relationship Id="rId418" Type="http://schemas.openxmlformats.org/officeDocument/2006/relationships/hyperlink" Target="consultantplus://offline/ref=ED5CBCCF0975F53D3778FE1584370A1E66196A8CBE68B05643A1D0A554C96C55D08F599D385CA55A4722E3j1a2L" TargetMode="External"/><Relationship Id="rId439" Type="http://schemas.openxmlformats.org/officeDocument/2006/relationships/hyperlink" Target="consultantplus://offline/ref=ED5CBCCF0975F53D3778FE1584370A1E66196A8CBE69B25F41A1D0A554C96C55D08F599D385CA55A4723E6j1a6L" TargetMode="External"/><Relationship Id="rId201" Type="http://schemas.openxmlformats.org/officeDocument/2006/relationships/hyperlink" Target="consultantplus://offline/ref=E9FC25997693D1CC6EFC09200F242A5F4A1E53D83BEDA84CC620FC43A194BC74980CE42D1CEB924DC28F93iFa8L" TargetMode="External"/><Relationship Id="rId222" Type="http://schemas.openxmlformats.org/officeDocument/2006/relationships/hyperlink" Target="consultantplus://offline/ref=E9FC25997693D1CC6EFC09200F242A5F4A1E53D834E1A844C220FC43A194BC74980CE42D1CEB924DC28F90iFa0L" TargetMode="External"/><Relationship Id="rId243" Type="http://schemas.openxmlformats.org/officeDocument/2006/relationships/hyperlink" Target="consultantplus://offline/ref=E9FC25997693D1CC6EFC09200F242A5F4A1E53D834E9AE4BC120FC43A194BC74980CE42D1CEB924DC28F90iFa1L" TargetMode="External"/><Relationship Id="rId264" Type="http://schemas.openxmlformats.org/officeDocument/2006/relationships/hyperlink" Target="consultantplus://offline/ref=E9FC25997693D1CC6EFC09200F242A5F4A1E53D834E1A844C220FC43A194BC74980CE42D1CEB924DC28E96iFaAL" TargetMode="External"/><Relationship Id="rId285" Type="http://schemas.openxmlformats.org/officeDocument/2006/relationships/hyperlink" Target="consultantplus://offline/ref=E9FC25997693D1CC6EFC172D194874534B140FD13CEAA11A9F7FA71EF69DB623DF43BD6F58E7904BiCaAL" TargetMode="External"/><Relationship Id="rId17" Type="http://schemas.openxmlformats.org/officeDocument/2006/relationships/hyperlink" Target="consultantplus://offline/ref=E9FC25997693D1CC6EFC09200F242A5F4A1E53D83BE9A84DC220FC43A194BC74980CE42D1CEB924DC28F93iFa8L" TargetMode="External"/><Relationship Id="rId38" Type="http://schemas.openxmlformats.org/officeDocument/2006/relationships/hyperlink" Target="consultantplus://offline/ref=E9FC25997693D1CC6EFC09200F242A5F4A1E53D83AE1A94FC620FC43A194BC74980CE42D1CEB924DC28F93iFa0L" TargetMode="External"/><Relationship Id="rId59" Type="http://schemas.openxmlformats.org/officeDocument/2006/relationships/hyperlink" Target="consultantplus://offline/ref=E9FC25997693D1CC6EFC09200F242A5F4A1E53D83BECAD4EC420FC43A194BC74980CE42D1CEB924DC28F90iFa0L" TargetMode="External"/><Relationship Id="rId103" Type="http://schemas.openxmlformats.org/officeDocument/2006/relationships/hyperlink" Target="consultantplus://offline/ref=E9FC25997693D1CC6EFC09200F242A5F4A1E53D83AE1A94FC620FC43A194BC74980CE42D1CEB924DC28F90iFaBL" TargetMode="External"/><Relationship Id="rId124" Type="http://schemas.openxmlformats.org/officeDocument/2006/relationships/hyperlink" Target="consultantplus://offline/ref=E9FC25997693D1CC6EFC09200F242A5F4A1E53D834EAAE4BCB20FC43A194BC74980CE42D1CEB924DC28F90iFa1L" TargetMode="External"/><Relationship Id="rId310" Type="http://schemas.openxmlformats.org/officeDocument/2006/relationships/hyperlink" Target="consultantplus://offline/ref=E9FC25997693D1CC6EFC09200F242A5F4A1E53D835E9AA4EC720FC43A194BC74980CE42D1CEB924DC28A94iFaAL" TargetMode="External"/><Relationship Id="rId70" Type="http://schemas.openxmlformats.org/officeDocument/2006/relationships/hyperlink" Target="consultantplus://offline/ref=E9FC25997693D1CC6EFC09200F242A5F4A1E53D83BECAD4EC420FC43A194BC74980CE42D1CEB924DC28F91iFa9L" TargetMode="External"/><Relationship Id="rId91" Type="http://schemas.openxmlformats.org/officeDocument/2006/relationships/hyperlink" Target="consultantplus://offline/ref=E9FC25997693D1CC6EFC09200F242A5F4A1E53D83AE9AD44C320FC43A194BC74980CE42D1CEB924DC28F90iFaEL" TargetMode="External"/><Relationship Id="rId145" Type="http://schemas.openxmlformats.org/officeDocument/2006/relationships/hyperlink" Target="consultantplus://offline/ref=E9FC25997693D1CC6EFC09200F242A5F4A1E53D83AE1A94FC620FC43A194BC74980CE42D1CEB924DC28F96iFa9L" TargetMode="External"/><Relationship Id="rId166" Type="http://schemas.openxmlformats.org/officeDocument/2006/relationships/hyperlink" Target="consultantplus://offline/ref=E9FC25997693D1CC6EFC172D194874534B1D0AD53BEFA11A9F7FA71EF69DB623DF43BD6F58E69B4EiCa5L" TargetMode="External"/><Relationship Id="rId187" Type="http://schemas.openxmlformats.org/officeDocument/2006/relationships/hyperlink" Target="consultantplus://offline/ref=E9FC25997693D1CC6EFC09200F242A5F4A1E53D83BEDA84CC620FC43A194BC74980CE42D1CEB924DC28F93iFa8L" TargetMode="External"/><Relationship Id="rId331" Type="http://schemas.openxmlformats.org/officeDocument/2006/relationships/hyperlink" Target="consultantplus://offline/ref=ED5CBCCF0975F53D3778FE1584370A1E66196A8CBE69B55742A1D0A554C96C55D08F599D385CA55A4325E2j1a3L" TargetMode="External"/><Relationship Id="rId352" Type="http://schemas.openxmlformats.org/officeDocument/2006/relationships/hyperlink" Target="consultantplus://offline/ref=ED5CBCCF0975F53D3778FE1584370A1E66196A8CB165B55F46A1D0A554C96C55D08F599D385CA55A4723E6j1a0L" TargetMode="External"/><Relationship Id="rId373" Type="http://schemas.openxmlformats.org/officeDocument/2006/relationships/hyperlink" Target="consultantplus://offline/ref=ED5CBCCF0975F53D3778FE1584370A1E66196A8CB165B55F46A1D0A554C96C55D08F599D385CA55A4723E7j1a4L" TargetMode="External"/><Relationship Id="rId394" Type="http://schemas.openxmlformats.org/officeDocument/2006/relationships/hyperlink" Target="consultantplus://offline/ref=ED5CBCCF0975F53D3778FE1584370A1E66196A8CBE69B25F41A1D0A554C96C55D08F599D385CA55A4723E5j1a5L" TargetMode="External"/><Relationship Id="rId408" Type="http://schemas.openxmlformats.org/officeDocument/2006/relationships/hyperlink" Target="consultantplus://offline/ref=ED5CBCCF0975F53D3778FE1584370A1E66196A8CBE69B25F41A1D0A554C96C55D08F599D385CA55A4723E5j1a0L" TargetMode="External"/><Relationship Id="rId429" Type="http://schemas.openxmlformats.org/officeDocument/2006/relationships/hyperlink" Target="consultantplus://offline/ref=ED5CBCCF0975F53D3778FE1584370A1E66196A8CBE69B25F41A1D0A554C96C55D08F599D385CA55A4723E6j1a5L" TargetMode="External"/><Relationship Id="rId1" Type="http://schemas.openxmlformats.org/officeDocument/2006/relationships/styles" Target="styles.xml"/><Relationship Id="rId212" Type="http://schemas.openxmlformats.org/officeDocument/2006/relationships/hyperlink" Target="consultantplus://offline/ref=E9FC25997693D1CC6EFC172D194874534B1D08D73AE0A11A9F7FA71EF69DB623DF43BD6F58E6934CiCa7L" TargetMode="External"/><Relationship Id="rId233" Type="http://schemas.openxmlformats.org/officeDocument/2006/relationships/hyperlink" Target="consultantplus://offline/ref=E9FC25997693D1CC6EFC09200F242A5F4A1E53D834E1A844C220FC43A194BC74980CE42D1CEB924DC28F90iFa1L" TargetMode="External"/><Relationship Id="rId254" Type="http://schemas.openxmlformats.org/officeDocument/2006/relationships/hyperlink" Target="consultantplus://offline/ref=E9FC25997693D1CC6EFC09200F242A5F4A1E53D834E1A844C220FC43A194BC74980CE42D1CEB924DC28F97iFaCL" TargetMode="External"/><Relationship Id="rId440" Type="http://schemas.openxmlformats.org/officeDocument/2006/relationships/hyperlink" Target="consultantplus://offline/ref=ED5CBCCF0975F53D3778FE1584370A1E66196A8CBF61B15E42A1D0A554C96C55D08F599D385CA55A4723E5j1a1L" TargetMode="External"/><Relationship Id="rId28" Type="http://schemas.openxmlformats.org/officeDocument/2006/relationships/hyperlink" Target="consultantplus://offline/ref=E9FC25997693D1CC6EFC09200F242A5F4A1E53D834EAAE4BCB20FC43A194BC74980CE42D1CEB924DC28F93iFaFL" TargetMode="External"/><Relationship Id="rId49" Type="http://schemas.openxmlformats.org/officeDocument/2006/relationships/hyperlink" Target="consultantplus://offline/ref=E9FC25997693D1CC6EFC09200F242A5F4A1E53D834EAAE4BCB20FC43A194BC74980CE42D1CEB924DC28F93iFaFL" TargetMode="External"/><Relationship Id="rId114" Type="http://schemas.openxmlformats.org/officeDocument/2006/relationships/hyperlink" Target="consultantplus://offline/ref=E9FC25997693D1CC6EFC09200F242A5F4A1E53D83AE9AD44C320FC43A194BC74980CE42D1CEB924DC28F91iFa8L" TargetMode="External"/><Relationship Id="rId275" Type="http://schemas.openxmlformats.org/officeDocument/2006/relationships/hyperlink" Target="consultantplus://offline/ref=E9FC25997693D1CC6EFC09200F242A5F4A1E53D834E0AD4CC620FC43A194BC74980CE42D1CEB924DC28F95iFaEL" TargetMode="External"/><Relationship Id="rId296" Type="http://schemas.openxmlformats.org/officeDocument/2006/relationships/hyperlink" Target="consultantplus://offline/ref=E9FC25997693D1CC6EFC09200F242A5F4A1E53D834E1A844C220FC43A194BC74980CE42D1CEB924DC28E9AiFa0L" TargetMode="External"/><Relationship Id="rId300" Type="http://schemas.openxmlformats.org/officeDocument/2006/relationships/hyperlink" Target="consultantplus://offline/ref=E9FC25997693D1CC6EFC09200F242A5F4A1E53D835E9AA4EC720FC43A194BC74980CE42D1CEB924DC28E93iFa8L" TargetMode="External"/><Relationship Id="rId60" Type="http://schemas.openxmlformats.org/officeDocument/2006/relationships/hyperlink" Target="consultantplus://offline/ref=E9FC25997693D1CC6EFC09200F242A5F4A1E53D834ECAA4AC220FC43A194BC74980CE42D1CEB924DC28F91iFa0L" TargetMode="External"/><Relationship Id="rId81" Type="http://schemas.openxmlformats.org/officeDocument/2006/relationships/hyperlink" Target="consultantplus://offline/ref=E9FC25997693D1CC6EFC09200F242A5F4A1E53D83BE8A949C520FC43A194BC74980CE42D1CEB924DC28F91iFaAL" TargetMode="External"/><Relationship Id="rId135" Type="http://schemas.openxmlformats.org/officeDocument/2006/relationships/hyperlink" Target="consultantplus://offline/ref=E9FC25997693D1CC6EFC09200F242A5F4A1E53D834EAAE4BCB20FC43A194BC74980CE42D1CEB924DC28F91iFaDL" TargetMode="External"/><Relationship Id="rId156" Type="http://schemas.openxmlformats.org/officeDocument/2006/relationships/hyperlink" Target="consultantplus://offline/ref=E9FC25997693D1CC6EFC172D194874534B1D0AD53CEBA11A9F7FA71EF6i9aDL" TargetMode="External"/><Relationship Id="rId177" Type="http://schemas.openxmlformats.org/officeDocument/2006/relationships/hyperlink" Target="consultantplus://offline/ref=E9FC25997693D1CC6EFC09200F242A5F4A1E53D83BE9A84DC220FC43A194BC74980CE42D1CEB924DC28F93iFa8L" TargetMode="External"/><Relationship Id="rId198" Type="http://schemas.openxmlformats.org/officeDocument/2006/relationships/hyperlink" Target="consultantplus://offline/ref=E9FC25997693D1CC6EFC172D194874534B1D0AD735E0A11A9F7FA71EF6i9aDL" TargetMode="External"/><Relationship Id="rId321" Type="http://schemas.openxmlformats.org/officeDocument/2006/relationships/hyperlink" Target="consultantplus://offline/ref=E9FC25997693D1CC6EFC09200F242A5F4A1E53D835E9AA4EC720FC43A194BC74980CE42D1CEB924DC08F94iFaFL" TargetMode="External"/><Relationship Id="rId342" Type="http://schemas.openxmlformats.org/officeDocument/2006/relationships/hyperlink" Target="consultantplus://offline/ref=ED5CBCCF0975F53D3778FE1584370A1E66196A8CB165B55F46A1D0A554C96C55D08F599D385CA55A4723E6j1a0L" TargetMode="External"/><Relationship Id="rId363" Type="http://schemas.openxmlformats.org/officeDocument/2006/relationships/hyperlink" Target="consultantplus://offline/ref=ED5CBCCF0975F53D3778FE1584370A1E66196A8CBE68B55844A1D0A554C96C55D08F599D385CA55A422AE2j1a6L" TargetMode="External"/><Relationship Id="rId384" Type="http://schemas.openxmlformats.org/officeDocument/2006/relationships/hyperlink" Target="consultantplus://offline/ref=ED5CBCCF0975F53D3778FE1584370A1E66196A8CB165B55F46A1D0A554C96C55D08F599D385CA55A4723E7j1a4L" TargetMode="External"/><Relationship Id="rId419" Type="http://schemas.openxmlformats.org/officeDocument/2006/relationships/hyperlink" Target="consultantplus://offline/ref=ED5CBCCF0975F53D3778FE1584370A1E66196A8CBE68B05643A1D0A554C96C55D08F599D385CA55A4722E3j1a3L" TargetMode="External"/><Relationship Id="rId202" Type="http://schemas.openxmlformats.org/officeDocument/2006/relationships/hyperlink" Target="consultantplus://offline/ref=E9FC25997693D1CC6EFC09200F242A5F4A1E53D83AEDAE44CB20FC43A194BC74980CE42D1CEB924DC28F90iFa0L" TargetMode="External"/><Relationship Id="rId223" Type="http://schemas.openxmlformats.org/officeDocument/2006/relationships/hyperlink" Target="consultantplus://offline/ref=E9FC25997693D1CC6EFC09200F242A5F4A1E53D83AE9AD44C320FC43A194BC74980CE42D1CEB924DC28F91iFaCL" TargetMode="External"/><Relationship Id="rId244" Type="http://schemas.openxmlformats.org/officeDocument/2006/relationships/hyperlink" Target="consultantplus://offline/ref=E9FC25997693D1CC6EFC09200F242A5F4A1E53D834EAAE4BCB20FC43A194BC74980CE42D1CEB924DC28F97iFaFL" TargetMode="External"/><Relationship Id="rId430" Type="http://schemas.openxmlformats.org/officeDocument/2006/relationships/hyperlink" Target="consultantplus://offline/ref=ED5CBCCF0975F53D3778FE1584370A1E66196A8CBF61B45E4AA1D0A554C96C55D08F599D385CA55A4723E1j1a0L" TargetMode="External"/><Relationship Id="rId18" Type="http://schemas.openxmlformats.org/officeDocument/2006/relationships/hyperlink" Target="consultantplus://offline/ref=E9FC25997693D1CC6EFC09200F242A5F4A1E53D83BEDA84CC620FC43A194BC74980CE42D1CEB924DC28F93iFa8L" TargetMode="External"/><Relationship Id="rId39" Type="http://schemas.openxmlformats.org/officeDocument/2006/relationships/hyperlink" Target="consultantplus://offline/ref=E9FC25997693D1CC6EFC09200F242A5F4A1E53D83BE8A949C520FC43A194BC74980CE42D1CEB924DC28F93iFa1L" TargetMode="External"/><Relationship Id="rId265" Type="http://schemas.openxmlformats.org/officeDocument/2006/relationships/hyperlink" Target="consultantplus://offline/ref=E9FC25997693D1CC6EFC09200F242A5F4A1E53D834E1A844C220FC43A194BC74980CE42D1CEB924DC28E97iFaCL" TargetMode="External"/><Relationship Id="rId286" Type="http://schemas.openxmlformats.org/officeDocument/2006/relationships/hyperlink" Target="consultantplus://offline/ref=E9FC25997693D1CC6EFC172D194874534B140FD13CEAA11A9F7FA71EF69DB623DF43BD6F58E7904BiCaAL" TargetMode="External"/><Relationship Id="rId50" Type="http://schemas.openxmlformats.org/officeDocument/2006/relationships/hyperlink" Target="consultantplus://offline/ref=E9FC25997693D1CC6EFC09200F242A5F4A1E53D83BE8A949C520FC43A194BC74980CE42D1CEB924DC28F90iFaDL" TargetMode="External"/><Relationship Id="rId104" Type="http://schemas.openxmlformats.org/officeDocument/2006/relationships/hyperlink" Target="consultantplus://offline/ref=E9FC25997693D1CC6EFC09200F242A5F4A1E53D83AEAAC4BC520FC43A194BC74980CE42D1CEB924DC28F90iFa8L" TargetMode="External"/><Relationship Id="rId125" Type="http://schemas.openxmlformats.org/officeDocument/2006/relationships/hyperlink" Target="consultantplus://offline/ref=E9FC25997693D1CC6EFC09200F242A5F4A1E53D834EAAE4BCB20FC43A194BC74980CE42D1CEB924DC28F91iFa9L" TargetMode="External"/><Relationship Id="rId146" Type="http://schemas.openxmlformats.org/officeDocument/2006/relationships/hyperlink" Target="consultantplus://offline/ref=E9FC25997693D1CC6EFC09200F242A5F4A1E53D83AE1A94FC620FC43A194BC74980CE42D1CEB924DC28F96iFaBL" TargetMode="External"/><Relationship Id="rId167" Type="http://schemas.openxmlformats.org/officeDocument/2006/relationships/hyperlink" Target="consultantplus://offline/ref=E9FC25997693D1CC6EFC172D194874534B1D0BDC34E1A11A9F7FA71EF69DB623DF43BD6F58E6944EiCaAL" TargetMode="External"/><Relationship Id="rId188" Type="http://schemas.openxmlformats.org/officeDocument/2006/relationships/hyperlink" Target="consultantplus://offline/ref=E9FC25997693D1CC6EFC09200F242A5F4A1E53D83BE1A348C620FC43A194BC74980CE42D1CEB924DC28F91iFa9L" TargetMode="External"/><Relationship Id="rId311" Type="http://schemas.openxmlformats.org/officeDocument/2006/relationships/hyperlink" Target="consultantplus://offline/ref=E9FC25997693D1CC6EFC09200F242A5F4A1E53D834E1A844C220FC43A194BC74980CE42D1CEB924DC38A91iFaDL" TargetMode="External"/><Relationship Id="rId332" Type="http://schemas.openxmlformats.org/officeDocument/2006/relationships/hyperlink" Target="consultantplus://offline/ref=ED5CBCCF0975F53D3778FE1584370A1E66196A8CBE69B55742A1D0A554C96C55D08F599D385CA55A4325E2j1aCL" TargetMode="External"/><Relationship Id="rId353" Type="http://schemas.openxmlformats.org/officeDocument/2006/relationships/hyperlink" Target="consultantplus://offline/ref=ED5CBCCF0975F53D3778FE1584370A1E66196A8CBE65B55742A1D0A554C96C55D08F599D385CA55A4023E6j1a4L" TargetMode="External"/><Relationship Id="rId374" Type="http://schemas.openxmlformats.org/officeDocument/2006/relationships/hyperlink" Target="consultantplus://offline/ref=ED5CBCCF0975F53D3778FE1584370A1E66196A8CB165B55F46A1D0A554C96C55D08F599D385CA55A4723E7j1a4L" TargetMode="External"/><Relationship Id="rId395" Type="http://schemas.openxmlformats.org/officeDocument/2006/relationships/hyperlink" Target="consultantplus://offline/ref=ED5CBCCF0975F53D3778FE1584370A1E66196A8CBF61B45E4AA1D0A554C96C55D08F599D385CA55A4723E0j1aCL" TargetMode="External"/><Relationship Id="rId409" Type="http://schemas.openxmlformats.org/officeDocument/2006/relationships/hyperlink" Target="consultantplus://offline/ref=ED5CBCCF0975F53D3778FE1584370A1E66196A8CBE64B75942A1D0A554C96C55D08F599D385CA55A4625E2j1a1L" TargetMode="External"/><Relationship Id="rId71" Type="http://schemas.openxmlformats.org/officeDocument/2006/relationships/hyperlink" Target="consultantplus://offline/ref=E9FC25997693D1CC6EFC09200F242A5F4A1E53D834E1A844C220FC43A194BC74980CE42D1CEB924DC28F90iFa9L" TargetMode="External"/><Relationship Id="rId92" Type="http://schemas.openxmlformats.org/officeDocument/2006/relationships/hyperlink" Target="consultantplus://offline/ref=E9FC25997693D1CC6EFC09200F242A5F4A1E53D83BE9A84DC220FC43A194BC74980CE42D1CEB924DC28F93iFa0L" TargetMode="External"/><Relationship Id="rId213" Type="http://schemas.openxmlformats.org/officeDocument/2006/relationships/hyperlink" Target="consultantplus://offline/ref=E9FC25997693D1CC6EFC09200F242A5F4A1E53D834E1A24AC020FC43A194BC74980CE42D1CEB924DC28F93iFaFL" TargetMode="External"/><Relationship Id="rId234" Type="http://schemas.openxmlformats.org/officeDocument/2006/relationships/hyperlink" Target="consultantplus://offline/ref=E9FC25997693D1CC6EFC09200F242A5F4A1E53D83BEFA24AC120FC43A194BC74980CE42D1CEB924DC28F9AiFa8L" TargetMode="External"/><Relationship Id="rId420" Type="http://schemas.openxmlformats.org/officeDocument/2006/relationships/hyperlink" Target="consultantplus://offline/ref=ED5CBCCF0975F53D3778FE1584370A1E66196A8CBE68B05643A1D0A554C96C55D08F599D385CA55A4722E3j1aCL" TargetMode="External"/><Relationship Id="rId2" Type="http://schemas.openxmlformats.org/officeDocument/2006/relationships/settings" Target="settings.xml"/><Relationship Id="rId29" Type="http://schemas.openxmlformats.org/officeDocument/2006/relationships/hyperlink" Target="consultantplus://offline/ref=E9FC25997693D1CC6EFC09200F242A5F4A1E53D834EAAE4BCB20FC43A194BC74980CE42D1CEB924DC28F93iFaFL" TargetMode="External"/><Relationship Id="rId255" Type="http://schemas.openxmlformats.org/officeDocument/2006/relationships/hyperlink" Target="consultantplus://offline/ref=E9FC25997693D1CC6EFC09200F242A5F4A1E53D834E1A844C220FC43A194BC74980CE42D1CEB924DC28F94iFaDL" TargetMode="External"/><Relationship Id="rId276" Type="http://schemas.openxmlformats.org/officeDocument/2006/relationships/hyperlink" Target="consultantplus://offline/ref=E9FC25997693D1CC6EFC09200F242A5F4A1E53D834E0AD4CC620FC43A194BC74980CE42D1CEB924DC28F9AiFa0L" TargetMode="External"/><Relationship Id="rId297" Type="http://schemas.openxmlformats.org/officeDocument/2006/relationships/hyperlink" Target="consultantplus://offline/ref=E9FC25997693D1CC6EFC09200F242A5F4A1E53D835E9AA4EC720FC43A194BC74980CE42D1CEB924DC28F97iFaFL" TargetMode="External"/><Relationship Id="rId441" Type="http://schemas.openxmlformats.org/officeDocument/2006/relationships/hyperlink" Target="consultantplus://offline/ref=ED5CBCCF0975F53D3778FE1584370A1E66196A8CBE69B25F41A1D0A554C96C55D08F599D385CA55A4723E6j1a7L" TargetMode="External"/><Relationship Id="rId40" Type="http://schemas.openxmlformats.org/officeDocument/2006/relationships/hyperlink" Target="consultantplus://offline/ref=E9FC25997693D1CC6EFC09200F242A5F4A1E53D838EFA345C020FC43A194BC74980CE42D1CEB924DC28F93iFaBL" TargetMode="External"/><Relationship Id="rId115" Type="http://schemas.openxmlformats.org/officeDocument/2006/relationships/hyperlink" Target="consultantplus://offline/ref=E9FC25997693D1CC6EFC09200F242A5F4A1E53D83AEAAC4BC520FC43A194BC74980CE42D1CEB924DC28F90iFaEL" TargetMode="External"/><Relationship Id="rId136" Type="http://schemas.openxmlformats.org/officeDocument/2006/relationships/hyperlink" Target="consultantplus://offline/ref=E9FC25997693D1CC6EFC172D194874534B1C0CDD3DEAA11A9F7FA71EF69DB623DF43BD6F58E6934CiCa0L" TargetMode="External"/><Relationship Id="rId157" Type="http://schemas.openxmlformats.org/officeDocument/2006/relationships/hyperlink" Target="consultantplus://offline/ref=E9FC25997693D1CC6EFC172D194874534B1D0AD735E0A11A9F7FA71EF6i9aDL" TargetMode="External"/><Relationship Id="rId178" Type="http://schemas.openxmlformats.org/officeDocument/2006/relationships/hyperlink" Target="consultantplus://offline/ref=E9FC25997693D1CC6EFC09200F242A5F4A1E53D83BEDA84CC620FC43A194BC74980CE42D1CEB924DC28F93iFa8L" TargetMode="External"/><Relationship Id="rId301" Type="http://schemas.openxmlformats.org/officeDocument/2006/relationships/hyperlink" Target="consultantplus://offline/ref=E9FC25997693D1CC6EFC09200F242A5F4A1E53D835E9AA4EC720FC43A194BC74980CE42D1CEB924DC28E94iFa8L" TargetMode="External"/><Relationship Id="rId322" Type="http://schemas.openxmlformats.org/officeDocument/2006/relationships/hyperlink" Target="consultantplus://offline/ref=E9FC25997693D1CC6EFC09200F242A5F4A1E53D835E9AA4EC720FC43A194BC74980CE42D1CEB924DC08E93iFaEL" TargetMode="External"/><Relationship Id="rId343" Type="http://schemas.openxmlformats.org/officeDocument/2006/relationships/hyperlink" Target="consultantplus://offline/ref=ED5CBCCF0975F53D3778FE1584370A1E66196A8CBE65B55742A1D0A554C96C55D08F599D385CA55A4023E5j1aDL" TargetMode="External"/><Relationship Id="rId364" Type="http://schemas.openxmlformats.org/officeDocument/2006/relationships/hyperlink" Target="consultantplus://offline/ref=ED5CBCCF0975F53D3778E018925B541267103484B769BC091FFE8BF803C0660297C000DC7D52jAa6L" TargetMode="External"/><Relationship Id="rId61" Type="http://schemas.openxmlformats.org/officeDocument/2006/relationships/hyperlink" Target="consultantplus://offline/ref=E9FC25997693D1CC6EFC09200F242A5F4A1E53D834E0A84BC420FC43A194BC74980CE42D1CEB924DC28F90iFaFL" TargetMode="External"/><Relationship Id="rId82" Type="http://schemas.openxmlformats.org/officeDocument/2006/relationships/hyperlink" Target="consultantplus://offline/ref=E9FC25997693D1CC6EFC09200F242A5F4A1E53D83BEBAF49CB20FC43A194BC74980CE42D1CEB924DC28F90iFaAL" TargetMode="External"/><Relationship Id="rId199" Type="http://schemas.openxmlformats.org/officeDocument/2006/relationships/hyperlink" Target="consultantplus://offline/ref=E9FC25997693D1CC6EFC09200F242A5F4A1E53D83BE1A348C620FC43A194BC74980CE42D1CEB924DC28F91iFa1L" TargetMode="External"/><Relationship Id="rId203" Type="http://schemas.openxmlformats.org/officeDocument/2006/relationships/hyperlink" Target="consultantplus://offline/ref=E9FC25997693D1CC6EFC09200F242A5F4A1E53D83AEDAE44CB20FC43A194BC74980CE42D1CEB924DC28F91iFa8L" TargetMode="External"/><Relationship Id="rId385" Type="http://schemas.openxmlformats.org/officeDocument/2006/relationships/hyperlink" Target="consultantplus://offline/ref=ED5CBCCF0975F53D3778FE1584370A1E66196A8CB165B55F46A1D0A554C96C55D08F599D385CA55A4723E7j1a4L" TargetMode="External"/><Relationship Id="rId19" Type="http://schemas.openxmlformats.org/officeDocument/2006/relationships/hyperlink" Target="consultantplus://offline/ref=E9FC25997693D1CC6EFC09200F242A5F4A1E53D835E9AA4EC720FC43A194BC74980CE42D1CEB924DC28F93iFa0L" TargetMode="External"/><Relationship Id="rId224" Type="http://schemas.openxmlformats.org/officeDocument/2006/relationships/hyperlink" Target="consultantplus://offline/ref=E9FC25997693D1CC6EFC09200F242A5F4A1E53D83AE1A94FC620FC43A194BC74980CE42D1CEB924DC28F96iFaEL" TargetMode="External"/><Relationship Id="rId245" Type="http://schemas.openxmlformats.org/officeDocument/2006/relationships/hyperlink" Target="consultantplus://offline/ref=E9FC25997693D1CC6EFC09200F242A5F4A1E53D834EDA844C220FC43A194BC74980CE42D1CEB924DC28F90iFa9L" TargetMode="External"/><Relationship Id="rId266" Type="http://schemas.openxmlformats.org/officeDocument/2006/relationships/hyperlink" Target="consultantplus://offline/ref=E9FC25997693D1CC6EFC09200F242A5F4A1E53D834E0A84BC420FC43A194BC74980CE42D1CEB924DC28F94iFaFL" TargetMode="External"/><Relationship Id="rId287" Type="http://schemas.openxmlformats.org/officeDocument/2006/relationships/hyperlink" Target="consultantplus://offline/ref=E9FC25997693D1CC6EFC172D19487453481C0DD13CECA11A9F7FA71EF69DB623DF43BD6F58E6934CiCa4L" TargetMode="External"/><Relationship Id="rId410" Type="http://schemas.openxmlformats.org/officeDocument/2006/relationships/hyperlink" Target="consultantplus://offline/ref=ED5CBCCF0975F53D3778FE1584370A1E66196A8CBE68B05643A1D0A554C96C55D08F599D385CA55A4722E3j1a7L" TargetMode="External"/><Relationship Id="rId431" Type="http://schemas.openxmlformats.org/officeDocument/2006/relationships/hyperlink" Target="consultantplus://offline/ref=ED5CBCCF0975F53D3778E018925B541267103484B769BC091FFE8BF803C0660297C000DF7C52A753j4a2L" TargetMode="External"/><Relationship Id="rId30" Type="http://schemas.openxmlformats.org/officeDocument/2006/relationships/hyperlink" Target="consultantplus://offline/ref=E9FC25997693D1CC6EFC09200F242A5F4A1E53D834EAAE4BCB20FC43A194BC74980CE42D1CEB924DC28F93iFaFL" TargetMode="External"/><Relationship Id="rId105" Type="http://schemas.openxmlformats.org/officeDocument/2006/relationships/hyperlink" Target="consultantplus://offline/ref=E9FC25997693D1CC6EFC09200F242A5F4A1E53D83AECA24CC220FC43A194BC74980CE42D1CEB924DC28F93iFaAL" TargetMode="External"/><Relationship Id="rId126" Type="http://schemas.openxmlformats.org/officeDocument/2006/relationships/hyperlink" Target="consultantplus://offline/ref=E9FC25997693D1CC6EFC09200F242A5F4A1E53D834EAAE4BCB20FC43A194BC74980CE42D1CEB924DC28F91iFaAL" TargetMode="External"/><Relationship Id="rId147" Type="http://schemas.openxmlformats.org/officeDocument/2006/relationships/hyperlink" Target="consultantplus://offline/ref=E9FC25997693D1CC6EFC09200F242A5F4A1E53D83AE1A94FC620FC43A194BC74980CE42D1CEB924DC28F96iFaCL" TargetMode="External"/><Relationship Id="rId168" Type="http://schemas.openxmlformats.org/officeDocument/2006/relationships/hyperlink" Target="consultantplus://offline/ref=E9FC25997693D1CC6EFC09200F242A5F4A1E53D834EAAE4BCB20FC43A194BC74980CE42D1CEB924DC28F96iFaEL" TargetMode="External"/><Relationship Id="rId312" Type="http://schemas.openxmlformats.org/officeDocument/2006/relationships/hyperlink" Target="consultantplus://offline/ref=E9FC25997693D1CC6EFC09200F242A5F4A1E53D834E1A844C220FC43A194BC74980CE42D1CEB924DC38A91iFaEL" TargetMode="External"/><Relationship Id="rId333" Type="http://schemas.openxmlformats.org/officeDocument/2006/relationships/hyperlink" Target="consultantplus://offline/ref=ED5CBCCF0975F53D3778FE1584370A1E66196A8CBE68B55844A1D0A554C96C55D08F599D385CA55A422AE2j1a4L" TargetMode="External"/><Relationship Id="rId354" Type="http://schemas.openxmlformats.org/officeDocument/2006/relationships/hyperlink" Target="consultantplus://offline/ref=ED5CBCCF0975F53D3778FE1584370A1E66196A8CBE65B55742A1D0A554C96C55D08F599D385CA55A4023E6j1a6L" TargetMode="External"/><Relationship Id="rId51" Type="http://schemas.openxmlformats.org/officeDocument/2006/relationships/hyperlink" Target="consultantplus://offline/ref=E9FC25997693D1CC6EFC09200F242A5F4A1E53D83BE9A84DC220FC43A194BC74980CE42D1CEB924DC28F93iFa8L" TargetMode="External"/><Relationship Id="rId72" Type="http://schemas.openxmlformats.org/officeDocument/2006/relationships/hyperlink" Target="consultantplus://offline/ref=E9FC25997693D1CC6EFC09200F242A5F4A1E53D834ECAA4AC220FC43A194BC74980CE42D1CEB924DC28F91iFa1L" TargetMode="External"/><Relationship Id="rId93" Type="http://schemas.openxmlformats.org/officeDocument/2006/relationships/hyperlink" Target="consultantplus://offline/ref=E9FC25997693D1CC6EFC09200F242A5F4A1E53D83BEDA84CC620FC43A194BC74980CE42D1CEB924DC28F93iFa8L" TargetMode="External"/><Relationship Id="rId189" Type="http://schemas.openxmlformats.org/officeDocument/2006/relationships/hyperlink" Target="consultantplus://offline/ref=E9FC25997693D1CC6EFC09200F242A5F4A1E53D83BE1A348C620FC43A194BC74980CE42D1CEB924DC28F91iFaAL" TargetMode="External"/><Relationship Id="rId375" Type="http://schemas.openxmlformats.org/officeDocument/2006/relationships/hyperlink" Target="consultantplus://offline/ref=ED5CBCCF0975F53D3778FE1584370A1E66196A8CB165B55F46A1D0A554C96C55D08F599D385CA55A4723E7j1a4L" TargetMode="External"/><Relationship Id="rId396" Type="http://schemas.openxmlformats.org/officeDocument/2006/relationships/hyperlink" Target="consultantplus://offline/ref=ED5CBCCF0975F53D3778E018925B541267103484B769BC091FFE8BF803C0660297C000DF7C52A753j4a2L" TargetMode="External"/><Relationship Id="rId3" Type="http://schemas.openxmlformats.org/officeDocument/2006/relationships/webSettings" Target="webSettings.xml"/><Relationship Id="rId214" Type="http://schemas.openxmlformats.org/officeDocument/2006/relationships/hyperlink" Target="consultantplus://offline/ref=E9FC25997693D1CC6EFC09200F242A5F4A1E53D83BEFA24AC120FC43A194BC74980CE42D1CEB924DC28F94iFa0L" TargetMode="External"/><Relationship Id="rId235" Type="http://schemas.openxmlformats.org/officeDocument/2006/relationships/hyperlink" Target="consultantplus://offline/ref=E9FC25997693D1CC6EFC09200F242A5F4A1E53D834E0AD4CC620FC43A194BC74980CE42D1CEB924DC28F93iFa8L" TargetMode="External"/><Relationship Id="rId256" Type="http://schemas.openxmlformats.org/officeDocument/2006/relationships/hyperlink" Target="consultantplus://offline/ref=E9FC25997693D1CC6EFC09200F242A5F4A1E53D834E1A844C220FC43A194BC74980CE42D1CEB924DC28F95iFaEL" TargetMode="External"/><Relationship Id="rId277" Type="http://schemas.openxmlformats.org/officeDocument/2006/relationships/hyperlink" Target="consultantplus://offline/ref=E9FC25997693D1CC6EFC09200F242A5F4A1E53D834E0AD4CC620FC43A194BC74980CE42D1CEB924DC28F9BiFa1L" TargetMode="External"/><Relationship Id="rId298" Type="http://schemas.openxmlformats.org/officeDocument/2006/relationships/hyperlink" Target="consultantplus://offline/ref=E9FC25997693D1CC6EFC09200F242A5F4A1E53D834E1A844C220FC43A194BC74980CE42D1CEB924DC28E9AiFa1L" TargetMode="External"/><Relationship Id="rId400" Type="http://schemas.openxmlformats.org/officeDocument/2006/relationships/hyperlink" Target="consultantplus://offline/ref=ED5CBCCF0975F53D3778FE1584370A1E66196A8CBE68B05643A1D0A554C96C55D08F599D385CA55A4722E2j1aDL" TargetMode="External"/><Relationship Id="rId421" Type="http://schemas.openxmlformats.org/officeDocument/2006/relationships/hyperlink" Target="consultantplus://offline/ref=ED5CBCCF0975F53D3778FE1584370A1E66196A8CBF61B45E4AA1D0A554C96C55D08F599D385CA55A4723E1j1a5L" TargetMode="External"/><Relationship Id="rId442" Type="http://schemas.openxmlformats.org/officeDocument/2006/relationships/hyperlink" Target="consultantplus://offline/ref=ED5CBCCF0975F53D3778FE1584370A1E66196A8CBE69B25F41A1D0A554C96C55D08F599D385CA55A4723E6j1a0L" TargetMode="External"/><Relationship Id="rId116" Type="http://schemas.openxmlformats.org/officeDocument/2006/relationships/hyperlink" Target="consultantplus://offline/ref=E9FC25997693D1CC6EFC09200F242A5F4A1E53D83AE0A84DC120FC43A194BC74980CE42D1CEB924DC28F93iFa0L" TargetMode="External"/><Relationship Id="rId137" Type="http://schemas.openxmlformats.org/officeDocument/2006/relationships/hyperlink" Target="consultantplus://offline/ref=E9FC25997693D1CC6EFC09200F242A5F4A1E53D834EAAE4BCB20FC43A194BC74980CE42D1CEB924DC28F91iFaEL" TargetMode="External"/><Relationship Id="rId158" Type="http://schemas.openxmlformats.org/officeDocument/2006/relationships/hyperlink" Target="consultantplus://offline/ref=E9FC25997693D1CC6EFC09200F242A5F4A1E53D83BEDAD4FC320FC43A194BC74980CE42D1CEB924DC28E92iFaEL" TargetMode="External"/><Relationship Id="rId302" Type="http://schemas.openxmlformats.org/officeDocument/2006/relationships/hyperlink" Target="consultantplus://offline/ref=E9FC25997693D1CC6EFC09200F242A5F4A1E53D835E9AA4EC720FC43A194BC74980CE42D1CEB924DC28D93iFa8L" TargetMode="External"/><Relationship Id="rId323" Type="http://schemas.openxmlformats.org/officeDocument/2006/relationships/hyperlink" Target="consultantplus://offline/ref=E9FC25997693D1CC6EFC09200F242A5F4A1E53D835E9AA4EC720FC43A194BC74980CE42D1CEB924DC08E95iFa9L" TargetMode="External"/><Relationship Id="rId344" Type="http://schemas.openxmlformats.org/officeDocument/2006/relationships/hyperlink" Target="consultantplus://offline/ref=ED5CBCCF0975F53D3778E018925B541267103484B769BC091FFE8BF803C0660297C000DC7D52jAa6L" TargetMode="External"/><Relationship Id="rId20" Type="http://schemas.openxmlformats.org/officeDocument/2006/relationships/hyperlink" Target="consultantplus://offline/ref=E9FC25997693D1CC6EFC09200F242A5F4A1E53D834EAAE4BCB20FC43A194BC74980CE42D1CEB924DC28F93iFaFL" TargetMode="External"/><Relationship Id="rId41" Type="http://schemas.openxmlformats.org/officeDocument/2006/relationships/hyperlink" Target="consultantplus://offline/ref=E9FC25997693D1CC6EFC09200F242A5F4A1E53D83AE1A94FC620FC43A194BC74980CE42D1CEB924DC28F90iFa8L" TargetMode="External"/><Relationship Id="rId62" Type="http://schemas.openxmlformats.org/officeDocument/2006/relationships/hyperlink" Target="consultantplus://offline/ref=E9FC25997693D1CC6EFC09200F242A5F4A1E53D83AE9AD44C320FC43A194BC74980CE42D1CEB924DC28F93iFa1L" TargetMode="External"/><Relationship Id="rId83" Type="http://schemas.openxmlformats.org/officeDocument/2006/relationships/hyperlink" Target="consultantplus://offline/ref=E9FC25997693D1CC6EFC09200F242A5F4A1E53D83BECAD4EC420FC43A194BC74980CE42D1CEB924DC28F91iFaCL" TargetMode="External"/><Relationship Id="rId179" Type="http://schemas.openxmlformats.org/officeDocument/2006/relationships/hyperlink" Target="consultantplus://offline/ref=E9FC25997693D1CC6EFC09200F242A5F4A1E53D83BE1A348C620FC43A194BC74980CE42D1CEB924DC28F90iFaCL" TargetMode="External"/><Relationship Id="rId365" Type="http://schemas.openxmlformats.org/officeDocument/2006/relationships/hyperlink" Target="consultantplus://offline/ref=ED5CBCCF0975F53D3778FE1584370A1E66196A8CBE68B55844A1D0A554C96C55D08F599D385CA55A422AE2j1a7L" TargetMode="External"/><Relationship Id="rId386" Type="http://schemas.openxmlformats.org/officeDocument/2006/relationships/hyperlink" Target="consultantplus://offline/ref=ED5CBCCF0975F53D3778FE1584370A1E66196A8CB165B55F46A1D0A554C96C55D08F599D385CA55A4723E7j1a4L" TargetMode="External"/><Relationship Id="rId190" Type="http://schemas.openxmlformats.org/officeDocument/2006/relationships/hyperlink" Target="consultantplus://offline/ref=E9FC25997693D1CC6EFC09200F242A5F4A1E53D83BE1A348C620FC43A194BC74980CE42D1CEB924DC28F91iFaDL" TargetMode="External"/><Relationship Id="rId204" Type="http://schemas.openxmlformats.org/officeDocument/2006/relationships/hyperlink" Target="consultantplus://offline/ref=E9FC25997693D1CC6EFC09200F242A5F4A1E53D83AEDAE44CB20FC43A194BC74980CE42D1CEB924DC28F91iFa9L" TargetMode="External"/><Relationship Id="rId225" Type="http://schemas.openxmlformats.org/officeDocument/2006/relationships/hyperlink" Target="consultantplus://offline/ref=E9FC25997693D1CC6EFC09200F242A5F4A1E53D834ECAF4CC720FC43A194BC74980CE42D1CEB924DC28F93iFa8L" TargetMode="External"/><Relationship Id="rId246" Type="http://schemas.openxmlformats.org/officeDocument/2006/relationships/hyperlink" Target="consultantplus://offline/ref=E9FC25997693D1CC6EFC09200F242A5F4A1E53D834EEAF4DCB20FC43A194BC74980CE42D1CEB924DC28F93iFa8L" TargetMode="External"/><Relationship Id="rId267" Type="http://schemas.openxmlformats.org/officeDocument/2006/relationships/hyperlink" Target="consultantplus://offline/ref=E9FC25997693D1CC6EFC09200F242A5F4A1E53D834E0AD4CC620FC43A194BC74980CE42D1CEB924DC28F94iFaCL" TargetMode="External"/><Relationship Id="rId288" Type="http://schemas.openxmlformats.org/officeDocument/2006/relationships/hyperlink" Target="consultantplus://offline/ref=E9FC25997693D1CC6EFC172D19487453481C0DD13CECA11A9F7FA71EF69DB623DF43BD6F58E6934CiCa4L" TargetMode="External"/><Relationship Id="rId411" Type="http://schemas.openxmlformats.org/officeDocument/2006/relationships/hyperlink" Target="consultantplus://offline/ref=ED5CBCCF0975F53D3778FE1584370A1E66196A8CBE69B25F41A1D0A554C96C55D08F599D385CA55A4723E5j1a2L" TargetMode="External"/><Relationship Id="rId432" Type="http://schemas.openxmlformats.org/officeDocument/2006/relationships/hyperlink" Target="consultantplus://offline/ref=ED5CBCCF0975F53D3778E018925B5412671A3489BE62BC091FFE8BF803C0660297C000DF7C51A45Bj4a6L" TargetMode="External"/><Relationship Id="rId106" Type="http://schemas.openxmlformats.org/officeDocument/2006/relationships/hyperlink" Target="consultantplus://offline/ref=E9FC25997693D1CC6EFC09200F242A5F4A1E53D83AE0A84DC120FC43A194BC74980CE42D1CEB924DC28F93iFaEL" TargetMode="External"/><Relationship Id="rId127" Type="http://schemas.openxmlformats.org/officeDocument/2006/relationships/hyperlink" Target="consultantplus://offline/ref=E9FC25997693D1CC6EFC172D194874534B1D0AD53CEBA11A9F7FA71EF69DB623DF43BD6B5FiEa6L" TargetMode="External"/><Relationship Id="rId313" Type="http://schemas.openxmlformats.org/officeDocument/2006/relationships/hyperlink" Target="consultantplus://offline/ref=E9FC25997693D1CC6EFC09200F242A5F4A1E53D835E9AA4EC720FC43A194BC74980CE42D1CEB924DC28993iFa8L" TargetMode="External"/><Relationship Id="rId10" Type="http://schemas.openxmlformats.org/officeDocument/2006/relationships/hyperlink" Target="consultantplus://offline/ref=E9FC25997693D1CC6EFC09200F242A5F4A1E53D83BEFA24AC120FC43A194BC74980CE42D1CEB924DC28F93iFa0L" TargetMode="External"/><Relationship Id="rId31" Type="http://schemas.openxmlformats.org/officeDocument/2006/relationships/hyperlink" Target="consultantplus://offline/ref=E9FC25997693D1CC6EFC09200F242A5F4A1E53D83AE1A94FC620FC43A194BC74980CE42D1CEB924DC28F93iFaFL" TargetMode="External"/><Relationship Id="rId52" Type="http://schemas.openxmlformats.org/officeDocument/2006/relationships/hyperlink" Target="consultantplus://offline/ref=E9FC25997693D1CC6EFC09200F242A5F4A1E53D83BEDA84CC620FC43A194BC74980CE42D1CEB924DC28F93iFa8L" TargetMode="External"/><Relationship Id="rId73" Type="http://schemas.openxmlformats.org/officeDocument/2006/relationships/hyperlink" Target="consultantplus://offline/ref=E9FC25997693D1CC6EFC09200F242A5F4A1E53D835E8A348C720FC43A194BC74980CE42D1CEB924DC28F93iFa9L" TargetMode="External"/><Relationship Id="rId94" Type="http://schemas.openxmlformats.org/officeDocument/2006/relationships/hyperlink" Target="consultantplus://offline/ref=E9FC25997693D1CC6EFC09200F242A5F4A1E53D834EAAE4BCB20FC43A194BC74980CE42D1CEB924DC28F90iFaCL" TargetMode="External"/><Relationship Id="rId148" Type="http://schemas.openxmlformats.org/officeDocument/2006/relationships/hyperlink" Target="consultantplus://offline/ref=E9FC25997693D1CC6EFC09200F242A5F4A1E53D83BE9A84DC220FC43A194BC74980CE42D1CEB924DC28F93iFa8L" TargetMode="External"/><Relationship Id="rId169" Type="http://schemas.openxmlformats.org/officeDocument/2006/relationships/hyperlink" Target="consultantplus://offline/ref=E9FC25997693D1CC6EFC09200F242A5F4A1E53D834EAAE4BCB20FC43A194BC74980CE42D1CEB924DC28F96iFaFL" TargetMode="External"/><Relationship Id="rId334" Type="http://schemas.openxmlformats.org/officeDocument/2006/relationships/hyperlink" Target="consultantplus://offline/ref=ED5CBCCF0975F53D3778FE1584370A1E66196A8CBE68B55844A1D0A554C96C55D08F599D385CA55A422AE2j1a4L" TargetMode="External"/><Relationship Id="rId355" Type="http://schemas.openxmlformats.org/officeDocument/2006/relationships/hyperlink" Target="consultantplus://offline/ref=ED5CBCCF0975F53D3778FE1584370A1E66196A8CBE65B55742A1D0A554C96C55D08F599D385CA55A4023E6j1a4L" TargetMode="External"/><Relationship Id="rId376" Type="http://schemas.openxmlformats.org/officeDocument/2006/relationships/hyperlink" Target="consultantplus://offline/ref=ED5CBCCF0975F53D3778FE1584370A1E66196A8CB165B55F46A1D0A554C96C55D08F599D385CA55A4723E7j1a4L" TargetMode="External"/><Relationship Id="rId397" Type="http://schemas.openxmlformats.org/officeDocument/2006/relationships/hyperlink" Target="consultantplus://offline/ref=ED5CBCCF0975F53D3778E018925B5412671A3287B064BC091FFE8BF803jCa0L" TargetMode="External"/><Relationship Id="rId4" Type="http://schemas.openxmlformats.org/officeDocument/2006/relationships/hyperlink" Target="consultantplus://offline/ref=E9FC25997693D1CC6EFC09200F242A5F4A1E53D83BE9A84DC220FC43A194BC74980CE42D1CEB924DC28F93iFa8L" TargetMode="External"/><Relationship Id="rId180" Type="http://schemas.openxmlformats.org/officeDocument/2006/relationships/hyperlink" Target="consultantplus://offline/ref=E9FC25997693D1CC6EFC09200F242A5F4A1E53D835E9AA4EC720FC43A194BC74980CE42D1CEB924DC28F91iFa9L" TargetMode="External"/><Relationship Id="rId215" Type="http://schemas.openxmlformats.org/officeDocument/2006/relationships/hyperlink" Target="consultantplus://offline/ref=E9FC25997693D1CC6EFC172D194874534B1D0AD53CEBA11A9F7FA71EF6i9aDL" TargetMode="External"/><Relationship Id="rId236" Type="http://schemas.openxmlformats.org/officeDocument/2006/relationships/hyperlink" Target="consultantplus://offline/ref=E9FC25997693D1CC6EFC09200F242A5F4A1E53D83BEFA24AC120FC43A194BC74980CE42D1CEB924DC28F9AiFa9L" TargetMode="External"/><Relationship Id="rId257" Type="http://schemas.openxmlformats.org/officeDocument/2006/relationships/hyperlink" Target="consultantplus://offline/ref=E9FC25997693D1CC6EFC09200F242A5F4A1E53D834E1A844C220FC43A194BC74980CE42D1CEB924DC28F9AiFaFL" TargetMode="External"/><Relationship Id="rId278" Type="http://schemas.openxmlformats.org/officeDocument/2006/relationships/hyperlink" Target="consultantplus://offline/ref=E9FC25997693D1CC6EFC09200F242A5F4A1E53D834EDA844C220FC43A194BC74980CE42D1CEB924DC28F90iFa9L" TargetMode="External"/><Relationship Id="rId401" Type="http://schemas.openxmlformats.org/officeDocument/2006/relationships/hyperlink" Target="consultantplus://offline/ref=ED5CBCCF0975F53D3778FE1584370A1E66196A8CBE68B05643A1D0A554C96C55D08F599D385CA55A4722E3j1a4L" TargetMode="External"/><Relationship Id="rId422" Type="http://schemas.openxmlformats.org/officeDocument/2006/relationships/hyperlink" Target="consultantplus://offline/ref=ED5CBCCF0975F53D3778FE1584370A1E66196A8CBE69B25F41A1D0A554C96C55D08F599D385CA55A4723E5j1a3L" TargetMode="External"/><Relationship Id="rId443" Type="http://schemas.openxmlformats.org/officeDocument/2006/relationships/hyperlink" Target="consultantplus://offline/ref=ED5CBCCF0975F53D3778FE1584370A1E66196A8CBF61B75D47A1D0A554C96C55D08F599D385CA55A4420E4j1a5L" TargetMode="External"/><Relationship Id="rId303" Type="http://schemas.openxmlformats.org/officeDocument/2006/relationships/hyperlink" Target="consultantplus://offline/ref=E9FC25997693D1CC6EFC09200F242A5F4A1E53D834E1A844C220FC43A194BC74980CE42D1CEB924DC28B9AiFa1L" TargetMode="External"/><Relationship Id="rId42" Type="http://schemas.openxmlformats.org/officeDocument/2006/relationships/hyperlink" Target="consultantplus://offline/ref=E9FC25997693D1CC6EFC09200F242A5F4A1E53D83BE8A949C520FC43A194BC74980CE42D1CEB924DC28F90iFa8L" TargetMode="External"/><Relationship Id="rId84" Type="http://schemas.openxmlformats.org/officeDocument/2006/relationships/hyperlink" Target="consultantplus://offline/ref=E9FC25997693D1CC6EFC09200F242A5F4A1E53D83BECAD4EC420FC43A194BC74980CE42D1CEB924DC28F91iFaEL" TargetMode="External"/><Relationship Id="rId138" Type="http://schemas.openxmlformats.org/officeDocument/2006/relationships/hyperlink" Target="consultantplus://offline/ref=E9FC25997693D1CC6EFC172D194874534B1204D635EEA11A9F7FA71EF69DB623DF43BD6F5AE49744iCaBL" TargetMode="External"/><Relationship Id="rId345" Type="http://schemas.openxmlformats.org/officeDocument/2006/relationships/hyperlink" Target="consultantplus://offline/ref=ED5CBCCF0975F53D3778FE1584370A1E66196A8CBF60B25A41A1D0A554C96C55jDa0L" TargetMode="External"/><Relationship Id="rId387" Type="http://schemas.openxmlformats.org/officeDocument/2006/relationships/hyperlink" Target="consultantplus://offline/ref=ED5CBCCF0975F53D3778FE1584370A1E66196A8CB165B55F46A1D0A554C96C55D08F599D385CA55A4723E7j1a4L" TargetMode="External"/><Relationship Id="rId191" Type="http://schemas.openxmlformats.org/officeDocument/2006/relationships/hyperlink" Target="consultantplus://offline/ref=E9FC25997693D1CC6EFC09200F242A5F4A1E53D835E9AA4EC720FC43A194BC74980CE42D1CEB924DC28F91iFaDL" TargetMode="External"/><Relationship Id="rId205" Type="http://schemas.openxmlformats.org/officeDocument/2006/relationships/hyperlink" Target="consultantplus://offline/ref=E9FC25997693D1CC6EFC09200F242A5F4A1E53D835E8AD44C720FC43A194BC74980CE42D1CEB924DC28F93iFa8L" TargetMode="External"/><Relationship Id="rId247" Type="http://schemas.openxmlformats.org/officeDocument/2006/relationships/hyperlink" Target="consultantplus://offline/ref=E9FC25997693D1CC6EFC09200F242A5F4A1E53D834E0A84BC420FC43A194BC74980CE42D1CEB924DC28F96iFaBL" TargetMode="External"/><Relationship Id="rId412" Type="http://schemas.openxmlformats.org/officeDocument/2006/relationships/hyperlink" Target="consultantplus://offline/ref=ED5CBCCF0975F53D3778FE1584370A1E66196A8CBF61B45E4AA1D0A554C96C55D08F599D385CA55A4723E1j1a5L" TargetMode="External"/><Relationship Id="rId107" Type="http://schemas.openxmlformats.org/officeDocument/2006/relationships/hyperlink" Target="consultantplus://offline/ref=E9FC25997693D1CC6EFC09200F242A5F4A1E53D83AE1A94FC620FC43A194BC74980CE42D1CEB924DC28F91iFa9L" TargetMode="External"/><Relationship Id="rId289" Type="http://schemas.openxmlformats.org/officeDocument/2006/relationships/hyperlink" Target="consultantplus://offline/ref=E9FC25997693D1CC6EFC172D19487453481C0DD13CECA11A9F7FA71EF69DB623DF43BD6F58E6934CiCa4L" TargetMode="External"/><Relationship Id="rId11" Type="http://schemas.openxmlformats.org/officeDocument/2006/relationships/hyperlink" Target="consultantplus://offline/ref=E9FC25997693D1CC6EFC09200F242A5F4A1E53D835E9AA4EC720FC43A194BC74980CE42D1CEB924DC28F93iFaBL" TargetMode="External"/><Relationship Id="rId53" Type="http://schemas.openxmlformats.org/officeDocument/2006/relationships/hyperlink" Target="consultantplus://offline/ref=E9FC25997693D1CC6EFC09200F242A5F4A1E53D83AE9AD44C320FC43A194BC74980CE42D1CEB924DC28F93iFaDL" TargetMode="External"/><Relationship Id="rId149" Type="http://schemas.openxmlformats.org/officeDocument/2006/relationships/hyperlink" Target="consultantplus://offline/ref=E9FC25997693D1CC6EFC09200F242A5F4A1E53D83BEDA84CC620FC43A194BC74980CE42D1CEB924DC28F93iFa8L" TargetMode="External"/><Relationship Id="rId314" Type="http://schemas.openxmlformats.org/officeDocument/2006/relationships/hyperlink" Target="consultantplus://offline/ref=E9FC25997693D1CC6EFC09200F242A5F4A1E53D834E1A844C220FC43A194BC74980CE42D1CEB924DC08896iFaCL" TargetMode="External"/><Relationship Id="rId356" Type="http://schemas.openxmlformats.org/officeDocument/2006/relationships/hyperlink" Target="consultantplus://offline/ref=ED5CBCCF0975F53D3778E018925B541267143781B56BE10317A787FA04CF391590890CDE7C50A7j5aCL" TargetMode="External"/><Relationship Id="rId398" Type="http://schemas.openxmlformats.org/officeDocument/2006/relationships/hyperlink" Target="consultantplus://offline/ref=ED5CBCCF0975F53D3778E018925B5412671A3489BE62BC091FFE8BF803C0660297C000DF7C51A45Bj4a6L" TargetMode="External"/><Relationship Id="rId95" Type="http://schemas.openxmlformats.org/officeDocument/2006/relationships/hyperlink" Target="consultantplus://offline/ref=E9FC25997693D1CC6EFC09200F242A5F4A1E53D834E0A84BC420FC43A194BC74980CE42D1CEB924DC28F90iFa1L" TargetMode="External"/><Relationship Id="rId160" Type="http://schemas.openxmlformats.org/officeDocument/2006/relationships/hyperlink" Target="consultantplus://offline/ref=E9FC25997693D1CC6EFC09200F242A5F4A1E53D834EAAE4BCB20FC43A194BC74980CE42D1CEB924DC28F96iFaCL" TargetMode="External"/><Relationship Id="rId216" Type="http://schemas.openxmlformats.org/officeDocument/2006/relationships/hyperlink" Target="consultantplus://offline/ref=E9FC25997693D1CC6EFC172D194874534B1D0AD735E0A11A9F7FA71EF6i9aDL" TargetMode="External"/><Relationship Id="rId423" Type="http://schemas.openxmlformats.org/officeDocument/2006/relationships/image" Target="media/image1.wmf"/><Relationship Id="rId258" Type="http://schemas.openxmlformats.org/officeDocument/2006/relationships/hyperlink" Target="consultantplus://offline/ref=E9FC25997693D1CC6EFC09200F242A5F4A1E53D834E1A844C220FC43A194BC74980CE42D1CEB924DC28F9BiFa0L" TargetMode="External"/><Relationship Id="rId22" Type="http://schemas.openxmlformats.org/officeDocument/2006/relationships/hyperlink" Target="consultantplus://offline/ref=E9FC25997693D1CC6EFC09200F242A5F4A1E53D834ECAA4AC220FC43A194BC74980CE42D1CEB924DC28F90iFaCL" TargetMode="External"/><Relationship Id="rId64" Type="http://schemas.openxmlformats.org/officeDocument/2006/relationships/hyperlink" Target="consultantplus://offline/ref=E9FC25997693D1CC6EFC09200F242A5F4A1E53D83AEEAD4ACB20FC43A194BC74980CE42D1CEB924DC28F93iFaCL" TargetMode="External"/><Relationship Id="rId118" Type="http://schemas.openxmlformats.org/officeDocument/2006/relationships/hyperlink" Target="consultantplus://offline/ref=E9FC25997693D1CC6EFC09200F242A5F4A1E53D83BECA84BCB20FC43A194BC74980CE42D1CEB924DC28F93iFaFL" TargetMode="External"/><Relationship Id="rId325" Type="http://schemas.openxmlformats.org/officeDocument/2006/relationships/hyperlink" Target="consultantplus://offline/ref=E9FC25997693D1CC6EFC09200F242A5F4A1E53D835E9AA4EC720FC43A194BC74980CE42D1CEB924DC08B91iFaBL" TargetMode="External"/><Relationship Id="rId367" Type="http://schemas.openxmlformats.org/officeDocument/2006/relationships/hyperlink" Target="consultantplus://offline/ref=ED5CBCCF0975F53D3778FE1584370A1E66196A8CB164B05D44A1D0A554C96C55D08F599D385CA55A472AE4j1a0L" TargetMode="External"/><Relationship Id="rId171" Type="http://schemas.openxmlformats.org/officeDocument/2006/relationships/hyperlink" Target="consultantplus://offline/ref=E9FC25997693D1CC6EFC172D194874534B1C0CDD3DEAA11A9F7FA71EF69DB623DF43BD6F58E6934CiCa0L" TargetMode="External"/><Relationship Id="rId227" Type="http://schemas.openxmlformats.org/officeDocument/2006/relationships/hyperlink" Target="consultantplus://offline/ref=E9FC25997693D1CC6EFC09200F242A5F4A1E53D83AEAAC4BC520FC43A194BC74980CE42D1CEB924DC28F90iFaFL" TargetMode="External"/><Relationship Id="rId269" Type="http://schemas.openxmlformats.org/officeDocument/2006/relationships/hyperlink" Target="consultantplus://offline/ref=E9FC25997693D1CC6EFC09200F242A5F4A1E53D834E0A84BC420FC43A194BC74980CE42D1CEB924DC28F9BiFa9L" TargetMode="External"/><Relationship Id="rId434" Type="http://schemas.openxmlformats.org/officeDocument/2006/relationships/hyperlink" Target="consultantplus://offline/ref=ED5CBCCF0975F53D3778FE1584370A1E66196A8CBE68B05643A1D0A554C96C55D08F599D385CA55A4722ECj1a5L" TargetMode="External"/><Relationship Id="rId33" Type="http://schemas.openxmlformats.org/officeDocument/2006/relationships/hyperlink" Target="consultantplus://offline/ref=E9FC25997693D1CC6EFC09200F242A5F4A1E53D83BEDA84CC620FC43A194BC74980CE42D1CEB924DC28F93iFa8L" TargetMode="External"/><Relationship Id="rId129" Type="http://schemas.openxmlformats.org/officeDocument/2006/relationships/hyperlink" Target="consultantplus://offline/ref=E9FC25997693D1CC6EFC172D194874534B1D0AD53BEFA11A9F7FA71EF69DB623DF43BD6F58E6924DiCa5L" TargetMode="External"/><Relationship Id="rId280" Type="http://schemas.openxmlformats.org/officeDocument/2006/relationships/hyperlink" Target="consultantplus://offline/ref=E9FC25997693D1CC6EFC172D19487453481C0DD13CECA11A9F7FA71EF69DB623DF43BD6F58E6934CiCa4L" TargetMode="External"/><Relationship Id="rId336" Type="http://schemas.openxmlformats.org/officeDocument/2006/relationships/hyperlink" Target="consultantplus://offline/ref=ED5CBCCF0975F53D3778FE1584370A1E66196A8CB162B35844A1D0A554C96C55D08F599D385CA55A4722E3j1a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197</Pages>
  <Words>57397</Words>
  <Characters>327165</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383795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2</cp:revision>
  <dcterms:created xsi:type="dcterms:W3CDTF">2018-04-05T11:26:00Z</dcterms:created>
  <dcterms:modified xsi:type="dcterms:W3CDTF">2018-04-05T11:38:00Z</dcterms:modified>
</cp:coreProperties>
</file>