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3F" w:rsidRPr="00373966" w:rsidRDefault="00AC113F" w:rsidP="00AC113F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373966">
        <w:rPr>
          <w:color w:val="000000"/>
          <w:sz w:val="24"/>
          <w:szCs w:val="24"/>
        </w:rPr>
        <w:t>Информация о</w:t>
      </w:r>
      <w:r w:rsidR="004C07F2">
        <w:rPr>
          <w:color w:val="000000"/>
          <w:sz w:val="24"/>
          <w:szCs w:val="24"/>
        </w:rPr>
        <w:t>б общем количестве</w:t>
      </w:r>
      <w:r w:rsidRPr="00373966">
        <w:rPr>
          <w:color w:val="000000"/>
          <w:sz w:val="24"/>
          <w:szCs w:val="24"/>
        </w:rPr>
        <w:t xml:space="preserve"> судебных решени</w:t>
      </w:r>
      <w:r w:rsidR="004C07F2">
        <w:rPr>
          <w:color w:val="000000"/>
          <w:sz w:val="24"/>
          <w:szCs w:val="24"/>
        </w:rPr>
        <w:t>й</w:t>
      </w:r>
      <w:r w:rsidRPr="00373966">
        <w:rPr>
          <w:color w:val="000000"/>
          <w:sz w:val="24"/>
          <w:szCs w:val="24"/>
        </w:rPr>
        <w:t xml:space="preserve"> по предоставлению жилых помещений гражданам</w:t>
      </w:r>
      <w:bookmarkEnd w:id="0"/>
    </w:p>
    <w:p w:rsidR="00AC113F" w:rsidRDefault="00AC113F" w:rsidP="00AC113F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73966">
        <w:rPr>
          <w:sz w:val="24"/>
          <w:szCs w:val="24"/>
        </w:rPr>
        <w:t xml:space="preserve">(по </w:t>
      </w:r>
      <w:r w:rsidR="004C07F2">
        <w:rPr>
          <w:sz w:val="24"/>
          <w:szCs w:val="24"/>
        </w:rPr>
        <w:t>данным</w:t>
      </w:r>
      <w:r w:rsidRPr="00373966">
        <w:rPr>
          <w:sz w:val="24"/>
          <w:szCs w:val="24"/>
        </w:rPr>
        <w:t xml:space="preserve"> муниципальны</w:t>
      </w:r>
      <w:r w:rsidR="004C07F2">
        <w:rPr>
          <w:sz w:val="24"/>
          <w:szCs w:val="24"/>
        </w:rPr>
        <w:t>х</w:t>
      </w:r>
      <w:r w:rsidRPr="00373966">
        <w:rPr>
          <w:sz w:val="24"/>
          <w:szCs w:val="24"/>
        </w:rPr>
        <w:t xml:space="preserve"> образовани</w:t>
      </w:r>
      <w:r w:rsidR="004C07F2">
        <w:rPr>
          <w:sz w:val="24"/>
          <w:szCs w:val="24"/>
        </w:rPr>
        <w:t>й</w:t>
      </w:r>
      <w:r w:rsidRPr="00373966">
        <w:rPr>
          <w:sz w:val="24"/>
          <w:szCs w:val="24"/>
        </w:rPr>
        <w:t>)</w:t>
      </w:r>
    </w:p>
    <w:p w:rsidR="004C07F2" w:rsidRPr="00373966" w:rsidRDefault="004C07F2" w:rsidP="00AC113F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на 01 октября 2014 года</w:t>
      </w:r>
    </w:p>
    <w:p w:rsidR="00AC113F" w:rsidRDefault="00AC113F"/>
    <w:tbl>
      <w:tblPr>
        <w:tblStyle w:val="a4"/>
        <w:tblW w:w="15340" w:type="dxa"/>
        <w:tblLayout w:type="fixed"/>
        <w:tblLook w:val="04A0"/>
      </w:tblPr>
      <w:tblGrid>
        <w:gridCol w:w="727"/>
        <w:gridCol w:w="4361"/>
        <w:gridCol w:w="2563"/>
        <w:gridCol w:w="2563"/>
        <w:gridCol w:w="2563"/>
        <w:gridCol w:w="2563"/>
      </w:tblGrid>
      <w:tr w:rsidR="00CE5B4C" w:rsidRPr="00373966" w:rsidTr="00CE5B4C">
        <w:trPr>
          <w:trHeight w:hRule="exact" w:val="2451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№</w:t>
            </w:r>
          </w:p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3966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373966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373966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3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граждан, состоящих на учете в качестве нуждающихся в жилых помещениях на общих основаниях на 01.10.2014 чел</w:t>
            </w:r>
            <w:proofErr w:type="gramStart"/>
            <w:r w:rsidRPr="00373966">
              <w:rPr>
                <w:rStyle w:val="1"/>
                <w:sz w:val="24"/>
                <w:szCs w:val="24"/>
              </w:rPr>
              <w:t>.(</w:t>
            </w:r>
            <w:proofErr w:type="gramEnd"/>
            <w:r w:rsidRPr="00373966">
              <w:rPr>
                <w:rStyle w:val="1"/>
                <w:sz w:val="24"/>
                <w:szCs w:val="24"/>
              </w:rPr>
              <w:t>сем.)</w:t>
            </w:r>
          </w:p>
        </w:tc>
        <w:tc>
          <w:tcPr>
            <w:tcW w:w="2563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неисполненных судебных решений по предоставлению жилых помещений гражданам на 01.10.2014 (шт.)</w:t>
            </w:r>
          </w:p>
        </w:tc>
        <w:tc>
          <w:tcPr>
            <w:tcW w:w="2563" w:type="dxa"/>
          </w:tcPr>
          <w:p w:rsidR="00AC113F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Суммарное количество квадратных метров жилья необходимое для испо</w:t>
            </w:r>
            <w:r>
              <w:rPr>
                <w:rStyle w:val="1"/>
                <w:sz w:val="24"/>
                <w:szCs w:val="24"/>
              </w:rPr>
              <w:t>лнения судебных решений граждан</w:t>
            </w:r>
          </w:p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(кв. метров)</w:t>
            </w:r>
          </w:p>
        </w:tc>
        <w:tc>
          <w:tcPr>
            <w:tcW w:w="2563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денежных средств, необходимых на исполнение судебных решений, (тыс. рублей)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«Город Архангельск»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45699(15233)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1909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79327,41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4 985 847,90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«Северодвинск»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7214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835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38365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1 611 407,00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 xml:space="preserve">«Город </w:t>
            </w:r>
            <w:proofErr w:type="spellStart"/>
            <w:r w:rsidRPr="00373966">
              <w:rPr>
                <w:rStyle w:val="1"/>
                <w:sz w:val="24"/>
                <w:szCs w:val="24"/>
              </w:rPr>
              <w:t>Новодвинск</w:t>
            </w:r>
            <w:proofErr w:type="spellEnd"/>
            <w:r w:rsidRPr="00373966"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1033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207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11600,49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473 381,20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«Город Коряжма»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672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78,6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3 379,80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«Мирный»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326 (122)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0,00</w:t>
            </w:r>
          </w:p>
        </w:tc>
      </w:tr>
      <w:tr w:rsidR="00CE5B4C" w:rsidRPr="00373966" w:rsidTr="00CE5B4C">
        <w:trPr>
          <w:trHeight w:val="397"/>
        </w:trPr>
        <w:tc>
          <w:tcPr>
            <w:tcW w:w="727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AC113F" w:rsidRPr="00373966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«Котлас»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6723 (2512)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388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sz w:val="24"/>
                <w:szCs w:val="24"/>
              </w:rPr>
            </w:pPr>
            <w:r w:rsidRPr="00AC113F">
              <w:rPr>
                <w:rStyle w:val="1"/>
                <w:sz w:val="24"/>
                <w:szCs w:val="24"/>
              </w:rPr>
              <w:t>15 865,00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Котласский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524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720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28 599,94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«Вельский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1703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1130,9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40512,6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Верхнетоемекий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313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286,2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4 182,90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Вилегодский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400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189,7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7 019,00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</w:t>
            </w:r>
            <w:r w:rsidR="00CE5B4C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Виноградовский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1031 (361)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1100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42 300,00</w:t>
            </w:r>
          </w:p>
        </w:tc>
      </w:tr>
      <w:tr w:rsidR="00CE5B4C" w:rsidRPr="00373966" w:rsidTr="00CE5B4C">
        <w:trPr>
          <w:trHeight w:hRule="exact" w:val="2283"/>
        </w:trPr>
        <w:tc>
          <w:tcPr>
            <w:tcW w:w="727" w:type="dxa"/>
          </w:tcPr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lastRenderedPageBreak/>
              <w:t>№</w:t>
            </w:r>
          </w:p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3966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373966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373966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</w:tcPr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3" w:type="dxa"/>
          </w:tcPr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граждан, состоящих на учете в качестве нуждающихся в жилых помещениях на общих основаниях на 01.10.2014 чел</w:t>
            </w:r>
            <w:proofErr w:type="gramStart"/>
            <w:r w:rsidRPr="00373966">
              <w:rPr>
                <w:rStyle w:val="1"/>
                <w:sz w:val="24"/>
                <w:szCs w:val="24"/>
              </w:rPr>
              <w:t>.(</w:t>
            </w:r>
            <w:proofErr w:type="gramEnd"/>
            <w:r w:rsidRPr="00373966">
              <w:rPr>
                <w:rStyle w:val="1"/>
                <w:sz w:val="24"/>
                <w:szCs w:val="24"/>
              </w:rPr>
              <w:t>сем.)</w:t>
            </w:r>
          </w:p>
        </w:tc>
        <w:tc>
          <w:tcPr>
            <w:tcW w:w="2563" w:type="dxa"/>
          </w:tcPr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неисполненных судебных решений по предоставлению жилых помещений гражданам на 01.10.2014 (шт.)</w:t>
            </w:r>
          </w:p>
        </w:tc>
        <w:tc>
          <w:tcPr>
            <w:tcW w:w="2563" w:type="dxa"/>
          </w:tcPr>
          <w:p w:rsidR="00CE5B4C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Суммарное количество квадратных метров жилья необходимое для испо</w:t>
            </w:r>
            <w:r>
              <w:rPr>
                <w:rStyle w:val="1"/>
                <w:sz w:val="24"/>
                <w:szCs w:val="24"/>
              </w:rPr>
              <w:t>лнения судебных решений граждан</w:t>
            </w:r>
          </w:p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(кв. метров)</w:t>
            </w:r>
          </w:p>
        </w:tc>
        <w:tc>
          <w:tcPr>
            <w:tcW w:w="2563" w:type="dxa"/>
          </w:tcPr>
          <w:p w:rsidR="00CE5B4C" w:rsidRPr="00373966" w:rsidRDefault="00CE5B4C" w:rsidP="009A6C37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3966">
              <w:rPr>
                <w:rStyle w:val="1"/>
                <w:sz w:val="24"/>
                <w:szCs w:val="24"/>
              </w:rPr>
              <w:t>Количество денежных средств, необходимых на исполнение судебных решений, (тыс. рублей)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4361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Каргопольский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767</w:t>
            </w:r>
          </w:p>
        </w:tc>
        <w:tc>
          <w:tcPr>
            <w:tcW w:w="2563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28</w:t>
            </w:r>
          </w:p>
        </w:tc>
        <w:tc>
          <w:tcPr>
            <w:tcW w:w="2563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1007,5</w:t>
            </w:r>
          </w:p>
        </w:tc>
        <w:tc>
          <w:tcPr>
            <w:tcW w:w="2563" w:type="dxa"/>
          </w:tcPr>
          <w:p w:rsidR="00AC113F" w:rsidRPr="00AC113F" w:rsidRDefault="00AC113F" w:rsidP="0095168F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26 377,80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Коношский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566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675,2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27 078,68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14</w:t>
            </w:r>
          </w:p>
        </w:tc>
        <w:tc>
          <w:tcPr>
            <w:tcW w:w="4361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Красноборский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68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1202,81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62 669,00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15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«Ленский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231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Лешуконский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119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85,9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3 000,00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«Мезенский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169 (52)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Няндомский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1630 (673)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275,6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11 246,41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19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«Онежский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631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59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2645,7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85 191,00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Пинежский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427 (183)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0,00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21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Плесецкий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1250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560,5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11 007 513,50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</w:t>
            </w:r>
            <w:proofErr w:type="spellStart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Устьянский</w:t>
            </w:r>
            <w:proofErr w:type="spellEnd"/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520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688,8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28 107,90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23</w:t>
            </w:r>
          </w:p>
        </w:tc>
        <w:tc>
          <w:tcPr>
            <w:tcW w:w="4361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«Холмогорский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796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39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1705,92</w:t>
            </w:r>
          </w:p>
        </w:tc>
        <w:tc>
          <w:tcPr>
            <w:tcW w:w="2563" w:type="dxa"/>
          </w:tcPr>
          <w:p w:rsidR="00AC113F" w:rsidRPr="00AC113F" w:rsidRDefault="00AC113F" w:rsidP="00AD1F55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64 869,80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24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«Шенкурский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397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100,6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2 207,66</w:t>
            </w:r>
          </w:p>
        </w:tc>
      </w:tr>
      <w:tr w:rsidR="00AC113F" w:rsidRPr="00373966" w:rsidTr="00CE5B4C">
        <w:trPr>
          <w:trHeight w:val="397"/>
        </w:trPr>
        <w:tc>
          <w:tcPr>
            <w:tcW w:w="727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3966">
              <w:rPr>
                <w:rStyle w:val="1"/>
                <w:sz w:val="24"/>
                <w:szCs w:val="24"/>
              </w:rPr>
              <w:t>25</w:t>
            </w:r>
          </w:p>
        </w:tc>
        <w:tc>
          <w:tcPr>
            <w:tcW w:w="4361" w:type="dxa"/>
          </w:tcPr>
          <w:p w:rsidR="00AC113F" w:rsidRPr="00AC113F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85pt0pt"/>
                <w:b w:val="0"/>
                <w:bCs w:val="0"/>
                <w:spacing w:val="0"/>
                <w:sz w:val="24"/>
                <w:szCs w:val="24"/>
              </w:rPr>
              <w:t>«Приморский муниципальный район»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730 (272)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935,8</w:t>
            </w:r>
          </w:p>
        </w:tc>
        <w:tc>
          <w:tcPr>
            <w:tcW w:w="2563" w:type="dxa"/>
          </w:tcPr>
          <w:p w:rsidR="00AC113F" w:rsidRPr="00AC113F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113F">
              <w:rPr>
                <w:rStyle w:val="1"/>
                <w:sz w:val="24"/>
                <w:szCs w:val="24"/>
              </w:rPr>
              <w:t>38 263,90</w:t>
            </w:r>
          </w:p>
        </w:tc>
      </w:tr>
      <w:tr w:rsidR="00AC113F" w:rsidRPr="00C23D28" w:rsidTr="00CE5B4C">
        <w:trPr>
          <w:trHeight w:hRule="exact" w:val="470"/>
        </w:trPr>
        <w:tc>
          <w:tcPr>
            <w:tcW w:w="727" w:type="dxa"/>
          </w:tcPr>
          <w:p w:rsidR="00AC113F" w:rsidRPr="00C23D28" w:rsidRDefault="00AC113F" w:rsidP="00AC113F">
            <w:pPr>
              <w:pStyle w:val="2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1" w:type="dxa"/>
          </w:tcPr>
          <w:p w:rsidR="00AC113F" w:rsidRPr="00C23D28" w:rsidRDefault="00AC113F" w:rsidP="00AC113F">
            <w:pPr>
              <w:pStyle w:val="2"/>
              <w:shd w:val="clear" w:color="auto" w:fill="auto"/>
              <w:spacing w:after="0" w:line="360" w:lineRule="auto"/>
              <w:jc w:val="lef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3D28">
              <w:rPr>
                <w:rStyle w:val="85pt0pt"/>
                <w:bCs w:val="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2563" w:type="dxa"/>
          </w:tcPr>
          <w:p w:rsidR="00AC113F" w:rsidRPr="00C23D28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3D28">
              <w:rPr>
                <w:rStyle w:val="85pt0pt"/>
                <w:bCs w:val="0"/>
                <w:spacing w:val="0"/>
                <w:sz w:val="24"/>
                <w:szCs w:val="24"/>
              </w:rPr>
              <w:t>73939(19408)</w:t>
            </w:r>
          </w:p>
        </w:tc>
        <w:tc>
          <w:tcPr>
            <w:tcW w:w="2563" w:type="dxa"/>
          </w:tcPr>
          <w:p w:rsidR="00AC113F" w:rsidRPr="00C23D28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3D28">
              <w:rPr>
                <w:rStyle w:val="85pt0pt"/>
                <w:bCs w:val="0"/>
                <w:spacing w:val="0"/>
                <w:sz w:val="24"/>
                <w:szCs w:val="24"/>
              </w:rPr>
              <w:t>3253</w:t>
            </w:r>
          </w:p>
        </w:tc>
        <w:tc>
          <w:tcPr>
            <w:tcW w:w="2563" w:type="dxa"/>
          </w:tcPr>
          <w:p w:rsidR="00AC113F" w:rsidRPr="00C23D28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3D28">
              <w:rPr>
                <w:rStyle w:val="85pt0pt"/>
                <w:bCs w:val="0"/>
                <w:spacing w:val="0"/>
                <w:sz w:val="24"/>
                <w:szCs w:val="24"/>
              </w:rPr>
              <w:t>143070,63</w:t>
            </w:r>
          </w:p>
        </w:tc>
        <w:tc>
          <w:tcPr>
            <w:tcW w:w="2563" w:type="dxa"/>
          </w:tcPr>
          <w:p w:rsidR="00AC113F" w:rsidRPr="00C23D28" w:rsidRDefault="00AC113F" w:rsidP="00C23D28">
            <w:pPr>
              <w:pStyle w:val="2"/>
              <w:shd w:val="clear" w:color="auto" w:fill="auto"/>
              <w:spacing w:after="0" w:line="36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3D28">
              <w:rPr>
                <w:rStyle w:val="85pt0pt"/>
                <w:bCs w:val="0"/>
                <w:spacing w:val="0"/>
                <w:sz w:val="24"/>
                <w:szCs w:val="24"/>
              </w:rPr>
              <w:t>18 553 155,98</w:t>
            </w:r>
          </w:p>
        </w:tc>
      </w:tr>
    </w:tbl>
    <w:p w:rsidR="00050585" w:rsidRDefault="00050585" w:rsidP="00CE5B4C"/>
    <w:sectPr w:rsidR="00050585" w:rsidSect="00CE5B4C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13F"/>
    <w:rsid w:val="00012B9E"/>
    <w:rsid w:val="00050585"/>
    <w:rsid w:val="000A43CF"/>
    <w:rsid w:val="00115961"/>
    <w:rsid w:val="00144AFD"/>
    <w:rsid w:val="001529DF"/>
    <w:rsid w:val="00157482"/>
    <w:rsid w:val="00187D5A"/>
    <w:rsid w:val="00336A01"/>
    <w:rsid w:val="00397F7A"/>
    <w:rsid w:val="00423C58"/>
    <w:rsid w:val="00451806"/>
    <w:rsid w:val="004C07F2"/>
    <w:rsid w:val="005C31BD"/>
    <w:rsid w:val="00661DAE"/>
    <w:rsid w:val="007E7401"/>
    <w:rsid w:val="008C441E"/>
    <w:rsid w:val="0095168F"/>
    <w:rsid w:val="00A20472"/>
    <w:rsid w:val="00AC113F"/>
    <w:rsid w:val="00AD1F55"/>
    <w:rsid w:val="00B15422"/>
    <w:rsid w:val="00B535EB"/>
    <w:rsid w:val="00C23D28"/>
    <w:rsid w:val="00C9016F"/>
    <w:rsid w:val="00CE5B4C"/>
    <w:rsid w:val="00EB1CEE"/>
    <w:rsid w:val="00ED1820"/>
    <w:rsid w:val="00EE064C"/>
    <w:rsid w:val="00F6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1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C113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AC113F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AC113F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10">
    <w:name w:val="Заголовок №1_"/>
    <w:basedOn w:val="a0"/>
    <w:link w:val="11"/>
    <w:rsid w:val="00AC11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AC113F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85pt0pt">
    <w:name w:val="Основной текст + 8;5 pt;Полужирный;Интервал 0 pt"/>
    <w:basedOn w:val="a3"/>
    <w:rsid w:val="00AC113F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table" w:styleId="a4">
    <w:name w:val="Table Grid"/>
    <w:basedOn w:val="a1"/>
    <w:uiPriority w:val="59"/>
    <w:rsid w:val="00C2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Костяева</dc:creator>
  <cp:lastModifiedBy>Костяева</cp:lastModifiedBy>
  <cp:revision>2</cp:revision>
  <dcterms:created xsi:type="dcterms:W3CDTF">2014-11-11T10:26:00Z</dcterms:created>
  <dcterms:modified xsi:type="dcterms:W3CDTF">2014-11-11T11:34:00Z</dcterms:modified>
</cp:coreProperties>
</file>