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6B" w:rsidRDefault="005C446B" w:rsidP="005C446B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C446B" w:rsidRPr="00D10BDD" w:rsidRDefault="005C446B" w:rsidP="005C446B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5C446B" w:rsidRDefault="005C446B" w:rsidP="005C446B">
      <w:pPr>
        <w:pStyle w:val="a3"/>
        <w:ind w:firstLine="11700"/>
        <w:rPr>
          <w:b/>
          <w:sz w:val="24"/>
          <w:szCs w:val="24"/>
        </w:rPr>
      </w:pPr>
    </w:p>
    <w:p w:rsidR="005C446B" w:rsidRPr="00D10BDD" w:rsidRDefault="005C446B" w:rsidP="005C446B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«13</w:t>
      </w:r>
      <w:r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 2017</w:t>
      </w:r>
      <w:r w:rsidRPr="00D10BDD">
        <w:rPr>
          <w:sz w:val="24"/>
          <w:szCs w:val="24"/>
        </w:rPr>
        <w:t xml:space="preserve"> года</w:t>
      </w:r>
    </w:p>
    <w:p w:rsidR="005C446B" w:rsidRPr="00D10BDD" w:rsidRDefault="005C446B" w:rsidP="005C446B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5C446B" w:rsidRDefault="005C446B" w:rsidP="005C446B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5C446B" w:rsidRDefault="005C446B" w:rsidP="005C446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5C446B" w:rsidRPr="00100F79" w:rsidRDefault="005C446B" w:rsidP="005C446B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5C446B" w:rsidRDefault="005C446B" w:rsidP="005C446B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410"/>
        <w:gridCol w:w="4819"/>
        <w:gridCol w:w="2268"/>
        <w:gridCol w:w="2624"/>
      </w:tblGrid>
      <w:tr w:rsidR="005C446B" w:rsidTr="00F42016">
        <w:tc>
          <w:tcPr>
            <w:tcW w:w="534" w:type="dxa"/>
            <w:vAlign w:val="center"/>
          </w:tcPr>
          <w:p w:rsidR="005C446B" w:rsidRPr="005366CD" w:rsidRDefault="005C446B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5C446B" w:rsidRPr="005366CD" w:rsidRDefault="005C446B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C446B" w:rsidRPr="005366CD" w:rsidRDefault="005C446B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410" w:type="dxa"/>
            <w:vAlign w:val="center"/>
          </w:tcPr>
          <w:p w:rsidR="005C446B" w:rsidRPr="005366CD" w:rsidRDefault="005C446B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C446B" w:rsidRPr="005366CD" w:rsidRDefault="005C446B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C446B" w:rsidRPr="005366CD" w:rsidRDefault="005C446B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C446B" w:rsidRPr="005366CD" w:rsidRDefault="005C446B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5C446B" w:rsidRPr="005366CD" w:rsidRDefault="005C446B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819" w:type="dxa"/>
            <w:vAlign w:val="center"/>
          </w:tcPr>
          <w:p w:rsidR="005C446B" w:rsidRPr="005366CD" w:rsidRDefault="005C446B" w:rsidP="00F4201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5C446B" w:rsidRDefault="005C446B" w:rsidP="00F4201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5C446B" w:rsidRPr="007F1B93" w:rsidRDefault="005C446B" w:rsidP="00F4201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5C446B" w:rsidRDefault="005C446B" w:rsidP="00F42016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5C446B" w:rsidRPr="007F1B93" w:rsidRDefault="005C446B" w:rsidP="00F42016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5C446B" w:rsidRPr="005366CD" w:rsidRDefault="005C446B" w:rsidP="00F4201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2017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24" w:type="dxa"/>
            <w:vAlign w:val="center"/>
          </w:tcPr>
          <w:p w:rsidR="005C446B" w:rsidRPr="005366CD" w:rsidRDefault="005C446B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C446B" w:rsidRPr="00B27A37" w:rsidTr="00F42016">
        <w:tc>
          <w:tcPr>
            <w:tcW w:w="534" w:type="dxa"/>
          </w:tcPr>
          <w:p w:rsidR="005C446B" w:rsidRPr="005366CD" w:rsidRDefault="005C446B" w:rsidP="00F42016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5C446B" w:rsidRPr="005366CD" w:rsidRDefault="005C446B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C446B" w:rsidRPr="005366CD" w:rsidRDefault="005C446B" w:rsidP="00F42016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5C446B" w:rsidRPr="00EE4528" w:rsidRDefault="005C446B" w:rsidP="00F4201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C446B" w:rsidRPr="005366CD" w:rsidRDefault="005C446B" w:rsidP="00F4201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624" w:type="dxa"/>
          </w:tcPr>
          <w:p w:rsidR="005C446B" w:rsidRPr="005366CD" w:rsidRDefault="005C446B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C446B" w:rsidRPr="00B27A37" w:rsidTr="00F42016">
        <w:tc>
          <w:tcPr>
            <w:tcW w:w="534" w:type="dxa"/>
          </w:tcPr>
          <w:p w:rsidR="005C446B" w:rsidRDefault="005C446B" w:rsidP="00F4201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5C446B" w:rsidRDefault="005C446B" w:rsidP="00F42016">
            <w:pPr>
              <w:pStyle w:val="a8"/>
              <w:ind w:firstLine="0"/>
              <w:rPr>
                <w:sz w:val="24"/>
                <w:szCs w:val="24"/>
              </w:rPr>
            </w:pPr>
            <w:r w:rsidRPr="00A559E8">
              <w:rPr>
                <w:sz w:val="24"/>
                <w:szCs w:val="24"/>
              </w:rPr>
              <w:t>«О внесении изменений в областной закон   «О мерах социальной поддержки ветеранов, граждан, пострадавших от политических репрессий, и иных категорий граждан»</w:t>
            </w:r>
          </w:p>
          <w:p w:rsidR="005C446B" w:rsidRPr="005C446B" w:rsidRDefault="005C446B" w:rsidP="00F42016">
            <w:pPr>
              <w:pStyle w:val="a8"/>
              <w:ind w:firstLine="0"/>
              <w:rPr>
                <w:b/>
                <w:sz w:val="24"/>
                <w:szCs w:val="24"/>
              </w:rPr>
            </w:pPr>
            <w:r w:rsidRPr="005C446B">
              <w:rPr>
                <w:b/>
                <w:sz w:val="24"/>
                <w:szCs w:val="24"/>
              </w:rPr>
              <w:t>(второе чтение)</w:t>
            </w:r>
          </w:p>
          <w:p w:rsidR="005C446B" w:rsidRPr="007520E7" w:rsidRDefault="005C446B" w:rsidP="00F42016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C446B" w:rsidRDefault="005C446B" w:rsidP="00F42016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 w:rsidRPr="00B16C56"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95490D">
              <w:rPr>
                <w:szCs w:val="28"/>
              </w:rPr>
              <w:t xml:space="preserve"> Арха</w:t>
            </w:r>
            <w:r>
              <w:rPr>
                <w:szCs w:val="28"/>
              </w:rPr>
              <w:t>нгельской области   И.А. Орлов</w:t>
            </w:r>
            <w:r w:rsidRPr="0095490D">
              <w:rPr>
                <w:szCs w:val="28"/>
              </w:rPr>
              <w:t>.</w:t>
            </w:r>
          </w:p>
          <w:p w:rsidR="005C446B" w:rsidRDefault="005C446B" w:rsidP="00F42016">
            <w:pPr>
              <w:jc w:val="both"/>
              <w:rPr>
                <w:b/>
                <w:sz w:val="28"/>
                <w:szCs w:val="28"/>
              </w:rPr>
            </w:pPr>
            <w:r w:rsidRPr="00542160">
              <w:rPr>
                <w:b/>
              </w:rPr>
              <w:t>Докладчик:</w:t>
            </w:r>
            <w:r w:rsidRPr="00942704">
              <w:rPr>
                <w:b/>
                <w:sz w:val="28"/>
                <w:szCs w:val="28"/>
              </w:rPr>
              <w:t xml:space="preserve"> </w:t>
            </w:r>
          </w:p>
          <w:p w:rsidR="005C446B" w:rsidRPr="005C446B" w:rsidRDefault="005C446B" w:rsidP="00F42016">
            <w:pPr>
              <w:jc w:val="both"/>
              <w:rPr>
                <w:bCs/>
              </w:rPr>
            </w:pPr>
            <w:r w:rsidRPr="005C446B">
              <w:t>Эммануилов Сергей Дмитриевич – председатель комитета по здравоохранению и социальной политике.</w:t>
            </w:r>
          </w:p>
          <w:p w:rsidR="005C446B" w:rsidRDefault="005C446B" w:rsidP="00F42016">
            <w:pPr>
              <w:jc w:val="both"/>
            </w:pPr>
            <w:r w:rsidRPr="00542160">
              <w:t xml:space="preserve"> </w:t>
            </w:r>
          </w:p>
          <w:p w:rsidR="005C446B" w:rsidRPr="0061299F" w:rsidRDefault="005C446B" w:rsidP="00F42016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5C446B" w:rsidRPr="00EB3F78" w:rsidRDefault="005C446B" w:rsidP="00F42016">
            <w:pPr>
              <w:pStyle w:val="aa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</w:t>
            </w:r>
            <w:r w:rsidRPr="00EB3F78">
              <w:rPr>
                <w:spacing w:val="-4"/>
              </w:rPr>
              <w:t>С 01 января 2016 года м</w:t>
            </w:r>
            <w:r w:rsidRPr="00EB3F78">
              <w:t xml:space="preserve">еры социальной поддержки в части </w:t>
            </w:r>
            <w:r w:rsidRPr="00EB3F78">
              <w:rPr>
                <w:spacing w:val="-4"/>
              </w:rPr>
              <w:t>компенсации расходов на уплату взноса на капитальный ремонт в Архангельской области предоставляются:</w:t>
            </w:r>
          </w:p>
          <w:p w:rsidR="005C446B" w:rsidRPr="00EB3F78" w:rsidRDefault="005C446B" w:rsidP="00F42016">
            <w:pPr>
              <w:pStyle w:val="aa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EB3F78">
              <w:rPr>
                <w:spacing w:val="-4"/>
              </w:rPr>
              <w:t>- одиноко проживающим неработающим собственникам жилых помещений, достигшим возраста семидесяти лет (50 % взноса на капитальный ремонт) либо восьмидесяти лет (100 % взноса на капитальный ремонт);</w:t>
            </w:r>
          </w:p>
          <w:p w:rsidR="005C446B" w:rsidRPr="00EB3F78" w:rsidRDefault="005C446B" w:rsidP="00F42016">
            <w:pPr>
              <w:pStyle w:val="aa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 </w:t>
            </w:r>
            <w:proofErr w:type="gramStart"/>
            <w:r w:rsidRPr="00EB3F78">
              <w:rPr>
                <w:spacing w:val="-4"/>
              </w:rPr>
              <w:t>- лицам, являющимся собственниками жилых помещений, достигшим возраста семидесяти лет либо восьмидесяти лет, и проживающим в составе семьи, состоящей только из совместно проживающих неработающих граждан пенсионного возраста.</w:t>
            </w:r>
            <w:proofErr w:type="gramEnd"/>
          </w:p>
          <w:p w:rsidR="005C446B" w:rsidRPr="00EB3F78" w:rsidRDefault="005C446B" w:rsidP="00F42016">
            <w:pPr>
              <w:pStyle w:val="aa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EB3F78">
              <w:rPr>
                <w:spacing w:val="-4"/>
              </w:rPr>
              <w:t xml:space="preserve">При этом ни в законодательстве Российской </w:t>
            </w:r>
            <w:r w:rsidRPr="00EB3F78">
              <w:rPr>
                <w:spacing w:val="-4"/>
              </w:rPr>
              <w:lastRenderedPageBreak/>
              <w:t>Федерации, ни в законодательстве Архангельской области не раскрыты понятия «одиноко проживающий неработающий собственник жилого помещения» и «неработающие граждане пенсионного возраста».</w:t>
            </w:r>
          </w:p>
          <w:p w:rsidR="005C446B" w:rsidRPr="00EB3F78" w:rsidRDefault="005C446B" w:rsidP="00F42016">
            <w:pPr>
              <w:pStyle w:val="aa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EB3F78">
              <w:rPr>
                <w:spacing w:val="-4"/>
              </w:rPr>
              <w:t>При раскрытии определений понятий «одиноко проживающий неработающий собственник жилого помещения» и «неработающие граждане пенсионного возраста» в законопроекте использован подход, предусмотренный в статье 2 Закона Российской Федерации № 1032-1, поскольку в данной статье указаны все виды трудовой, предпринимательской и иной приносящей доход деятельности.</w:t>
            </w:r>
          </w:p>
          <w:p w:rsidR="005C446B" w:rsidRPr="00EB3F78" w:rsidRDefault="005C446B" w:rsidP="00F42016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EB3F78">
              <w:rPr>
                <w:bCs/>
                <w:sz w:val="24"/>
                <w:szCs w:val="24"/>
              </w:rPr>
              <w:t xml:space="preserve">Кроме того, предлагается распространить положения законопроекта в части введения </w:t>
            </w:r>
            <w:r w:rsidRPr="00EB3F78">
              <w:rPr>
                <w:sz w:val="24"/>
                <w:szCs w:val="24"/>
              </w:rPr>
              <w:t>дополнительного источника финансирования расходов на реализацию мер социальной поддержки н</w:t>
            </w:r>
            <w:r w:rsidRPr="00EB3F78">
              <w:rPr>
                <w:bCs/>
                <w:sz w:val="24"/>
                <w:szCs w:val="24"/>
              </w:rPr>
              <w:t xml:space="preserve">а правоотношения, возникшие с 01 января 2016 года. Это обусловлено тем, что первый </w:t>
            </w:r>
            <w:r w:rsidRPr="00EB3F78">
              <w:rPr>
                <w:sz w:val="24"/>
                <w:szCs w:val="24"/>
              </w:rPr>
              <w:t xml:space="preserve">межбюджетный трансферт </w:t>
            </w:r>
            <w:r w:rsidRPr="00EB3F78">
              <w:rPr>
                <w:bCs/>
                <w:sz w:val="24"/>
                <w:szCs w:val="24"/>
              </w:rPr>
              <w:t xml:space="preserve">из федерального бюджета областному бюджету </w:t>
            </w:r>
            <w:r w:rsidRPr="00EB3F78">
              <w:rPr>
                <w:sz w:val="24"/>
                <w:szCs w:val="24"/>
              </w:rPr>
              <w:t xml:space="preserve">на частичную компенсацию расходов на уплату взноса на капитальный ремонт предоставлен </w:t>
            </w:r>
            <w:r w:rsidRPr="00EB3F78">
              <w:rPr>
                <w:bCs/>
                <w:sz w:val="24"/>
                <w:szCs w:val="24"/>
              </w:rPr>
              <w:t>после 01 января 2016 года.</w:t>
            </w:r>
          </w:p>
          <w:p w:rsidR="005C446B" w:rsidRPr="00EB3F78" w:rsidRDefault="005C446B" w:rsidP="00F42016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spacing w:val="-6"/>
              </w:rPr>
              <w:t xml:space="preserve">   На данный законопроект поступила поправка депутата АОСД Трусова А.Н.</w:t>
            </w:r>
          </w:p>
          <w:p w:rsidR="005C446B" w:rsidRPr="0030293B" w:rsidRDefault="005C446B" w:rsidP="00F42016">
            <w:pPr>
              <w:pStyle w:val="2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C446B" w:rsidRPr="00B16C56" w:rsidRDefault="005C446B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5C446B" w:rsidRPr="00B16C56" w:rsidRDefault="005C446B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январь-февраль</w:t>
            </w:r>
          </w:p>
          <w:p w:rsidR="005C446B" w:rsidRPr="00B16C56" w:rsidRDefault="005C446B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624" w:type="dxa"/>
          </w:tcPr>
          <w:p w:rsidR="005C446B" w:rsidRDefault="005C446B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7D2C48">
              <w:rPr>
                <w:bCs/>
              </w:rPr>
              <w:t>Решили:</w:t>
            </w:r>
          </w:p>
          <w:p w:rsidR="005C446B" w:rsidRDefault="005C446B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Перенести </w:t>
            </w:r>
            <w:proofErr w:type="spellStart"/>
            <w:proofErr w:type="gramStart"/>
            <w:r>
              <w:rPr>
                <w:bCs/>
              </w:rPr>
              <w:t>рассмотре-ние</w:t>
            </w:r>
            <w:proofErr w:type="spellEnd"/>
            <w:proofErr w:type="gramEnd"/>
            <w:r>
              <w:rPr>
                <w:bCs/>
              </w:rPr>
              <w:t xml:space="preserve"> указанного законопроекта на тридцать третью сессию АОСД.</w:t>
            </w:r>
          </w:p>
          <w:p w:rsidR="005C446B" w:rsidRPr="00B16C56" w:rsidRDefault="005C446B" w:rsidP="00F42016">
            <w:pPr>
              <w:pStyle w:val="2"/>
              <w:spacing w:after="0" w:line="240" w:lineRule="auto"/>
              <w:jc w:val="both"/>
            </w:pPr>
            <w:r>
              <w:rPr>
                <w:bCs/>
              </w:rPr>
              <w:t xml:space="preserve">   </w:t>
            </w:r>
          </w:p>
        </w:tc>
      </w:tr>
      <w:tr w:rsidR="005C446B" w:rsidRPr="00B27A37" w:rsidTr="00F42016">
        <w:tc>
          <w:tcPr>
            <w:tcW w:w="534" w:type="dxa"/>
          </w:tcPr>
          <w:p w:rsidR="005C446B" w:rsidRDefault="005C446B" w:rsidP="00F4201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2. </w:t>
            </w:r>
          </w:p>
        </w:tc>
        <w:tc>
          <w:tcPr>
            <w:tcW w:w="2693" w:type="dxa"/>
          </w:tcPr>
          <w:p w:rsidR="005C446B" w:rsidRPr="005C446B" w:rsidRDefault="005C446B" w:rsidP="00F42016">
            <w:pPr>
              <w:pStyle w:val="a8"/>
              <w:ind w:firstLine="0"/>
              <w:rPr>
                <w:color w:val="000000"/>
                <w:sz w:val="24"/>
                <w:szCs w:val="24"/>
              </w:rPr>
            </w:pPr>
            <w:r w:rsidRPr="005C446B">
              <w:rPr>
                <w:sz w:val="24"/>
                <w:szCs w:val="24"/>
              </w:rPr>
              <w:t xml:space="preserve"> «О внесении изменений в отдельные областные законы» </w:t>
            </w:r>
            <w:r w:rsidRPr="005C446B">
              <w:rPr>
                <w:b/>
                <w:sz w:val="24"/>
                <w:szCs w:val="24"/>
              </w:rPr>
              <w:t>(статьи 4, 6, 18, 29, 32, 38)</w:t>
            </w:r>
          </w:p>
        </w:tc>
        <w:tc>
          <w:tcPr>
            <w:tcW w:w="2410" w:type="dxa"/>
          </w:tcPr>
          <w:p w:rsidR="005C446B" w:rsidRPr="007520E7" w:rsidRDefault="005C446B" w:rsidP="00F42016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7520E7">
              <w:rPr>
                <w:b/>
              </w:rPr>
              <w:t>Инициатор внесения:</w:t>
            </w:r>
            <w:r w:rsidRPr="007520E7">
              <w:t xml:space="preserve"> </w:t>
            </w:r>
            <w:r w:rsidRPr="005C446B">
              <w:t>Губернатор Архангельской области  И.А. Орлов</w:t>
            </w:r>
            <w:r>
              <w:rPr>
                <w:sz w:val="28"/>
                <w:szCs w:val="28"/>
              </w:rPr>
              <w:t xml:space="preserve">  </w:t>
            </w:r>
          </w:p>
          <w:p w:rsidR="005C446B" w:rsidRPr="007520E7" w:rsidRDefault="005C446B" w:rsidP="00F42016">
            <w:pPr>
              <w:jc w:val="both"/>
            </w:pPr>
            <w:r w:rsidRPr="007520E7">
              <w:rPr>
                <w:b/>
              </w:rPr>
              <w:t>Докладчик:</w:t>
            </w:r>
            <w:r w:rsidRPr="007520E7">
              <w:t xml:space="preserve"> </w:t>
            </w:r>
          </w:p>
          <w:p w:rsidR="005C446B" w:rsidRPr="005C446B" w:rsidRDefault="005C446B" w:rsidP="00F42016">
            <w:pPr>
              <w:jc w:val="both"/>
              <w:rPr>
                <w:b/>
              </w:rPr>
            </w:pPr>
            <w:r w:rsidRPr="005C446B">
              <w:lastRenderedPageBreak/>
              <w:t xml:space="preserve">Соколов Андрей Станиславович – </w:t>
            </w:r>
            <w:r w:rsidRPr="005C446B">
              <w:rPr>
                <w:bCs/>
              </w:rPr>
              <w:t xml:space="preserve"> начальник отдела правового департамента администрации Губернатора Архангельской области и Правительства Архангельской области.</w:t>
            </w:r>
          </w:p>
        </w:tc>
        <w:tc>
          <w:tcPr>
            <w:tcW w:w="4819" w:type="dxa"/>
          </w:tcPr>
          <w:p w:rsidR="00CF2E75" w:rsidRDefault="00CF2E75" w:rsidP="00CF2E7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 Указанным законопроектом вносятся изменения в следующие областные законы:</w:t>
            </w:r>
          </w:p>
          <w:p w:rsidR="00CF2E75" w:rsidRPr="00CF2E75" w:rsidRDefault="00CF2E75" w:rsidP="00CF2E7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 - </w:t>
            </w:r>
            <w:r w:rsidRPr="00CF2E75">
              <w:rPr>
                <w:bCs/>
              </w:rPr>
              <w:t>от 05 июня 2001 года № 38-6-ОЗ «О государственной социальной помощи на территории Архангельской области»;</w:t>
            </w:r>
          </w:p>
          <w:p w:rsidR="00CF2E75" w:rsidRPr="00CF2E75" w:rsidRDefault="00CF2E75" w:rsidP="00CF2E7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 - </w:t>
            </w:r>
            <w:r w:rsidRPr="00CF2E75">
              <w:rPr>
                <w:bCs/>
              </w:rPr>
              <w:t xml:space="preserve">от 19 сентября 2001 года № 64-8-ОЗ «О </w:t>
            </w:r>
            <w:r w:rsidRPr="00CF2E75">
              <w:rPr>
                <w:bCs/>
              </w:rPr>
              <w:lastRenderedPageBreak/>
              <w:t>прожиточном минимуме в Архангельской области»;</w:t>
            </w:r>
          </w:p>
          <w:p w:rsidR="00CF2E75" w:rsidRPr="00CF2E75" w:rsidRDefault="00CF2E75" w:rsidP="00CF2E7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 - </w:t>
            </w:r>
            <w:r w:rsidRPr="00CF2E75">
              <w:rPr>
                <w:bCs/>
              </w:rPr>
              <w:t>от 28 мая 2008 года № 515-27-ОЗ «О форме предоставления мер социальной поддержки по оплате жилого помещения и коммунальных услуг отдельным категориям граждан»;</w:t>
            </w:r>
          </w:p>
          <w:p w:rsidR="00CF2E75" w:rsidRPr="00CF2E75" w:rsidRDefault="00CF2E75" w:rsidP="00CF2E75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 - </w:t>
            </w:r>
            <w:r w:rsidRPr="00CF2E75">
              <w:rPr>
                <w:bCs/>
              </w:rPr>
              <w:t>от 02 июля 2012 года № 503-32-ОЗ «О реализации полномочий органов государственной власти Архангельской области в сфере занятости населения»;</w:t>
            </w:r>
          </w:p>
          <w:p w:rsidR="00CF2E75" w:rsidRPr="00CF2E75" w:rsidRDefault="00CF2E75" w:rsidP="00CF2E75">
            <w:pPr>
              <w:widowControl w:val="0"/>
              <w:jc w:val="both"/>
            </w:pPr>
            <w:r>
              <w:t xml:space="preserve">   - </w:t>
            </w:r>
            <w:r w:rsidRPr="00CF2E75">
              <w:t>от 18 марта 2013 года № 629-38-ОЗ «О реализации государственных полномочий Архангельской области в сфере охраны здоровья граждан»;</w:t>
            </w:r>
          </w:p>
          <w:p w:rsidR="00CF2E75" w:rsidRPr="00CF2E75" w:rsidRDefault="00CF2E75" w:rsidP="00CF2E7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- </w:t>
            </w:r>
            <w:r w:rsidRPr="00CF2E75">
              <w:rPr>
                <w:bCs/>
              </w:rPr>
              <w:t>от 28 октября 2016 года № 483-29-ОЗ «О внесении изменений в статьи 5 и 6 областного закона «О прожиточном минимуме в Архангельской области».</w:t>
            </w:r>
          </w:p>
          <w:p w:rsidR="00CF2E75" w:rsidRPr="00CF2E75" w:rsidRDefault="00CF2E75" w:rsidP="00CF2E7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CF2E75">
              <w:rPr>
                <w:bCs/>
              </w:rPr>
              <w:t>Данные изменения связаны с приведением в соответствие положений указанных областных законов в соответствие с федеральным законодательством.</w:t>
            </w:r>
          </w:p>
          <w:p w:rsidR="00CF2E75" w:rsidRDefault="00CF2E75" w:rsidP="00CF2E7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</w:t>
            </w:r>
            <w:r w:rsidRPr="005C446B">
              <w:t>Замечаний и предложений к статьям 4, 6, 18, 29, 32, 38</w:t>
            </w:r>
            <w:r w:rsidRPr="005C446B">
              <w:rPr>
                <w:b/>
              </w:rPr>
              <w:t xml:space="preserve"> </w:t>
            </w:r>
            <w:r w:rsidRPr="005C446B">
              <w:t>указанного законопроекта не имеется.</w:t>
            </w:r>
          </w:p>
          <w:p w:rsidR="005C446B" w:rsidRPr="007D2C48" w:rsidRDefault="005C446B" w:rsidP="005C446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2268" w:type="dxa"/>
          </w:tcPr>
          <w:p w:rsidR="005C446B" w:rsidRPr="00B16C56" w:rsidRDefault="005C446B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  <w:p w:rsidR="005C446B" w:rsidRPr="00B16C56" w:rsidRDefault="005C446B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5C446B" w:rsidRDefault="005C446B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B16C56">
              <w:rPr>
                <w:bCs/>
              </w:rPr>
              <w:t>Решили:</w:t>
            </w:r>
          </w:p>
          <w:p w:rsidR="005C446B" w:rsidRDefault="005C446B" w:rsidP="00F42016">
            <w:pPr>
              <w:pStyle w:val="2"/>
              <w:spacing w:after="0" w:line="240" w:lineRule="auto"/>
              <w:jc w:val="both"/>
            </w:pPr>
            <w:r>
              <w:rPr>
                <w:bCs/>
              </w:rPr>
              <w:t>Рекомендовать депутатам АОСД принять данный законопроект в первом чтении.</w:t>
            </w:r>
          </w:p>
          <w:p w:rsidR="005C446B" w:rsidRDefault="005C446B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  <w:p w:rsidR="005C446B" w:rsidRPr="00B16C56" w:rsidRDefault="005C446B" w:rsidP="00F42016">
            <w:pPr>
              <w:pStyle w:val="2"/>
              <w:spacing w:after="0" w:line="240" w:lineRule="auto"/>
              <w:jc w:val="both"/>
            </w:pPr>
          </w:p>
        </w:tc>
      </w:tr>
      <w:tr w:rsidR="006762C6" w:rsidRPr="00B27A37" w:rsidTr="00F42016">
        <w:tc>
          <w:tcPr>
            <w:tcW w:w="534" w:type="dxa"/>
          </w:tcPr>
          <w:p w:rsidR="006762C6" w:rsidRDefault="006762C6" w:rsidP="00F4201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2693" w:type="dxa"/>
          </w:tcPr>
          <w:p w:rsidR="006762C6" w:rsidRPr="006762C6" w:rsidRDefault="006762C6" w:rsidP="00F42016">
            <w:pPr>
              <w:pStyle w:val="a8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О законодательной инициативе</w:t>
            </w:r>
            <w:r w:rsidRPr="006762C6">
              <w:rPr>
                <w:bCs/>
                <w:sz w:val="24"/>
                <w:szCs w:val="24"/>
              </w:rPr>
              <w:t xml:space="preserve"> Сахалинской областной Думы по внесению в Государственную Думу Федерального Собрания Российской Федерации проекта федерального закона «О внесении изменения </w:t>
            </w:r>
            <w:r w:rsidRPr="006762C6">
              <w:rPr>
                <w:bCs/>
                <w:sz w:val="24"/>
                <w:szCs w:val="24"/>
              </w:rPr>
              <w:lastRenderedPageBreak/>
              <w:t>в статью 17 Федерального закона «О социальной защите инвалидов в Российской Федерации»</w:t>
            </w:r>
            <w:r w:rsidRPr="006762C6">
              <w:rPr>
                <w:b/>
                <w:bCs/>
                <w:sz w:val="24"/>
                <w:szCs w:val="24"/>
              </w:rPr>
              <w:t xml:space="preserve"> </w:t>
            </w:r>
            <w:r w:rsidRPr="006762C6">
              <w:rPr>
                <w:bCs/>
                <w:sz w:val="24"/>
                <w:szCs w:val="24"/>
              </w:rPr>
              <w:t>в части реализации инвалидами своего права на компенсацию расходов на приобретение топлива и услуг по его доставке, в случае отсутствия документов, подтверждающих произведенную оплату (постановление от 19.01.2017</w:t>
            </w:r>
            <w:proofErr w:type="gramEnd"/>
            <w:r w:rsidRPr="006762C6">
              <w:rPr>
                <w:bCs/>
                <w:sz w:val="24"/>
                <w:szCs w:val="24"/>
              </w:rPr>
              <w:t xml:space="preserve"> года          № 11/1/6-6).</w:t>
            </w:r>
          </w:p>
        </w:tc>
        <w:tc>
          <w:tcPr>
            <w:tcW w:w="2410" w:type="dxa"/>
          </w:tcPr>
          <w:p w:rsidR="006762C6" w:rsidRDefault="006762C6" w:rsidP="006762C6">
            <w:pPr>
              <w:jc w:val="both"/>
              <w:rPr>
                <w:b/>
                <w:sz w:val="28"/>
                <w:szCs w:val="28"/>
              </w:rPr>
            </w:pPr>
            <w:r w:rsidRPr="00542160">
              <w:rPr>
                <w:b/>
              </w:rPr>
              <w:lastRenderedPageBreak/>
              <w:t>Докладчик:</w:t>
            </w:r>
            <w:r w:rsidRPr="00942704">
              <w:rPr>
                <w:b/>
                <w:sz w:val="28"/>
                <w:szCs w:val="28"/>
              </w:rPr>
              <w:t xml:space="preserve"> </w:t>
            </w:r>
          </w:p>
          <w:p w:rsidR="006762C6" w:rsidRPr="005C446B" w:rsidRDefault="006762C6" w:rsidP="006762C6">
            <w:pPr>
              <w:jc w:val="both"/>
              <w:rPr>
                <w:bCs/>
              </w:rPr>
            </w:pPr>
            <w:r w:rsidRPr="005C446B">
              <w:t>Эммануилов Сергей Дмитриевич – председатель комитета по здравоохранению и социальной политике.</w:t>
            </w:r>
          </w:p>
          <w:p w:rsidR="006762C6" w:rsidRPr="007520E7" w:rsidRDefault="006762C6" w:rsidP="00F42016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6762C6" w:rsidRPr="006762C6" w:rsidRDefault="006762C6" w:rsidP="006762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6762C6">
              <w:rPr>
                <w:bCs/>
              </w:rPr>
              <w:t xml:space="preserve">Действующий на сегодняшний день механизм предоставления инвалидам и семьям, имеющим детей-инвалидов, проживающим в домах, не имеющих центрального отопления,  компенсации расходов на приобретение топлива и услуг по его доставке предполагает наличие у получателей документов, подтверждающих произведенные ими расходы. Однако, для лиц, проживающих в отдаленных и </w:t>
            </w:r>
            <w:r w:rsidRPr="006762C6">
              <w:rPr>
                <w:bCs/>
              </w:rPr>
              <w:lastRenderedPageBreak/>
              <w:t>труднодоступных населенных пунктах, получение указанных документов вызывает большие сложности, а зачастую и просто невозможно.</w:t>
            </w:r>
          </w:p>
          <w:p w:rsidR="006762C6" w:rsidRPr="006762C6" w:rsidRDefault="006762C6" w:rsidP="006762C6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6762C6">
              <w:rPr>
                <w:bCs/>
              </w:rPr>
              <w:t xml:space="preserve">Законопроектом предлагается в случае отсутствия у инвалидов документов, подтверждающих оплату приобретенного топлива и услуг по его доставке, производить компенсацию расходов исходя из нормативов потребления топлива и тарифов по его доставке, утверждаемых в соответствии с законодательством Российской Федерации. </w:t>
            </w:r>
          </w:p>
          <w:p w:rsidR="006762C6" w:rsidRDefault="006762C6" w:rsidP="00CF2E75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6762C6" w:rsidRDefault="006762C6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2624" w:type="dxa"/>
          </w:tcPr>
          <w:p w:rsidR="006762C6" w:rsidRDefault="006762C6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Решили:</w:t>
            </w:r>
          </w:p>
          <w:p w:rsidR="006762C6" w:rsidRPr="006762C6" w:rsidRDefault="006762C6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6762C6">
              <w:t>Предложить депутатам областного Собрания депутатов поддержать</w:t>
            </w:r>
            <w:r w:rsidRPr="006762C6">
              <w:rPr>
                <w:bCs/>
              </w:rPr>
              <w:t xml:space="preserve"> законодательную инициативу </w:t>
            </w:r>
            <w:proofErr w:type="gramStart"/>
            <w:r w:rsidRPr="006762C6">
              <w:rPr>
                <w:bCs/>
              </w:rPr>
              <w:t>Сахалинской</w:t>
            </w:r>
            <w:proofErr w:type="gramEnd"/>
            <w:r w:rsidRPr="006762C6">
              <w:rPr>
                <w:bCs/>
              </w:rPr>
              <w:t xml:space="preserve"> </w:t>
            </w:r>
            <w:proofErr w:type="spellStart"/>
            <w:r w:rsidRPr="006762C6">
              <w:rPr>
                <w:bCs/>
              </w:rPr>
              <w:t>област</w:t>
            </w:r>
            <w:r>
              <w:rPr>
                <w:bCs/>
              </w:rPr>
              <w:t>-</w:t>
            </w:r>
            <w:r w:rsidRPr="006762C6">
              <w:rPr>
                <w:bCs/>
              </w:rPr>
              <w:t>ной</w:t>
            </w:r>
            <w:proofErr w:type="spellEnd"/>
            <w:r w:rsidRPr="006762C6">
              <w:rPr>
                <w:bCs/>
              </w:rPr>
              <w:t xml:space="preserve"> Думы</w:t>
            </w:r>
            <w:r>
              <w:rPr>
                <w:bCs/>
              </w:rPr>
              <w:t>.</w:t>
            </w:r>
          </w:p>
        </w:tc>
      </w:tr>
    </w:tbl>
    <w:p w:rsidR="005C446B" w:rsidRPr="002271D9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5C446B" w:rsidRDefault="005C446B" w:rsidP="005C446B"/>
    <w:p w:rsidR="000D6120" w:rsidRDefault="000D6120"/>
    <w:sectPr w:rsidR="000D6120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3E" w:rsidRDefault="0036413E" w:rsidP="006B0313">
      <w:r>
        <w:separator/>
      </w:r>
    </w:p>
  </w:endnote>
  <w:endnote w:type="continuationSeparator" w:id="0">
    <w:p w:rsidR="0036413E" w:rsidRDefault="0036413E" w:rsidP="006B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3E" w:rsidRDefault="0036413E" w:rsidP="006B0313">
      <w:r>
        <w:separator/>
      </w:r>
    </w:p>
  </w:footnote>
  <w:footnote w:type="continuationSeparator" w:id="0">
    <w:p w:rsidR="0036413E" w:rsidRDefault="0036413E" w:rsidP="006B0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B0313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2E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3641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6B0313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2E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62C6">
      <w:rPr>
        <w:rStyle w:val="a7"/>
        <w:noProof/>
      </w:rPr>
      <w:t>3</w:t>
    </w:r>
    <w:r>
      <w:rPr>
        <w:rStyle w:val="a7"/>
      </w:rPr>
      <w:fldChar w:fldCharType="end"/>
    </w:r>
  </w:p>
  <w:p w:rsidR="00C52032" w:rsidRDefault="003641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A783C"/>
    <w:multiLevelType w:val="multilevel"/>
    <w:tmpl w:val="CF1E3F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E12FB1"/>
    <w:multiLevelType w:val="multilevel"/>
    <w:tmpl w:val="B68A6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46B"/>
    <w:rsid w:val="000D6120"/>
    <w:rsid w:val="0036413E"/>
    <w:rsid w:val="005C446B"/>
    <w:rsid w:val="006762C6"/>
    <w:rsid w:val="006B0313"/>
    <w:rsid w:val="00CF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5C446B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5C44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44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C446B"/>
  </w:style>
  <w:style w:type="paragraph" w:styleId="2">
    <w:name w:val="Body Text 2"/>
    <w:basedOn w:val="a"/>
    <w:link w:val="20"/>
    <w:uiPriority w:val="99"/>
    <w:unhideWhenUsed/>
    <w:rsid w:val="005C44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4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й стиль"/>
    <w:basedOn w:val="a"/>
    <w:rsid w:val="005C446B"/>
    <w:pPr>
      <w:ind w:firstLine="709"/>
      <w:jc w:val="both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5C446B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5C446B"/>
    <w:pPr>
      <w:widowControl w:val="0"/>
      <w:shd w:val="clear" w:color="auto" w:fill="FFFFFF"/>
      <w:spacing w:before="240" w:line="322" w:lineRule="exact"/>
      <w:jc w:val="both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5C4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СтильМой Знак"/>
    <w:basedOn w:val="a0"/>
    <w:link w:val="a3"/>
    <w:rsid w:val="005C44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5C446B"/>
    <w:pPr>
      <w:widowControl w:val="0"/>
      <w:shd w:val="clear" w:color="auto" w:fill="FFFFFF"/>
      <w:spacing w:after="300" w:line="360" w:lineRule="exact"/>
      <w:jc w:val="center"/>
    </w:pPr>
    <w:rPr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unhideWhenUsed/>
    <w:rsid w:val="005C446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5C44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2</cp:revision>
  <dcterms:created xsi:type="dcterms:W3CDTF">2017-03-29T13:19:00Z</dcterms:created>
  <dcterms:modified xsi:type="dcterms:W3CDTF">2017-12-25T11:24:00Z</dcterms:modified>
</cp:coreProperties>
</file>