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EC042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C92D7E" w:rsidRDefault="008A02DF" w:rsidP="008A02DF">
      <w:pPr>
        <w:pStyle w:val="aa"/>
        <w:spacing w:after="0"/>
        <w:ind w:firstLine="709"/>
        <w:jc w:val="center"/>
        <w:rPr>
          <w:b/>
          <w:sz w:val="24"/>
          <w:szCs w:val="24"/>
        </w:rPr>
      </w:pPr>
      <w:r w:rsidRPr="00EC0428">
        <w:rPr>
          <w:b/>
          <w:sz w:val="24"/>
          <w:szCs w:val="24"/>
        </w:rPr>
        <w:t xml:space="preserve">на тему: </w:t>
      </w:r>
      <w:r w:rsidRPr="00C92D7E">
        <w:rPr>
          <w:b/>
          <w:sz w:val="24"/>
          <w:szCs w:val="24"/>
        </w:rPr>
        <w:t>«</w:t>
      </w:r>
      <w:r w:rsidR="00570DB5" w:rsidRPr="00C92D7E">
        <w:rPr>
          <w:b/>
          <w:sz w:val="24"/>
          <w:szCs w:val="24"/>
        </w:rPr>
        <w:t xml:space="preserve">О перспективах развития государственного бюджетного образовательного учреждения дополнительного образования «Детская школа народных ремесел» как регионального ресурсного центра в сфере дополнительного образования </w:t>
      </w:r>
    </w:p>
    <w:p w:rsidR="008A02DF" w:rsidRPr="00C92D7E" w:rsidRDefault="00570DB5" w:rsidP="008A02DF">
      <w:pPr>
        <w:pStyle w:val="aa"/>
        <w:spacing w:after="0"/>
        <w:ind w:firstLine="709"/>
        <w:jc w:val="center"/>
        <w:rPr>
          <w:b/>
          <w:sz w:val="24"/>
          <w:szCs w:val="24"/>
        </w:rPr>
      </w:pPr>
      <w:r w:rsidRPr="00C92D7E">
        <w:rPr>
          <w:b/>
          <w:sz w:val="24"/>
          <w:szCs w:val="24"/>
        </w:rPr>
        <w:t>в Архангельской области</w:t>
      </w:r>
      <w:r w:rsidR="008A02DF" w:rsidRPr="00C92D7E">
        <w:rPr>
          <w:b/>
          <w:bCs/>
          <w:sz w:val="24"/>
          <w:szCs w:val="24"/>
        </w:rPr>
        <w:t>»</w:t>
      </w:r>
      <w:r w:rsidR="00C92D7E">
        <w:rPr>
          <w:b/>
          <w:bCs/>
          <w:sz w:val="24"/>
          <w:szCs w:val="24"/>
        </w:rPr>
        <w:t>.</w:t>
      </w:r>
    </w:p>
    <w:p w:rsidR="000F55BC" w:rsidRDefault="000F55BC" w:rsidP="00EB7D27">
      <w:pPr>
        <w:pStyle w:val="a3"/>
        <w:ind w:firstLine="10065"/>
        <w:jc w:val="right"/>
        <w:rPr>
          <w:sz w:val="24"/>
          <w:szCs w:val="24"/>
        </w:rPr>
      </w:pPr>
    </w:p>
    <w:p w:rsidR="008A32AC" w:rsidRDefault="00F905AD" w:rsidP="00EB7D27">
      <w:pPr>
        <w:pStyle w:val="a3"/>
        <w:ind w:firstLine="10065"/>
        <w:jc w:val="right"/>
        <w:rPr>
          <w:sz w:val="24"/>
          <w:szCs w:val="24"/>
        </w:rPr>
      </w:pPr>
      <w:r w:rsidRPr="00B234E1">
        <w:rPr>
          <w:sz w:val="24"/>
          <w:szCs w:val="24"/>
        </w:rPr>
        <w:t xml:space="preserve">№ </w:t>
      </w:r>
      <w:r w:rsidR="00C92D7E">
        <w:rPr>
          <w:sz w:val="24"/>
          <w:szCs w:val="24"/>
        </w:rPr>
        <w:t>2</w:t>
      </w:r>
      <w:r w:rsidRPr="00B234E1">
        <w:rPr>
          <w:sz w:val="24"/>
          <w:szCs w:val="24"/>
        </w:rPr>
        <w:t xml:space="preserve"> от </w:t>
      </w:r>
      <w:r w:rsidR="001A31B4" w:rsidRPr="00B234E1">
        <w:rPr>
          <w:sz w:val="24"/>
          <w:szCs w:val="24"/>
        </w:rPr>
        <w:t>«</w:t>
      </w:r>
      <w:r w:rsidR="00C92D7E">
        <w:rPr>
          <w:sz w:val="24"/>
          <w:szCs w:val="24"/>
        </w:rPr>
        <w:t>16</w:t>
      </w:r>
      <w:r w:rsidR="001A31B4" w:rsidRPr="00B234E1">
        <w:rPr>
          <w:sz w:val="24"/>
          <w:szCs w:val="24"/>
        </w:rPr>
        <w:t>»</w:t>
      </w:r>
      <w:r w:rsidR="00DF64AA" w:rsidRPr="00B234E1">
        <w:rPr>
          <w:sz w:val="24"/>
          <w:szCs w:val="24"/>
        </w:rPr>
        <w:t xml:space="preserve"> </w:t>
      </w:r>
      <w:r w:rsidR="00BC62DC">
        <w:rPr>
          <w:sz w:val="24"/>
          <w:szCs w:val="24"/>
        </w:rPr>
        <w:t>феврал</w:t>
      </w:r>
      <w:r w:rsidR="008A02DF">
        <w:rPr>
          <w:sz w:val="24"/>
          <w:szCs w:val="24"/>
        </w:rPr>
        <w:t>я</w:t>
      </w:r>
      <w:r w:rsidR="00561560" w:rsidRPr="00B234E1">
        <w:rPr>
          <w:sz w:val="24"/>
          <w:szCs w:val="24"/>
        </w:rPr>
        <w:t xml:space="preserve"> </w:t>
      </w:r>
      <w:r w:rsidR="008A32AC" w:rsidRPr="00B234E1">
        <w:rPr>
          <w:sz w:val="24"/>
          <w:szCs w:val="24"/>
        </w:rPr>
        <w:t>201</w:t>
      </w:r>
      <w:r w:rsidR="00BC62DC">
        <w:rPr>
          <w:sz w:val="24"/>
          <w:szCs w:val="24"/>
        </w:rPr>
        <w:t>6</w:t>
      </w:r>
      <w:r w:rsidR="008A32AC" w:rsidRPr="00B234E1">
        <w:rPr>
          <w:sz w:val="24"/>
          <w:szCs w:val="24"/>
        </w:rPr>
        <w:t xml:space="preserve"> года</w:t>
      </w:r>
    </w:p>
    <w:p w:rsidR="008A02DF" w:rsidRPr="00B234E1" w:rsidRDefault="00E325A6" w:rsidP="00EB7D27">
      <w:pPr>
        <w:pStyle w:val="a3"/>
        <w:ind w:firstLine="10065"/>
        <w:jc w:val="right"/>
        <w:rPr>
          <w:sz w:val="24"/>
          <w:szCs w:val="24"/>
        </w:rPr>
      </w:pPr>
      <w:r>
        <w:rPr>
          <w:sz w:val="24"/>
          <w:szCs w:val="24"/>
        </w:rPr>
        <w:t xml:space="preserve">ГБО У ДО </w:t>
      </w:r>
      <w:r w:rsidRPr="00042A90">
        <w:rPr>
          <w:sz w:val="24"/>
          <w:szCs w:val="24"/>
        </w:rPr>
        <w:t xml:space="preserve"> «Детская школа народных ремесел»</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000BE">
            <w:pPr>
              <w:pStyle w:val="a3"/>
              <w:ind w:left="-76" w:right="-56" w:firstLine="0"/>
              <w:jc w:val="center"/>
              <w:rPr>
                <w:b/>
                <w:sz w:val="20"/>
              </w:rPr>
            </w:pPr>
            <w:r w:rsidRPr="00F6477E">
              <w:rPr>
                <w:b/>
                <w:sz w:val="24"/>
                <w:szCs w:val="24"/>
              </w:rPr>
              <w:t>на 201</w:t>
            </w:r>
            <w:r w:rsidR="009000BE">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84072B" w:rsidRDefault="00EC0428" w:rsidP="0084072B">
            <w:pPr>
              <w:pStyle w:val="21"/>
              <w:shd w:val="clear" w:color="auto" w:fill="auto"/>
              <w:tabs>
                <w:tab w:val="left" w:pos="5588"/>
              </w:tabs>
              <w:spacing w:line="240" w:lineRule="auto"/>
              <w:jc w:val="both"/>
              <w:rPr>
                <w:sz w:val="24"/>
                <w:szCs w:val="24"/>
              </w:rPr>
            </w:pPr>
            <w:r w:rsidRPr="00EC0428">
              <w:rPr>
                <w:sz w:val="24"/>
                <w:szCs w:val="24"/>
              </w:rPr>
              <w:t xml:space="preserve">О </w:t>
            </w:r>
            <w:r w:rsidR="0084072B">
              <w:rPr>
                <w:sz w:val="24"/>
                <w:szCs w:val="24"/>
              </w:rPr>
              <w:t xml:space="preserve">перспективах развития </w:t>
            </w:r>
            <w:r w:rsidR="0084072B" w:rsidRPr="00042A90">
              <w:rPr>
                <w:sz w:val="24"/>
                <w:szCs w:val="24"/>
              </w:rPr>
              <w:t>гос</w:t>
            </w:r>
            <w:r w:rsidR="0084072B" w:rsidRPr="00042A90">
              <w:rPr>
                <w:sz w:val="24"/>
                <w:szCs w:val="24"/>
              </w:rPr>
              <w:t>у</w:t>
            </w:r>
            <w:r w:rsidR="0084072B" w:rsidRPr="00042A90">
              <w:rPr>
                <w:sz w:val="24"/>
                <w:szCs w:val="24"/>
              </w:rPr>
              <w:t>дарственного бюджетного о</w:t>
            </w:r>
            <w:r w:rsidR="0084072B" w:rsidRPr="00042A90">
              <w:rPr>
                <w:sz w:val="24"/>
                <w:szCs w:val="24"/>
              </w:rPr>
              <w:t>б</w:t>
            </w:r>
            <w:r w:rsidR="0084072B" w:rsidRPr="00042A90">
              <w:rPr>
                <w:sz w:val="24"/>
                <w:szCs w:val="24"/>
              </w:rPr>
              <w:t>разовательного учреждения д</w:t>
            </w:r>
            <w:r w:rsidR="0084072B" w:rsidRPr="00042A90">
              <w:rPr>
                <w:sz w:val="24"/>
                <w:szCs w:val="24"/>
              </w:rPr>
              <w:t>о</w:t>
            </w:r>
            <w:r w:rsidR="0084072B" w:rsidRPr="00042A90">
              <w:rPr>
                <w:sz w:val="24"/>
                <w:szCs w:val="24"/>
              </w:rPr>
              <w:t>полнительного образования «Детская школа народных рем</w:t>
            </w:r>
            <w:r w:rsidR="0084072B" w:rsidRPr="00042A90">
              <w:rPr>
                <w:sz w:val="24"/>
                <w:szCs w:val="24"/>
              </w:rPr>
              <w:t>е</w:t>
            </w:r>
            <w:r w:rsidR="0084072B" w:rsidRPr="00042A90">
              <w:rPr>
                <w:sz w:val="24"/>
                <w:szCs w:val="24"/>
              </w:rPr>
              <w:t>сел»</w:t>
            </w:r>
            <w:r w:rsidR="0084072B">
              <w:rPr>
                <w:sz w:val="24"/>
                <w:szCs w:val="24"/>
              </w:rPr>
              <w:t xml:space="preserve"> как </w:t>
            </w:r>
            <w:r w:rsidR="0084072B" w:rsidRPr="00FF2A29">
              <w:rPr>
                <w:sz w:val="24"/>
                <w:szCs w:val="24"/>
              </w:rPr>
              <w:t>реги</w:t>
            </w:r>
            <w:r w:rsidR="0084072B" w:rsidRPr="00FF2A29">
              <w:rPr>
                <w:sz w:val="24"/>
                <w:szCs w:val="24"/>
              </w:rPr>
              <w:t>о</w:t>
            </w:r>
            <w:r w:rsidR="0084072B" w:rsidRPr="00FF2A29">
              <w:rPr>
                <w:sz w:val="24"/>
                <w:szCs w:val="24"/>
              </w:rPr>
              <w:t>нально</w:t>
            </w:r>
            <w:r w:rsidR="0084072B">
              <w:rPr>
                <w:sz w:val="24"/>
                <w:szCs w:val="24"/>
              </w:rPr>
              <w:t>го</w:t>
            </w:r>
            <w:r w:rsidR="0084072B" w:rsidRPr="00FF2A29">
              <w:rPr>
                <w:sz w:val="24"/>
                <w:szCs w:val="24"/>
              </w:rPr>
              <w:t xml:space="preserve"> ресур</w:t>
            </w:r>
            <w:r w:rsidR="0084072B" w:rsidRPr="00FF2A29">
              <w:rPr>
                <w:sz w:val="24"/>
                <w:szCs w:val="24"/>
              </w:rPr>
              <w:t>с</w:t>
            </w:r>
            <w:r w:rsidR="0084072B" w:rsidRPr="00FF2A29">
              <w:rPr>
                <w:sz w:val="24"/>
                <w:szCs w:val="24"/>
              </w:rPr>
              <w:t>но</w:t>
            </w:r>
            <w:r w:rsidR="0084072B">
              <w:rPr>
                <w:sz w:val="24"/>
                <w:szCs w:val="24"/>
              </w:rPr>
              <w:t>го</w:t>
            </w:r>
            <w:r w:rsidR="0084072B" w:rsidRPr="00FF2A29">
              <w:rPr>
                <w:sz w:val="24"/>
                <w:szCs w:val="24"/>
              </w:rPr>
              <w:t xml:space="preserve"> центр</w:t>
            </w:r>
            <w:r w:rsidR="0084072B">
              <w:rPr>
                <w:sz w:val="24"/>
                <w:szCs w:val="24"/>
              </w:rPr>
              <w:t>а</w:t>
            </w:r>
            <w:r w:rsidR="0084072B" w:rsidRPr="00FF2A29">
              <w:rPr>
                <w:sz w:val="24"/>
                <w:szCs w:val="24"/>
              </w:rPr>
              <w:t xml:space="preserve"> в сфере дополн</w:t>
            </w:r>
            <w:r w:rsidR="0084072B" w:rsidRPr="00FF2A29">
              <w:rPr>
                <w:sz w:val="24"/>
                <w:szCs w:val="24"/>
              </w:rPr>
              <w:t>и</w:t>
            </w:r>
            <w:r w:rsidR="0084072B" w:rsidRPr="00FF2A29">
              <w:rPr>
                <w:sz w:val="24"/>
                <w:szCs w:val="24"/>
              </w:rPr>
              <w:t>тельного образ</w:t>
            </w:r>
            <w:r w:rsidR="0084072B" w:rsidRPr="00FF2A29">
              <w:rPr>
                <w:sz w:val="24"/>
                <w:szCs w:val="24"/>
              </w:rPr>
              <w:t>о</w:t>
            </w:r>
            <w:r w:rsidR="0084072B" w:rsidRPr="00FF2A29">
              <w:rPr>
                <w:sz w:val="24"/>
                <w:szCs w:val="24"/>
              </w:rPr>
              <w:t>вания в Арха</w:t>
            </w:r>
            <w:r w:rsidR="0084072B" w:rsidRPr="00FF2A29">
              <w:rPr>
                <w:sz w:val="24"/>
                <w:szCs w:val="24"/>
              </w:rPr>
              <w:t>н</w:t>
            </w:r>
            <w:r w:rsidR="0084072B" w:rsidRPr="00FF2A29">
              <w:rPr>
                <w:sz w:val="24"/>
                <w:szCs w:val="24"/>
              </w:rPr>
              <w:t>гельской области</w:t>
            </w:r>
            <w:r w:rsidR="0084072B">
              <w:rPr>
                <w:sz w:val="24"/>
                <w:szCs w:val="24"/>
              </w:rPr>
              <w:t xml:space="preserve">. </w:t>
            </w:r>
            <w:r w:rsidR="0084072B" w:rsidRPr="00FF2A29">
              <w:rPr>
                <w:sz w:val="24"/>
                <w:szCs w:val="24"/>
              </w:rPr>
              <w:t xml:space="preserve"> </w:t>
            </w:r>
            <w:r w:rsidR="0084072B">
              <w:rPr>
                <w:sz w:val="24"/>
                <w:szCs w:val="24"/>
              </w:rPr>
              <w:t xml:space="preserve">  </w:t>
            </w:r>
          </w:p>
          <w:p w:rsidR="00EC0428" w:rsidRPr="00EC0428" w:rsidRDefault="00EC0428" w:rsidP="00EC0428">
            <w:pPr>
              <w:pStyle w:val="aa"/>
              <w:spacing w:after="0"/>
              <w:ind w:left="0"/>
              <w:jc w:val="both"/>
              <w:rPr>
                <w:sz w:val="24"/>
                <w:szCs w:val="24"/>
              </w:rPr>
            </w:pPr>
          </w:p>
          <w:p w:rsidR="007B7ECD" w:rsidRPr="00EC0428" w:rsidRDefault="007B7ECD" w:rsidP="00EC0428">
            <w:pPr>
              <w:jc w:val="both"/>
            </w:pPr>
            <w:r w:rsidRPr="00EC0428">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82430A" w:rsidP="005C5913">
            <w:pPr>
              <w:pStyle w:val="ac"/>
              <w:jc w:val="both"/>
              <w:rPr>
                <w:sz w:val="24"/>
              </w:rPr>
            </w:pPr>
            <w:r>
              <w:rPr>
                <w:sz w:val="24"/>
              </w:rPr>
              <w:t>И.А. Чесноков</w:t>
            </w:r>
          </w:p>
        </w:tc>
        <w:tc>
          <w:tcPr>
            <w:tcW w:w="3402" w:type="dxa"/>
          </w:tcPr>
          <w:p w:rsidR="00042A90" w:rsidRPr="00042A90" w:rsidRDefault="0082430A" w:rsidP="00042A90">
            <w:pPr>
              <w:pStyle w:val="af5"/>
              <w:spacing w:after="0" w:line="240" w:lineRule="auto"/>
              <w:ind w:left="113" w:firstLine="284"/>
              <w:jc w:val="both"/>
              <w:rPr>
                <w:rFonts w:ascii="Times New Roman" w:hAnsi="Times New Roman" w:cs="Times New Roman"/>
                <w:sz w:val="24"/>
                <w:szCs w:val="24"/>
              </w:rPr>
            </w:pPr>
            <w:r w:rsidRPr="00042A90">
              <w:rPr>
                <w:rFonts w:ascii="Times New Roman" w:hAnsi="Times New Roman" w:cs="Times New Roman"/>
                <w:sz w:val="24"/>
                <w:szCs w:val="24"/>
              </w:rPr>
              <w:t>В рамках выездного зас</w:t>
            </w:r>
            <w:r w:rsidRPr="00042A90">
              <w:rPr>
                <w:rFonts w:ascii="Times New Roman" w:hAnsi="Times New Roman" w:cs="Times New Roman"/>
                <w:sz w:val="24"/>
                <w:szCs w:val="24"/>
              </w:rPr>
              <w:t>е</w:t>
            </w:r>
            <w:r w:rsidRPr="00042A90">
              <w:rPr>
                <w:rFonts w:ascii="Times New Roman" w:hAnsi="Times New Roman" w:cs="Times New Roman"/>
                <w:sz w:val="24"/>
                <w:szCs w:val="24"/>
              </w:rPr>
              <w:t xml:space="preserve">дания </w:t>
            </w:r>
            <w:r w:rsidR="00894229" w:rsidRPr="00042A90">
              <w:rPr>
                <w:rFonts w:ascii="Times New Roman" w:hAnsi="Times New Roman" w:cs="Times New Roman"/>
                <w:sz w:val="24"/>
                <w:szCs w:val="24"/>
              </w:rPr>
              <w:t xml:space="preserve">комитета </w:t>
            </w:r>
            <w:r w:rsidR="00E52683">
              <w:rPr>
                <w:rFonts w:ascii="Times New Roman" w:hAnsi="Times New Roman" w:cs="Times New Roman"/>
                <w:sz w:val="24"/>
                <w:szCs w:val="24"/>
              </w:rPr>
              <w:t>16 февраля</w:t>
            </w:r>
            <w:r w:rsidRPr="00042A90">
              <w:rPr>
                <w:rFonts w:ascii="Times New Roman" w:hAnsi="Times New Roman" w:cs="Times New Roman"/>
                <w:sz w:val="24"/>
                <w:szCs w:val="24"/>
              </w:rPr>
              <w:t xml:space="preserve"> </w:t>
            </w:r>
            <w:r w:rsidR="00894229" w:rsidRPr="00042A90">
              <w:rPr>
                <w:rFonts w:ascii="Times New Roman" w:hAnsi="Times New Roman" w:cs="Times New Roman"/>
                <w:sz w:val="24"/>
                <w:szCs w:val="24"/>
              </w:rPr>
              <w:t>был</w:t>
            </w:r>
            <w:r w:rsidR="0035733B" w:rsidRPr="00042A90">
              <w:rPr>
                <w:rFonts w:ascii="Times New Roman" w:hAnsi="Times New Roman" w:cs="Times New Roman"/>
                <w:sz w:val="24"/>
                <w:szCs w:val="24"/>
              </w:rPr>
              <w:t>о</w:t>
            </w:r>
            <w:r w:rsidR="00894229" w:rsidRPr="00042A90">
              <w:rPr>
                <w:rFonts w:ascii="Times New Roman" w:hAnsi="Times New Roman" w:cs="Times New Roman"/>
                <w:sz w:val="24"/>
                <w:szCs w:val="24"/>
              </w:rPr>
              <w:t xml:space="preserve"> </w:t>
            </w:r>
            <w:r w:rsidR="00B234E1" w:rsidRPr="00042A90">
              <w:rPr>
                <w:rFonts w:ascii="Times New Roman" w:hAnsi="Times New Roman" w:cs="Times New Roman"/>
                <w:sz w:val="24"/>
                <w:szCs w:val="24"/>
              </w:rPr>
              <w:t>организован</w:t>
            </w:r>
            <w:r w:rsidR="0035733B" w:rsidRPr="00042A90">
              <w:rPr>
                <w:rFonts w:ascii="Times New Roman" w:hAnsi="Times New Roman" w:cs="Times New Roman"/>
                <w:sz w:val="24"/>
                <w:szCs w:val="24"/>
              </w:rPr>
              <w:t>о посещ</w:t>
            </w:r>
            <w:r w:rsidR="0035733B" w:rsidRPr="00042A90">
              <w:rPr>
                <w:rFonts w:ascii="Times New Roman" w:hAnsi="Times New Roman" w:cs="Times New Roman"/>
                <w:sz w:val="24"/>
                <w:szCs w:val="24"/>
              </w:rPr>
              <w:t>е</w:t>
            </w:r>
            <w:r w:rsidR="0035733B" w:rsidRPr="00042A90">
              <w:rPr>
                <w:rFonts w:ascii="Times New Roman" w:hAnsi="Times New Roman" w:cs="Times New Roman"/>
                <w:sz w:val="24"/>
                <w:szCs w:val="24"/>
              </w:rPr>
              <w:t xml:space="preserve">ние </w:t>
            </w:r>
            <w:r w:rsidR="00042A90" w:rsidRPr="00042A90">
              <w:rPr>
                <w:rFonts w:ascii="Times New Roman" w:hAnsi="Times New Roman" w:cs="Times New Roman"/>
                <w:sz w:val="24"/>
                <w:szCs w:val="24"/>
              </w:rPr>
              <w:t>государственного бю</w:t>
            </w:r>
            <w:r w:rsidR="00042A90" w:rsidRPr="00042A90">
              <w:rPr>
                <w:rFonts w:ascii="Times New Roman" w:hAnsi="Times New Roman" w:cs="Times New Roman"/>
                <w:sz w:val="24"/>
                <w:szCs w:val="24"/>
              </w:rPr>
              <w:t>д</w:t>
            </w:r>
            <w:r w:rsidR="00042A90" w:rsidRPr="00042A90">
              <w:rPr>
                <w:rFonts w:ascii="Times New Roman" w:hAnsi="Times New Roman" w:cs="Times New Roman"/>
                <w:sz w:val="24"/>
                <w:szCs w:val="24"/>
              </w:rPr>
              <w:t>жетного образовательного учреждения дополнительного образования «Детская школа народных ремесел»</w:t>
            </w:r>
            <w:r w:rsidR="00894229" w:rsidRPr="00042A90">
              <w:rPr>
                <w:rFonts w:ascii="Times New Roman" w:hAnsi="Times New Roman" w:cs="Times New Roman"/>
                <w:sz w:val="24"/>
                <w:szCs w:val="24"/>
              </w:rPr>
              <w:t>, в</w:t>
            </w:r>
            <w:r w:rsidR="004B0BF4" w:rsidRPr="00042A90">
              <w:rPr>
                <w:rFonts w:ascii="Times New Roman" w:hAnsi="Times New Roman" w:cs="Times New Roman"/>
                <w:sz w:val="24"/>
              </w:rPr>
              <w:t xml:space="preserve"> </w:t>
            </w:r>
            <w:proofErr w:type="gramStart"/>
            <w:r w:rsidR="004B0BF4" w:rsidRPr="00042A90">
              <w:rPr>
                <w:rFonts w:ascii="Times New Roman" w:hAnsi="Times New Roman" w:cs="Times New Roman"/>
                <w:sz w:val="24"/>
              </w:rPr>
              <w:t>ходе</w:t>
            </w:r>
            <w:proofErr w:type="gramEnd"/>
            <w:r w:rsidR="004B0BF4" w:rsidRPr="00042A90">
              <w:rPr>
                <w:rFonts w:ascii="Times New Roman" w:hAnsi="Times New Roman" w:cs="Times New Roman"/>
                <w:sz w:val="24"/>
              </w:rPr>
              <w:t xml:space="preserve"> </w:t>
            </w:r>
            <w:r w:rsidR="00894229" w:rsidRPr="00042A90">
              <w:rPr>
                <w:rFonts w:ascii="Times New Roman" w:hAnsi="Times New Roman" w:cs="Times New Roman"/>
                <w:sz w:val="24"/>
              </w:rPr>
              <w:t>котор</w:t>
            </w:r>
            <w:r w:rsidR="0035733B" w:rsidRPr="00042A90">
              <w:rPr>
                <w:rFonts w:ascii="Times New Roman" w:hAnsi="Times New Roman" w:cs="Times New Roman"/>
                <w:sz w:val="24"/>
              </w:rPr>
              <w:t>ого</w:t>
            </w:r>
            <w:r w:rsidR="00894229" w:rsidRPr="00042A90">
              <w:rPr>
                <w:rFonts w:ascii="Times New Roman" w:hAnsi="Times New Roman" w:cs="Times New Roman"/>
                <w:sz w:val="24"/>
              </w:rPr>
              <w:t xml:space="preserve"> </w:t>
            </w:r>
            <w:r w:rsidR="004B0BF4" w:rsidRPr="00042A90">
              <w:rPr>
                <w:rFonts w:ascii="Times New Roman" w:hAnsi="Times New Roman" w:cs="Times New Roman"/>
                <w:sz w:val="24"/>
              </w:rPr>
              <w:t>обсужд</w:t>
            </w:r>
            <w:r w:rsidR="00894229" w:rsidRPr="00042A90">
              <w:rPr>
                <w:rFonts w:ascii="Times New Roman" w:hAnsi="Times New Roman" w:cs="Times New Roman"/>
                <w:sz w:val="24"/>
              </w:rPr>
              <w:t>ались</w:t>
            </w:r>
            <w:r w:rsidR="00255D1B" w:rsidRPr="00042A90">
              <w:rPr>
                <w:rFonts w:ascii="Times New Roman" w:hAnsi="Times New Roman" w:cs="Times New Roman"/>
                <w:sz w:val="24"/>
              </w:rPr>
              <w:t xml:space="preserve"> </w:t>
            </w:r>
            <w:r w:rsidR="004B0BF4" w:rsidRPr="00042A90">
              <w:rPr>
                <w:rFonts w:ascii="Times New Roman" w:hAnsi="Times New Roman" w:cs="Times New Roman"/>
                <w:sz w:val="24"/>
                <w:szCs w:val="24"/>
              </w:rPr>
              <w:t>в</w:t>
            </w:r>
            <w:r w:rsidR="004B0BF4" w:rsidRPr="00042A90">
              <w:rPr>
                <w:rFonts w:ascii="Times New Roman" w:hAnsi="Times New Roman" w:cs="Times New Roman"/>
                <w:sz w:val="24"/>
                <w:szCs w:val="24"/>
              </w:rPr>
              <w:t>о</w:t>
            </w:r>
            <w:r w:rsidR="004B0BF4" w:rsidRPr="00042A90">
              <w:rPr>
                <w:rFonts w:ascii="Times New Roman" w:hAnsi="Times New Roman" w:cs="Times New Roman"/>
                <w:sz w:val="24"/>
                <w:szCs w:val="24"/>
              </w:rPr>
              <w:t xml:space="preserve">просы </w:t>
            </w:r>
            <w:r w:rsidR="00EC0428" w:rsidRPr="00042A90">
              <w:rPr>
                <w:rFonts w:ascii="Times New Roman" w:hAnsi="Times New Roman" w:cs="Times New Roman"/>
                <w:sz w:val="24"/>
                <w:szCs w:val="24"/>
              </w:rPr>
              <w:t xml:space="preserve">реализации </w:t>
            </w:r>
            <w:r w:rsidR="00042A90" w:rsidRPr="00042A90">
              <w:rPr>
                <w:rFonts w:ascii="Times New Roman" w:hAnsi="Times New Roman" w:cs="Times New Roman"/>
                <w:bCs/>
                <w:sz w:val="24"/>
                <w:szCs w:val="24"/>
              </w:rPr>
              <w:t>Програ</w:t>
            </w:r>
            <w:r w:rsidR="00042A90" w:rsidRPr="00042A90">
              <w:rPr>
                <w:rFonts w:ascii="Times New Roman" w:hAnsi="Times New Roman" w:cs="Times New Roman"/>
                <w:bCs/>
                <w:sz w:val="24"/>
                <w:szCs w:val="24"/>
              </w:rPr>
              <w:t>м</w:t>
            </w:r>
            <w:r w:rsidR="00042A90" w:rsidRPr="00042A90">
              <w:rPr>
                <w:rFonts w:ascii="Times New Roman" w:hAnsi="Times New Roman" w:cs="Times New Roman"/>
                <w:bCs/>
                <w:sz w:val="24"/>
                <w:szCs w:val="24"/>
              </w:rPr>
              <w:t xml:space="preserve">мы развития учреждения </w:t>
            </w:r>
            <w:r w:rsidR="00EC0428" w:rsidRPr="00042A90">
              <w:rPr>
                <w:rFonts w:ascii="Times New Roman" w:hAnsi="Times New Roman" w:cs="Times New Roman"/>
                <w:sz w:val="24"/>
                <w:szCs w:val="24"/>
              </w:rPr>
              <w:t xml:space="preserve">и перспективы </w:t>
            </w:r>
            <w:r w:rsidR="0084072B">
              <w:rPr>
                <w:rFonts w:ascii="Times New Roman" w:hAnsi="Times New Roman" w:cs="Times New Roman"/>
                <w:sz w:val="24"/>
                <w:szCs w:val="24"/>
              </w:rPr>
              <w:t xml:space="preserve">его работы как </w:t>
            </w:r>
            <w:r w:rsidR="00C92D7E">
              <w:rPr>
                <w:rFonts w:ascii="Times New Roman" w:hAnsi="Times New Roman" w:cs="Times New Roman"/>
                <w:sz w:val="24"/>
                <w:szCs w:val="24"/>
              </w:rPr>
              <w:t>р</w:t>
            </w:r>
            <w:r w:rsidR="0084072B" w:rsidRPr="0035733B">
              <w:rPr>
                <w:rFonts w:ascii="Times New Roman" w:hAnsi="Times New Roman" w:cs="Times New Roman"/>
                <w:bCs/>
                <w:sz w:val="24"/>
                <w:szCs w:val="24"/>
              </w:rPr>
              <w:t>егионального ресурсного центра по направлению «Д</w:t>
            </w:r>
            <w:r w:rsidR="0084072B" w:rsidRPr="0035733B">
              <w:rPr>
                <w:rFonts w:ascii="Times New Roman" w:hAnsi="Times New Roman" w:cs="Times New Roman"/>
                <w:bCs/>
                <w:sz w:val="24"/>
                <w:szCs w:val="24"/>
              </w:rPr>
              <w:t>е</w:t>
            </w:r>
            <w:r w:rsidR="0084072B" w:rsidRPr="0035733B">
              <w:rPr>
                <w:rFonts w:ascii="Times New Roman" w:hAnsi="Times New Roman" w:cs="Times New Roman"/>
                <w:bCs/>
                <w:sz w:val="24"/>
                <w:szCs w:val="24"/>
              </w:rPr>
              <w:t>коративно-прикладное тво</w:t>
            </w:r>
            <w:r w:rsidR="0084072B" w:rsidRPr="0035733B">
              <w:rPr>
                <w:rFonts w:ascii="Times New Roman" w:hAnsi="Times New Roman" w:cs="Times New Roman"/>
                <w:bCs/>
                <w:sz w:val="24"/>
                <w:szCs w:val="24"/>
              </w:rPr>
              <w:t>р</w:t>
            </w:r>
            <w:r w:rsidR="0084072B" w:rsidRPr="0035733B">
              <w:rPr>
                <w:rFonts w:ascii="Times New Roman" w:hAnsi="Times New Roman" w:cs="Times New Roman"/>
                <w:bCs/>
                <w:sz w:val="24"/>
                <w:szCs w:val="24"/>
              </w:rPr>
              <w:t>чество» с целью поддерж</w:t>
            </w:r>
            <w:r w:rsidR="0084072B" w:rsidRPr="0035733B">
              <w:rPr>
                <w:rFonts w:ascii="Times New Roman" w:hAnsi="Times New Roman" w:cs="Times New Roman"/>
                <w:bCs/>
                <w:sz w:val="24"/>
                <w:szCs w:val="24"/>
              </w:rPr>
              <w:t>а</w:t>
            </w:r>
            <w:r w:rsidR="0084072B" w:rsidRPr="0035733B">
              <w:rPr>
                <w:rFonts w:ascii="Times New Roman" w:hAnsi="Times New Roman" w:cs="Times New Roman"/>
                <w:bCs/>
                <w:sz w:val="24"/>
                <w:szCs w:val="24"/>
              </w:rPr>
              <w:t>ния и развития системы об</w:t>
            </w:r>
            <w:r w:rsidR="0084072B" w:rsidRPr="0035733B">
              <w:rPr>
                <w:rFonts w:ascii="Times New Roman" w:hAnsi="Times New Roman" w:cs="Times New Roman"/>
                <w:bCs/>
                <w:sz w:val="24"/>
                <w:szCs w:val="24"/>
              </w:rPr>
              <w:t>у</w:t>
            </w:r>
            <w:r w:rsidR="0084072B" w:rsidRPr="0035733B">
              <w:rPr>
                <w:rFonts w:ascii="Times New Roman" w:hAnsi="Times New Roman" w:cs="Times New Roman"/>
                <w:bCs/>
                <w:sz w:val="24"/>
                <w:szCs w:val="24"/>
              </w:rPr>
              <w:t xml:space="preserve">чения народным ремеслам и промыслам  </w:t>
            </w:r>
            <w:r w:rsidR="00042A90" w:rsidRPr="00042A90">
              <w:rPr>
                <w:rFonts w:ascii="Times New Roman" w:hAnsi="Times New Roman" w:cs="Times New Roman"/>
                <w:sz w:val="24"/>
                <w:szCs w:val="24"/>
              </w:rPr>
              <w:t>в Архангельской области</w:t>
            </w:r>
            <w:r w:rsidR="0084072B">
              <w:rPr>
                <w:rFonts w:ascii="Times New Roman" w:hAnsi="Times New Roman" w:cs="Times New Roman"/>
                <w:sz w:val="24"/>
                <w:szCs w:val="24"/>
              </w:rPr>
              <w:t>.</w:t>
            </w:r>
            <w:r w:rsidR="00042A90" w:rsidRPr="00042A90">
              <w:rPr>
                <w:rFonts w:ascii="Times New Roman" w:hAnsi="Times New Roman" w:cs="Times New Roman"/>
                <w:sz w:val="24"/>
                <w:szCs w:val="24"/>
              </w:rPr>
              <w:t xml:space="preserve"> </w:t>
            </w:r>
          </w:p>
          <w:p w:rsidR="00042A90" w:rsidRDefault="00042A90" w:rsidP="0035733B">
            <w:pPr>
              <w:pStyle w:val="a3"/>
              <w:ind w:firstLine="176"/>
              <w:rPr>
                <w:sz w:val="24"/>
                <w:szCs w:val="24"/>
              </w:rPr>
            </w:pPr>
          </w:p>
          <w:p w:rsidR="004B0BF4" w:rsidRPr="002643AA" w:rsidRDefault="00EC0428" w:rsidP="0035733B">
            <w:pPr>
              <w:pStyle w:val="a3"/>
              <w:ind w:firstLine="176"/>
            </w:pPr>
            <w:r w:rsidRPr="00EC0428">
              <w:rPr>
                <w:sz w:val="24"/>
                <w:szCs w:val="24"/>
              </w:rPr>
              <w:lastRenderedPageBreak/>
              <w:t xml:space="preserve"> </w:t>
            </w:r>
          </w:p>
        </w:tc>
        <w:tc>
          <w:tcPr>
            <w:tcW w:w="2552" w:type="dxa"/>
          </w:tcPr>
          <w:p w:rsidR="004845F4" w:rsidRDefault="0035733B" w:rsidP="00572722">
            <w:pPr>
              <w:pStyle w:val="a3"/>
              <w:ind w:left="-76" w:right="-56" w:firstLine="0"/>
              <w:jc w:val="center"/>
              <w:rPr>
                <w:sz w:val="24"/>
                <w:szCs w:val="24"/>
              </w:rPr>
            </w:pPr>
            <w:r>
              <w:rPr>
                <w:sz w:val="24"/>
                <w:szCs w:val="24"/>
              </w:rPr>
              <w:lastRenderedPageBreak/>
              <w:t xml:space="preserve">вне </w:t>
            </w:r>
            <w:r w:rsidR="00572722" w:rsidRPr="00F6477E">
              <w:rPr>
                <w:sz w:val="24"/>
                <w:szCs w:val="24"/>
              </w:rPr>
              <w:t>план</w:t>
            </w:r>
            <w:r w:rsidR="004845F4">
              <w:rPr>
                <w:sz w:val="24"/>
                <w:szCs w:val="24"/>
              </w:rPr>
              <w:t>а</w:t>
            </w:r>
          </w:p>
          <w:p w:rsidR="00100F79" w:rsidRPr="000210DC" w:rsidRDefault="00100F79" w:rsidP="0035733B">
            <w:pPr>
              <w:pStyle w:val="a3"/>
              <w:ind w:left="-76" w:right="-56" w:firstLine="0"/>
              <w:jc w:val="center"/>
              <w:rPr>
                <w:sz w:val="24"/>
                <w:szCs w:val="24"/>
              </w:rPr>
            </w:pPr>
          </w:p>
        </w:tc>
        <w:tc>
          <w:tcPr>
            <w:tcW w:w="4677" w:type="dxa"/>
          </w:tcPr>
          <w:p w:rsidR="008A02DF" w:rsidRPr="0035733B" w:rsidRDefault="008A02DF" w:rsidP="0035733B">
            <w:pPr>
              <w:shd w:val="clear" w:color="auto" w:fill="FFFFFF"/>
              <w:ind w:left="113" w:firstLine="284"/>
              <w:jc w:val="both"/>
            </w:pPr>
            <w:r w:rsidRPr="0035733B">
              <w:t>1)</w:t>
            </w:r>
            <w:r w:rsidR="006F0FFE" w:rsidRPr="0035733B">
              <w:t xml:space="preserve"> Информацию об итогах реализации</w:t>
            </w:r>
            <w:r w:rsidRPr="0035733B">
              <w:t xml:space="preserve"> </w:t>
            </w:r>
            <w:r w:rsidR="006F0FFE" w:rsidRPr="0035733B">
              <w:rPr>
                <w:bCs/>
              </w:rPr>
              <w:t xml:space="preserve">Программы развития </w:t>
            </w:r>
            <w:r w:rsidR="00042A90" w:rsidRPr="00FF2A29">
              <w:t>государственного бюджетного образовательного учрежд</w:t>
            </w:r>
            <w:r w:rsidR="00042A90" w:rsidRPr="00FF2A29">
              <w:t>е</w:t>
            </w:r>
            <w:r w:rsidR="00042A90" w:rsidRPr="00FF2A29">
              <w:t>ния дополнительного образования «Де</w:t>
            </w:r>
            <w:r w:rsidR="00042A90" w:rsidRPr="00FF2A29">
              <w:t>т</w:t>
            </w:r>
            <w:r w:rsidR="00042A90" w:rsidRPr="00FF2A29">
              <w:t>ская школа народных ремесел»</w:t>
            </w:r>
            <w:r w:rsidR="00042A90">
              <w:t xml:space="preserve"> </w:t>
            </w:r>
            <w:r w:rsidRPr="0035733B">
              <w:t>принять к сведению.</w:t>
            </w:r>
          </w:p>
          <w:p w:rsidR="006F0FFE" w:rsidRPr="0035733B" w:rsidRDefault="008A02DF" w:rsidP="0035733B">
            <w:pPr>
              <w:ind w:left="113" w:firstLine="284"/>
              <w:jc w:val="both"/>
            </w:pPr>
            <w:r w:rsidRPr="0035733B">
              <w:t xml:space="preserve">2) </w:t>
            </w:r>
            <w:r w:rsidR="006F0FFE" w:rsidRPr="0035733B">
              <w:t>Рекомендовать министерству обр</w:t>
            </w:r>
            <w:r w:rsidR="006F0FFE" w:rsidRPr="0035733B">
              <w:t>а</w:t>
            </w:r>
            <w:r w:rsidR="006F0FFE" w:rsidRPr="0035733B">
              <w:t>зования и науки Архангельской области:</w:t>
            </w:r>
          </w:p>
          <w:p w:rsidR="006F0FFE" w:rsidRPr="0035733B" w:rsidRDefault="006F0FFE" w:rsidP="0035733B">
            <w:pPr>
              <w:pStyle w:val="af5"/>
              <w:spacing w:after="0" w:line="240" w:lineRule="auto"/>
              <w:ind w:left="113" w:firstLine="284"/>
              <w:jc w:val="both"/>
              <w:rPr>
                <w:rFonts w:ascii="Times New Roman" w:hAnsi="Times New Roman" w:cs="Times New Roman"/>
                <w:sz w:val="24"/>
                <w:szCs w:val="24"/>
              </w:rPr>
            </w:pPr>
            <w:r w:rsidRPr="0035733B">
              <w:rPr>
                <w:rFonts w:ascii="Times New Roman" w:hAnsi="Times New Roman" w:cs="Times New Roman"/>
                <w:sz w:val="24"/>
                <w:szCs w:val="24"/>
              </w:rPr>
              <w:t>- проработать вопрос о подготовке Концепции развития системы обучения народным ремеслам в Архангельской о</w:t>
            </w:r>
            <w:r w:rsidRPr="0035733B">
              <w:rPr>
                <w:rFonts w:ascii="Times New Roman" w:hAnsi="Times New Roman" w:cs="Times New Roman"/>
                <w:sz w:val="24"/>
                <w:szCs w:val="24"/>
              </w:rPr>
              <w:t>б</w:t>
            </w:r>
            <w:r w:rsidRPr="0035733B">
              <w:rPr>
                <w:rFonts w:ascii="Times New Roman" w:hAnsi="Times New Roman" w:cs="Times New Roman"/>
                <w:sz w:val="24"/>
                <w:szCs w:val="24"/>
              </w:rPr>
              <w:t>ласти</w:t>
            </w:r>
            <w:r w:rsidR="0084072B">
              <w:rPr>
                <w:rFonts w:ascii="Times New Roman" w:hAnsi="Times New Roman" w:cs="Times New Roman"/>
                <w:sz w:val="24"/>
                <w:szCs w:val="24"/>
              </w:rPr>
              <w:t>;</w:t>
            </w:r>
            <w:r w:rsidRPr="0035733B">
              <w:rPr>
                <w:rFonts w:ascii="Times New Roman" w:hAnsi="Times New Roman" w:cs="Times New Roman"/>
                <w:sz w:val="24"/>
                <w:szCs w:val="24"/>
              </w:rPr>
              <w:t xml:space="preserve"> </w:t>
            </w:r>
          </w:p>
          <w:p w:rsidR="006F0FFE" w:rsidRPr="0035733B" w:rsidRDefault="006F0FFE" w:rsidP="0035733B">
            <w:pPr>
              <w:pStyle w:val="af5"/>
              <w:spacing w:after="0" w:line="240" w:lineRule="auto"/>
              <w:ind w:left="113" w:firstLine="284"/>
              <w:jc w:val="both"/>
              <w:rPr>
                <w:rFonts w:ascii="Times New Roman" w:hAnsi="Times New Roman" w:cs="Times New Roman"/>
                <w:sz w:val="24"/>
                <w:szCs w:val="24"/>
              </w:rPr>
            </w:pPr>
            <w:r w:rsidRPr="0035733B">
              <w:rPr>
                <w:rFonts w:ascii="Times New Roman" w:hAnsi="Times New Roman" w:cs="Times New Roman"/>
                <w:sz w:val="24"/>
                <w:szCs w:val="24"/>
              </w:rPr>
              <w:t xml:space="preserve">- разработать типовое соглашение с  </w:t>
            </w:r>
            <w:r w:rsidR="0035733B" w:rsidRPr="0035733B">
              <w:rPr>
                <w:rFonts w:ascii="Times New Roman" w:hAnsi="Times New Roman" w:cs="Times New Roman"/>
                <w:sz w:val="24"/>
                <w:szCs w:val="24"/>
              </w:rPr>
              <w:t>муниципальными образованиями Арха</w:t>
            </w:r>
            <w:r w:rsidR="0035733B" w:rsidRPr="0035733B">
              <w:rPr>
                <w:rFonts w:ascii="Times New Roman" w:hAnsi="Times New Roman" w:cs="Times New Roman"/>
                <w:sz w:val="24"/>
                <w:szCs w:val="24"/>
              </w:rPr>
              <w:t>н</w:t>
            </w:r>
            <w:r w:rsidR="0035733B" w:rsidRPr="0035733B">
              <w:rPr>
                <w:rFonts w:ascii="Times New Roman" w:hAnsi="Times New Roman" w:cs="Times New Roman"/>
                <w:sz w:val="24"/>
                <w:szCs w:val="24"/>
              </w:rPr>
              <w:t xml:space="preserve">гельской области </w:t>
            </w:r>
            <w:r w:rsidRPr="0035733B">
              <w:rPr>
                <w:rFonts w:ascii="Times New Roman" w:hAnsi="Times New Roman" w:cs="Times New Roman"/>
                <w:sz w:val="24"/>
                <w:szCs w:val="24"/>
              </w:rPr>
              <w:t xml:space="preserve">по созданию условий для организации деятельности творческих мастерских </w:t>
            </w:r>
            <w:r w:rsidR="00042A90" w:rsidRPr="009000BE">
              <w:rPr>
                <w:rFonts w:ascii="Times New Roman" w:hAnsi="Times New Roman" w:cs="Times New Roman"/>
                <w:sz w:val="24"/>
                <w:szCs w:val="24"/>
              </w:rPr>
              <w:t>государственного бюджетн</w:t>
            </w:r>
            <w:r w:rsidR="00042A90" w:rsidRPr="009000BE">
              <w:rPr>
                <w:rFonts w:ascii="Times New Roman" w:hAnsi="Times New Roman" w:cs="Times New Roman"/>
                <w:sz w:val="24"/>
                <w:szCs w:val="24"/>
              </w:rPr>
              <w:t>о</w:t>
            </w:r>
            <w:r w:rsidR="00042A90" w:rsidRPr="009000BE">
              <w:rPr>
                <w:rFonts w:ascii="Times New Roman" w:hAnsi="Times New Roman" w:cs="Times New Roman"/>
                <w:sz w:val="24"/>
                <w:szCs w:val="24"/>
              </w:rPr>
              <w:t>го образовательного учреждения допо</w:t>
            </w:r>
            <w:r w:rsidR="00042A90" w:rsidRPr="009000BE">
              <w:rPr>
                <w:rFonts w:ascii="Times New Roman" w:hAnsi="Times New Roman" w:cs="Times New Roman"/>
                <w:sz w:val="24"/>
                <w:szCs w:val="24"/>
              </w:rPr>
              <w:t>л</w:t>
            </w:r>
            <w:r w:rsidR="00042A90" w:rsidRPr="009000BE">
              <w:rPr>
                <w:rFonts w:ascii="Times New Roman" w:hAnsi="Times New Roman" w:cs="Times New Roman"/>
                <w:sz w:val="24"/>
                <w:szCs w:val="24"/>
              </w:rPr>
              <w:t>нительного образования «Детская школа народных ремесел»</w:t>
            </w:r>
            <w:r w:rsidR="00042A90">
              <w:rPr>
                <w:sz w:val="24"/>
                <w:szCs w:val="24"/>
              </w:rPr>
              <w:t xml:space="preserve"> </w:t>
            </w:r>
            <w:r w:rsidRPr="0035733B">
              <w:rPr>
                <w:rFonts w:ascii="Times New Roman" w:hAnsi="Times New Roman" w:cs="Times New Roman"/>
                <w:sz w:val="24"/>
                <w:szCs w:val="24"/>
              </w:rPr>
              <w:t>в</w:t>
            </w:r>
            <w:r w:rsidR="0035733B" w:rsidRPr="0035733B">
              <w:rPr>
                <w:rFonts w:ascii="Times New Roman" w:hAnsi="Times New Roman" w:cs="Times New Roman"/>
                <w:sz w:val="24"/>
                <w:szCs w:val="24"/>
              </w:rPr>
              <w:t xml:space="preserve"> муниципальных</w:t>
            </w:r>
            <w:r w:rsidRPr="0035733B">
              <w:rPr>
                <w:rFonts w:ascii="Times New Roman" w:hAnsi="Times New Roman" w:cs="Times New Roman"/>
                <w:sz w:val="24"/>
                <w:szCs w:val="24"/>
              </w:rPr>
              <w:t xml:space="preserve"> районах и городских округах Архангел</w:t>
            </w:r>
            <w:r w:rsidRPr="0035733B">
              <w:rPr>
                <w:rFonts w:ascii="Times New Roman" w:hAnsi="Times New Roman" w:cs="Times New Roman"/>
                <w:sz w:val="24"/>
                <w:szCs w:val="24"/>
              </w:rPr>
              <w:t>ь</w:t>
            </w:r>
            <w:r w:rsidRPr="0035733B">
              <w:rPr>
                <w:rFonts w:ascii="Times New Roman" w:hAnsi="Times New Roman" w:cs="Times New Roman"/>
                <w:sz w:val="24"/>
                <w:szCs w:val="24"/>
              </w:rPr>
              <w:lastRenderedPageBreak/>
              <w:t>ской области</w:t>
            </w:r>
            <w:r w:rsidR="0084072B">
              <w:rPr>
                <w:rFonts w:ascii="Times New Roman" w:hAnsi="Times New Roman" w:cs="Times New Roman"/>
                <w:sz w:val="24"/>
                <w:szCs w:val="24"/>
              </w:rPr>
              <w:t>;</w:t>
            </w:r>
            <w:r w:rsidRPr="0035733B">
              <w:rPr>
                <w:rFonts w:ascii="Times New Roman" w:hAnsi="Times New Roman" w:cs="Times New Roman"/>
                <w:sz w:val="24"/>
                <w:szCs w:val="24"/>
              </w:rPr>
              <w:t xml:space="preserve"> </w:t>
            </w:r>
          </w:p>
          <w:p w:rsidR="006F0FFE" w:rsidRPr="0035733B" w:rsidRDefault="006F0FFE" w:rsidP="0035733B">
            <w:pPr>
              <w:pStyle w:val="af5"/>
              <w:spacing w:after="0" w:line="240" w:lineRule="auto"/>
              <w:ind w:left="113" w:firstLine="284"/>
              <w:jc w:val="both"/>
              <w:rPr>
                <w:rFonts w:ascii="Times New Roman" w:hAnsi="Times New Roman" w:cs="Times New Roman"/>
                <w:sz w:val="24"/>
                <w:szCs w:val="24"/>
              </w:rPr>
            </w:pPr>
            <w:r w:rsidRPr="0035733B">
              <w:rPr>
                <w:rFonts w:ascii="Times New Roman" w:hAnsi="Times New Roman" w:cs="Times New Roman"/>
                <w:sz w:val="24"/>
                <w:szCs w:val="24"/>
              </w:rPr>
              <w:t xml:space="preserve">- рассмотреть вопрос о взаимодействии органов </w:t>
            </w:r>
            <w:r w:rsidR="0035733B" w:rsidRPr="0035733B">
              <w:rPr>
                <w:rFonts w:ascii="Times New Roman" w:hAnsi="Times New Roman" w:cs="Times New Roman"/>
                <w:sz w:val="24"/>
                <w:szCs w:val="24"/>
              </w:rPr>
              <w:t>местного самоуправления мун</w:t>
            </w:r>
            <w:r w:rsidR="0035733B" w:rsidRPr="0035733B">
              <w:rPr>
                <w:rFonts w:ascii="Times New Roman" w:hAnsi="Times New Roman" w:cs="Times New Roman"/>
                <w:sz w:val="24"/>
                <w:szCs w:val="24"/>
              </w:rPr>
              <w:t>и</w:t>
            </w:r>
            <w:r w:rsidR="0035733B" w:rsidRPr="0035733B">
              <w:rPr>
                <w:rFonts w:ascii="Times New Roman" w:hAnsi="Times New Roman" w:cs="Times New Roman"/>
                <w:sz w:val="24"/>
                <w:szCs w:val="24"/>
              </w:rPr>
              <w:t xml:space="preserve">ципальных образований Архангельской области </w:t>
            </w:r>
            <w:r w:rsidRPr="0035733B">
              <w:rPr>
                <w:rFonts w:ascii="Times New Roman" w:hAnsi="Times New Roman" w:cs="Times New Roman"/>
                <w:sz w:val="24"/>
                <w:szCs w:val="24"/>
              </w:rPr>
              <w:t xml:space="preserve">и </w:t>
            </w:r>
            <w:r w:rsidR="00042A90" w:rsidRPr="00042A90">
              <w:rPr>
                <w:rFonts w:ascii="Times New Roman" w:hAnsi="Times New Roman" w:cs="Times New Roman"/>
                <w:sz w:val="24"/>
                <w:szCs w:val="24"/>
              </w:rPr>
              <w:t>государственного бюджетного образовательного учреждения дополн</w:t>
            </w:r>
            <w:r w:rsidR="00042A90" w:rsidRPr="00042A90">
              <w:rPr>
                <w:rFonts w:ascii="Times New Roman" w:hAnsi="Times New Roman" w:cs="Times New Roman"/>
                <w:sz w:val="24"/>
                <w:szCs w:val="24"/>
              </w:rPr>
              <w:t>и</w:t>
            </w:r>
            <w:r w:rsidR="00042A90" w:rsidRPr="00042A90">
              <w:rPr>
                <w:rFonts w:ascii="Times New Roman" w:hAnsi="Times New Roman" w:cs="Times New Roman"/>
                <w:sz w:val="24"/>
                <w:szCs w:val="24"/>
              </w:rPr>
              <w:t>тельного образования «Детская школа народных ремесел»</w:t>
            </w:r>
            <w:r w:rsidR="00042A90">
              <w:rPr>
                <w:sz w:val="24"/>
                <w:szCs w:val="24"/>
              </w:rPr>
              <w:t xml:space="preserve"> </w:t>
            </w:r>
            <w:r w:rsidRPr="0035733B">
              <w:rPr>
                <w:rFonts w:ascii="Times New Roman" w:hAnsi="Times New Roman" w:cs="Times New Roman"/>
                <w:sz w:val="24"/>
                <w:szCs w:val="24"/>
              </w:rPr>
              <w:t xml:space="preserve">по созданию условий для организации деятельности творческих мастерских школы </w:t>
            </w:r>
            <w:r w:rsidR="009000BE">
              <w:rPr>
                <w:rFonts w:ascii="Times New Roman" w:hAnsi="Times New Roman" w:cs="Times New Roman"/>
                <w:sz w:val="24"/>
                <w:szCs w:val="24"/>
              </w:rPr>
              <w:t xml:space="preserve">в </w:t>
            </w:r>
            <w:r w:rsidR="009000BE" w:rsidRPr="0035733B">
              <w:rPr>
                <w:rFonts w:ascii="Times New Roman" w:hAnsi="Times New Roman" w:cs="Times New Roman"/>
                <w:sz w:val="24"/>
                <w:szCs w:val="24"/>
              </w:rPr>
              <w:t>муниципальных о</w:t>
            </w:r>
            <w:r w:rsidR="009000BE" w:rsidRPr="0035733B">
              <w:rPr>
                <w:rFonts w:ascii="Times New Roman" w:hAnsi="Times New Roman" w:cs="Times New Roman"/>
                <w:sz w:val="24"/>
                <w:szCs w:val="24"/>
              </w:rPr>
              <w:t>б</w:t>
            </w:r>
            <w:r w:rsidR="009000BE" w:rsidRPr="0035733B">
              <w:rPr>
                <w:rFonts w:ascii="Times New Roman" w:hAnsi="Times New Roman" w:cs="Times New Roman"/>
                <w:sz w:val="24"/>
                <w:szCs w:val="24"/>
              </w:rPr>
              <w:t>разовани</w:t>
            </w:r>
            <w:r w:rsidR="009000BE">
              <w:rPr>
                <w:rFonts w:ascii="Times New Roman" w:hAnsi="Times New Roman" w:cs="Times New Roman"/>
                <w:sz w:val="24"/>
                <w:szCs w:val="24"/>
              </w:rPr>
              <w:t>ях</w:t>
            </w:r>
            <w:r w:rsidR="009000BE" w:rsidRPr="0035733B">
              <w:rPr>
                <w:rFonts w:ascii="Times New Roman" w:hAnsi="Times New Roman" w:cs="Times New Roman"/>
                <w:sz w:val="24"/>
                <w:szCs w:val="24"/>
              </w:rPr>
              <w:t xml:space="preserve"> Архангельской области </w:t>
            </w:r>
            <w:r w:rsidRPr="0035733B">
              <w:rPr>
                <w:rFonts w:ascii="Times New Roman" w:hAnsi="Times New Roman" w:cs="Times New Roman"/>
                <w:sz w:val="24"/>
                <w:szCs w:val="24"/>
              </w:rPr>
              <w:t xml:space="preserve">на </w:t>
            </w:r>
            <w:r w:rsidR="0036642F">
              <w:rPr>
                <w:rFonts w:ascii="Times New Roman" w:hAnsi="Times New Roman" w:cs="Times New Roman"/>
                <w:sz w:val="24"/>
                <w:szCs w:val="24"/>
              </w:rPr>
              <w:t xml:space="preserve">совещании </w:t>
            </w:r>
            <w:r w:rsidRPr="0035733B">
              <w:rPr>
                <w:rFonts w:ascii="Times New Roman" w:hAnsi="Times New Roman" w:cs="Times New Roman"/>
                <w:sz w:val="24"/>
                <w:szCs w:val="24"/>
              </w:rPr>
              <w:t xml:space="preserve">в режиме ВКС </w:t>
            </w:r>
            <w:r w:rsidR="009000BE" w:rsidRPr="0035733B">
              <w:rPr>
                <w:rFonts w:ascii="Times New Roman" w:hAnsi="Times New Roman" w:cs="Times New Roman"/>
                <w:sz w:val="24"/>
                <w:szCs w:val="24"/>
              </w:rPr>
              <w:t>с муниципал</w:t>
            </w:r>
            <w:r w:rsidR="009000BE" w:rsidRPr="0035733B">
              <w:rPr>
                <w:rFonts w:ascii="Times New Roman" w:hAnsi="Times New Roman" w:cs="Times New Roman"/>
                <w:sz w:val="24"/>
                <w:szCs w:val="24"/>
              </w:rPr>
              <w:t>ь</w:t>
            </w:r>
            <w:r w:rsidR="009000BE" w:rsidRPr="0035733B">
              <w:rPr>
                <w:rFonts w:ascii="Times New Roman" w:hAnsi="Times New Roman" w:cs="Times New Roman"/>
                <w:sz w:val="24"/>
                <w:szCs w:val="24"/>
              </w:rPr>
              <w:t xml:space="preserve">ными органами </w:t>
            </w:r>
            <w:r w:rsidR="009000BE">
              <w:rPr>
                <w:rFonts w:ascii="Times New Roman" w:hAnsi="Times New Roman" w:cs="Times New Roman"/>
                <w:sz w:val="24"/>
                <w:szCs w:val="24"/>
              </w:rPr>
              <w:t xml:space="preserve">управления </w:t>
            </w:r>
            <w:r w:rsidR="009000BE" w:rsidRPr="0035733B">
              <w:rPr>
                <w:rFonts w:ascii="Times New Roman" w:hAnsi="Times New Roman" w:cs="Times New Roman"/>
                <w:sz w:val="24"/>
                <w:szCs w:val="24"/>
              </w:rPr>
              <w:t>образования А</w:t>
            </w:r>
            <w:r w:rsidR="009000BE" w:rsidRPr="0035733B">
              <w:rPr>
                <w:rFonts w:ascii="Times New Roman" w:hAnsi="Times New Roman" w:cs="Times New Roman"/>
                <w:sz w:val="24"/>
                <w:szCs w:val="24"/>
              </w:rPr>
              <w:t>р</w:t>
            </w:r>
            <w:r w:rsidR="009000BE" w:rsidRPr="0035733B">
              <w:rPr>
                <w:rFonts w:ascii="Times New Roman" w:hAnsi="Times New Roman" w:cs="Times New Roman"/>
                <w:sz w:val="24"/>
                <w:szCs w:val="24"/>
              </w:rPr>
              <w:t xml:space="preserve">хангельской области </w:t>
            </w:r>
            <w:r w:rsidRPr="0035733B">
              <w:rPr>
                <w:rFonts w:ascii="Times New Roman" w:hAnsi="Times New Roman" w:cs="Times New Roman"/>
                <w:sz w:val="24"/>
                <w:szCs w:val="24"/>
              </w:rPr>
              <w:t>в 1-м полугодии 2016 г</w:t>
            </w:r>
            <w:r w:rsidR="009000BE">
              <w:rPr>
                <w:rFonts w:ascii="Times New Roman" w:hAnsi="Times New Roman" w:cs="Times New Roman"/>
                <w:sz w:val="24"/>
                <w:szCs w:val="24"/>
              </w:rPr>
              <w:t>ода</w:t>
            </w:r>
            <w:r w:rsidR="00E325A6">
              <w:rPr>
                <w:rFonts w:ascii="Times New Roman" w:hAnsi="Times New Roman" w:cs="Times New Roman"/>
                <w:sz w:val="24"/>
                <w:szCs w:val="24"/>
              </w:rPr>
              <w:t>.</w:t>
            </w:r>
            <w:r w:rsidRPr="0035733B">
              <w:rPr>
                <w:rFonts w:ascii="Times New Roman" w:hAnsi="Times New Roman" w:cs="Times New Roman"/>
                <w:sz w:val="24"/>
                <w:szCs w:val="24"/>
              </w:rPr>
              <w:t xml:space="preserve"> </w:t>
            </w:r>
          </w:p>
          <w:p w:rsidR="006F0FFE" w:rsidRPr="0035733B" w:rsidRDefault="008A02DF" w:rsidP="0035733B">
            <w:pPr>
              <w:ind w:left="113" w:firstLine="284"/>
              <w:jc w:val="both"/>
            </w:pPr>
            <w:proofErr w:type="gramStart"/>
            <w:r w:rsidRPr="0035733B">
              <w:t xml:space="preserve">3) </w:t>
            </w:r>
            <w:r w:rsidR="006F0FFE" w:rsidRPr="0035733B">
              <w:t>Рекомендовать А</w:t>
            </w:r>
            <w:r w:rsidR="009000BE">
              <w:t>рхангельскому о</w:t>
            </w:r>
            <w:r w:rsidR="009000BE">
              <w:t>б</w:t>
            </w:r>
            <w:r w:rsidR="009000BE">
              <w:t xml:space="preserve">ластному </w:t>
            </w:r>
            <w:r w:rsidR="006F0FFE" w:rsidRPr="0035733B">
              <w:t>С</w:t>
            </w:r>
            <w:r w:rsidR="009000BE">
              <w:t xml:space="preserve">обранию депутатов </w:t>
            </w:r>
            <w:r w:rsidR="006F0FFE" w:rsidRPr="0035733B">
              <w:t>рассмо</w:t>
            </w:r>
            <w:r w:rsidR="006F0FFE" w:rsidRPr="0035733B">
              <w:t>т</w:t>
            </w:r>
            <w:r w:rsidR="006F0FFE" w:rsidRPr="0035733B">
              <w:t xml:space="preserve">реть вопрос о взаимодействии органов </w:t>
            </w:r>
            <w:r w:rsidR="0035733B" w:rsidRPr="0035733B">
              <w:t xml:space="preserve">местного самоуправления </w:t>
            </w:r>
            <w:r w:rsidR="006F0FFE" w:rsidRPr="0035733B">
              <w:t>муниципал</w:t>
            </w:r>
            <w:r w:rsidR="006F0FFE" w:rsidRPr="0035733B">
              <w:t>ь</w:t>
            </w:r>
            <w:r w:rsidR="006F0FFE" w:rsidRPr="0035733B">
              <w:t xml:space="preserve">ных образований Архангельской области и </w:t>
            </w:r>
            <w:r w:rsidR="009000BE" w:rsidRPr="00042A90">
              <w:t>государственного бюджетного образ</w:t>
            </w:r>
            <w:r w:rsidR="009000BE" w:rsidRPr="00042A90">
              <w:t>о</w:t>
            </w:r>
            <w:r w:rsidR="009000BE" w:rsidRPr="00042A90">
              <w:t>вательного учреждения дополнительного образования «Детская школа народных ремесел»</w:t>
            </w:r>
            <w:r w:rsidR="009000BE">
              <w:t xml:space="preserve"> </w:t>
            </w:r>
            <w:r w:rsidR="009000BE" w:rsidRPr="0035733B">
              <w:t>по созданию условий для орг</w:t>
            </w:r>
            <w:r w:rsidR="009000BE" w:rsidRPr="0035733B">
              <w:t>а</w:t>
            </w:r>
            <w:r w:rsidR="009000BE" w:rsidRPr="0035733B">
              <w:t>низации деятельности творческих ма</w:t>
            </w:r>
            <w:r w:rsidR="009000BE" w:rsidRPr="0035733B">
              <w:t>с</w:t>
            </w:r>
            <w:r w:rsidR="009000BE" w:rsidRPr="0035733B">
              <w:t xml:space="preserve">терских школы </w:t>
            </w:r>
            <w:r w:rsidR="009000BE">
              <w:t xml:space="preserve">в </w:t>
            </w:r>
            <w:r w:rsidR="009000BE" w:rsidRPr="0035733B">
              <w:t>муниципальных образ</w:t>
            </w:r>
            <w:r w:rsidR="009000BE" w:rsidRPr="0035733B">
              <w:t>о</w:t>
            </w:r>
            <w:r w:rsidR="009000BE" w:rsidRPr="0035733B">
              <w:t>вани</w:t>
            </w:r>
            <w:r w:rsidR="009000BE">
              <w:t>ях</w:t>
            </w:r>
            <w:r w:rsidR="009000BE" w:rsidRPr="0035733B">
              <w:t xml:space="preserve"> Архангельской области </w:t>
            </w:r>
            <w:r w:rsidR="006F0FFE" w:rsidRPr="0035733B">
              <w:t>на Коо</w:t>
            </w:r>
            <w:r w:rsidR="006F0FFE" w:rsidRPr="0035733B">
              <w:t>р</w:t>
            </w:r>
            <w:r w:rsidR="006F0FFE" w:rsidRPr="0035733B">
              <w:t>динационном совете</w:t>
            </w:r>
            <w:r w:rsidR="00F269C7" w:rsidRPr="00F269C7">
              <w:rPr>
                <w:rFonts w:ascii="Georgia" w:hAnsi="Georgia" w:cs="Tahoma"/>
                <w:color w:val="333333"/>
                <w:sz w:val="19"/>
                <w:szCs w:val="19"/>
              </w:rPr>
              <w:t xml:space="preserve"> </w:t>
            </w:r>
            <w:r w:rsidR="00F269C7" w:rsidRPr="009000BE">
              <w:t>представительных органов муниципальных образований Архангельской области при Архангел</w:t>
            </w:r>
            <w:r w:rsidR="00F269C7" w:rsidRPr="009000BE">
              <w:t>ь</w:t>
            </w:r>
            <w:r w:rsidR="00F269C7" w:rsidRPr="009000BE">
              <w:t>ском областном Собрании депутатов</w:t>
            </w:r>
            <w:r w:rsidR="00F269C7" w:rsidRPr="00F269C7">
              <w:rPr>
                <w:rFonts w:ascii="Georgia" w:hAnsi="Georgia" w:cs="Tahoma"/>
                <w:color w:val="333333"/>
                <w:sz w:val="19"/>
                <w:szCs w:val="19"/>
              </w:rPr>
              <w:t xml:space="preserve"> </w:t>
            </w:r>
            <w:r w:rsidR="006F0FFE" w:rsidRPr="0035733B">
              <w:t xml:space="preserve"> в июне 2016 г</w:t>
            </w:r>
            <w:r w:rsidR="0084072B">
              <w:t>ода</w:t>
            </w:r>
            <w:proofErr w:type="gramEnd"/>
            <w:r w:rsidR="006F0FFE" w:rsidRPr="0035733B">
              <w:t xml:space="preserve"> в </w:t>
            </w:r>
            <w:proofErr w:type="spellStart"/>
            <w:r w:rsidR="006F0FFE" w:rsidRPr="0035733B">
              <w:t>Вилегодском</w:t>
            </w:r>
            <w:proofErr w:type="spellEnd"/>
            <w:r w:rsidR="006F0FFE" w:rsidRPr="0035733B">
              <w:t xml:space="preserve"> районе.</w:t>
            </w:r>
          </w:p>
          <w:p w:rsidR="008A02DF" w:rsidRPr="0035733B" w:rsidRDefault="008A02DF" w:rsidP="0035733B">
            <w:pPr>
              <w:pStyle w:val="a3"/>
              <w:tabs>
                <w:tab w:val="left" w:pos="720"/>
              </w:tabs>
              <w:ind w:left="113" w:firstLine="284"/>
              <w:rPr>
                <w:sz w:val="24"/>
                <w:szCs w:val="24"/>
              </w:rPr>
            </w:pPr>
          </w:p>
          <w:p w:rsidR="00100F79" w:rsidRPr="00E602AF" w:rsidRDefault="008A02DF" w:rsidP="00D86646">
            <w:pPr>
              <w:pStyle w:val="af1"/>
              <w:spacing w:before="0" w:beforeAutospacing="0" w:after="0" w:afterAutospacing="0"/>
              <w:ind w:left="92" w:right="-1" w:firstLine="113"/>
              <w:jc w:val="both"/>
            </w:pPr>
            <w:r w:rsidRPr="008A02DF">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DA" w:rsidRDefault="00DA49DA">
      <w:r>
        <w:separator/>
      </w:r>
    </w:p>
  </w:endnote>
  <w:endnote w:type="continuationSeparator" w:id="0">
    <w:p w:rsidR="00DA49DA" w:rsidRDefault="00DA4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DA" w:rsidRDefault="00DA49DA">
      <w:r>
        <w:separator/>
      </w:r>
    </w:p>
  </w:footnote>
  <w:footnote w:type="continuationSeparator" w:id="0">
    <w:p w:rsidR="00DA49DA" w:rsidRDefault="00DA4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0D01AD"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0D01AD"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36642F">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AB54887"/>
    <w:multiLevelType w:val="hybridMultilevel"/>
    <w:tmpl w:val="81BEC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2A90"/>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222"/>
    <w:rsid w:val="000C451B"/>
    <w:rsid w:val="000C5822"/>
    <w:rsid w:val="000C6226"/>
    <w:rsid w:val="000C7363"/>
    <w:rsid w:val="000D01AD"/>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9565E"/>
    <w:rsid w:val="001A31B4"/>
    <w:rsid w:val="001A4379"/>
    <w:rsid w:val="001B15CB"/>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5733B"/>
    <w:rsid w:val="0036256D"/>
    <w:rsid w:val="003633DA"/>
    <w:rsid w:val="0036642F"/>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48E6"/>
    <w:rsid w:val="004C765D"/>
    <w:rsid w:val="004D46CC"/>
    <w:rsid w:val="004D56AB"/>
    <w:rsid w:val="004D6F7A"/>
    <w:rsid w:val="004F6201"/>
    <w:rsid w:val="004F6794"/>
    <w:rsid w:val="004F7438"/>
    <w:rsid w:val="0050050F"/>
    <w:rsid w:val="005011A5"/>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0DB5"/>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3212"/>
    <w:rsid w:val="006E6B5A"/>
    <w:rsid w:val="006F0FFE"/>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E4ABB"/>
    <w:rsid w:val="007F1B93"/>
    <w:rsid w:val="007F55B5"/>
    <w:rsid w:val="008068CD"/>
    <w:rsid w:val="0082430A"/>
    <w:rsid w:val="00824623"/>
    <w:rsid w:val="00834B5B"/>
    <w:rsid w:val="0084072B"/>
    <w:rsid w:val="0084709D"/>
    <w:rsid w:val="008509C9"/>
    <w:rsid w:val="008529DC"/>
    <w:rsid w:val="00852D2B"/>
    <w:rsid w:val="00854582"/>
    <w:rsid w:val="00855D93"/>
    <w:rsid w:val="00861F06"/>
    <w:rsid w:val="00862C8A"/>
    <w:rsid w:val="00871593"/>
    <w:rsid w:val="00885695"/>
    <w:rsid w:val="00894229"/>
    <w:rsid w:val="008A02DF"/>
    <w:rsid w:val="008A32AC"/>
    <w:rsid w:val="008A3678"/>
    <w:rsid w:val="008A537B"/>
    <w:rsid w:val="008B177F"/>
    <w:rsid w:val="008B438F"/>
    <w:rsid w:val="008B581A"/>
    <w:rsid w:val="008B72D4"/>
    <w:rsid w:val="008C7231"/>
    <w:rsid w:val="008D368B"/>
    <w:rsid w:val="008E285D"/>
    <w:rsid w:val="008E5E30"/>
    <w:rsid w:val="009000BE"/>
    <w:rsid w:val="00900DA2"/>
    <w:rsid w:val="00901901"/>
    <w:rsid w:val="00905F57"/>
    <w:rsid w:val="00916A95"/>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C62DC"/>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2D7E"/>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E03"/>
    <w:rsid w:val="00D71A82"/>
    <w:rsid w:val="00D724D4"/>
    <w:rsid w:val="00D75289"/>
    <w:rsid w:val="00D77A42"/>
    <w:rsid w:val="00D8293C"/>
    <w:rsid w:val="00D83A56"/>
    <w:rsid w:val="00D83F30"/>
    <w:rsid w:val="00D8404B"/>
    <w:rsid w:val="00D86646"/>
    <w:rsid w:val="00D919ED"/>
    <w:rsid w:val="00D95903"/>
    <w:rsid w:val="00DA0521"/>
    <w:rsid w:val="00DA49DA"/>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25A6"/>
    <w:rsid w:val="00E3391E"/>
    <w:rsid w:val="00E33BF5"/>
    <w:rsid w:val="00E36604"/>
    <w:rsid w:val="00E501AE"/>
    <w:rsid w:val="00E52683"/>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0428"/>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69C7"/>
    <w:rsid w:val="00F27079"/>
    <w:rsid w:val="00F3087A"/>
    <w:rsid w:val="00F34863"/>
    <w:rsid w:val="00F41F11"/>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6F0FF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2"/>
    <w:basedOn w:val="a"/>
    <w:rsid w:val="0084072B"/>
    <w:pPr>
      <w:widowControl w:val="0"/>
      <w:shd w:val="clear" w:color="auto" w:fill="FFFFFF"/>
      <w:spacing w:line="312" w:lineRule="exact"/>
      <w:jc w:val="center"/>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7</cp:revision>
  <cp:lastPrinted>2016-03-10T08:56:00Z</cp:lastPrinted>
  <dcterms:created xsi:type="dcterms:W3CDTF">2016-03-04T07:33:00Z</dcterms:created>
  <dcterms:modified xsi:type="dcterms:W3CDTF">2016-03-10T11:15:00Z</dcterms:modified>
</cp:coreProperties>
</file>