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Pr="00836531" w:rsidRDefault="00557332" w:rsidP="00557332">
      <w:pPr>
        <w:pStyle w:val="a6"/>
        <w:jc w:val="center"/>
        <w:rPr>
          <w:b/>
          <w:sz w:val="24"/>
          <w:szCs w:val="24"/>
        </w:rPr>
      </w:pPr>
      <w:r w:rsidRPr="00836531">
        <w:rPr>
          <w:b/>
          <w:sz w:val="24"/>
          <w:szCs w:val="24"/>
        </w:rPr>
        <w:t>СОВМЕСТНОЕ ЗАСЕДАНИЕ</w:t>
      </w:r>
    </w:p>
    <w:p w:rsidR="00557332" w:rsidRPr="00836531" w:rsidRDefault="00557332" w:rsidP="00557332">
      <w:pPr>
        <w:pStyle w:val="a6"/>
        <w:jc w:val="center"/>
        <w:rPr>
          <w:b/>
          <w:bCs/>
          <w:sz w:val="24"/>
          <w:szCs w:val="24"/>
        </w:rPr>
      </w:pPr>
      <w:r w:rsidRPr="00836531">
        <w:rPr>
          <w:b/>
          <w:bCs/>
          <w:sz w:val="24"/>
          <w:szCs w:val="24"/>
        </w:rPr>
        <w:t xml:space="preserve"> комитета по образованию и науке</w:t>
      </w:r>
    </w:p>
    <w:p w:rsidR="00557332" w:rsidRPr="00836531" w:rsidRDefault="00557332" w:rsidP="00557332">
      <w:pPr>
        <w:pStyle w:val="a6"/>
        <w:jc w:val="center"/>
        <w:rPr>
          <w:b/>
          <w:bCs/>
          <w:sz w:val="24"/>
          <w:szCs w:val="24"/>
        </w:rPr>
      </w:pPr>
      <w:r w:rsidRPr="00836531">
        <w:rPr>
          <w:b/>
          <w:bCs/>
          <w:sz w:val="24"/>
          <w:szCs w:val="24"/>
        </w:rPr>
        <w:t>Архангельского областного Собрания депутатов</w:t>
      </w:r>
    </w:p>
    <w:p w:rsidR="00557332" w:rsidRPr="00836531" w:rsidRDefault="00557332" w:rsidP="00557332">
      <w:pPr>
        <w:pStyle w:val="a6"/>
        <w:jc w:val="center"/>
        <w:rPr>
          <w:rFonts w:ascii="Verdana" w:hAnsi="Verdana"/>
          <w:b/>
          <w:sz w:val="24"/>
          <w:szCs w:val="24"/>
        </w:rPr>
      </w:pPr>
      <w:r w:rsidRPr="00836531">
        <w:rPr>
          <w:b/>
          <w:sz w:val="24"/>
          <w:szCs w:val="24"/>
        </w:rPr>
        <w:t xml:space="preserve"> и общественного экспертного совета по образованию при Архангельском областном Собрании депутатов</w:t>
      </w:r>
      <w:r w:rsidRPr="00836531">
        <w:rPr>
          <w:rFonts w:ascii="Verdana" w:hAnsi="Verdana"/>
          <w:b/>
          <w:sz w:val="24"/>
          <w:szCs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AD4C36">
        <w:rPr>
          <w:sz w:val="24"/>
          <w:szCs w:val="24"/>
        </w:rPr>
        <w:t>4</w:t>
      </w:r>
      <w:r w:rsidR="00991AEF">
        <w:rPr>
          <w:sz w:val="24"/>
          <w:szCs w:val="24"/>
        </w:rPr>
        <w:t>4</w:t>
      </w:r>
      <w:r>
        <w:rPr>
          <w:sz w:val="24"/>
          <w:szCs w:val="24"/>
        </w:rPr>
        <w:t xml:space="preserve"> от </w:t>
      </w:r>
      <w:r w:rsidR="001A31B4" w:rsidRPr="00D10BDD">
        <w:rPr>
          <w:sz w:val="24"/>
          <w:szCs w:val="24"/>
        </w:rPr>
        <w:t>«</w:t>
      </w:r>
      <w:r w:rsidR="00AD4C36">
        <w:rPr>
          <w:sz w:val="24"/>
          <w:szCs w:val="24"/>
        </w:rPr>
        <w:t>22</w:t>
      </w:r>
      <w:r w:rsidR="00F9196A">
        <w:rPr>
          <w:sz w:val="24"/>
          <w:szCs w:val="24"/>
        </w:rPr>
        <w:t xml:space="preserve"> </w:t>
      </w:r>
      <w:r w:rsidR="001A31B4" w:rsidRPr="00D10BDD">
        <w:rPr>
          <w:sz w:val="24"/>
          <w:szCs w:val="24"/>
        </w:rPr>
        <w:t>»</w:t>
      </w:r>
      <w:r w:rsidR="00DF64AA" w:rsidRPr="00D10BDD">
        <w:rPr>
          <w:sz w:val="24"/>
          <w:szCs w:val="24"/>
        </w:rPr>
        <w:t xml:space="preserve"> </w:t>
      </w:r>
      <w:r w:rsidR="006418AC">
        <w:rPr>
          <w:sz w:val="24"/>
          <w:szCs w:val="24"/>
        </w:rPr>
        <w:t>н</w:t>
      </w:r>
      <w:r w:rsidR="00F30C71">
        <w:rPr>
          <w:sz w:val="24"/>
          <w:szCs w:val="24"/>
        </w:rPr>
        <w:t>оябр</w:t>
      </w:r>
      <w:r w:rsidR="00100F79">
        <w:rPr>
          <w:sz w:val="24"/>
          <w:szCs w:val="24"/>
        </w:rPr>
        <w:t>я</w:t>
      </w:r>
      <w:r w:rsidR="00561560" w:rsidRPr="00D10BDD">
        <w:rPr>
          <w:sz w:val="24"/>
          <w:szCs w:val="24"/>
        </w:rPr>
        <w:t xml:space="preserve"> </w:t>
      </w:r>
      <w:r w:rsidR="008A32AC" w:rsidRPr="00D10BDD">
        <w:rPr>
          <w:sz w:val="24"/>
          <w:szCs w:val="24"/>
        </w:rPr>
        <w:t>201</w:t>
      </w:r>
      <w:r w:rsidR="00F9196A">
        <w:rPr>
          <w:sz w:val="24"/>
          <w:szCs w:val="24"/>
        </w:rPr>
        <w:t>6</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6418AC">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F9196A">
            <w:pPr>
              <w:pStyle w:val="a3"/>
              <w:ind w:left="-76" w:right="-56" w:firstLine="0"/>
              <w:jc w:val="center"/>
              <w:rPr>
                <w:b/>
                <w:sz w:val="20"/>
              </w:rPr>
            </w:pPr>
            <w:r w:rsidRPr="00F6477E">
              <w:rPr>
                <w:b/>
                <w:sz w:val="24"/>
                <w:szCs w:val="24"/>
              </w:rPr>
              <w:t>на 201</w:t>
            </w:r>
            <w:r w:rsidR="00F9196A">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96399B">
            <w:pPr>
              <w:pStyle w:val="a3"/>
              <w:ind w:firstLine="0"/>
              <w:jc w:val="center"/>
              <w:rPr>
                <w:sz w:val="24"/>
                <w:szCs w:val="24"/>
              </w:rPr>
            </w:pPr>
            <w:r>
              <w:rPr>
                <w:sz w:val="24"/>
                <w:szCs w:val="24"/>
              </w:rPr>
              <w:t>1</w:t>
            </w:r>
            <w:r w:rsidRPr="00046FA0">
              <w:rPr>
                <w:sz w:val="24"/>
                <w:szCs w:val="24"/>
              </w:rPr>
              <w:t>.</w:t>
            </w:r>
          </w:p>
        </w:tc>
        <w:tc>
          <w:tcPr>
            <w:tcW w:w="2040" w:type="dxa"/>
          </w:tcPr>
          <w:p w:rsidR="00F9196A" w:rsidRPr="00F9196A" w:rsidRDefault="00F9196A" w:rsidP="00F9196A">
            <w:pPr>
              <w:pStyle w:val="a6"/>
              <w:jc w:val="both"/>
              <w:rPr>
                <w:sz w:val="24"/>
                <w:szCs w:val="24"/>
              </w:rPr>
            </w:pPr>
            <w:r w:rsidRPr="00F9196A">
              <w:rPr>
                <w:sz w:val="24"/>
                <w:szCs w:val="24"/>
              </w:rPr>
              <w:t>«О проекте обл</w:t>
            </w:r>
            <w:r w:rsidRPr="00F9196A">
              <w:rPr>
                <w:sz w:val="24"/>
                <w:szCs w:val="24"/>
              </w:rPr>
              <w:t>а</w:t>
            </w:r>
            <w:r w:rsidRPr="00F9196A">
              <w:rPr>
                <w:sz w:val="24"/>
                <w:szCs w:val="24"/>
              </w:rPr>
              <w:t xml:space="preserve">стного закона </w:t>
            </w:r>
            <w:r w:rsidRPr="00F9196A">
              <w:rPr>
                <w:bCs/>
                <w:sz w:val="24"/>
                <w:szCs w:val="24"/>
              </w:rPr>
              <w:t>«</w:t>
            </w:r>
            <w:r w:rsidRPr="00F9196A">
              <w:rPr>
                <w:sz w:val="24"/>
                <w:szCs w:val="24"/>
              </w:rPr>
              <w:t>Об областном бюджете на 2017 год и на план</w:t>
            </w:r>
            <w:r w:rsidRPr="00F9196A">
              <w:rPr>
                <w:sz w:val="24"/>
                <w:szCs w:val="24"/>
              </w:rPr>
              <w:t>о</w:t>
            </w:r>
            <w:r w:rsidRPr="00F9196A">
              <w:rPr>
                <w:sz w:val="24"/>
                <w:szCs w:val="24"/>
              </w:rPr>
              <w:t xml:space="preserve">вый период 2018 и 2019 годов» </w:t>
            </w:r>
            <w:r w:rsidRPr="00F9196A">
              <w:rPr>
                <w:bCs/>
                <w:sz w:val="24"/>
                <w:szCs w:val="24"/>
              </w:rPr>
              <w:t>(в части финанс</w:t>
            </w:r>
            <w:r w:rsidRPr="00F9196A">
              <w:rPr>
                <w:bCs/>
                <w:sz w:val="24"/>
                <w:szCs w:val="24"/>
              </w:rPr>
              <w:t>и</w:t>
            </w:r>
            <w:r w:rsidRPr="00F9196A">
              <w:rPr>
                <w:bCs/>
                <w:sz w:val="24"/>
                <w:szCs w:val="24"/>
              </w:rPr>
              <w:t xml:space="preserve">рования отрасли «Образование») </w:t>
            </w:r>
            <w:r w:rsidRPr="00F9196A">
              <w:rPr>
                <w:sz w:val="24"/>
                <w:szCs w:val="24"/>
              </w:rPr>
              <w:t>(1 чтение).</w:t>
            </w:r>
          </w:p>
          <w:p w:rsidR="00100F79" w:rsidRPr="000210DC" w:rsidRDefault="00100F79" w:rsidP="00F9196A">
            <w:pPr>
              <w:pStyle w:val="aa"/>
              <w:spacing w:after="0"/>
              <w:ind w:left="0" w:right="-1" w:firstLine="121"/>
              <w:jc w:val="both"/>
              <w:rPr>
                <w:sz w:val="24"/>
                <w:szCs w:val="24"/>
              </w:rPr>
            </w:pPr>
          </w:p>
        </w:tc>
        <w:tc>
          <w:tcPr>
            <w:tcW w:w="1800" w:type="dxa"/>
          </w:tcPr>
          <w:p w:rsidR="003205A0" w:rsidRPr="00F6477E" w:rsidRDefault="003205A0" w:rsidP="003205A0">
            <w:pPr>
              <w:pStyle w:val="a3"/>
              <w:ind w:left="-66" w:firstLine="0"/>
              <w:jc w:val="center"/>
              <w:rPr>
                <w:sz w:val="24"/>
                <w:szCs w:val="24"/>
              </w:rPr>
            </w:pPr>
            <w:r w:rsidRPr="00F6477E">
              <w:rPr>
                <w:sz w:val="24"/>
                <w:szCs w:val="24"/>
              </w:rPr>
              <w:t xml:space="preserve">Министр </w:t>
            </w:r>
          </w:p>
          <w:p w:rsidR="003205A0" w:rsidRPr="00F6477E" w:rsidRDefault="003205A0" w:rsidP="003205A0">
            <w:pPr>
              <w:pStyle w:val="a3"/>
              <w:ind w:left="-66" w:firstLine="0"/>
              <w:jc w:val="center"/>
              <w:rPr>
                <w:sz w:val="24"/>
                <w:szCs w:val="24"/>
              </w:rPr>
            </w:pPr>
            <w:r>
              <w:rPr>
                <w:sz w:val="24"/>
                <w:szCs w:val="24"/>
              </w:rPr>
              <w:t>финансов</w:t>
            </w:r>
            <w:r w:rsidRPr="00F6477E">
              <w:rPr>
                <w:sz w:val="24"/>
                <w:szCs w:val="24"/>
              </w:rPr>
              <w:t xml:space="preserve"> А</w:t>
            </w:r>
            <w:r w:rsidRPr="00F6477E">
              <w:rPr>
                <w:sz w:val="24"/>
                <w:szCs w:val="24"/>
              </w:rPr>
              <w:t>р</w:t>
            </w:r>
            <w:r w:rsidRPr="00F6477E">
              <w:rPr>
                <w:sz w:val="24"/>
                <w:szCs w:val="24"/>
              </w:rPr>
              <w:t xml:space="preserve">хангельской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3205A0" w:rsidRDefault="003205A0" w:rsidP="003205A0">
            <w:pPr>
              <w:pStyle w:val="a3"/>
              <w:ind w:left="-66" w:firstLine="0"/>
              <w:jc w:val="center"/>
              <w:rPr>
                <w:sz w:val="24"/>
                <w:szCs w:val="24"/>
              </w:rPr>
            </w:pPr>
            <w:r>
              <w:rPr>
                <w:sz w:val="24"/>
                <w:szCs w:val="24"/>
              </w:rPr>
              <w:t>Усачева Е.Ю.</w:t>
            </w:r>
          </w:p>
          <w:p w:rsidR="003205A0" w:rsidRDefault="003205A0" w:rsidP="003205A0">
            <w:pPr>
              <w:pStyle w:val="a3"/>
              <w:ind w:left="-66" w:firstLine="0"/>
              <w:jc w:val="center"/>
              <w:rPr>
                <w:sz w:val="24"/>
                <w:szCs w:val="24"/>
              </w:rPr>
            </w:pPr>
          </w:p>
          <w:p w:rsidR="003205A0" w:rsidRPr="00F6477E" w:rsidRDefault="003205A0" w:rsidP="003205A0">
            <w:pPr>
              <w:pStyle w:val="a3"/>
              <w:ind w:left="-66" w:firstLine="0"/>
              <w:jc w:val="center"/>
              <w:rPr>
                <w:sz w:val="24"/>
                <w:szCs w:val="24"/>
              </w:rPr>
            </w:pPr>
            <w:r w:rsidRPr="00F6477E">
              <w:rPr>
                <w:sz w:val="24"/>
                <w:szCs w:val="24"/>
              </w:rPr>
              <w:t xml:space="preserve">Министр </w:t>
            </w:r>
          </w:p>
          <w:p w:rsidR="003205A0" w:rsidRPr="00F6477E" w:rsidRDefault="003205A0" w:rsidP="003205A0">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3205A0" w:rsidRDefault="003205A0" w:rsidP="003205A0">
            <w:pPr>
              <w:pStyle w:val="ConsPlusNormal"/>
              <w:ind w:hanging="21"/>
              <w:jc w:val="both"/>
              <w:rPr>
                <w:rFonts w:ascii="Times New Roman" w:hAnsi="Times New Roman" w:cs="Times New Roman"/>
                <w:sz w:val="24"/>
                <w:szCs w:val="24"/>
              </w:rPr>
            </w:pP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И.В.</w:t>
            </w:r>
          </w:p>
          <w:p w:rsidR="00100F79" w:rsidRPr="000210DC" w:rsidRDefault="003205A0" w:rsidP="003205A0">
            <w:pPr>
              <w:pStyle w:val="ConsPlusNormal"/>
              <w:ind w:hanging="21"/>
              <w:jc w:val="both"/>
              <w:rPr>
                <w:rFonts w:ascii="Times New Roman" w:hAnsi="Times New Roman" w:cs="Times New Roman"/>
                <w:sz w:val="24"/>
                <w:szCs w:val="24"/>
              </w:rPr>
            </w:pPr>
            <w:r w:rsidRPr="000210DC">
              <w:rPr>
                <w:rFonts w:ascii="Times New Roman" w:hAnsi="Times New Roman" w:cs="Times New Roman"/>
                <w:sz w:val="24"/>
                <w:szCs w:val="24"/>
              </w:rPr>
              <w:t xml:space="preserve"> </w:t>
            </w:r>
          </w:p>
        </w:tc>
        <w:tc>
          <w:tcPr>
            <w:tcW w:w="5461" w:type="dxa"/>
          </w:tcPr>
          <w:p w:rsidR="00557332" w:rsidRPr="00557332" w:rsidRDefault="00557332" w:rsidP="00557332">
            <w:pPr>
              <w:autoSpaceDE w:val="0"/>
              <w:autoSpaceDN w:val="0"/>
              <w:adjustRightInd w:val="0"/>
              <w:jc w:val="both"/>
            </w:pPr>
            <w:r>
              <w:t>Информация отражена в заключени</w:t>
            </w:r>
            <w:proofErr w:type="gramStart"/>
            <w:r>
              <w:t>и</w:t>
            </w:r>
            <w:proofErr w:type="gramEnd"/>
            <w:r>
              <w:t xml:space="preserve"> комитета по образованию и науке </w:t>
            </w:r>
            <w:r w:rsidRPr="00557332">
              <w:t>по проекту областного зак</w:t>
            </w:r>
            <w:r w:rsidRPr="00557332">
              <w:t>о</w:t>
            </w:r>
            <w:r w:rsidRPr="00557332">
              <w:t xml:space="preserve">на </w:t>
            </w:r>
            <w:r w:rsidR="00F9196A" w:rsidRPr="00F9196A">
              <w:rPr>
                <w:bCs/>
              </w:rPr>
              <w:t>«</w:t>
            </w:r>
            <w:r w:rsidR="00F9196A" w:rsidRPr="00F9196A">
              <w:t>Об областном бюджете на 2017 год и на пл</w:t>
            </w:r>
            <w:r w:rsidR="00F9196A" w:rsidRPr="00F9196A">
              <w:t>а</w:t>
            </w:r>
            <w:r w:rsidR="00F9196A" w:rsidRPr="00F9196A">
              <w:t>новый период 2018 и 2019 годов»</w:t>
            </w:r>
            <w:r w:rsidR="00F9196A" w:rsidRPr="00557332">
              <w:t xml:space="preserve"> </w:t>
            </w:r>
            <w:r>
              <w:t>(см</w:t>
            </w:r>
            <w:r w:rsidR="00F10701">
              <w:t>.</w:t>
            </w:r>
            <w:r>
              <w:t xml:space="preserve"> раздел «р</w:t>
            </w:r>
            <w:r>
              <w:t>е</w:t>
            </w:r>
            <w:r>
              <w:t>шения комитета»).</w:t>
            </w:r>
          </w:p>
          <w:p w:rsidR="00100F79" w:rsidRPr="002643AA" w:rsidRDefault="00100F79" w:rsidP="00557332">
            <w:pPr>
              <w:autoSpaceDE w:val="0"/>
              <w:autoSpaceDN w:val="0"/>
              <w:adjustRightInd w:val="0"/>
              <w:ind w:right="34" w:firstLine="230"/>
              <w:jc w:val="both"/>
            </w:pPr>
          </w:p>
        </w:tc>
        <w:tc>
          <w:tcPr>
            <w:tcW w:w="1985" w:type="dxa"/>
          </w:tcPr>
          <w:p w:rsidR="005E5031" w:rsidRPr="00F6477E" w:rsidRDefault="005E5031" w:rsidP="005E5031">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5E5031" w:rsidRPr="00F6477E" w:rsidRDefault="005E5031" w:rsidP="005E5031">
            <w:pPr>
              <w:pStyle w:val="a3"/>
              <w:ind w:left="-76" w:right="-56" w:firstLine="0"/>
              <w:jc w:val="center"/>
              <w:rPr>
                <w:sz w:val="24"/>
                <w:szCs w:val="24"/>
              </w:rPr>
            </w:pPr>
            <w:r w:rsidRPr="00F6477E">
              <w:rPr>
                <w:sz w:val="24"/>
                <w:szCs w:val="24"/>
              </w:rPr>
              <w:t xml:space="preserve"> на </w:t>
            </w:r>
            <w:r w:rsidR="006418AC">
              <w:rPr>
                <w:sz w:val="24"/>
                <w:szCs w:val="24"/>
              </w:rPr>
              <w:t>н</w:t>
            </w:r>
            <w:r>
              <w:rPr>
                <w:sz w:val="24"/>
                <w:szCs w:val="24"/>
              </w:rPr>
              <w:t>оябрь</w:t>
            </w:r>
            <w:r w:rsidRPr="00F6477E">
              <w:rPr>
                <w:sz w:val="24"/>
                <w:szCs w:val="24"/>
              </w:rPr>
              <w:t xml:space="preserve"> </w:t>
            </w:r>
          </w:p>
          <w:p w:rsidR="005E5031" w:rsidRPr="00F6477E" w:rsidRDefault="005E5031" w:rsidP="005E5031">
            <w:pPr>
              <w:pStyle w:val="a3"/>
              <w:ind w:left="-76" w:right="-56" w:firstLine="0"/>
              <w:jc w:val="center"/>
              <w:rPr>
                <w:sz w:val="24"/>
                <w:szCs w:val="24"/>
              </w:rPr>
            </w:pPr>
            <w:r w:rsidRPr="00F6477E">
              <w:rPr>
                <w:sz w:val="24"/>
                <w:szCs w:val="24"/>
              </w:rPr>
              <w:t xml:space="preserve">п. </w:t>
            </w:r>
            <w:r w:rsidR="00836531">
              <w:rPr>
                <w:sz w:val="24"/>
                <w:szCs w:val="24"/>
              </w:rPr>
              <w:t>5</w:t>
            </w:r>
            <w:r w:rsidRPr="00F6477E">
              <w:rPr>
                <w:sz w:val="24"/>
                <w:szCs w:val="24"/>
              </w:rPr>
              <w:t>.</w:t>
            </w:r>
            <w:r w:rsidR="00836531">
              <w:rPr>
                <w:sz w:val="24"/>
                <w:szCs w:val="24"/>
              </w:rPr>
              <w:t>1</w:t>
            </w:r>
            <w:r w:rsidRPr="00F6477E">
              <w:rPr>
                <w:sz w:val="24"/>
                <w:szCs w:val="24"/>
              </w:rPr>
              <w:t>.</w:t>
            </w:r>
            <w:r w:rsidR="00AD4C36">
              <w:rPr>
                <w:sz w:val="24"/>
                <w:szCs w:val="24"/>
              </w:rPr>
              <w:t>5</w:t>
            </w:r>
            <w:r>
              <w:rPr>
                <w:sz w:val="24"/>
                <w:szCs w:val="24"/>
              </w:rPr>
              <w:t xml:space="preserve">. </w:t>
            </w:r>
          </w:p>
          <w:p w:rsidR="00100F79" w:rsidRPr="000210DC" w:rsidRDefault="00100F79" w:rsidP="002643AA">
            <w:pPr>
              <w:pStyle w:val="a3"/>
              <w:ind w:left="-76" w:right="-56" w:firstLine="0"/>
              <w:jc w:val="center"/>
              <w:rPr>
                <w:sz w:val="24"/>
                <w:szCs w:val="24"/>
              </w:rPr>
            </w:pPr>
          </w:p>
        </w:tc>
        <w:tc>
          <w:tcPr>
            <w:tcW w:w="3474" w:type="dxa"/>
          </w:tcPr>
          <w:p w:rsidR="00100F79" w:rsidRPr="00100F79" w:rsidRDefault="006418AC" w:rsidP="00100F79">
            <w:pPr>
              <w:pStyle w:val="ConsPlusNormal"/>
              <w:ind w:firstLine="33"/>
              <w:jc w:val="both"/>
              <w:rPr>
                <w:rFonts w:ascii="Times New Roman" w:hAnsi="Times New Roman" w:cs="Times New Roman"/>
              </w:rPr>
            </w:pPr>
            <w:r>
              <w:rPr>
                <w:rFonts w:ascii="Times New Roman" w:hAnsi="Times New Roman" w:cs="Times New Roman"/>
                <w:sz w:val="24"/>
                <w:szCs w:val="24"/>
              </w:rPr>
              <w:t>С учетом высказанных пре</w:t>
            </w:r>
            <w:r>
              <w:rPr>
                <w:rFonts w:ascii="Times New Roman" w:hAnsi="Times New Roman" w:cs="Times New Roman"/>
                <w:sz w:val="24"/>
                <w:szCs w:val="24"/>
              </w:rPr>
              <w:t>д</w:t>
            </w:r>
            <w:r>
              <w:rPr>
                <w:rFonts w:ascii="Times New Roman" w:hAnsi="Times New Roman" w:cs="Times New Roman"/>
                <w:sz w:val="24"/>
                <w:szCs w:val="24"/>
              </w:rPr>
              <w:t>ложений р</w:t>
            </w:r>
            <w:r w:rsidR="00100F79" w:rsidRPr="00100F79">
              <w:rPr>
                <w:rFonts w:ascii="Times New Roman" w:hAnsi="Times New Roman" w:cs="Times New Roman"/>
                <w:bCs/>
                <w:sz w:val="24"/>
                <w:szCs w:val="24"/>
              </w:rPr>
              <w:t xml:space="preserve">екомендовать </w:t>
            </w:r>
            <w:r w:rsidR="00836531" w:rsidRPr="00836531">
              <w:rPr>
                <w:rFonts w:ascii="Times New Roman" w:hAnsi="Times New Roman" w:cs="Times New Roman"/>
                <w:sz w:val="24"/>
                <w:szCs w:val="24"/>
              </w:rPr>
              <w:t>деп</w:t>
            </w:r>
            <w:r w:rsidR="00836531" w:rsidRPr="00836531">
              <w:rPr>
                <w:rFonts w:ascii="Times New Roman" w:hAnsi="Times New Roman" w:cs="Times New Roman"/>
                <w:sz w:val="24"/>
                <w:szCs w:val="24"/>
              </w:rPr>
              <w:t>у</w:t>
            </w:r>
            <w:r w:rsidR="00836531" w:rsidRPr="00836531">
              <w:rPr>
                <w:rFonts w:ascii="Times New Roman" w:hAnsi="Times New Roman" w:cs="Times New Roman"/>
                <w:sz w:val="24"/>
                <w:szCs w:val="24"/>
              </w:rPr>
              <w:t>татам областного Собрания д</w:t>
            </w:r>
            <w:r w:rsidR="00836531" w:rsidRPr="00836531">
              <w:rPr>
                <w:rFonts w:ascii="Times New Roman" w:hAnsi="Times New Roman" w:cs="Times New Roman"/>
                <w:sz w:val="24"/>
                <w:szCs w:val="24"/>
              </w:rPr>
              <w:t>е</w:t>
            </w:r>
            <w:r w:rsidR="00836531" w:rsidRPr="00836531">
              <w:rPr>
                <w:rFonts w:ascii="Times New Roman" w:hAnsi="Times New Roman" w:cs="Times New Roman"/>
                <w:sz w:val="24"/>
                <w:szCs w:val="24"/>
              </w:rPr>
              <w:t>путатов</w:t>
            </w:r>
            <w:r w:rsidR="00836531" w:rsidRPr="00F5115F">
              <w:rPr>
                <w:sz w:val="24"/>
                <w:szCs w:val="24"/>
              </w:rPr>
              <w:t xml:space="preserve"> </w:t>
            </w:r>
            <w:r>
              <w:rPr>
                <w:rFonts w:ascii="Times New Roman" w:hAnsi="Times New Roman" w:cs="Times New Roman"/>
                <w:bCs/>
                <w:sz w:val="24"/>
                <w:szCs w:val="24"/>
              </w:rPr>
              <w:t>приня</w:t>
            </w:r>
            <w:r w:rsidR="00327D47" w:rsidRPr="00327D47">
              <w:rPr>
                <w:rFonts w:ascii="Times New Roman" w:hAnsi="Times New Roman" w:cs="Times New Roman"/>
                <w:sz w:val="24"/>
                <w:szCs w:val="24"/>
              </w:rPr>
              <w:t>ть</w:t>
            </w:r>
            <w:r w:rsidR="00327D47" w:rsidRPr="00327D47">
              <w:rPr>
                <w:rFonts w:ascii="Times New Roman" w:hAnsi="Times New Roman" w:cs="Times New Roman"/>
                <w:b/>
                <w:sz w:val="24"/>
                <w:szCs w:val="24"/>
              </w:rPr>
              <w:t xml:space="preserve"> </w:t>
            </w:r>
            <w:r w:rsidR="00100F79" w:rsidRPr="00100F79">
              <w:rPr>
                <w:rFonts w:ascii="Times New Roman" w:hAnsi="Times New Roman" w:cs="Times New Roman"/>
                <w:bCs/>
                <w:color w:val="000000"/>
                <w:sz w:val="24"/>
                <w:szCs w:val="24"/>
              </w:rPr>
              <w:t>законопроект в первом чтении</w:t>
            </w:r>
            <w:r w:rsidR="002031E1">
              <w:rPr>
                <w:rFonts w:ascii="Times New Roman" w:hAnsi="Times New Roman" w:cs="Times New Roman"/>
                <w:bCs/>
                <w:color w:val="000000"/>
                <w:sz w:val="24"/>
                <w:szCs w:val="24"/>
              </w:rPr>
              <w:t>.</w:t>
            </w:r>
          </w:p>
          <w:p w:rsidR="00100F79" w:rsidRPr="002031E1" w:rsidRDefault="00100F79" w:rsidP="002031E1">
            <w:pPr>
              <w:ind w:firstLine="33"/>
              <w:jc w:val="both"/>
            </w:pPr>
          </w:p>
          <w:p w:rsidR="00100F79" w:rsidRPr="000210DC" w:rsidRDefault="00100F79" w:rsidP="0096399B">
            <w:pPr>
              <w:pStyle w:val="a3"/>
              <w:ind w:firstLine="0"/>
              <w:rPr>
                <w:sz w:val="24"/>
                <w:szCs w:val="24"/>
              </w:rPr>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30" w:rsidRDefault="00624330">
      <w:r>
        <w:separator/>
      </w:r>
    </w:p>
  </w:endnote>
  <w:endnote w:type="continuationSeparator" w:id="0">
    <w:p w:rsidR="00624330" w:rsidRDefault="00624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30" w:rsidRDefault="00624330">
      <w:r>
        <w:separator/>
      </w:r>
    </w:p>
  </w:footnote>
  <w:footnote w:type="continuationSeparator" w:id="0">
    <w:p w:rsidR="00624330" w:rsidRDefault="00624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997713"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997713"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separate"/>
    </w:r>
    <w:r w:rsidR="00F9196A">
      <w:rPr>
        <w:rStyle w:val="a8"/>
        <w:noProof/>
      </w:rPr>
      <w:t>2</w:t>
    </w:r>
    <w:r>
      <w:rPr>
        <w:rStyle w:val="a8"/>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2D22"/>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624"/>
    <w:rsid w:val="00274D31"/>
    <w:rsid w:val="00280DA5"/>
    <w:rsid w:val="00284285"/>
    <w:rsid w:val="00293DFC"/>
    <w:rsid w:val="00293EFA"/>
    <w:rsid w:val="00294716"/>
    <w:rsid w:val="002A02E6"/>
    <w:rsid w:val="002A1796"/>
    <w:rsid w:val="002A404B"/>
    <w:rsid w:val="002A422E"/>
    <w:rsid w:val="002A4CAF"/>
    <w:rsid w:val="002A75B8"/>
    <w:rsid w:val="002B4FCA"/>
    <w:rsid w:val="002B5302"/>
    <w:rsid w:val="002C131E"/>
    <w:rsid w:val="002C3E6D"/>
    <w:rsid w:val="002C481E"/>
    <w:rsid w:val="002D0EF0"/>
    <w:rsid w:val="002D4744"/>
    <w:rsid w:val="002D5020"/>
    <w:rsid w:val="002D6261"/>
    <w:rsid w:val="002E551F"/>
    <w:rsid w:val="002E6401"/>
    <w:rsid w:val="002F0257"/>
    <w:rsid w:val="002F12F7"/>
    <w:rsid w:val="002F13C6"/>
    <w:rsid w:val="002F6324"/>
    <w:rsid w:val="003128DC"/>
    <w:rsid w:val="00317BB7"/>
    <w:rsid w:val="003205A0"/>
    <w:rsid w:val="00320705"/>
    <w:rsid w:val="00320A5C"/>
    <w:rsid w:val="00327D47"/>
    <w:rsid w:val="0033264B"/>
    <w:rsid w:val="00337BAD"/>
    <w:rsid w:val="0034405A"/>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3B29"/>
    <w:rsid w:val="003B3CC3"/>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F6201"/>
    <w:rsid w:val="004F6794"/>
    <w:rsid w:val="004F7438"/>
    <w:rsid w:val="005015AA"/>
    <w:rsid w:val="00502A3C"/>
    <w:rsid w:val="00521475"/>
    <w:rsid w:val="005226EA"/>
    <w:rsid w:val="00526EDA"/>
    <w:rsid w:val="00530F77"/>
    <w:rsid w:val="005310FE"/>
    <w:rsid w:val="005366CD"/>
    <w:rsid w:val="00536B88"/>
    <w:rsid w:val="00537B7D"/>
    <w:rsid w:val="00544292"/>
    <w:rsid w:val="00557332"/>
    <w:rsid w:val="00561560"/>
    <w:rsid w:val="00564DA8"/>
    <w:rsid w:val="00566920"/>
    <w:rsid w:val="005729F2"/>
    <w:rsid w:val="00583C34"/>
    <w:rsid w:val="00585CEB"/>
    <w:rsid w:val="005912C4"/>
    <w:rsid w:val="005A0C1A"/>
    <w:rsid w:val="005A34D5"/>
    <w:rsid w:val="005A64CD"/>
    <w:rsid w:val="005C3B1F"/>
    <w:rsid w:val="005C609B"/>
    <w:rsid w:val="005E5031"/>
    <w:rsid w:val="005F01E3"/>
    <w:rsid w:val="005F66F5"/>
    <w:rsid w:val="00600588"/>
    <w:rsid w:val="00606E81"/>
    <w:rsid w:val="00606FA8"/>
    <w:rsid w:val="00614A4F"/>
    <w:rsid w:val="0061647A"/>
    <w:rsid w:val="0062241A"/>
    <w:rsid w:val="00624330"/>
    <w:rsid w:val="00625100"/>
    <w:rsid w:val="00627464"/>
    <w:rsid w:val="006418AC"/>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F1B93"/>
    <w:rsid w:val="007F55B5"/>
    <w:rsid w:val="008068CD"/>
    <w:rsid w:val="00824623"/>
    <w:rsid w:val="00834B5B"/>
    <w:rsid w:val="00836531"/>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351C"/>
    <w:rsid w:val="008C7231"/>
    <w:rsid w:val="008D368B"/>
    <w:rsid w:val="008E285D"/>
    <w:rsid w:val="008E5E30"/>
    <w:rsid w:val="008F53EE"/>
    <w:rsid w:val="00901901"/>
    <w:rsid w:val="00905F57"/>
    <w:rsid w:val="009200F4"/>
    <w:rsid w:val="00920CB1"/>
    <w:rsid w:val="0092209F"/>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85399"/>
    <w:rsid w:val="00985902"/>
    <w:rsid w:val="00991AEF"/>
    <w:rsid w:val="00997713"/>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60B63"/>
    <w:rsid w:val="00A71BB8"/>
    <w:rsid w:val="00A7346F"/>
    <w:rsid w:val="00A738A5"/>
    <w:rsid w:val="00A77C1C"/>
    <w:rsid w:val="00A81291"/>
    <w:rsid w:val="00A96D7A"/>
    <w:rsid w:val="00AA3A8E"/>
    <w:rsid w:val="00AA42AB"/>
    <w:rsid w:val="00AA6040"/>
    <w:rsid w:val="00AB10FC"/>
    <w:rsid w:val="00AB7A4F"/>
    <w:rsid w:val="00AC5BBA"/>
    <w:rsid w:val="00AC65CE"/>
    <w:rsid w:val="00AD4C36"/>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3E75"/>
    <w:rsid w:val="00BC4F52"/>
    <w:rsid w:val="00BE2C07"/>
    <w:rsid w:val="00BE6523"/>
    <w:rsid w:val="00BF2058"/>
    <w:rsid w:val="00BF55F1"/>
    <w:rsid w:val="00BF7E9D"/>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26F4F"/>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D397A"/>
    <w:rsid w:val="00EE341C"/>
    <w:rsid w:val="00EE4528"/>
    <w:rsid w:val="00EE6082"/>
    <w:rsid w:val="00EE703A"/>
    <w:rsid w:val="00EF1DD9"/>
    <w:rsid w:val="00EF6953"/>
    <w:rsid w:val="00EF7981"/>
    <w:rsid w:val="00F007E9"/>
    <w:rsid w:val="00F01016"/>
    <w:rsid w:val="00F03E75"/>
    <w:rsid w:val="00F106E1"/>
    <w:rsid w:val="00F10701"/>
    <w:rsid w:val="00F10E43"/>
    <w:rsid w:val="00F10FF3"/>
    <w:rsid w:val="00F2521D"/>
    <w:rsid w:val="00F27079"/>
    <w:rsid w:val="00F272D2"/>
    <w:rsid w:val="00F3087A"/>
    <w:rsid w:val="00F30C71"/>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196A"/>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4">
    <w:name w:val="Strong"/>
    <w:basedOn w:val="a0"/>
    <w:qFormat/>
    <w:rsid w:val="007C7546"/>
    <w:rPr>
      <w:b/>
      <w:bCs/>
    </w:rPr>
  </w:style>
  <w:style w:type="paragraph" w:customStyle="1" w:styleId="31">
    <w:name w:val="Основной текст 31"/>
    <w:basedOn w:val="a"/>
    <w:rsid w:val="00F10701"/>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divs>
    <w:div w:id="549657417">
      <w:bodyDiv w:val="1"/>
      <w:marLeft w:val="0"/>
      <w:marRight w:val="0"/>
      <w:marTop w:val="0"/>
      <w:marBottom w:val="0"/>
      <w:divBdr>
        <w:top w:val="none" w:sz="0" w:space="0" w:color="auto"/>
        <w:left w:val="none" w:sz="0" w:space="0" w:color="auto"/>
        <w:bottom w:val="none" w:sz="0" w:space="0" w:color="auto"/>
        <w:right w:val="none" w:sz="0" w:space="0" w:color="auto"/>
      </w:divBdr>
    </w:div>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5</cp:revision>
  <cp:lastPrinted>2014-11-11T07:57:00Z</cp:lastPrinted>
  <dcterms:created xsi:type="dcterms:W3CDTF">2016-10-28T07:58:00Z</dcterms:created>
  <dcterms:modified xsi:type="dcterms:W3CDTF">2016-11-29T13:22:00Z</dcterms:modified>
</cp:coreProperties>
</file>