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D30E8A">
        <w:rPr>
          <w:sz w:val="24"/>
          <w:szCs w:val="24"/>
        </w:rPr>
        <w:t>51</w:t>
      </w:r>
      <w:r>
        <w:rPr>
          <w:sz w:val="24"/>
          <w:szCs w:val="24"/>
        </w:rPr>
        <w:t xml:space="preserve"> от </w:t>
      </w:r>
      <w:r w:rsidR="001A31B4" w:rsidRPr="00D10BDD">
        <w:rPr>
          <w:sz w:val="24"/>
          <w:szCs w:val="24"/>
        </w:rPr>
        <w:t>«</w:t>
      </w:r>
      <w:r w:rsidR="00D30E8A">
        <w:rPr>
          <w:sz w:val="24"/>
          <w:szCs w:val="24"/>
        </w:rPr>
        <w:t>20</w:t>
      </w:r>
      <w:r w:rsidR="001A31B4" w:rsidRPr="00D10BDD">
        <w:rPr>
          <w:sz w:val="24"/>
          <w:szCs w:val="24"/>
        </w:rPr>
        <w:t>»</w:t>
      </w:r>
      <w:r w:rsidR="00DF64AA" w:rsidRPr="00D10BDD">
        <w:rPr>
          <w:sz w:val="24"/>
          <w:szCs w:val="24"/>
        </w:rPr>
        <w:t xml:space="preserve"> </w:t>
      </w:r>
      <w:r w:rsidR="00D63F37">
        <w:rPr>
          <w:sz w:val="24"/>
          <w:szCs w:val="24"/>
        </w:rPr>
        <w:t>дека</w:t>
      </w:r>
      <w:r w:rsidR="00E20AA4">
        <w:rPr>
          <w:sz w:val="24"/>
          <w:szCs w:val="24"/>
        </w:rPr>
        <w:t>бр</w:t>
      </w:r>
      <w:r w:rsidR="00BD7E64">
        <w:rPr>
          <w:sz w:val="24"/>
          <w:szCs w:val="24"/>
        </w:rPr>
        <w:t>я</w:t>
      </w:r>
      <w:r w:rsidR="00561560" w:rsidRPr="00D10BDD">
        <w:rPr>
          <w:sz w:val="24"/>
          <w:szCs w:val="24"/>
        </w:rPr>
        <w:t xml:space="preserve"> </w:t>
      </w:r>
      <w:r w:rsidR="008A32AC" w:rsidRPr="00D10BDD">
        <w:rPr>
          <w:sz w:val="24"/>
          <w:szCs w:val="24"/>
        </w:rPr>
        <w:t>201</w:t>
      </w:r>
      <w:r w:rsidR="00D63F37">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CA6340">
        <w:rPr>
          <w:sz w:val="24"/>
          <w:szCs w:val="24"/>
        </w:rPr>
        <w:t>2</w:t>
      </w:r>
      <w:r w:rsidR="008A32AC" w:rsidRPr="00D10BDD">
        <w:rPr>
          <w:sz w:val="24"/>
          <w:szCs w:val="24"/>
        </w:rPr>
        <w:t>.</w:t>
      </w:r>
      <w:r w:rsidR="00CA6340">
        <w:rPr>
          <w:sz w:val="24"/>
          <w:szCs w:val="24"/>
        </w:rPr>
        <w:t>0</w:t>
      </w:r>
      <w:r w:rsidRPr="00D10BDD">
        <w:rPr>
          <w:sz w:val="24"/>
          <w:szCs w:val="24"/>
        </w:rPr>
        <w:t>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CA6340">
        <w:rPr>
          <w:sz w:val="24"/>
          <w:szCs w:val="24"/>
        </w:rPr>
        <w:t>609</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2126"/>
        <w:gridCol w:w="4536"/>
        <w:gridCol w:w="1985"/>
        <w:gridCol w:w="3474"/>
      </w:tblGrid>
      <w:tr w:rsidR="008A32AC" w:rsidTr="005402D5">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536"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D63F37">
            <w:pPr>
              <w:pStyle w:val="a3"/>
              <w:ind w:left="-76" w:right="-56" w:firstLine="0"/>
              <w:jc w:val="center"/>
              <w:rPr>
                <w:b/>
                <w:sz w:val="20"/>
              </w:rPr>
            </w:pPr>
            <w:r w:rsidRPr="00F6477E">
              <w:rPr>
                <w:b/>
                <w:sz w:val="24"/>
                <w:szCs w:val="24"/>
              </w:rPr>
              <w:t>на 201</w:t>
            </w:r>
            <w:r w:rsidR="00D63F3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5402D5">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4536"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D63F37" w:rsidRPr="00B27A37" w:rsidTr="005402D5">
        <w:tc>
          <w:tcPr>
            <w:tcW w:w="588" w:type="dxa"/>
          </w:tcPr>
          <w:p w:rsidR="00D63F37" w:rsidRDefault="00D63F37" w:rsidP="005822FA">
            <w:pPr>
              <w:pStyle w:val="a3"/>
              <w:ind w:firstLine="0"/>
              <w:jc w:val="center"/>
              <w:rPr>
                <w:sz w:val="24"/>
                <w:szCs w:val="24"/>
              </w:rPr>
            </w:pPr>
            <w:r>
              <w:rPr>
                <w:sz w:val="24"/>
                <w:szCs w:val="24"/>
              </w:rPr>
              <w:t>1.</w:t>
            </w:r>
          </w:p>
        </w:tc>
        <w:tc>
          <w:tcPr>
            <w:tcW w:w="2639" w:type="dxa"/>
          </w:tcPr>
          <w:p w:rsidR="00D63F37" w:rsidRPr="00D30E8A" w:rsidRDefault="00D63F37" w:rsidP="00D30E8A">
            <w:pPr>
              <w:pStyle w:val="11"/>
              <w:shd w:val="clear" w:color="auto" w:fill="auto"/>
              <w:spacing w:before="0" w:line="240" w:lineRule="auto"/>
              <w:rPr>
                <w:sz w:val="24"/>
                <w:szCs w:val="24"/>
              </w:rPr>
            </w:pPr>
            <w:r w:rsidRPr="00D30E8A">
              <w:rPr>
                <w:sz w:val="24"/>
                <w:szCs w:val="24"/>
              </w:rPr>
              <w:t xml:space="preserve">О </w:t>
            </w:r>
            <w:r w:rsidR="00D30E8A" w:rsidRPr="00D30E8A">
              <w:rPr>
                <w:sz w:val="24"/>
                <w:szCs w:val="24"/>
              </w:rPr>
              <w:t>порядке организации питания в муниц</w:t>
            </w:r>
            <w:r w:rsidR="00D30E8A" w:rsidRPr="00D30E8A">
              <w:rPr>
                <w:sz w:val="24"/>
                <w:szCs w:val="24"/>
              </w:rPr>
              <w:t>и</w:t>
            </w:r>
            <w:r w:rsidR="00D30E8A" w:rsidRPr="00D30E8A">
              <w:rPr>
                <w:sz w:val="24"/>
                <w:szCs w:val="24"/>
              </w:rPr>
              <w:t>пальных дошкольных образовательных орг</w:t>
            </w:r>
            <w:r w:rsidR="00D30E8A" w:rsidRPr="00D30E8A">
              <w:rPr>
                <w:sz w:val="24"/>
                <w:szCs w:val="24"/>
              </w:rPr>
              <w:t>а</w:t>
            </w:r>
            <w:r w:rsidR="00D30E8A" w:rsidRPr="00D30E8A">
              <w:rPr>
                <w:sz w:val="24"/>
                <w:szCs w:val="24"/>
              </w:rPr>
              <w:t>низациях.</w:t>
            </w:r>
          </w:p>
        </w:tc>
        <w:tc>
          <w:tcPr>
            <w:tcW w:w="2126" w:type="dxa"/>
          </w:tcPr>
          <w:p w:rsidR="001F1CF2" w:rsidRDefault="0010330C" w:rsidP="0010330C">
            <w:pPr>
              <w:jc w:val="both"/>
            </w:pPr>
            <w:r>
              <w:t>н</w:t>
            </w:r>
            <w:r w:rsidR="005402D5" w:rsidRPr="008C3679">
              <w:t xml:space="preserve">ачальник отдела </w:t>
            </w:r>
            <w:r w:rsidR="001F1CF2">
              <w:t>общего образов</w:t>
            </w:r>
            <w:r w:rsidR="001F1CF2">
              <w:t>а</w:t>
            </w:r>
            <w:r w:rsidR="001F1CF2">
              <w:t xml:space="preserve">ния управления образования и воспитания детей </w:t>
            </w:r>
            <w:r w:rsidR="005402D5" w:rsidRPr="008C3679">
              <w:t>министерства о</w:t>
            </w:r>
            <w:r w:rsidR="005402D5" w:rsidRPr="008C3679">
              <w:t>б</w:t>
            </w:r>
            <w:r w:rsidR="005402D5" w:rsidRPr="008C3679">
              <w:t>разования и науки Архангельской области</w:t>
            </w:r>
            <w:r w:rsidR="001F1CF2">
              <w:t xml:space="preserve"> </w:t>
            </w:r>
          </w:p>
          <w:p w:rsidR="005402D5" w:rsidRPr="008C3679" w:rsidRDefault="00D30E8A" w:rsidP="0010330C">
            <w:pPr>
              <w:jc w:val="both"/>
            </w:pPr>
            <w:r>
              <w:t>И.В. Попова</w:t>
            </w:r>
            <w:r w:rsidR="005402D5" w:rsidRPr="008C3679">
              <w:t xml:space="preserve"> </w:t>
            </w:r>
          </w:p>
          <w:p w:rsidR="005402D5" w:rsidRPr="008C3679" w:rsidRDefault="005402D5" w:rsidP="00D46F03">
            <w:pPr>
              <w:ind w:firstLine="284"/>
              <w:jc w:val="both"/>
              <w:rPr>
                <w:color w:val="000000"/>
              </w:rPr>
            </w:pPr>
          </w:p>
        </w:tc>
        <w:tc>
          <w:tcPr>
            <w:tcW w:w="4536" w:type="dxa"/>
          </w:tcPr>
          <w:p w:rsidR="007C10AF" w:rsidRPr="007C10AF" w:rsidRDefault="007C10AF" w:rsidP="00B35992">
            <w:pPr>
              <w:autoSpaceDE w:val="0"/>
              <w:autoSpaceDN w:val="0"/>
              <w:adjustRightInd w:val="0"/>
              <w:ind w:firstLine="284"/>
              <w:jc w:val="both"/>
            </w:pPr>
            <w:r w:rsidRPr="007C10AF">
              <w:t>Согласно части 1 статьи 37 Федерал</w:t>
            </w:r>
            <w:r w:rsidRPr="007C10AF">
              <w:t>ь</w:t>
            </w:r>
            <w:r w:rsidRPr="007C10AF">
              <w:t>ного закона № 273-ФЗ организация пит</w:t>
            </w:r>
            <w:r w:rsidRPr="007C10AF">
              <w:t>а</w:t>
            </w:r>
            <w:r w:rsidRPr="007C10AF">
              <w:t xml:space="preserve">ния </w:t>
            </w:r>
            <w:proofErr w:type="gramStart"/>
            <w:r w:rsidRPr="007C10AF">
              <w:t>обучающихся</w:t>
            </w:r>
            <w:proofErr w:type="gramEnd"/>
            <w:r w:rsidRPr="007C10AF">
              <w:t xml:space="preserve"> возлагается на орган</w:t>
            </w:r>
            <w:r w:rsidRPr="007C10AF">
              <w:t>и</w:t>
            </w:r>
            <w:r w:rsidRPr="007C10AF">
              <w:t>зации, осуществляющие образовател</w:t>
            </w:r>
            <w:r w:rsidRPr="007C10AF">
              <w:t>ь</w:t>
            </w:r>
            <w:r w:rsidRPr="007C10AF">
              <w:t>ную де</w:t>
            </w:r>
            <w:r w:rsidRPr="007C10AF">
              <w:t>я</w:t>
            </w:r>
            <w:r w:rsidRPr="007C10AF">
              <w:t xml:space="preserve">тельность. </w:t>
            </w:r>
          </w:p>
          <w:p w:rsidR="007C10AF" w:rsidRPr="007C10AF" w:rsidRDefault="007C10AF" w:rsidP="00B35992">
            <w:pPr>
              <w:autoSpaceDE w:val="0"/>
              <w:autoSpaceDN w:val="0"/>
              <w:adjustRightInd w:val="0"/>
              <w:ind w:firstLine="284"/>
              <w:jc w:val="both"/>
            </w:pPr>
            <w:proofErr w:type="gramStart"/>
            <w:r w:rsidRPr="007C10AF">
              <w:t>Требования и рекомендации, напра</w:t>
            </w:r>
            <w:r w:rsidRPr="007C10AF">
              <w:t>в</w:t>
            </w:r>
            <w:r w:rsidRPr="007C10AF">
              <w:t>ленные на охрану здоровья детей при осуществлении деятельности по воспит</w:t>
            </w:r>
            <w:r w:rsidRPr="007C10AF">
              <w:t>а</w:t>
            </w:r>
            <w:r w:rsidRPr="007C10AF">
              <w:t>нию, обучению, развитию и оздоровл</w:t>
            </w:r>
            <w:r w:rsidRPr="007C10AF">
              <w:t>е</w:t>
            </w:r>
            <w:r w:rsidRPr="007C10AF">
              <w:t>нию, уходу и присмотру, в том чи</w:t>
            </w:r>
            <w:r w:rsidRPr="007C10AF">
              <w:t>с</w:t>
            </w:r>
            <w:r w:rsidRPr="007C10AF">
              <w:t>ле к организации питания в дошкольных о</w:t>
            </w:r>
            <w:r w:rsidRPr="007C10AF">
              <w:t>б</w:t>
            </w:r>
            <w:r w:rsidRPr="007C10AF">
              <w:t>разовательных организациях закрепл</w:t>
            </w:r>
            <w:r w:rsidRPr="007C10AF">
              <w:t>е</w:t>
            </w:r>
            <w:r w:rsidRPr="007C10AF">
              <w:t>ны в Санитарно-эпидемиологических прав</w:t>
            </w:r>
            <w:r w:rsidRPr="007C10AF">
              <w:t>и</w:t>
            </w:r>
            <w:r w:rsidRPr="007C10AF">
              <w:t>лах и нормативах 2.4.1.3049-13 «Сан</w:t>
            </w:r>
            <w:r w:rsidRPr="007C10AF">
              <w:t>и</w:t>
            </w:r>
            <w:r w:rsidRPr="007C10AF">
              <w:t>тарно-эпидемиологические треб</w:t>
            </w:r>
            <w:r w:rsidRPr="007C10AF">
              <w:t>о</w:t>
            </w:r>
            <w:r w:rsidRPr="007C10AF">
              <w:t>вания к устройству, содержанию и орг</w:t>
            </w:r>
            <w:r w:rsidRPr="007C10AF">
              <w:t>а</w:t>
            </w:r>
            <w:r w:rsidRPr="007C10AF">
              <w:t>низации режима работы дошкольных образов</w:t>
            </w:r>
            <w:r w:rsidRPr="007C10AF">
              <w:t>а</w:t>
            </w:r>
            <w:r w:rsidRPr="007C10AF">
              <w:t>тельных организаций», утвержде</w:t>
            </w:r>
            <w:r w:rsidRPr="007C10AF">
              <w:t>н</w:t>
            </w:r>
            <w:r w:rsidRPr="007C10AF">
              <w:t>ных постановлением Главного государстве</w:t>
            </w:r>
            <w:r w:rsidRPr="007C10AF">
              <w:t>н</w:t>
            </w:r>
            <w:r w:rsidRPr="007C10AF">
              <w:lastRenderedPageBreak/>
              <w:t>ного санитарного врача Российской Ф</w:t>
            </w:r>
            <w:r w:rsidRPr="007C10AF">
              <w:t>е</w:t>
            </w:r>
            <w:r w:rsidRPr="007C10AF">
              <w:t>дерации от 15</w:t>
            </w:r>
            <w:proofErr w:type="gramEnd"/>
            <w:r w:rsidRPr="007C10AF">
              <w:t xml:space="preserve"> мая 2013 года № 26.</w:t>
            </w:r>
          </w:p>
          <w:p w:rsidR="007C10AF" w:rsidRPr="00B35992" w:rsidRDefault="007C10AF" w:rsidP="00B35992">
            <w:pPr>
              <w:autoSpaceDE w:val="0"/>
              <w:autoSpaceDN w:val="0"/>
              <w:adjustRightInd w:val="0"/>
              <w:ind w:firstLine="227"/>
              <w:jc w:val="both"/>
              <w:rPr>
                <w:b/>
              </w:rPr>
            </w:pPr>
            <w:r w:rsidRPr="00B35992">
              <w:rPr>
                <w:b/>
              </w:rPr>
              <w:t>Проблемы:</w:t>
            </w:r>
          </w:p>
          <w:p w:rsidR="007C10AF" w:rsidRPr="00B35992" w:rsidRDefault="007C10AF" w:rsidP="00B35992">
            <w:pPr>
              <w:autoSpaceDE w:val="0"/>
              <w:autoSpaceDN w:val="0"/>
              <w:adjustRightInd w:val="0"/>
              <w:ind w:firstLine="227"/>
              <w:jc w:val="both"/>
              <w:rPr>
                <w:u w:val="single"/>
              </w:rPr>
            </w:pPr>
            <w:r w:rsidRPr="00B35992">
              <w:rPr>
                <w:u w:val="single"/>
              </w:rPr>
              <w:t>1. Оснащение пищеблоков детских с</w:t>
            </w:r>
            <w:r w:rsidRPr="00B35992">
              <w:rPr>
                <w:u w:val="single"/>
              </w:rPr>
              <w:t>а</w:t>
            </w:r>
            <w:r w:rsidRPr="00B35992">
              <w:rPr>
                <w:u w:val="single"/>
              </w:rPr>
              <w:t xml:space="preserve">дов технологическим и холодильным оборудованием. </w:t>
            </w:r>
          </w:p>
          <w:p w:rsidR="007C10AF" w:rsidRPr="00B35992" w:rsidRDefault="007C10AF" w:rsidP="00B35992">
            <w:pPr>
              <w:autoSpaceDE w:val="0"/>
              <w:autoSpaceDN w:val="0"/>
              <w:adjustRightInd w:val="0"/>
              <w:ind w:firstLine="227"/>
              <w:jc w:val="both"/>
            </w:pPr>
            <w:r w:rsidRPr="00B35992">
              <w:t>У 10 % теплового и технологич</w:t>
            </w:r>
            <w:r w:rsidRPr="00B35992">
              <w:t>е</w:t>
            </w:r>
            <w:r w:rsidRPr="00B35992">
              <w:t xml:space="preserve">ского оборудования процент </w:t>
            </w:r>
            <w:proofErr w:type="gramStart"/>
            <w:r w:rsidRPr="00B35992">
              <w:t>износа</w:t>
            </w:r>
            <w:proofErr w:type="gramEnd"/>
            <w:r w:rsidRPr="00B35992">
              <w:t xml:space="preserve"> к</w:t>
            </w:r>
            <w:r w:rsidRPr="00B35992">
              <w:t>о</w:t>
            </w:r>
            <w:r w:rsidRPr="00B35992">
              <w:t xml:space="preserve">торого более 100% составляет (387 единиц). Превышение </w:t>
            </w:r>
            <w:proofErr w:type="spellStart"/>
            <w:r w:rsidRPr="00B35992">
              <w:t>среднеобластного</w:t>
            </w:r>
            <w:proofErr w:type="spellEnd"/>
            <w:r w:rsidRPr="00B35992">
              <w:t xml:space="preserve"> показат</w:t>
            </w:r>
            <w:r w:rsidRPr="00B35992">
              <w:t>е</w:t>
            </w:r>
            <w:r w:rsidRPr="00B35992">
              <w:t>ля отмечено на пищеблоках детских с</w:t>
            </w:r>
            <w:r w:rsidRPr="00B35992">
              <w:t>а</w:t>
            </w:r>
            <w:r w:rsidRPr="00B35992">
              <w:t xml:space="preserve">дов </w:t>
            </w:r>
            <w:proofErr w:type="gramStart"/>
            <w:r w:rsidRPr="00B35992">
              <w:t>г</w:t>
            </w:r>
            <w:proofErr w:type="gramEnd"/>
            <w:r w:rsidRPr="00B35992">
              <w:t xml:space="preserve">. Архангельска (26%), </w:t>
            </w:r>
            <w:proofErr w:type="spellStart"/>
            <w:r w:rsidRPr="00B35992">
              <w:t>Каргопол</w:t>
            </w:r>
            <w:r w:rsidRPr="00B35992">
              <w:t>ь</w:t>
            </w:r>
            <w:r w:rsidRPr="00B35992">
              <w:t>ского</w:t>
            </w:r>
            <w:proofErr w:type="spellEnd"/>
            <w:r w:rsidRPr="00B35992">
              <w:t xml:space="preserve"> (25%), Лешуконского (21%), М</w:t>
            </w:r>
            <w:r w:rsidRPr="00B35992">
              <w:t>е</w:t>
            </w:r>
            <w:r w:rsidRPr="00B35992">
              <w:t xml:space="preserve">зенского (19%), </w:t>
            </w:r>
            <w:proofErr w:type="spellStart"/>
            <w:r w:rsidRPr="00B35992">
              <w:t>Примоского</w:t>
            </w:r>
            <w:proofErr w:type="spellEnd"/>
            <w:r w:rsidRPr="00B35992">
              <w:t xml:space="preserve"> (15%), </w:t>
            </w:r>
            <w:proofErr w:type="spellStart"/>
            <w:r w:rsidRPr="00B35992">
              <w:t>Ня</w:t>
            </w:r>
            <w:r w:rsidRPr="00B35992">
              <w:t>н</w:t>
            </w:r>
            <w:r w:rsidRPr="00B35992">
              <w:t>до</w:t>
            </w:r>
            <w:r w:rsidRPr="00B35992">
              <w:t>м</w:t>
            </w:r>
            <w:r w:rsidRPr="00B35992">
              <w:t>ского</w:t>
            </w:r>
            <w:proofErr w:type="spellEnd"/>
            <w:r w:rsidRPr="00B35992">
              <w:t xml:space="preserve"> (11%) районов.</w:t>
            </w:r>
          </w:p>
          <w:p w:rsidR="007C10AF" w:rsidRPr="00B35992" w:rsidRDefault="007C10AF" w:rsidP="00B35992">
            <w:pPr>
              <w:autoSpaceDE w:val="0"/>
              <w:autoSpaceDN w:val="0"/>
              <w:adjustRightInd w:val="0"/>
              <w:ind w:firstLine="227"/>
              <w:jc w:val="both"/>
            </w:pPr>
            <w:r w:rsidRPr="00B35992">
              <w:t>Количество холодильного оборудов</w:t>
            </w:r>
            <w:r w:rsidRPr="00B35992">
              <w:t>а</w:t>
            </w:r>
            <w:r w:rsidRPr="00B35992">
              <w:t>ния, процент износа к</w:t>
            </w:r>
            <w:r w:rsidRPr="00B35992">
              <w:t>о</w:t>
            </w:r>
            <w:r w:rsidRPr="00B35992">
              <w:t>торого более 100% составляет 182 единицы или 8,6% от о</w:t>
            </w:r>
            <w:r w:rsidRPr="00B35992">
              <w:t>б</w:t>
            </w:r>
            <w:r w:rsidRPr="00B35992">
              <w:t>щего числа эксплуатируемого оборуд</w:t>
            </w:r>
            <w:r w:rsidRPr="00B35992">
              <w:t>о</w:t>
            </w:r>
            <w:r w:rsidRPr="00B35992">
              <w:t xml:space="preserve">вания. Превышение </w:t>
            </w:r>
            <w:proofErr w:type="spellStart"/>
            <w:r w:rsidRPr="00B35992">
              <w:t>среднеобластного</w:t>
            </w:r>
            <w:proofErr w:type="spellEnd"/>
            <w:r w:rsidRPr="00B35992">
              <w:t xml:space="preserve"> показателя отмечено на пищеблоках де</w:t>
            </w:r>
            <w:r w:rsidRPr="00B35992">
              <w:t>т</w:t>
            </w:r>
            <w:r w:rsidRPr="00B35992">
              <w:t>ских садов Лешуконского (29%), Пр</w:t>
            </w:r>
            <w:r w:rsidRPr="00B35992">
              <w:t>и</w:t>
            </w:r>
            <w:r w:rsidRPr="00B35992">
              <w:t xml:space="preserve">морского (25%), </w:t>
            </w:r>
            <w:proofErr w:type="spellStart"/>
            <w:r w:rsidRPr="00B35992">
              <w:t>Няндомского</w:t>
            </w:r>
            <w:proofErr w:type="spellEnd"/>
            <w:r w:rsidRPr="00B35992">
              <w:t xml:space="preserve"> (23%), </w:t>
            </w:r>
            <w:proofErr w:type="spellStart"/>
            <w:r w:rsidRPr="00B35992">
              <w:t>Каргопольского</w:t>
            </w:r>
            <w:proofErr w:type="spellEnd"/>
            <w:r w:rsidRPr="00B35992">
              <w:t xml:space="preserve"> (17%), Холмогорского (11%) ра</w:t>
            </w:r>
            <w:r w:rsidRPr="00B35992">
              <w:t>й</w:t>
            </w:r>
            <w:r w:rsidRPr="00B35992">
              <w:t>онов и г. Архангельска (25%).</w:t>
            </w:r>
          </w:p>
          <w:p w:rsidR="007C10AF" w:rsidRPr="00B35992" w:rsidRDefault="007C10AF" w:rsidP="00B35992">
            <w:pPr>
              <w:autoSpaceDE w:val="0"/>
              <w:autoSpaceDN w:val="0"/>
              <w:adjustRightInd w:val="0"/>
              <w:ind w:firstLine="227"/>
              <w:jc w:val="both"/>
            </w:pPr>
            <w:r w:rsidRPr="00B35992">
              <w:t xml:space="preserve">В 2015 году для пищеблоков детских садов </w:t>
            </w:r>
            <w:proofErr w:type="gramStart"/>
            <w:r w:rsidRPr="00B35992">
              <w:t>закуплено и смонтировано</w:t>
            </w:r>
            <w:proofErr w:type="gramEnd"/>
            <w:r w:rsidRPr="00B35992">
              <w:t xml:space="preserve"> 142 единицы нового технологического об</w:t>
            </w:r>
            <w:r w:rsidRPr="00B35992">
              <w:t>о</w:t>
            </w:r>
            <w:r w:rsidRPr="00B35992">
              <w:t>рудования и 74 единицы нового хол</w:t>
            </w:r>
            <w:r w:rsidRPr="00B35992">
              <w:t>о</w:t>
            </w:r>
            <w:r w:rsidRPr="00B35992">
              <w:t>дильного об</w:t>
            </w:r>
            <w:r w:rsidRPr="00B35992">
              <w:t>о</w:t>
            </w:r>
            <w:r w:rsidRPr="00B35992">
              <w:t xml:space="preserve">рудования. </w:t>
            </w:r>
          </w:p>
          <w:p w:rsidR="007C10AF" w:rsidRPr="00B35992" w:rsidRDefault="007C10AF" w:rsidP="00B35992">
            <w:pPr>
              <w:autoSpaceDE w:val="0"/>
              <w:autoSpaceDN w:val="0"/>
              <w:adjustRightInd w:val="0"/>
              <w:ind w:firstLine="227"/>
              <w:jc w:val="both"/>
            </w:pPr>
            <w:r w:rsidRPr="00B35992">
              <w:rPr>
                <w:u w:val="single"/>
              </w:rPr>
              <w:t xml:space="preserve">2. Проблемы с организацией подвоза продуктов в отдаленные населенные пункты. </w:t>
            </w:r>
          </w:p>
          <w:p w:rsidR="007C10AF" w:rsidRPr="00B35992" w:rsidRDefault="007C10AF" w:rsidP="00B35992">
            <w:pPr>
              <w:autoSpaceDE w:val="0"/>
              <w:autoSpaceDN w:val="0"/>
              <w:adjustRightInd w:val="0"/>
              <w:ind w:firstLine="227"/>
              <w:jc w:val="both"/>
              <w:rPr>
                <w:i/>
              </w:rPr>
            </w:pPr>
            <w:r w:rsidRPr="00B35992">
              <w:rPr>
                <w:u w:val="single"/>
              </w:rPr>
              <w:t>3. Отсутствие квалифицированных п</w:t>
            </w:r>
            <w:r w:rsidRPr="00B35992">
              <w:rPr>
                <w:u w:val="single"/>
              </w:rPr>
              <w:t>о</w:t>
            </w:r>
            <w:r w:rsidRPr="00B35992">
              <w:rPr>
                <w:u w:val="single"/>
              </w:rPr>
              <w:t>варов</w:t>
            </w:r>
            <w:r w:rsidRPr="00B35992">
              <w:rPr>
                <w:i/>
                <w:u w:val="single"/>
              </w:rPr>
              <w:t>.</w:t>
            </w:r>
            <w:r w:rsidRPr="00B35992">
              <w:rPr>
                <w:i/>
              </w:rPr>
              <w:t xml:space="preserve"> </w:t>
            </w:r>
          </w:p>
          <w:p w:rsidR="007C10AF" w:rsidRPr="00B35992" w:rsidRDefault="007C10AF" w:rsidP="00B35992">
            <w:pPr>
              <w:autoSpaceDE w:val="0"/>
              <w:autoSpaceDN w:val="0"/>
              <w:adjustRightInd w:val="0"/>
              <w:ind w:firstLine="227"/>
              <w:jc w:val="both"/>
              <w:rPr>
                <w:u w:val="single"/>
              </w:rPr>
            </w:pPr>
            <w:r w:rsidRPr="00B35992">
              <w:rPr>
                <w:u w:val="single"/>
              </w:rPr>
              <w:t>4. Участие медицинского персонала, закрепленного за детским садом, в мер</w:t>
            </w:r>
            <w:r w:rsidRPr="00B35992">
              <w:rPr>
                <w:u w:val="single"/>
              </w:rPr>
              <w:t>о</w:t>
            </w:r>
            <w:r w:rsidRPr="00B35992">
              <w:rPr>
                <w:u w:val="single"/>
              </w:rPr>
              <w:lastRenderedPageBreak/>
              <w:t>приятиях по о</w:t>
            </w:r>
            <w:r w:rsidRPr="00B35992">
              <w:rPr>
                <w:u w:val="single"/>
              </w:rPr>
              <w:t>р</w:t>
            </w:r>
            <w:r w:rsidRPr="00B35992">
              <w:rPr>
                <w:u w:val="single"/>
              </w:rPr>
              <w:t>ганизации питания.</w:t>
            </w:r>
          </w:p>
          <w:p w:rsidR="007C10AF" w:rsidRPr="00B35992" w:rsidRDefault="007C10AF" w:rsidP="00B35992">
            <w:pPr>
              <w:autoSpaceDE w:val="0"/>
              <w:autoSpaceDN w:val="0"/>
              <w:adjustRightInd w:val="0"/>
              <w:ind w:firstLine="227"/>
              <w:jc w:val="both"/>
            </w:pPr>
            <w:proofErr w:type="gramStart"/>
            <w:r w:rsidRPr="00B35992">
              <w:t>Во всех муниципальных образов</w:t>
            </w:r>
            <w:r w:rsidRPr="00B35992">
              <w:t>а</w:t>
            </w:r>
            <w:r w:rsidRPr="00B35992">
              <w:t>ниях области, кроме г. Мирного, мед</w:t>
            </w:r>
            <w:r w:rsidRPr="00B35992">
              <w:t>и</w:t>
            </w:r>
            <w:r w:rsidRPr="00B35992">
              <w:t>цинские работники, осуществляющие деятел</w:t>
            </w:r>
            <w:r w:rsidRPr="00B35992">
              <w:t>ь</w:t>
            </w:r>
            <w:r w:rsidRPr="00B35992">
              <w:t>ность в детских садах, являются штатн</w:t>
            </w:r>
            <w:r w:rsidRPr="00B35992">
              <w:t>ы</w:t>
            </w:r>
            <w:r w:rsidRPr="00B35992">
              <w:t>ми сотрудниками учреждений здрав</w:t>
            </w:r>
            <w:r w:rsidRPr="00B35992">
              <w:t>о</w:t>
            </w:r>
            <w:r w:rsidRPr="00B35992">
              <w:t>охранения Архангельской области, должностные инструкции которых с</w:t>
            </w:r>
            <w:r w:rsidRPr="00B35992">
              <w:t>о</w:t>
            </w:r>
            <w:r w:rsidRPr="00B35992">
              <w:t>ставляются главными врачами учрежд</w:t>
            </w:r>
            <w:r w:rsidRPr="00B35992">
              <w:t>е</w:t>
            </w:r>
            <w:r w:rsidRPr="00B35992">
              <w:t>ний здравоохранения в с</w:t>
            </w:r>
            <w:r w:rsidRPr="00B35992">
              <w:t>о</w:t>
            </w:r>
            <w:r w:rsidRPr="00B35992">
              <w:t>ответствии с Порядком оказания медицинской пом</w:t>
            </w:r>
            <w:r w:rsidRPr="00B35992">
              <w:t>о</w:t>
            </w:r>
            <w:r w:rsidRPr="00B35992">
              <w:t>щи несоверше</w:t>
            </w:r>
            <w:r w:rsidRPr="00B35992">
              <w:t>н</w:t>
            </w:r>
            <w:r w:rsidRPr="00B35992">
              <w:t>нолетним, в том числе в период обучения и воспитания в образ</w:t>
            </w:r>
            <w:r w:rsidRPr="00B35992">
              <w:t>о</w:t>
            </w:r>
            <w:r w:rsidRPr="00B35992">
              <w:t>вательных организациях, утвержде</w:t>
            </w:r>
            <w:r w:rsidRPr="00B35992">
              <w:t>н</w:t>
            </w:r>
            <w:r w:rsidRPr="00B35992">
              <w:t>ным приказом Министерства здр</w:t>
            </w:r>
            <w:r w:rsidRPr="00B35992">
              <w:t>а</w:t>
            </w:r>
            <w:r w:rsidRPr="00B35992">
              <w:t>воохранения Российской</w:t>
            </w:r>
            <w:r w:rsidR="00B35992" w:rsidRPr="00B35992">
              <w:t xml:space="preserve"> </w:t>
            </w:r>
            <w:r w:rsidRPr="00B35992">
              <w:t>Федер</w:t>
            </w:r>
            <w:r w:rsidRPr="00B35992">
              <w:t>а</w:t>
            </w:r>
            <w:r w:rsidRPr="00B35992">
              <w:t>ции</w:t>
            </w:r>
            <w:r w:rsidR="00B35992" w:rsidRPr="00B35992">
              <w:t xml:space="preserve"> </w:t>
            </w:r>
            <w:r w:rsidRPr="00B35992">
              <w:t>от 05 ноября 2013 года</w:t>
            </w:r>
            <w:proofErr w:type="gramEnd"/>
            <w:r w:rsidRPr="00B35992">
              <w:t xml:space="preserve"> № 822н. </w:t>
            </w:r>
          </w:p>
          <w:p w:rsidR="007C10AF" w:rsidRPr="00B35992" w:rsidRDefault="007C10AF" w:rsidP="00B35992">
            <w:pPr>
              <w:autoSpaceDE w:val="0"/>
              <w:autoSpaceDN w:val="0"/>
              <w:adjustRightInd w:val="0"/>
              <w:ind w:firstLine="227"/>
              <w:jc w:val="both"/>
            </w:pPr>
            <w:r w:rsidRPr="00B35992">
              <w:t>Согласно указанному документу мед</w:t>
            </w:r>
            <w:r w:rsidRPr="00B35992">
              <w:t>и</w:t>
            </w:r>
            <w:r w:rsidRPr="00B35992">
              <w:t xml:space="preserve">цинская сестра </w:t>
            </w:r>
            <w:r w:rsidRPr="00B35992">
              <w:rPr>
                <w:i/>
              </w:rPr>
              <w:t>участвует в</w:t>
            </w:r>
            <w:r w:rsidRPr="00B35992">
              <w:t xml:space="preserve"> </w:t>
            </w:r>
            <w:proofErr w:type="gramStart"/>
            <w:r w:rsidRPr="00B35992">
              <w:t>контр</w:t>
            </w:r>
            <w:r w:rsidRPr="00B35992">
              <w:t>о</w:t>
            </w:r>
            <w:r w:rsidRPr="00B35992">
              <w:t>ле за</w:t>
            </w:r>
            <w:proofErr w:type="gramEnd"/>
            <w:r w:rsidRPr="00B35992">
              <w:t xml:space="preserve"> соблюдением </w:t>
            </w:r>
            <w:proofErr w:type="spellStart"/>
            <w:r w:rsidRPr="00B35992">
              <w:t>санитарно-гигиеничес</w:t>
            </w:r>
            <w:r w:rsidR="00B35992" w:rsidRPr="00B35992">
              <w:t>-</w:t>
            </w:r>
            <w:r w:rsidRPr="00B35992">
              <w:t>ких</w:t>
            </w:r>
            <w:proofErr w:type="spellEnd"/>
            <w:r w:rsidRPr="00B35992">
              <w:t xml:space="preserve"> требований к условиям и организ</w:t>
            </w:r>
            <w:r w:rsidRPr="00B35992">
              <w:t>а</w:t>
            </w:r>
            <w:r w:rsidRPr="00B35992">
              <w:t>ции питания несовершеннолетних в образов</w:t>
            </w:r>
            <w:r w:rsidRPr="00B35992">
              <w:t>а</w:t>
            </w:r>
            <w:r w:rsidRPr="00B35992">
              <w:t>тельных организациях.</w:t>
            </w:r>
          </w:p>
          <w:p w:rsidR="007C10AF" w:rsidRPr="00B35992" w:rsidRDefault="007C10AF" w:rsidP="00B35992">
            <w:pPr>
              <w:autoSpaceDE w:val="0"/>
              <w:autoSpaceDN w:val="0"/>
              <w:adjustRightInd w:val="0"/>
              <w:ind w:firstLine="227"/>
              <w:jc w:val="both"/>
            </w:pPr>
            <w:proofErr w:type="gramStart"/>
            <w:r w:rsidRPr="00B35992">
              <w:t>В адрес руководителей муниципал</w:t>
            </w:r>
            <w:r w:rsidRPr="00B35992">
              <w:t>ь</w:t>
            </w:r>
            <w:r w:rsidRPr="00B35992">
              <w:t>ных органов управления образованием пис</w:t>
            </w:r>
            <w:r w:rsidRPr="00B35992">
              <w:t>ь</w:t>
            </w:r>
            <w:r w:rsidRPr="00B35992">
              <w:t>мом министерства образования и науки Архангельской области от 26 декабря 2014 года № 209/02-01-13/8345 н</w:t>
            </w:r>
            <w:r w:rsidRPr="00B35992">
              <w:t>а</w:t>
            </w:r>
            <w:r w:rsidRPr="00B35992">
              <w:t>правлен типовой договор о сотрудничестве по о</w:t>
            </w:r>
            <w:r w:rsidRPr="00B35992">
              <w:t>р</w:t>
            </w:r>
            <w:r w:rsidRPr="00B35992">
              <w:t>ганизации медицинского о</w:t>
            </w:r>
            <w:r w:rsidRPr="00B35992">
              <w:t>б</w:t>
            </w:r>
            <w:r w:rsidRPr="00B35992">
              <w:t>служивания обучающихся (уч</w:t>
            </w:r>
            <w:r w:rsidRPr="00B35992">
              <w:t>а</w:t>
            </w:r>
            <w:r w:rsidRPr="00B35992">
              <w:t>щихся, воспитанников) в образовательной орг</w:t>
            </w:r>
            <w:r w:rsidRPr="00B35992">
              <w:t>а</w:t>
            </w:r>
            <w:r w:rsidRPr="00B35992">
              <w:t>низации (далее – типовой договор), разработанный мин</w:t>
            </w:r>
            <w:r w:rsidRPr="00B35992">
              <w:t>и</w:t>
            </w:r>
            <w:r w:rsidRPr="00B35992">
              <w:t>стерством здравоохранения Архангел</w:t>
            </w:r>
            <w:r w:rsidRPr="00B35992">
              <w:t>ь</w:t>
            </w:r>
            <w:r w:rsidRPr="00B35992">
              <w:t>ской области, согласованный с министе</w:t>
            </w:r>
            <w:r w:rsidRPr="00B35992">
              <w:t>р</w:t>
            </w:r>
            <w:r w:rsidRPr="00B35992">
              <w:t>ством образования и науки Архангел</w:t>
            </w:r>
            <w:r w:rsidRPr="00B35992">
              <w:t>ь</w:t>
            </w:r>
            <w:r w:rsidRPr="00B35992">
              <w:t>ской области и управлением Федерал</w:t>
            </w:r>
            <w:r w:rsidRPr="00B35992">
              <w:t>ь</w:t>
            </w:r>
            <w:r w:rsidRPr="00B35992">
              <w:lastRenderedPageBreak/>
              <w:t>ной службы по надзору в</w:t>
            </w:r>
            <w:proofErr w:type="gramEnd"/>
            <w:r w:rsidRPr="00B35992">
              <w:t xml:space="preserve"> сфере защиты потребителей и благопол</w:t>
            </w:r>
            <w:r w:rsidRPr="00B35992">
              <w:t>у</w:t>
            </w:r>
            <w:r w:rsidRPr="00B35992">
              <w:t xml:space="preserve">чия человека по Архангельской области. В </w:t>
            </w:r>
            <w:proofErr w:type="gramStart"/>
            <w:r w:rsidRPr="00B35992">
              <w:t>пункте</w:t>
            </w:r>
            <w:proofErr w:type="gramEnd"/>
            <w:r w:rsidRPr="00B35992">
              <w:t xml:space="preserve"> 2.1.37 типового договора пр</w:t>
            </w:r>
            <w:r w:rsidRPr="00B35992">
              <w:t>е</w:t>
            </w:r>
            <w:r w:rsidRPr="00B35992">
              <w:t>дусмотрены обязательства медици</w:t>
            </w:r>
            <w:r w:rsidRPr="00B35992">
              <w:t>н</w:t>
            </w:r>
            <w:r w:rsidRPr="00B35992">
              <w:t>ской организации по участию в контроле за питанием в о</w:t>
            </w:r>
            <w:r w:rsidRPr="00B35992">
              <w:t>б</w:t>
            </w:r>
            <w:r w:rsidRPr="00B35992">
              <w:t>разовательных организац</w:t>
            </w:r>
            <w:r w:rsidRPr="00B35992">
              <w:t>и</w:t>
            </w:r>
            <w:r w:rsidRPr="00B35992">
              <w:t>ях.</w:t>
            </w:r>
          </w:p>
          <w:p w:rsidR="007C10AF" w:rsidRPr="00B35992" w:rsidRDefault="007C10AF" w:rsidP="00B35992">
            <w:pPr>
              <w:autoSpaceDE w:val="0"/>
              <w:autoSpaceDN w:val="0"/>
              <w:adjustRightInd w:val="0"/>
              <w:ind w:firstLine="227"/>
              <w:jc w:val="both"/>
              <w:rPr>
                <w:u w:val="single"/>
              </w:rPr>
            </w:pPr>
            <w:r w:rsidRPr="00B35992">
              <w:rPr>
                <w:u w:val="single"/>
              </w:rPr>
              <w:t>5. Удорожание продуктов п</w:t>
            </w:r>
            <w:r w:rsidRPr="00B35992">
              <w:rPr>
                <w:u w:val="single"/>
              </w:rPr>
              <w:t>и</w:t>
            </w:r>
            <w:r w:rsidRPr="00B35992">
              <w:rPr>
                <w:u w:val="single"/>
              </w:rPr>
              <w:t>тания.</w:t>
            </w:r>
          </w:p>
          <w:p w:rsidR="007C10AF" w:rsidRPr="00B35992" w:rsidRDefault="007C10AF" w:rsidP="00B35992">
            <w:pPr>
              <w:autoSpaceDE w:val="0"/>
              <w:autoSpaceDN w:val="0"/>
              <w:adjustRightInd w:val="0"/>
              <w:ind w:firstLine="227"/>
              <w:jc w:val="both"/>
              <w:rPr>
                <w:u w:val="single"/>
              </w:rPr>
            </w:pPr>
            <w:r w:rsidRPr="00B35992">
              <w:rPr>
                <w:u w:val="single"/>
              </w:rPr>
              <w:t>6. Отсутствие должного контроля со стороны руководителя образовател</w:t>
            </w:r>
            <w:r w:rsidRPr="00B35992">
              <w:rPr>
                <w:u w:val="single"/>
              </w:rPr>
              <w:t>ь</w:t>
            </w:r>
            <w:r w:rsidRPr="00B35992">
              <w:rPr>
                <w:u w:val="single"/>
              </w:rPr>
              <w:t>ных организаций за организацией пит</w:t>
            </w:r>
            <w:r w:rsidRPr="00B35992">
              <w:rPr>
                <w:u w:val="single"/>
              </w:rPr>
              <w:t>а</w:t>
            </w:r>
            <w:r w:rsidRPr="00B35992">
              <w:rPr>
                <w:u w:val="single"/>
              </w:rPr>
              <w:t>ния.</w:t>
            </w:r>
          </w:p>
          <w:p w:rsidR="007C10AF" w:rsidRPr="00B35992" w:rsidRDefault="007C10AF" w:rsidP="00B35992">
            <w:pPr>
              <w:autoSpaceDE w:val="0"/>
              <w:autoSpaceDN w:val="0"/>
              <w:adjustRightInd w:val="0"/>
              <w:ind w:firstLine="227"/>
              <w:jc w:val="both"/>
            </w:pPr>
            <w:r w:rsidRPr="00B35992">
              <w:t>Среди основных нарушений, выявле</w:t>
            </w:r>
            <w:r w:rsidRPr="00B35992">
              <w:t>н</w:t>
            </w:r>
            <w:r w:rsidRPr="00B35992">
              <w:t xml:space="preserve">ных Управлением </w:t>
            </w:r>
            <w:proofErr w:type="spellStart"/>
            <w:r w:rsidRPr="00B35992">
              <w:t>Роспотре</w:t>
            </w:r>
            <w:r w:rsidRPr="00B35992">
              <w:t>б</w:t>
            </w:r>
            <w:r w:rsidRPr="00B35992">
              <w:t>надзора</w:t>
            </w:r>
            <w:proofErr w:type="spellEnd"/>
            <w:r w:rsidRPr="00B35992">
              <w:t xml:space="preserve"> по Архангельской области в ходе контрол</w:t>
            </w:r>
            <w:r w:rsidRPr="00B35992">
              <w:t>ь</w:t>
            </w:r>
            <w:r w:rsidRPr="00B35992">
              <w:t>но-надзорных мероприятий по организ</w:t>
            </w:r>
            <w:r w:rsidRPr="00B35992">
              <w:t>а</w:t>
            </w:r>
            <w:r w:rsidRPr="00B35992">
              <w:t>ции пит</w:t>
            </w:r>
            <w:r w:rsidRPr="00B35992">
              <w:t>а</w:t>
            </w:r>
            <w:r w:rsidRPr="00B35992">
              <w:t>ния в 2015 году, выделяются:</w:t>
            </w:r>
          </w:p>
          <w:p w:rsidR="007C10AF" w:rsidRPr="00B35992" w:rsidRDefault="007C10AF" w:rsidP="00B35992">
            <w:pPr>
              <w:autoSpaceDE w:val="0"/>
              <w:autoSpaceDN w:val="0"/>
              <w:adjustRightInd w:val="0"/>
              <w:ind w:firstLine="227"/>
              <w:jc w:val="both"/>
            </w:pPr>
            <w:r w:rsidRPr="00B35992">
              <w:t>несоблюдение гигиенических принц</w:t>
            </w:r>
            <w:r w:rsidRPr="00B35992">
              <w:t>и</w:t>
            </w:r>
            <w:r w:rsidRPr="00B35992">
              <w:t>пов составления меню – 19% нарушений;</w:t>
            </w:r>
          </w:p>
          <w:p w:rsidR="007C10AF" w:rsidRPr="00B35992" w:rsidRDefault="007C10AF" w:rsidP="00B35992">
            <w:pPr>
              <w:autoSpaceDE w:val="0"/>
              <w:autoSpaceDN w:val="0"/>
              <w:adjustRightInd w:val="0"/>
              <w:ind w:firstLine="227"/>
              <w:jc w:val="both"/>
            </w:pPr>
            <w:r w:rsidRPr="00B35992">
              <w:t>нарушения</w:t>
            </w:r>
            <w:r w:rsidR="00B35992" w:rsidRPr="00B35992">
              <w:t xml:space="preserve"> </w:t>
            </w:r>
            <w:proofErr w:type="spellStart"/>
            <w:r w:rsidR="00B35992" w:rsidRPr="00B35992">
              <w:t>с</w:t>
            </w:r>
            <w:r w:rsidRPr="00B35992">
              <w:t>анитарно-эпидемиоло</w:t>
            </w:r>
            <w:r w:rsidR="00B35992" w:rsidRPr="00B35992">
              <w:t>-</w:t>
            </w:r>
            <w:r w:rsidRPr="00B35992">
              <w:t>гического</w:t>
            </w:r>
            <w:proofErr w:type="spellEnd"/>
            <w:r w:rsidRPr="00B35992">
              <w:t xml:space="preserve"> режима – 12%;</w:t>
            </w:r>
          </w:p>
          <w:p w:rsidR="007C10AF" w:rsidRPr="00B35992" w:rsidRDefault="007C10AF" w:rsidP="00B35992">
            <w:pPr>
              <w:autoSpaceDE w:val="0"/>
              <w:autoSpaceDN w:val="0"/>
              <w:adjustRightInd w:val="0"/>
              <w:ind w:firstLine="227"/>
              <w:jc w:val="both"/>
            </w:pPr>
            <w:r w:rsidRPr="00B35992">
              <w:t>несоблюдение условий хранения пр</w:t>
            </w:r>
            <w:r w:rsidRPr="00B35992">
              <w:t>о</w:t>
            </w:r>
            <w:r w:rsidRPr="00B35992">
              <w:t>дуктов – 7%;</w:t>
            </w:r>
          </w:p>
          <w:p w:rsidR="007C10AF" w:rsidRPr="00B35992" w:rsidRDefault="007C10AF" w:rsidP="00B35992">
            <w:pPr>
              <w:autoSpaceDE w:val="0"/>
              <w:autoSpaceDN w:val="0"/>
              <w:adjustRightInd w:val="0"/>
              <w:ind w:firstLine="227"/>
              <w:jc w:val="both"/>
            </w:pPr>
            <w:r w:rsidRPr="00B35992">
              <w:t>отсутствие маркировочных я</w:t>
            </w:r>
            <w:r w:rsidRPr="00B35992">
              <w:t>р</w:t>
            </w:r>
            <w:r w:rsidRPr="00B35992">
              <w:t>лыков на каждом тарном месте – 7%;</w:t>
            </w:r>
          </w:p>
          <w:p w:rsidR="007C10AF" w:rsidRPr="00B35992" w:rsidRDefault="007C10AF" w:rsidP="00B35992">
            <w:pPr>
              <w:autoSpaceDE w:val="0"/>
              <w:autoSpaceDN w:val="0"/>
              <w:adjustRightInd w:val="0"/>
              <w:ind w:firstLine="227"/>
              <w:jc w:val="both"/>
            </w:pPr>
            <w:proofErr w:type="gramStart"/>
            <w:r w:rsidRPr="00B35992">
              <w:t>несоответствие фактического меню примерному – 7%;</w:t>
            </w:r>
            <w:proofErr w:type="gramEnd"/>
          </w:p>
          <w:p w:rsidR="007C10AF" w:rsidRPr="00B35992" w:rsidRDefault="007C10AF" w:rsidP="00B35992">
            <w:pPr>
              <w:autoSpaceDE w:val="0"/>
              <w:autoSpaceDN w:val="0"/>
              <w:adjustRightInd w:val="0"/>
              <w:ind w:firstLine="227"/>
              <w:jc w:val="both"/>
            </w:pPr>
            <w:r w:rsidRPr="00B35992">
              <w:t>несвоевременное прохождение профе</w:t>
            </w:r>
            <w:r w:rsidRPr="00B35992">
              <w:t>с</w:t>
            </w:r>
            <w:r w:rsidRPr="00B35992">
              <w:t>сиональных медицинских осмотров р</w:t>
            </w:r>
            <w:r w:rsidRPr="00B35992">
              <w:t>а</w:t>
            </w:r>
            <w:r w:rsidRPr="00B35992">
              <w:t>ботниками – 7%;</w:t>
            </w:r>
          </w:p>
          <w:p w:rsidR="007C10AF" w:rsidRPr="00B35992" w:rsidRDefault="007C10AF" w:rsidP="00B35992">
            <w:pPr>
              <w:autoSpaceDE w:val="0"/>
              <w:autoSpaceDN w:val="0"/>
              <w:adjustRightInd w:val="0"/>
              <w:ind w:firstLine="227"/>
              <w:jc w:val="both"/>
            </w:pPr>
            <w:r w:rsidRPr="00B35992">
              <w:t>нарушение порядка отбора и хранения суточных проб – 6%;</w:t>
            </w:r>
          </w:p>
          <w:p w:rsidR="007C10AF" w:rsidRPr="00B35992" w:rsidRDefault="007C10AF" w:rsidP="00B35992">
            <w:pPr>
              <w:autoSpaceDE w:val="0"/>
              <w:autoSpaceDN w:val="0"/>
              <w:adjustRightInd w:val="0"/>
              <w:ind w:firstLine="227"/>
              <w:jc w:val="both"/>
            </w:pPr>
            <w:r w:rsidRPr="00B35992">
              <w:t>приобретение пищевых проду</w:t>
            </w:r>
            <w:r w:rsidRPr="00B35992">
              <w:t>к</w:t>
            </w:r>
            <w:r w:rsidRPr="00B35992">
              <w:t>тов без документов, подтверждающих их качес</w:t>
            </w:r>
            <w:r w:rsidRPr="00B35992">
              <w:t>т</w:t>
            </w:r>
            <w:r w:rsidRPr="00B35992">
              <w:t>во и безопа</w:t>
            </w:r>
            <w:r w:rsidRPr="00B35992">
              <w:t>с</w:t>
            </w:r>
            <w:r w:rsidRPr="00B35992">
              <w:t>ность – 5%.</w:t>
            </w:r>
          </w:p>
          <w:p w:rsidR="007C10AF" w:rsidRPr="00B35992" w:rsidRDefault="007C10AF" w:rsidP="00B35992">
            <w:pPr>
              <w:autoSpaceDE w:val="0"/>
              <w:autoSpaceDN w:val="0"/>
              <w:adjustRightInd w:val="0"/>
              <w:ind w:firstLine="227"/>
              <w:jc w:val="both"/>
            </w:pPr>
            <w:r w:rsidRPr="00B35992">
              <w:t>Вопрос организации питания и в обр</w:t>
            </w:r>
            <w:r w:rsidRPr="00B35992">
              <w:t>а</w:t>
            </w:r>
            <w:r w:rsidRPr="00B35992">
              <w:t>зовательных организациях Архангел</w:t>
            </w:r>
            <w:r w:rsidRPr="00B35992">
              <w:t>ь</w:t>
            </w:r>
            <w:r w:rsidRPr="00B35992">
              <w:t>ской области находится на особом ко</w:t>
            </w:r>
            <w:r w:rsidRPr="00B35992">
              <w:t>н</w:t>
            </w:r>
            <w:r w:rsidRPr="00B35992">
              <w:lastRenderedPageBreak/>
              <w:t>троле министерства о</w:t>
            </w:r>
            <w:r w:rsidRPr="00B35992">
              <w:t>б</w:t>
            </w:r>
            <w:r w:rsidRPr="00B35992">
              <w:t>разования и науки Архангел</w:t>
            </w:r>
            <w:r w:rsidRPr="00B35992">
              <w:t>ь</w:t>
            </w:r>
            <w:r w:rsidRPr="00B35992">
              <w:t xml:space="preserve">ской области. </w:t>
            </w:r>
          </w:p>
          <w:p w:rsidR="007C10AF" w:rsidRPr="00B35992" w:rsidRDefault="007C10AF" w:rsidP="00B35992">
            <w:pPr>
              <w:ind w:firstLine="227"/>
              <w:jc w:val="both"/>
            </w:pPr>
            <w:r w:rsidRPr="00B35992">
              <w:t xml:space="preserve">В </w:t>
            </w:r>
            <w:proofErr w:type="gramStart"/>
            <w:r w:rsidRPr="00B35992">
              <w:t>январе</w:t>
            </w:r>
            <w:proofErr w:type="gramEnd"/>
            <w:r w:rsidRPr="00B35992">
              <w:t xml:space="preserve"> 2016 года вопрос орг</w:t>
            </w:r>
            <w:r w:rsidRPr="00B35992">
              <w:t>а</w:t>
            </w:r>
            <w:r w:rsidRPr="00B35992">
              <w:t>низации питания в дошкольных о</w:t>
            </w:r>
            <w:r w:rsidRPr="00B35992">
              <w:t>б</w:t>
            </w:r>
            <w:r w:rsidRPr="00B35992">
              <w:t>разовательных организациях в А</w:t>
            </w:r>
            <w:r w:rsidRPr="00B35992">
              <w:t>р</w:t>
            </w:r>
            <w:r w:rsidRPr="00B35992">
              <w:t>хангельской области рассмо</w:t>
            </w:r>
            <w:r w:rsidRPr="00B35992">
              <w:t>т</w:t>
            </w:r>
            <w:r w:rsidRPr="00B35992">
              <w:t>рен на совещании специалистов, курирующих вопросы дошкольного обр</w:t>
            </w:r>
            <w:r w:rsidRPr="00B35992">
              <w:t>а</w:t>
            </w:r>
            <w:r w:rsidRPr="00B35992">
              <w:t>зования, в режиме видеоконф</w:t>
            </w:r>
            <w:r w:rsidRPr="00B35992">
              <w:t>е</w:t>
            </w:r>
            <w:r w:rsidRPr="00B35992">
              <w:t xml:space="preserve">ренцсвязи с участием главного специалиста-эксперта отдела санитарного надзора управления </w:t>
            </w:r>
            <w:proofErr w:type="spellStart"/>
            <w:r w:rsidRPr="00B35992">
              <w:t>Роспотребнадзора</w:t>
            </w:r>
            <w:proofErr w:type="spellEnd"/>
            <w:r w:rsidRPr="00B35992">
              <w:t xml:space="preserve"> по Арха</w:t>
            </w:r>
            <w:r w:rsidRPr="00B35992">
              <w:t>н</w:t>
            </w:r>
            <w:r w:rsidRPr="00B35992">
              <w:t>гельской области Щепиной Т.Б.</w:t>
            </w:r>
          </w:p>
          <w:p w:rsidR="007C10AF" w:rsidRPr="00B35992" w:rsidRDefault="007C10AF" w:rsidP="00B35992">
            <w:pPr>
              <w:autoSpaceDE w:val="0"/>
              <w:autoSpaceDN w:val="0"/>
              <w:adjustRightInd w:val="0"/>
              <w:ind w:firstLine="227"/>
              <w:jc w:val="both"/>
            </w:pPr>
            <w:r w:rsidRPr="00B35992">
              <w:t xml:space="preserve">В </w:t>
            </w:r>
            <w:proofErr w:type="gramStart"/>
            <w:r w:rsidRPr="00B35992">
              <w:t>ноябре</w:t>
            </w:r>
            <w:proofErr w:type="gramEnd"/>
            <w:r w:rsidRPr="00B35992">
              <w:t xml:space="preserve"> текущего года данный вопрос был рассмотрен И.В. </w:t>
            </w:r>
            <w:proofErr w:type="spellStart"/>
            <w:r w:rsidRPr="00B35992">
              <w:t>Ск</w:t>
            </w:r>
            <w:r w:rsidRPr="00B35992">
              <w:t>у</w:t>
            </w:r>
            <w:r w:rsidRPr="00B35992">
              <w:t>бенко</w:t>
            </w:r>
            <w:proofErr w:type="spellEnd"/>
            <w:r w:rsidRPr="00B35992">
              <w:t xml:space="preserve"> на ВКС с руководител</w:t>
            </w:r>
            <w:r w:rsidRPr="00B35992">
              <w:t>я</w:t>
            </w:r>
            <w:r w:rsidRPr="00B35992">
              <w:t>ми управлений образования Архангельской области. Особое вним</w:t>
            </w:r>
            <w:r w:rsidRPr="00B35992">
              <w:t>а</w:t>
            </w:r>
            <w:r w:rsidRPr="00B35992">
              <w:t>ние руководителей обращено на неуко</w:t>
            </w:r>
            <w:r w:rsidRPr="00B35992">
              <w:t>с</w:t>
            </w:r>
            <w:r w:rsidRPr="00B35992">
              <w:t>нительное соблюдение санитарного зак</w:t>
            </w:r>
            <w:r w:rsidRPr="00B35992">
              <w:t>о</w:t>
            </w:r>
            <w:r w:rsidRPr="00B35992">
              <w:t>нодательства при о</w:t>
            </w:r>
            <w:r w:rsidRPr="00B35992">
              <w:t>р</w:t>
            </w:r>
            <w:r w:rsidRPr="00B35992">
              <w:t xml:space="preserve">ганизации питания, в том числе  усиление </w:t>
            </w:r>
            <w:proofErr w:type="gramStart"/>
            <w:r w:rsidRPr="00B35992">
              <w:t>контроля за</w:t>
            </w:r>
            <w:proofErr w:type="gramEnd"/>
            <w:r w:rsidRPr="00B35992">
              <w:t xml:space="preserve"> орган</w:t>
            </w:r>
            <w:r w:rsidRPr="00B35992">
              <w:t>и</w:t>
            </w:r>
            <w:r w:rsidRPr="00B35992">
              <w:t>зацией и рационом питания обучающихся и воспитанников, в том числе ведомс</w:t>
            </w:r>
            <w:r w:rsidRPr="00B35992">
              <w:t>т</w:t>
            </w:r>
            <w:r w:rsidRPr="00B35992">
              <w:t>венного контроля муниципальных орг</w:t>
            </w:r>
            <w:r w:rsidRPr="00B35992">
              <w:t>а</w:t>
            </w:r>
            <w:r w:rsidRPr="00B35992">
              <w:t>нов управления обр</w:t>
            </w:r>
            <w:r w:rsidRPr="00B35992">
              <w:t>а</w:t>
            </w:r>
            <w:r w:rsidRPr="00B35992">
              <w:t>зованием.</w:t>
            </w:r>
          </w:p>
          <w:p w:rsidR="007C10AF" w:rsidRPr="00B35992" w:rsidRDefault="007C10AF" w:rsidP="00B35992">
            <w:pPr>
              <w:ind w:firstLine="227"/>
              <w:jc w:val="both"/>
            </w:pPr>
            <w:r w:rsidRPr="00B35992">
              <w:t xml:space="preserve">Министерством образования и науки Архангельской области совместно с управлением </w:t>
            </w:r>
            <w:proofErr w:type="spellStart"/>
            <w:r w:rsidRPr="00B35992">
              <w:t>Роспотребнадзора</w:t>
            </w:r>
            <w:proofErr w:type="spellEnd"/>
            <w:r w:rsidRPr="00B35992">
              <w:t xml:space="preserve"> по А</w:t>
            </w:r>
            <w:r w:rsidRPr="00B35992">
              <w:t>р</w:t>
            </w:r>
            <w:r w:rsidRPr="00B35992">
              <w:t>хангельской области в 2015/16 учебном году организован ежемесячный монит</w:t>
            </w:r>
            <w:r w:rsidRPr="00B35992">
              <w:t>о</w:t>
            </w:r>
            <w:r w:rsidRPr="00B35992">
              <w:t>ринг организации питания в дневных о</w:t>
            </w:r>
            <w:r w:rsidRPr="00B35992">
              <w:t>б</w:t>
            </w:r>
            <w:r w:rsidRPr="00B35992">
              <w:t>разовательных организациях в Арха</w:t>
            </w:r>
            <w:r w:rsidRPr="00B35992">
              <w:t>н</w:t>
            </w:r>
            <w:r w:rsidRPr="00B35992">
              <w:t xml:space="preserve">гельской области. В </w:t>
            </w:r>
            <w:proofErr w:type="gramStart"/>
            <w:r w:rsidRPr="00B35992">
              <w:t>рамках</w:t>
            </w:r>
            <w:proofErr w:type="gramEnd"/>
            <w:r w:rsidRPr="00B35992">
              <w:t xml:space="preserve"> м</w:t>
            </w:r>
            <w:r w:rsidRPr="00B35992">
              <w:t>о</w:t>
            </w:r>
            <w:r w:rsidRPr="00B35992">
              <w:t>ниторинга органы местного самоуправления ежем</w:t>
            </w:r>
            <w:r w:rsidRPr="00B35992">
              <w:t>е</w:t>
            </w:r>
            <w:r w:rsidRPr="00B35992">
              <w:t>сячно актуализ</w:t>
            </w:r>
            <w:r w:rsidRPr="00B35992">
              <w:t>и</w:t>
            </w:r>
            <w:r w:rsidRPr="00B35992">
              <w:t>руют информацию об охвате гор</w:t>
            </w:r>
            <w:r w:rsidRPr="00B35992">
              <w:t>я</w:t>
            </w:r>
            <w:r w:rsidRPr="00B35992">
              <w:t>чим питанием обучающихся, а также о проблемах организации пит</w:t>
            </w:r>
            <w:r w:rsidRPr="00B35992">
              <w:t>а</w:t>
            </w:r>
            <w:r w:rsidRPr="00B35992">
              <w:t>ния и мерах, направленных на их устр</w:t>
            </w:r>
            <w:r w:rsidRPr="00B35992">
              <w:t>а</w:t>
            </w:r>
            <w:r w:rsidRPr="00B35992">
              <w:lastRenderedPageBreak/>
              <w:t xml:space="preserve">нение. </w:t>
            </w:r>
            <w:proofErr w:type="gramStart"/>
            <w:r w:rsidRPr="00B35992">
              <w:t>В 2016/17 учебном году монит</w:t>
            </w:r>
            <w:r w:rsidRPr="00B35992">
              <w:t>о</w:t>
            </w:r>
            <w:r w:rsidRPr="00B35992">
              <w:t>ринг продолжен.</w:t>
            </w:r>
            <w:proofErr w:type="gramEnd"/>
          </w:p>
          <w:p w:rsidR="007C10AF" w:rsidRPr="00B35992" w:rsidRDefault="007C10AF" w:rsidP="00B35992">
            <w:pPr>
              <w:autoSpaceDE w:val="0"/>
              <w:autoSpaceDN w:val="0"/>
              <w:adjustRightInd w:val="0"/>
              <w:ind w:firstLine="227"/>
              <w:jc w:val="both"/>
            </w:pPr>
            <w:r w:rsidRPr="00B35992">
              <w:t xml:space="preserve">Управлением </w:t>
            </w:r>
            <w:proofErr w:type="spellStart"/>
            <w:r w:rsidRPr="00B35992">
              <w:t>Роспотребнадзора</w:t>
            </w:r>
            <w:proofErr w:type="spellEnd"/>
            <w:r w:rsidRPr="00B35992">
              <w:t xml:space="preserve"> по А</w:t>
            </w:r>
            <w:r w:rsidRPr="00B35992">
              <w:t>р</w:t>
            </w:r>
            <w:r w:rsidRPr="00B35992">
              <w:t>хангельской области осуществляются контрольно-надзорные мероприятия в части о</w:t>
            </w:r>
            <w:r w:rsidRPr="00B35992">
              <w:t>р</w:t>
            </w:r>
            <w:r w:rsidRPr="00B35992">
              <w:t>ганизации питания обучающихся школ и воспитанников дошкольных обр</w:t>
            </w:r>
            <w:r w:rsidRPr="00B35992">
              <w:t>а</w:t>
            </w:r>
            <w:r w:rsidRPr="00B35992">
              <w:t>зов</w:t>
            </w:r>
            <w:r w:rsidRPr="00B35992">
              <w:t>а</w:t>
            </w:r>
            <w:r w:rsidRPr="00B35992">
              <w:t xml:space="preserve">тельных организаций. </w:t>
            </w:r>
          </w:p>
          <w:p w:rsidR="007C10AF" w:rsidRPr="00B35992" w:rsidRDefault="007C10AF" w:rsidP="00B35992">
            <w:pPr>
              <w:autoSpaceDE w:val="0"/>
              <w:autoSpaceDN w:val="0"/>
              <w:adjustRightInd w:val="0"/>
              <w:ind w:firstLine="227"/>
              <w:jc w:val="both"/>
            </w:pPr>
            <w:r w:rsidRPr="00B35992">
              <w:t>В настоящее время на имя глав мун</w:t>
            </w:r>
            <w:r w:rsidRPr="00B35992">
              <w:t>и</w:t>
            </w:r>
            <w:r w:rsidRPr="00B35992">
              <w:t>ципальных образований А</w:t>
            </w:r>
            <w:r w:rsidRPr="00B35992">
              <w:t>р</w:t>
            </w:r>
            <w:r w:rsidRPr="00B35992">
              <w:t>хангельской области министерс</w:t>
            </w:r>
            <w:r w:rsidRPr="00B35992">
              <w:t>т</w:t>
            </w:r>
            <w:r w:rsidRPr="00B35992">
              <w:t>вом образования и науки Архангельской области подгото</w:t>
            </w:r>
            <w:r w:rsidRPr="00B35992">
              <w:t>в</w:t>
            </w:r>
            <w:r w:rsidRPr="00B35992">
              <w:t>лено письмо о случаях групповой забол</w:t>
            </w:r>
            <w:r w:rsidRPr="00B35992">
              <w:t>е</w:t>
            </w:r>
            <w:r w:rsidRPr="00B35992">
              <w:t>ваемости в детских организованных ко</w:t>
            </w:r>
            <w:r w:rsidRPr="00B35992">
              <w:t>л</w:t>
            </w:r>
            <w:r w:rsidRPr="00B35992">
              <w:t xml:space="preserve">лективах. </w:t>
            </w:r>
          </w:p>
          <w:p w:rsidR="007C10AF" w:rsidRDefault="007C10AF" w:rsidP="00B35992">
            <w:pPr>
              <w:autoSpaceDE w:val="0"/>
              <w:autoSpaceDN w:val="0"/>
              <w:adjustRightInd w:val="0"/>
              <w:ind w:firstLine="227"/>
              <w:jc w:val="both"/>
            </w:pPr>
            <w:r w:rsidRPr="00B35992">
              <w:t>Кроме того,</w:t>
            </w:r>
            <w:bookmarkStart w:id="0" w:name="_GoBack"/>
            <w:bookmarkEnd w:id="0"/>
            <w:r w:rsidRPr="00B35992">
              <w:t xml:space="preserve"> вопрос организации пит</w:t>
            </w:r>
            <w:r w:rsidRPr="00B35992">
              <w:t>а</w:t>
            </w:r>
            <w:r w:rsidRPr="00B35992">
              <w:t>ния в дошкольных образовательных о</w:t>
            </w:r>
            <w:r w:rsidRPr="00B35992">
              <w:t>р</w:t>
            </w:r>
            <w:r w:rsidRPr="00B35992">
              <w:t>ганизациях рассматр</w:t>
            </w:r>
            <w:r w:rsidRPr="00B35992">
              <w:t>и</w:t>
            </w:r>
            <w:r w:rsidRPr="00B35992">
              <w:t xml:space="preserve">вался совместно с представителями Управлением </w:t>
            </w:r>
            <w:proofErr w:type="spellStart"/>
            <w:r w:rsidRPr="00B35992">
              <w:t>Роспо</w:t>
            </w:r>
            <w:r w:rsidRPr="00B35992">
              <w:t>р</w:t>
            </w:r>
            <w:r w:rsidRPr="00B35992">
              <w:t>тебна</w:t>
            </w:r>
            <w:r w:rsidRPr="00B35992">
              <w:t>д</w:t>
            </w:r>
            <w:r w:rsidRPr="00B35992">
              <w:t>зора</w:t>
            </w:r>
            <w:proofErr w:type="spellEnd"/>
            <w:r w:rsidRPr="00B35992">
              <w:t xml:space="preserve"> по Архангельской области, министерства здравоохранения Арха</w:t>
            </w:r>
            <w:r w:rsidRPr="00B35992">
              <w:t>н</w:t>
            </w:r>
            <w:r w:rsidRPr="00B35992">
              <w:t>гельской области. По данным министе</w:t>
            </w:r>
            <w:r w:rsidRPr="00B35992">
              <w:t>р</w:t>
            </w:r>
            <w:r w:rsidRPr="00B35992">
              <w:t>ства здравоохранения Архангельской о</w:t>
            </w:r>
            <w:r w:rsidRPr="00B35992">
              <w:t>б</w:t>
            </w:r>
            <w:r w:rsidRPr="00B35992">
              <w:t>ласти включение в должностные обяза</w:t>
            </w:r>
            <w:r w:rsidRPr="00B35992">
              <w:t>н</w:t>
            </w:r>
            <w:r w:rsidRPr="00B35992">
              <w:t>ности мед</w:t>
            </w:r>
            <w:r w:rsidRPr="00B35992">
              <w:t>и</w:t>
            </w:r>
            <w:r w:rsidRPr="00B35992">
              <w:t>цинских сестер полномочий, не предусмотренных Порядком, утве</w:t>
            </w:r>
            <w:r w:rsidRPr="00B35992">
              <w:t>р</w:t>
            </w:r>
            <w:r w:rsidRPr="00B35992">
              <w:t>жденным приказом Минздрава России 822н, не представляется возможным. С</w:t>
            </w:r>
            <w:r w:rsidRPr="00B35992">
              <w:t>о</w:t>
            </w:r>
            <w:r w:rsidRPr="00B35992">
              <w:t>ответствующее письмо было направлено ими в а</w:t>
            </w:r>
            <w:r w:rsidRPr="00B35992">
              <w:t>д</w:t>
            </w:r>
            <w:r w:rsidRPr="00B35992">
              <w:t>рес руководителей учреждений здравоохранения.</w:t>
            </w:r>
          </w:p>
          <w:p w:rsidR="00D63F37" w:rsidRPr="008C3679" w:rsidRDefault="00D63F37" w:rsidP="00D30E8A">
            <w:pPr>
              <w:pStyle w:val="11"/>
              <w:shd w:val="clear" w:color="auto" w:fill="auto"/>
              <w:spacing w:before="0" w:line="240" w:lineRule="auto"/>
              <w:ind w:firstLine="284"/>
              <w:rPr>
                <w:color w:val="000000"/>
                <w:sz w:val="24"/>
                <w:szCs w:val="24"/>
              </w:rPr>
            </w:pPr>
          </w:p>
        </w:tc>
        <w:tc>
          <w:tcPr>
            <w:tcW w:w="1985" w:type="dxa"/>
          </w:tcPr>
          <w:p w:rsidR="00D63F37" w:rsidRDefault="00D63F37" w:rsidP="00812DD0">
            <w:pPr>
              <w:pStyle w:val="a3"/>
              <w:ind w:left="-76" w:right="-56" w:firstLine="175"/>
              <w:jc w:val="center"/>
              <w:rPr>
                <w:sz w:val="24"/>
                <w:szCs w:val="24"/>
              </w:rPr>
            </w:pPr>
            <w:r>
              <w:rPr>
                <w:sz w:val="24"/>
                <w:szCs w:val="24"/>
              </w:rPr>
              <w:lastRenderedPageBreak/>
              <w:t>Вне плана</w:t>
            </w:r>
          </w:p>
        </w:tc>
        <w:tc>
          <w:tcPr>
            <w:tcW w:w="3474" w:type="dxa"/>
          </w:tcPr>
          <w:p w:rsidR="00D63F37" w:rsidRPr="00D63F37" w:rsidRDefault="005402D5" w:rsidP="001F1CF2">
            <w:pPr>
              <w:jc w:val="both"/>
            </w:pPr>
            <w:r>
              <w:t xml:space="preserve">     </w:t>
            </w:r>
            <w:r w:rsidR="00D63F37" w:rsidRPr="00D63F37">
              <w:t xml:space="preserve">1) Информацию </w:t>
            </w:r>
            <w:r w:rsidR="001F1CF2">
              <w:t>И.В. Поп</w:t>
            </w:r>
            <w:r w:rsidR="001F1CF2">
              <w:t>о</w:t>
            </w:r>
            <w:r w:rsidR="001F1CF2">
              <w:t xml:space="preserve">вой </w:t>
            </w:r>
            <w:r w:rsidR="00D63F37" w:rsidRPr="00D63F37">
              <w:t>принять к сведению.</w:t>
            </w:r>
          </w:p>
          <w:p w:rsidR="0009382A" w:rsidRDefault="0009382A" w:rsidP="00AA7450">
            <w:pPr>
              <w:pStyle w:val="ConsPlusNormal"/>
              <w:ind w:firstLine="340"/>
              <w:jc w:val="both"/>
              <w:rPr>
                <w:rFonts w:ascii="Times New Roman" w:hAnsi="Times New Roman" w:cs="Times New Roman"/>
                <w:sz w:val="24"/>
                <w:szCs w:val="24"/>
              </w:rPr>
            </w:pPr>
            <w:r>
              <w:rPr>
                <w:rFonts w:ascii="Times New Roman" w:hAnsi="Times New Roman" w:cs="Times New Roman"/>
                <w:sz w:val="24"/>
                <w:szCs w:val="24"/>
              </w:rPr>
              <w:t>2</w:t>
            </w:r>
            <w:r w:rsidR="00AA7450" w:rsidRPr="00E270D3">
              <w:rPr>
                <w:rFonts w:ascii="Times New Roman" w:hAnsi="Times New Roman" w:cs="Times New Roman"/>
                <w:sz w:val="24"/>
                <w:szCs w:val="24"/>
              </w:rPr>
              <w:t>) Рекомендовать мин</w:t>
            </w:r>
            <w:r w:rsidR="00AA7450" w:rsidRPr="00E270D3">
              <w:rPr>
                <w:rFonts w:ascii="Times New Roman" w:hAnsi="Times New Roman" w:cs="Times New Roman"/>
                <w:sz w:val="24"/>
                <w:szCs w:val="24"/>
              </w:rPr>
              <w:t>и</w:t>
            </w:r>
            <w:r w:rsidR="00AA7450" w:rsidRPr="00E270D3">
              <w:rPr>
                <w:rFonts w:ascii="Times New Roman" w:hAnsi="Times New Roman" w:cs="Times New Roman"/>
                <w:sz w:val="24"/>
                <w:szCs w:val="24"/>
              </w:rPr>
              <w:t>стерству образования и науки Архангельской области</w:t>
            </w:r>
            <w:r>
              <w:rPr>
                <w:rFonts w:ascii="Times New Roman" w:hAnsi="Times New Roman" w:cs="Times New Roman"/>
                <w:sz w:val="24"/>
                <w:szCs w:val="24"/>
              </w:rPr>
              <w:t>:</w:t>
            </w:r>
          </w:p>
          <w:p w:rsidR="0009382A" w:rsidRDefault="0009382A" w:rsidP="00AA7450">
            <w:pPr>
              <w:pStyle w:val="ConsPlusNormal"/>
              <w:ind w:firstLine="340"/>
              <w:jc w:val="both"/>
              <w:rPr>
                <w:rFonts w:ascii="Times New Roman" w:hAnsi="Times New Roman" w:cs="Times New Roman"/>
                <w:sz w:val="24"/>
                <w:szCs w:val="24"/>
              </w:rPr>
            </w:pPr>
            <w:r>
              <w:rPr>
                <w:rFonts w:ascii="Times New Roman" w:hAnsi="Times New Roman" w:cs="Times New Roman"/>
                <w:sz w:val="24"/>
                <w:szCs w:val="24"/>
              </w:rPr>
              <w:t>-</w:t>
            </w:r>
            <w:r w:rsidR="00AA7450" w:rsidRPr="00E270D3">
              <w:rPr>
                <w:rFonts w:ascii="Times New Roman" w:hAnsi="Times New Roman" w:cs="Times New Roman"/>
                <w:sz w:val="24"/>
                <w:szCs w:val="24"/>
              </w:rPr>
              <w:t xml:space="preserve"> </w:t>
            </w:r>
            <w:r w:rsidR="004E44DF">
              <w:rPr>
                <w:rFonts w:ascii="Times New Roman" w:hAnsi="Times New Roman" w:cs="Times New Roman"/>
                <w:sz w:val="24"/>
                <w:szCs w:val="24"/>
              </w:rPr>
              <w:t xml:space="preserve">совместно с </w:t>
            </w:r>
            <w:r w:rsidR="001F1CF2">
              <w:rPr>
                <w:rFonts w:ascii="Times New Roman" w:hAnsi="Times New Roman" w:cs="Times New Roman"/>
                <w:sz w:val="24"/>
                <w:szCs w:val="24"/>
              </w:rPr>
              <w:t>Управлением федеральной службы по надз</w:t>
            </w:r>
            <w:r w:rsidR="001F1CF2">
              <w:rPr>
                <w:rFonts w:ascii="Times New Roman" w:hAnsi="Times New Roman" w:cs="Times New Roman"/>
                <w:sz w:val="24"/>
                <w:szCs w:val="24"/>
              </w:rPr>
              <w:t>о</w:t>
            </w:r>
            <w:r w:rsidR="001F1CF2">
              <w:rPr>
                <w:rFonts w:ascii="Times New Roman" w:hAnsi="Times New Roman" w:cs="Times New Roman"/>
                <w:sz w:val="24"/>
                <w:szCs w:val="24"/>
              </w:rPr>
              <w:t>ру в сфере защиты прав потр</w:t>
            </w:r>
            <w:r w:rsidR="001F1CF2">
              <w:rPr>
                <w:rFonts w:ascii="Times New Roman" w:hAnsi="Times New Roman" w:cs="Times New Roman"/>
                <w:sz w:val="24"/>
                <w:szCs w:val="24"/>
              </w:rPr>
              <w:t>е</w:t>
            </w:r>
            <w:r w:rsidR="001F1CF2">
              <w:rPr>
                <w:rFonts w:ascii="Times New Roman" w:hAnsi="Times New Roman" w:cs="Times New Roman"/>
                <w:sz w:val="24"/>
                <w:szCs w:val="24"/>
              </w:rPr>
              <w:t>бителей и благополучия чел</w:t>
            </w:r>
            <w:r w:rsidR="001F1CF2">
              <w:rPr>
                <w:rFonts w:ascii="Times New Roman" w:hAnsi="Times New Roman" w:cs="Times New Roman"/>
                <w:sz w:val="24"/>
                <w:szCs w:val="24"/>
              </w:rPr>
              <w:t>о</w:t>
            </w:r>
            <w:r w:rsidR="001F1CF2">
              <w:rPr>
                <w:rFonts w:ascii="Times New Roman" w:hAnsi="Times New Roman" w:cs="Times New Roman"/>
                <w:sz w:val="24"/>
                <w:szCs w:val="24"/>
              </w:rPr>
              <w:t xml:space="preserve">века по Архангельской области </w:t>
            </w:r>
            <w:r w:rsidR="004E44DF">
              <w:rPr>
                <w:rFonts w:ascii="Times New Roman" w:hAnsi="Times New Roman" w:cs="Times New Roman"/>
                <w:sz w:val="24"/>
                <w:szCs w:val="24"/>
              </w:rPr>
              <w:t xml:space="preserve"> разработать «Порядок орган</w:t>
            </w:r>
            <w:r w:rsidR="004E44DF">
              <w:rPr>
                <w:rFonts w:ascii="Times New Roman" w:hAnsi="Times New Roman" w:cs="Times New Roman"/>
                <w:sz w:val="24"/>
                <w:szCs w:val="24"/>
              </w:rPr>
              <w:t>и</w:t>
            </w:r>
            <w:r w:rsidR="004E44DF">
              <w:rPr>
                <w:rFonts w:ascii="Times New Roman" w:hAnsi="Times New Roman" w:cs="Times New Roman"/>
                <w:sz w:val="24"/>
                <w:szCs w:val="24"/>
              </w:rPr>
              <w:t>зации питания в образовател</w:t>
            </w:r>
            <w:r w:rsidR="004E44DF">
              <w:rPr>
                <w:rFonts w:ascii="Times New Roman" w:hAnsi="Times New Roman" w:cs="Times New Roman"/>
                <w:sz w:val="24"/>
                <w:szCs w:val="24"/>
              </w:rPr>
              <w:t>ь</w:t>
            </w:r>
            <w:r w:rsidR="004E44DF">
              <w:rPr>
                <w:rFonts w:ascii="Times New Roman" w:hAnsi="Times New Roman" w:cs="Times New Roman"/>
                <w:sz w:val="24"/>
                <w:szCs w:val="24"/>
              </w:rPr>
              <w:t>ных организациях» и напр</w:t>
            </w:r>
            <w:r w:rsidR="004E44DF">
              <w:rPr>
                <w:rFonts w:ascii="Times New Roman" w:hAnsi="Times New Roman" w:cs="Times New Roman"/>
                <w:sz w:val="24"/>
                <w:szCs w:val="24"/>
              </w:rPr>
              <w:t>а</w:t>
            </w:r>
            <w:r>
              <w:rPr>
                <w:rFonts w:ascii="Times New Roman" w:hAnsi="Times New Roman" w:cs="Times New Roman"/>
                <w:sz w:val="24"/>
                <w:szCs w:val="24"/>
              </w:rPr>
              <w:t>в</w:t>
            </w:r>
            <w:r w:rsidR="004E44DF">
              <w:rPr>
                <w:rFonts w:ascii="Times New Roman" w:hAnsi="Times New Roman" w:cs="Times New Roman"/>
                <w:sz w:val="24"/>
                <w:szCs w:val="24"/>
              </w:rPr>
              <w:t xml:space="preserve">ить его </w:t>
            </w:r>
            <w:proofErr w:type="gramStart"/>
            <w:r w:rsidR="004E44DF">
              <w:rPr>
                <w:rFonts w:ascii="Times New Roman" w:hAnsi="Times New Roman" w:cs="Times New Roman"/>
                <w:sz w:val="24"/>
                <w:szCs w:val="24"/>
              </w:rPr>
              <w:t>в</w:t>
            </w:r>
            <w:proofErr w:type="gramEnd"/>
            <w:r w:rsidR="004E44DF">
              <w:rPr>
                <w:rFonts w:ascii="Times New Roman" w:hAnsi="Times New Roman" w:cs="Times New Roman"/>
                <w:sz w:val="24"/>
                <w:szCs w:val="24"/>
              </w:rPr>
              <w:t xml:space="preserve"> муниципальны</w:t>
            </w:r>
            <w:r>
              <w:rPr>
                <w:rFonts w:ascii="Times New Roman" w:hAnsi="Times New Roman" w:cs="Times New Roman"/>
                <w:sz w:val="24"/>
                <w:szCs w:val="24"/>
              </w:rPr>
              <w:t>е</w:t>
            </w:r>
            <w:r w:rsidR="004E44DF">
              <w:rPr>
                <w:rFonts w:ascii="Times New Roman" w:hAnsi="Times New Roman" w:cs="Times New Roman"/>
                <w:sz w:val="24"/>
                <w:szCs w:val="24"/>
              </w:rPr>
              <w:t xml:space="preserve"> о</w:t>
            </w:r>
            <w:r w:rsidR="004E44DF">
              <w:rPr>
                <w:rFonts w:ascii="Times New Roman" w:hAnsi="Times New Roman" w:cs="Times New Roman"/>
                <w:sz w:val="24"/>
                <w:szCs w:val="24"/>
              </w:rPr>
              <w:t>б</w:t>
            </w:r>
            <w:r w:rsidR="004E44DF">
              <w:rPr>
                <w:rFonts w:ascii="Times New Roman" w:hAnsi="Times New Roman" w:cs="Times New Roman"/>
                <w:sz w:val="24"/>
                <w:szCs w:val="24"/>
              </w:rPr>
              <w:t>разования Архангельской о</w:t>
            </w:r>
            <w:r w:rsidR="004E44DF">
              <w:rPr>
                <w:rFonts w:ascii="Times New Roman" w:hAnsi="Times New Roman" w:cs="Times New Roman"/>
                <w:sz w:val="24"/>
                <w:szCs w:val="24"/>
              </w:rPr>
              <w:t>б</w:t>
            </w:r>
            <w:r w:rsidR="004E44DF">
              <w:rPr>
                <w:rFonts w:ascii="Times New Roman" w:hAnsi="Times New Roman" w:cs="Times New Roman"/>
                <w:sz w:val="24"/>
                <w:szCs w:val="24"/>
              </w:rPr>
              <w:t xml:space="preserve">ласти для </w:t>
            </w:r>
            <w:r>
              <w:rPr>
                <w:rFonts w:ascii="Times New Roman" w:hAnsi="Times New Roman" w:cs="Times New Roman"/>
                <w:sz w:val="24"/>
                <w:szCs w:val="24"/>
              </w:rPr>
              <w:t>подготов</w:t>
            </w:r>
            <w:r w:rsidR="004E44DF">
              <w:rPr>
                <w:rFonts w:ascii="Times New Roman" w:hAnsi="Times New Roman" w:cs="Times New Roman"/>
                <w:sz w:val="24"/>
                <w:szCs w:val="24"/>
              </w:rPr>
              <w:t>ки локал</w:t>
            </w:r>
            <w:r w:rsidR="004E44DF">
              <w:rPr>
                <w:rFonts w:ascii="Times New Roman" w:hAnsi="Times New Roman" w:cs="Times New Roman"/>
                <w:sz w:val="24"/>
                <w:szCs w:val="24"/>
              </w:rPr>
              <w:t>ь</w:t>
            </w:r>
            <w:r w:rsidR="004E44DF">
              <w:rPr>
                <w:rFonts w:ascii="Times New Roman" w:hAnsi="Times New Roman" w:cs="Times New Roman"/>
                <w:sz w:val="24"/>
                <w:szCs w:val="24"/>
              </w:rPr>
              <w:t>ных правовых актов</w:t>
            </w:r>
            <w:r>
              <w:rPr>
                <w:rFonts w:ascii="Times New Roman" w:hAnsi="Times New Roman" w:cs="Times New Roman"/>
                <w:sz w:val="24"/>
                <w:szCs w:val="24"/>
              </w:rPr>
              <w:t xml:space="preserve"> муниц</w:t>
            </w:r>
            <w:r>
              <w:rPr>
                <w:rFonts w:ascii="Times New Roman" w:hAnsi="Times New Roman" w:cs="Times New Roman"/>
                <w:sz w:val="24"/>
                <w:szCs w:val="24"/>
              </w:rPr>
              <w:t>и</w:t>
            </w:r>
            <w:r>
              <w:rPr>
                <w:rFonts w:ascii="Times New Roman" w:hAnsi="Times New Roman" w:cs="Times New Roman"/>
                <w:sz w:val="24"/>
                <w:szCs w:val="24"/>
              </w:rPr>
              <w:t>пальных образовательных о</w:t>
            </w:r>
            <w:r>
              <w:rPr>
                <w:rFonts w:ascii="Times New Roman" w:hAnsi="Times New Roman" w:cs="Times New Roman"/>
                <w:sz w:val="24"/>
                <w:szCs w:val="24"/>
              </w:rPr>
              <w:t>р</w:t>
            </w:r>
            <w:r>
              <w:rPr>
                <w:rFonts w:ascii="Times New Roman" w:hAnsi="Times New Roman" w:cs="Times New Roman"/>
                <w:sz w:val="24"/>
                <w:szCs w:val="24"/>
              </w:rPr>
              <w:t>ганизаций;</w:t>
            </w:r>
          </w:p>
          <w:p w:rsidR="004E44DF" w:rsidRDefault="0009382A" w:rsidP="00AA7450">
            <w:pPr>
              <w:pStyle w:val="ConsPlusNormal"/>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рассмотреть возможность внесения изменения </w:t>
            </w:r>
            <w:r w:rsidR="001F1CF2">
              <w:rPr>
                <w:rFonts w:ascii="Times New Roman" w:hAnsi="Times New Roman" w:cs="Times New Roman"/>
                <w:sz w:val="24"/>
                <w:szCs w:val="24"/>
              </w:rPr>
              <w:t xml:space="preserve">в </w:t>
            </w:r>
            <w:r w:rsidR="001F1CF2" w:rsidRPr="00AA7450">
              <w:rPr>
                <w:rFonts w:ascii="Times New Roman" w:hAnsi="Times New Roman" w:cs="Times New Roman"/>
                <w:color w:val="000000"/>
                <w:sz w:val="24"/>
                <w:szCs w:val="24"/>
              </w:rPr>
              <w:t>госуда</w:t>
            </w:r>
            <w:r w:rsidR="001F1CF2" w:rsidRPr="00AA7450">
              <w:rPr>
                <w:rFonts w:ascii="Times New Roman" w:hAnsi="Times New Roman" w:cs="Times New Roman"/>
                <w:color w:val="000000"/>
                <w:sz w:val="24"/>
                <w:szCs w:val="24"/>
              </w:rPr>
              <w:t>р</w:t>
            </w:r>
            <w:r w:rsidR="001F1CF2" w:rsidRPr="00AA7450">
              <w:rPr>
                <w:rFonts w:ascii="Times New Roman" w:hAnsi="Times New Roman" w:cs="Times New Roman"/>
                <w:color w:val="000000"/>
                <w:sz w:val="24"/>
                <w:szCs w:val="24"/>
              </w:rPr>
              <w:t>ствен</w:t>
            </w:r>
            <w:r w:rsidR="001F1CF2">
              <w:rPr>
                <w:rFonts w:ascii="Times New Roman" w:hAnsi="Times New Roman" w:cs="Times New Roman"/>
                <w:color w:val="000000"/>
                <w:sz w:val="24"/>
                <w:szCs w:val="24"/>
              </w:rPr>
              <w:t>ную</w:t>
            </w:r>
            <w:r w:rsidR="001F1CF2" w:rsidRPr="00AA7450">
              <w:rPr>
                <w:rFonts w:ascii="Times New Roman" w:hAnsi="Times New Roman" w:cs="Times New Roman"/>
                <w:color w:val="000000"/>
                <w:sz w:val="24"/>
                <w:szCs w:val="24"/>
              </w:rPr>
              <w:t xml:space="preserve"> програм</w:t>
            </w:r>
            <w:r w:rsidR="001F1CF2">
              <w:rPr>
                <w:rFonts w:ascii="Times New Roman" w:hAnsi="Times New Roman" w:cs="Times New Roman"/>
                <w:color w:val="000000"/>
                <w:sz w:val="24"/>
                <w:szCs w:val="24"/>
              </w:rPr>
              <w:t>му</w:t>
            </w:r>
            <w:r w:rsidR="001F1CF2" w:rsidRPr="00AA7450">
              <w:rPr>
                <w:rFonts w:ascii="Times New Roman" w:hAnsi="Times New Roman" w:cs="Times New Roman"/>
                <w:color w:val="000000"/>
                <w:sz w:val="24"/>
                <w:szCs w:val="24"/>
              </w:rPr>
              <w:t xml:space="preserve"> Арха</w:t>
            </w:r>
            <w:r w:rsidR="001F1CF2" w:rsidRPr="00AA7450">
              <w:rPr>
                <w:rFonts w:ascii="Times New Roman" w:hAnsi="Times New Roman" w:cs="Times New Roman"/>
                <w:color w:val="000000"/>
                <w:sz w:val="24"/>
                <w:szCs w:val="24"/>
              </w:rPr>
              <w:t>н</w:t>
            </w:r>
            <w:r w:rsidR="001F1CF2" w:rsidRPr="00AA7450">
              <w:rPr>
                <w:rFonts w:ascii="Times New Roman" w:hAnsi="Times New Roman" w:cs="Times New Roman"/>
                <w:color w:val="000000"/>
                <w:sz w:val="24"/>
                <w:szCs w:val="24"/>
              </w:rPr>
              <w:t>гельской области «Развитие образования и науки Арха</w:t>
            </w:r>
            <w:r w:rsidR="001F1CF2" w:rsidRPr="00AA7450">
              <w:rPr>
                <w:rFonts w:ascii="Times New Roman" w:hAnsi="Times New Roman" w:cs="Times New Roman"/>
                <w:color w:val="000000"/>
                <w:sz w:val="24"/>
                <w:szCs w:val="24"/>
              </w:rPr>
              <w:t>н</w:t>
            </w:r>
            <w:r w:rsidR="001F1CF2" w:rsidRPr="00AA7450">
              <w:rPr>
                <w:rFonts w:ascii="Times New Roman" w:hAnsi="Times New Roman" w:cs="Times New Roman"/>
                <w:color w:val="000000"/>
                <w:sz w:val="24"/>
                <w:szCs w:val="24"/>
              </w:rPr>
              <w:t xml:space="preserve">гельской области (2013-2020) годы» </w:t>
            </w:r>
            <w:r>
              <w:rPr>
                <w:rFonts w:ascii="Times New Roman" w:hAnsi="Times New Roman" w:cs="Times New Roman"/>
                <w:sz w:val="24"/>
                <w:szCs w:val="24"/>
              </w:rPr>
              <w:t>в част</w:t>
            </w:r>
            <w:r w:rsidR="001F1CF2">
              <w:rPr>
                <w:rFonts w:ascii="Times New Roman" w:hAnsi="Times New Roman" w:cs="Times New Roman"/>
                <w:sz w:val="24"/>
                <w:szCs w:val="24"/>
              </w:rPr>
              <w:t>и</w:t>
            </w:r>
            <w:r>
              <w:rPr>
                <w:rFonts w:ascii="Times New Roman" w:hAnsi="Times New Roman" w:cs="Times New Roman"/>
                <w:sz w:val="24"/>
                <w:szCs w:val="24"/>
              </w:rPr>
              <w:t xml:space="preserve"> включения м</w:t>
            </w:r>
            <w:r>
              <w:rPr>
                <w:rFonts w:ascii="Times New Roman" w:hAnsi="Times New Roman" w:cs="Times New Roman"/>
                <w:sz w:val="24"/>
                <w:szCs w:val="24"/>
              </w:rPr>
              <w:t>е</w:t>
            </w:r>
            <w:r>
              <w:rPr>
                <w:rFonts w:ascii="Times New Roman" w:hAnsi="Times New Roman" w:cs="Times New Roman"/>
                <w:sz w:val="24"/>
                <w:szCs w:val="24"/>
              </w:rPr>
              <w:t>роприятия по обновлению те</w:t>
            </w:r>
            <w:r>
              <w:rPr>
                <w:rFonts w:ascii="Times New Roman" w:hAnsi="Times New Roman" w:cs="Times New Roman"/>
                <w:sz w:val="24"/>
                <w:szCs w:val="24"/>
              </w:rPr>
              <w:t>х</w:t>
            </w:r>
            <w:r>
              <w:rPr>
                <w:rFonts w:ascii="Times New Roman" w:hAnsi="Times New Roman" w:cs="Times New Roman"/>
                <w:sz w:val="24"/>
                <w:szCs w:val="24"/>
              </w:rPr>
              <w:t xml:space="preserve">нологического оборудования </w:t>
            </w:r>
            <w:r w:rsidR="001F1CF2">
              <w:rPr>
                <w:rFonts w:ascii="Times New Roman" w:hAnsi="Times New Roman" w:cs="Times New Roman"/>
                <w:sz w:val="24"/>
                <w:szCs w:val="24"/>
              </w:rPr>
              <w:t xml:space="preserve">пищеблоков </w:t>
            </w:r>
            <w:r>
              <w:rPr>
                <w:rFonts w:ascii="Times New Roman" w:hAnsi="Times New Roman" w:cs="Times New Roman"/>
                <w:sz w:val="24"/>
                <w:szCs w:val="24"/>
              </w:rPr>
              <w:t>в дошкольных о</w:t>
            </w:r>
            <w:r>
              <w:rPr>
                <w:rFonts w:ascii="Times New Roman" w:hAnsi="Times New Roman" w:cs="Times New Roman"/>
                <w:sz w:val="24"/>
                <w:szCs w:val="24"/>
              </w:rPr>
              <w:t>б</w:t>
            </w:r>
            <w:r>
              <w:rPr>
                <w:rFonts w:ascii="Times New Roman" w:hAnsi="Times New Roman" w:cs="Times New Roman"/>
                <w:sz w:val="24"/>
                <w:szCs w:val="24"/>
              </w:rPr>
              <w:t xml:space="preserve">разовательных организациях.  </w:t>
            </w:r>
            <w:r w:rsidR="004E44DF">
              <w:rPr>
                <w:rFonts w:ascii="Times New Roman" w:hAnsi="Times New Roman" w:cs="Times New Roman"/>
                <w:sz w:val="24"/>
                <w:szCs w:val="24"/>
              </w:rPr>
              <w:t xml:space="preserve"> </w:t>
            </w:r>
          </w:p>
          <w:p w:rsidR="004E44DF" w:rsidRDefault="0009382A" w:rsidP="00AA7450">
            <w:pPr>
              <w:pStyle w:val="ConsPlusNormal"/>
              <w:ind w:firstLine="340"/>
              <w:jc w:val="both"/>
              <w:rPr>
                <w:rFonts w:ascii="Times New Roman" w:hAnsi="Times New Roman" w:cs="Times New Roman"/>
                <w:sz w:val="24"/>
                <w:szCs w:val="24"/>
              </w:rPr>
            </w:pPr>
            <w:r>
              <w:rPr>
                <w:rFonts w:ascii="Times New Roman" w:hAnsi="Times New Roman" w:cs="Times New Roman"/>
                <w:sz w:val="24"/>
                <w:szCs w:val="24"/>
              </w:rPr>
              <w:t xml:space="preserve">3) </w:t>
            </w:r>
            <w:r w:rsidRPr="0009382A">
              <w:rPr>
                <w:rFonts w:ascii="Times New Roman" w:hAnsi="Times New Roman" w:cs="Times New Roman"/>
                <w:sz w:val="24"/>
                <w:szCs w:val="24"/>
              </w:rPr>
              <w:t>Комитету по образо</w:t>
            </w:r>
            <w:r w:rsidR="001F1CF2">
              <w:rPr>
                <w:rFonts w:ascii="Times New Roman" w:hAnsi="Times New Roman" w:cs="Times New Roman"/>
                <w:sz w:val="24"/>
                <w:szCs w:val="24"/>
              </w:rPr>
              <w:t>в</w:t>
            </w:r>
            <w:r w:rsidRPr="0009382A">
              <w:rPr>
                <w:rFonts w:ascii="Times New Roman" w:hAnsi="Times New Roman" w:cs="Times New Roman"/>
                <w:sz w:val="24"/>
                <w:szCs w:val="24"/>
              </w:rPr>
              <w:t>а</w:t>
            </w:r>
            <w:r w:rsidRPr="0009382A">
              <w:rPr>
                <w:rFonts w:ascii="Times New Roman" w:hAnsi="Times New Roman" w:cs="Times New Roman"/>
                <w:sz w:val="24"/>
                <w:szCs w:val="24"/>
              </w:rPr>
              <w:t>нию  и науке провести «кру</w:t>
            </w:r>
            <w:r w:rsidRPr="0009382A">
              <w:rPr>
                <w:rFonts w:ascii="Times New Roman" w:hAnsi="Times New Roman" w:cs="Times New Roman"/>
                <w:sz w:val="24"/>
                <w:szCs w:val="24"/>
              </w:rPr>
              <w:t>г</w:t>
            </w:r>
            <w:r w:rsidRPr="0009382A">
              <w:rPr>
                <w:rFonts w:ascii="Times New Roman" w:hAnsi="Times New Roman" w:cs="Times New Roman"/>
                <w:sz w:val="24"/>
                <w:szCs w:val="24"/>
              </w:rPr>
              <w:t>лый стол» на тему: «</w:t>
            </w:r>
            <w:r w:rsidRPr="0009382A">
              <w:rPr>
                <w:rFonts w:ascii="Times New Roman" w:eastAsiaTheme="minorHAnsi" w:hAnsi="Times New Roman" w:cs="Times New Roman"/>
                <w:sz w:val="24"/>
                <w:szCs w:val="24"/>
              </w:rPr>
              <w:t>Вопросы финансового, материально-технического и кадрового обеспечения организации п</w:t>
            </w:r>
            <w:r w:rsidRPr="0009382A">
              <w:rPr>
                <w:rFonts w:ascii="Times New Roman" w:eastAsiaTheme="minorHAnsi" w:hAnsi="Times New Roman" w:cs="Times New Roman"/>
                <w:sz w:val="24"/>
                <w:szCs w:val="24"/>
              </w:rPr>
              <w:t>и</w:t>
            </w:r>
            <w:r w:rsidRPr="0009382A">
              <w:rPr>
                <w:rFonts w:ascii="Times New Roman" w:eastAsiaTheme="minorHAnsi" w:hAnsi="Times New Roman" w:cs="Times New Roman"/>
                <w:sz w:val="24"/>
                <w:szCs w:val="24"/>
              </w:rPr>
              <w:t>тания обучающихся и восп</w:t>
            </w:r>
            <w:r w:rsidRPr="0009382A">
              <w:rPr>
                <w:rFonts w:ascii="Times New Roman" w:eastAsiaTheme="minorHAnsi" w:hAnsi="Times New Roman" w:cs="Times New Roman"/>
                <w:sz w:val="24"/>
                <w:szCs w:val="24"/>
              </w:rPr>
              <w:t>и</w:t>
            </w:r>
            <w:r w:rsidRPr="0009382A">
              <w:rPr>
                <w:rFonts w:ascii="Times New Roman" w:eastAsiaTheme="minorHAnsi" w:hAnsi="Times New Roman" w:cs="Times New Roman"/>
                <w:sz w:val="24"/>
                <w:szCs w:val="24"/>
              </w:rPr>
              <w:t>танников в образовательных организациях Архангельской области»</w:t>
            </w:r>
            <w:r w:rsidRPr="0009382A">
              <w:rPr>
                <w:rFonts w:ascii="Times New Roman" w:hAnsi="Times New Roman" w:cs="Times New Roman"/>
                <w:sz w:val="24"/>
                <w:szCs w:val="24"/>
              </w:rPr>
              <w:t xml:space="preserve"> в мае 2017 года</w:t>
            </w:r>
            <w:r w:rsidRPr="0009382A">
              <w:rPr>
                <w:rFonts w:ascii="Times New Roman" w:eastAsiaTheme="minorHAnsi" w:hAnsi="Times New Roman" w:cs="Times New Roman"/>
                <w:sz w:val="24"/>
                <w:szCs w:val="24"/>
              </w:rPr>
              <w:t>.</w:t>
            </w:r>
          </w:p>
          <w:p w:rsidR="00D63F37" w:rsidRDefault="00D63F37" w:rsidP="0095653C">
            <w:pPr>
              <w:pStyle w:val="11"/>
              <w:shd w:val="clear" w:color="auto" w:fill="auto"/>
              <w:spacing w:before="0" w:line="240" w:lineRule="auto"/>
              <w:ind w:left="20" w:right="20" w:firstLine="284"/>
              <w:rPr>
                <w:sz w:val="24"/>
                <w:szCs w:val="24"/>
              </w:rPr>
            </w:pPr>
          </w:p>
        </w:tc>
      </w:tr>
      <w:tr w:rsidR="00F4080A" w:rsidRPr="00B27A37" w:rsidTr="005402D5">
        <w:tc>
          <w:tcPr>
            <w:tcW w:w="588" w:type="dxa"/>
          </w:tcPr>
          <w:p w:rsidR="00F4080A" w:rsidRDefault="005402D5" w:rsidP="005822FA">
            <w:pPr>
              <w:pStyle w:val="a3"/>
              <w:ind w:firstLine="0"/>
              <w:jc w:val="center"/>
              <w:rPr>
                <w:sz w:val="24"/>
                <w:szCs w:val="24"/>
              </w:rPr>
            </w:pPr>
            <w:r>
              <w:rPr>
                <w:sz w:val="24"/>
                <w:szCs w:val="24"/>
              </w:rPr>
              <w:lastRenderedPageBreak/>
              <w:t>2</w:t>
            </w:r>
            <w:r w:rsidR="00F4080A">
              <w:rPr>
                <w:sz w:val="24"/>
                <w:szCs w:val="24"/>
              </w:rPr>
              <w:t>.</w:t>
            </w:r>
          </w:p>
        </w:tc>
        <w:tc>
          <w:tcPr>
            <w:tcW w:w="2639" w:type="dxa"/>
          </w:tcPr>
          <w:p w:rsidR="00F4080A" w:rsidRPr="00D30E8A" w:rsidRDefault="00D30E8A" w:rsidP="005402D5">
            <w:pPr>
              <w:pStyle w:val="ConsPlusNormal"/>
              <w:ind w:firstLine="0"/>
              <w:jc w:val="both"/>
              <w:rPr>
                <w:rFonts w:ascii="Times New Roman" w:hAnsi="Times New Roman" w:cs="Times New Roman"/>
                <w:sz w:val="24"/>
                <w:szCs w:val="24"/>
              </w:rPr>
            </w:pPr>
            <w:r w:rsidRPr="00D30E8A">
              <w:rPr>
                <w:rFonts w:ascii="Times New Roman" w:hAnsi="Times New Roman" w:cs="Times New Roman"/>
                <w:sz w:val="24"/>
                <w:szCs w:val="24"/>
              </w:rPr>
              <w:t xml:space="preserve">О плане </w:t>
            </w:r>
            <w:r w:rsidRPr="00D30E8A">
              <w:rPr>
                <w:rFonts w:ascii="Times New Roman" w:hAnsi="Times New Roman" w:cs="Times New Roman"/>
                <w:color w:val="000000"/>
                <w:sz w:val="24"/>
                <w:szCs w:val="24"/>
              </w:rPr>
              <w:t>законопроек</w:t>
            </w:r>
            <w:r w:rsidRPr="00D30E8A">
              <w:rPr>
                <w:rFonts w:ascii="Times New Roman" w:hAnsi="Times New Roman" w:cs="Times New Roman"/>
                <w:color w:val="000000"/>
                <w:sz w:val="24"/>
                <w:szCs w:val="24"/>
              </w:rPr>
              <w:t>т</w:t>
            </w:r>
            <w:r w:rsidRPr="00D30E8A">
              <w:rPr>
                <w:rFonts w:ascii="Times New Roman" w:hAnsi="Times New Roman" w:cs="Times New Roman"/>
                <w:color w:val="000000"/>
                <w:sz w:val="24"/>
                <w:szCs w:val="24"/>
              </w:rPr>
              <w:t>ной деятельности к</w:t>
            </w:r>
            <w:r w:rsidRPr="00D30E8A">
              <w:rPr>
                <w:rFonts w:ascii="Times New Roman" w:hAnsi="Times New Roman" w:cs="Times New Roman"/>
                <w:color w:val="000000"/>
                <w:sz w:val="24"/>
                <w:szCs w:val="24"/>
              </w:rPr>
              <w:t>о</w:t>
            </w:r>
            <w:r w:rsidRPr="00D30E8A">
              <w:rPr>
                <w:rFonts w:ascii="Times New Roman" w:hAnsi="Times New Roman" w:cs="Times New Roman"/>
                <w:color w:val="000000"/>
                <w:sz w:val="24"/>
                <w:szCs w:val="24"/>
              </w:rPr>
              <w:t>митета областного С</w:t>
            </w:r>
            <w:r w:rsidRPr="00D30E8A">
              <w:rPr>
                <w:rFonts w:ascii="Times New Roman" w:hAnsi="Times New Roman" w:cs="Times New Roman"/>
                <w:color w:val="000000"/>
                <w:sz w:val="24"/>
                <w:szCs w:val="24"/>
              </w:rPr>
              <w:t>о</w:t>
            </w:r>
            <w:r w:rsidRPr="00D30E8A">
              <w:rPr>
                <w:rFonts w:ascii="Times New Roman" w:hAnsi="Times New Roman" w:cs="Times New Roman"/>
                <w:color w:val="000000"/>
                <w:sz w:val="24"/>
                <w:szCs w:val="24"/>
              </w:rPr>
              <w:t>брания по образов</w:t>
            </w:r>
            <w:r w:rsidRPr="00D30E8A">
              <w:rPr>
                <w:rFonts w:ascii="Times New Roman" w:hAnsi="Times New Roman" w:cs="Times New Roman"/>
                <w:color w:val="000000"/>
                <w:sz w:val="24"/>
                <w:szCs w:val="24"/>
              </w:rPr>
              <w:t>а</w:t>
            </w:r>
            <w:r w:rsidRPr="00D30E8A">
              <w:rPr>
                <w:rFonts w:ascii="Times New Roman" w:hAnsi="Times New Roman" w:cs="Times New Roman"/>
                <w:color w:val="000000"/>
                <w:sz w:val="24"/>
                <w:szCs w:val="24"/>
              </w:rPr>
              <w:t xml:space="preserve">нию и науке на 2017 </w:t>
            </w:r>
            <w:r w:rsidRPr="00D30E8A">
              <w:rPr>
                <w:rFonts w:ascii="Times New Roman" w:hAnsi="Times New Roman" w:cs="Times New Roman"/>
                <w:color w:val="000000"/>
                <w:sz w:val="24"/>
                <w:szCs w:val="24"/>
              </w:rPr>
              <w:lastRenderedPageBreak/>
              <w:t>год.</w:t>
            </w:r>
          </w:p>
        </w:tc>
        <w:tc>
          <w:tcPr>
            <w:tcW w:w="2126" w:type="dxa"/>
          </w:tcPr>
          <w:p w:rsidR="00D30E8A" w:rsidRPr="008C3679" w:rsidRDefault="00D30E8A" w:rsidP="00D30E8A">
            <w:pPr>
              <w:jc w:val="both"/>
            </w:pPr>
            <w:r w:rsidRPr="008C3679">
              <w:lastRenderedPageBreak/>
              <w:t>депутат</w:t>
            </w:r>
          </w:p>
          <w:p w:rsidR="00D30E8A" w:rsidRPr="008C3679" w:rsidRDefault="00D30E8A" w:rsidP="00D30E8A">
            <w:pPr>
              <w:jc w:val="both"/>
            </w:pPr>
            <w:r w:rsidRPr="008C3679">
              <w:t xml:space="preserve">областного </w:t>
            </w:r>
          </w:p>
          <w:p w:rsidR="00F4080A" w:rsidRPr="008C3679" w:rsidRDefault="00D30E8A" w:rsidP="00D30E8A">
            <w:pPr>
              <w:jc w:val="both"/>
              <w:rPr>
                <w:color w:val="000000"/>
              </w:rPr>
            </w:pPr>
            <w:r w:rsidRPr="008C3679">
              <w:t>Собрания                      И.А. Чесноков</w:t>
            </w:r>
          </w:p>
        </w:tc>
        <w:tc>
          <w:tcPr>
            <w:tcW w:w="4536" w:type="dxa"/>
          </w:tcPr>
          <w:p w:rsidR="00CC1EB1" w:rsidRDefault="00CC1EB1" w:rsidP="00CC1EB1">
            <w:pPr>
              <w:pStyle w:val="22"/>
              <w:shd w:val="clear" w:color="auto" w:fill="auto"/>
              <w:spacing w:before="0" w:after="0" w:line="240" w:lineRule="auto"/>
              <w:rPr>
                <w:color w:val="000000"/>
                <w:sz w:val="24"/>
                <w:szCs w:val="24"/>
              </w:rPr>
            </w:pPr>
            <w:r>
              <w:rPr>
                <w:color w:val="000000"/>
                <w:sz w:val="24"/>
                <w:szCs w:val="24"/>
              </w:rPr>
              <w:t xml:space="preserve">  </w:t>
            </w:r>
            <w:r w:rsidRPr="00CC1EB1">
              <w:rPr>
                <w:color w:val="000000"/>
                <w:sz w:val="24"/>
                <w:szCs w:val="24"/>
              </w:rPr>
              <w:t>Депутаты комитета обсудили предл</w:t>
            </w:r>
            <w:r w:rsidRPr="00CC1EB1">
              <w:rPr>
                <w:color w:val="000000"/>
                <w:sz w:val="24"/>
                <w:szCs w:val="24"/>
              </w:rPr>
              <w:t>о</w:t>
            </w:r>
            <w:r w:rsidRPr="00CC1EB1">
              <w:rPr>
                <w:color w:val="000000"/>
                <w:sz w:val="24"/>
                <w:szCs w:val="24"/>
              </w:rPr>
              <w:t xml:space="preserve">жения </w:t>
            </w:r>
            <w:r w:rsidR="004E44DF">
              <w:rPr>
                <w:color w:val="000000"/>
                <w:sz w:val="24"/>
                <w:szCs w:val="24"/>
              </w:rPr>
              <w:t xml:space="preserve">по внесению законопроектов в сфере образования </w:t>
            </w:r>
            <w:r w:rsidRPr="00CC1EB1">
              <w:rPr>
                <w:color w:val="000000"/>
                <w:sz w:val="24"/>
                <w:szCs w:val="24"/>
              </w:rPr>
              <w:t>в «Примерную пр</w:t>
            </w:r>
            <w:r w:rsidRPr="00CC1EB1">
              <w:rPr>
                <w:color w:val="000000"/>
                <w:sz w:val="24"/>
                <w:szCs w:val="24"/>
              </w:rPr>
              <w:t>о</w:t>
            </w:r>
            <w:r w:rsidRPr="00CC1EB1">
              <w:rPr>
                <w:color w:val="000000"/>
                <w:sz w:val="24"/>
                <w:szCs w:val="24"/>
              </w:rPr>
              <w:t>грамму законопроектной и нормотворч</w:t>
            </w:r>
            <w:r w:rsidRPr="00CC1EB1">
              <w:rPr>
                <w:color w:val="000000"/>
                <w:sz w:val="24"/>
                <w:szCs w:val="24"/>
              </w:rPr>
              <w:t>е</w:t>
            </w:r>
            <w:r w:rsidRPr="00CC1EB1">
              <w:rPr>
                <w:color w:val="000000"/>
                <w:sz w:val="24"/>
                <w:szCs w:val="24"/>
              </w:rPr>
              <w:t xml:space="preserve">ской работы Архангельского областного </w:t>
            </w:r>
            <w:r w:rsidRPr="00CC1EB1">
              <w:rPr>
                <w:color w:val="000000"/>
                <w:sz w:val="24"/>
                <w:szCs w:val="24"/>
              </w:rPr>
              <w:lastRenderedPageBreak/>
              <w:t xml:space="preserve">Собрания депутатов шестого созыва на 2017 год»: </w:t>
            </w:r>
          </w:p>
          <w:p w:rsidR="00CC1EB1" w:rsidRPr="00CC1EB1" w:rsidRDefault="00CC1EB1" w:rsidP="00CC1EB1">
            <w:pPr>
              <w:jc w:val="both"/>
            </w:pPr>
            <w:r w:rsidRPr="00CC1EB1">
              <w:rPr>
                <w:color w:val="000000"/>
              </w:rPr>
              <w:t xml:space="preserve">«О внесении изменений </w:t>
            </w:r>
            <w:r w:rsidRPr="00CC1EB1">
              <w:t>в областной з</w:t>
            </w:r>
            <w:r w:rsidRPr="00CC1EB1">
              <w:t>а</w:t>
            </w:r>
            <w:r w:rsidRPr="00CC1EB1">
              <w:t>кон от 22.02.2013 года № 615-37-ОЗ «О кадетском образовании в Архангельской области»</w:t>
            </w:r>
            <w:r>
              <w:t xml:space="preserve"> (</w:t>
            </w:r>
            <w:r w:rsidRPr="00CC1EB1">
              <w:rPr>
                <w:lang w:val="en-US" w:bidi="he-IL"/>
              </w:rPr>
              <w:t>I</w:t>
            </w:r>
            <w:r w:rsidRPr="00CC1EB1">
              <w:rPr>
                <w:lang w:bidi="he-IL"/>
              </w:rPr>
              <w:t>-</w:t>
            </w:r>
            <w:r w:rsidRPr="00CC1EB1">
              <w:rPr>
                <w:lang w:val="en-US" w:bidi="he-IL"/>
              </w:rPr>
              <w:t>II</w:t>
            </w:r>
            <w:r w:rsidRPr="00CC1EB1">
              <w:rPr>
                <w:lang w:bidi="he-IL"/>
              </w:rPr>
              <w:t xml:space="preserve"> квартал 2017 </w:t>
            </w:r>
            <w:r w:rsidRPr="00CC1EB1">
              <w:t>года</w:t>
            </w:r>
            <w:r>
              <w:t xml:space="preserve"> </w:t>
            </w:r>
            <w:r w:rsidR="004E44DF">
              <w:t xml:space="preserve">- </w:t>
            </w:r>
            <w:r w:rsidRPr="00CC1EB1">
              <w:t>по ит</w:t>
            </w:r>
            <w:r w:rsidRPr="00CC1EB1">
              <w:t>о</w:t>
            </w:r>
            <w:r w:rsidRPr="00CC1EB1">
              <w:t>гам деятельности рабочей группы)</w:t>
            </w:r>
            <w:r>
              <w:t>;</w:t>
            </w:r>
          </w:p>
          <w:p w:rsidR="00CC1EB1" w:rsidRPr="00CC1EB1" w:rsidRDefault="00CC1EB1" w:rsidP="00CC1EB1">
            <w:pPr>
              <w:jc w:val="both"/>
            </w:pPr>
            <w:r w:rsidRPr="00CC1EB1">
              <w:rPr>
                <w:color w:val="000000"/>
              </w:rPr>
              <w:t xml:space="preserve">«О внесении изменений </w:t>
            </w:r>
            <w:r w:rsidRPr="00CC1EB1">
              <w:t>в областной з</w:t>
            </w:r>
            <w:r w:rsidRPr="00CC1EB1">
              <w:t>а</w:t>
            </w:r>
            <w:r w:rsidRPr="00CC1EB1">
              <w:t>кон от 19.10.2006 года № 251-внеоч.-</w:t>
            </w:r>
            <w:proofErr w:type="gramStart"/>
            <w:r w:rsidRPr="00CC1EB1">
              <w:t>ОЗ</w:t>
            </w:r>
            <w:proofErr w:type="gramEnd"/>
            <w:r w:rsidRPr="00CC1EB1">
              <w:t xml:space="preserve"> «О профилактике безнадзорности и пр</w:t>
            </w:r>
            <w:r w:rsidRPr="00CC1EB1">
              <w:t>а</w:t>
            </w:r>
            <w:r w:rsidRPr="00CC1EB1">
              <w:t>вонарушений среди несовершеннолетних в Архангельской области» (</w:t>
            </w:r>
            <w:r w:rsidRPr="00CC1EB1">
              <w:rPr>
                <w:lang w:val="en-US" w:bidi="he-IL"/>
              </w:rPr>
              <w:t>I</w:t>
            </w:r>
            <w:r w:rsidRPr="00CC1EB1">
              <w:rPr>
                <w:lang w:bidi="he-IL"/>
              </w:rPr>
              <w:t>-</w:t>
            </w:r>
            <w:r w:rsidRPr="00CC1EB1">
              <w:rPr>
                <w:lang w:val="en-US" w:bidi="he-IL"/>
              </w:rPr>
              <w:t>II</w:t>
            </w:r>
            <w:r w:rsidRPr="00CC1EB1">
              <w:rPr>
                <w:lang w:bidi="he-IL"/>
              </w:rPr>
              <w:t xml:space="preserve"> квартал 2017 </w:t>
            </w:r>
            <w:r w:rsidRPr="00CC1EB1">
              <w:t>года - по итогам деятельности раб</w:t>
            </w:r>
            <w:r w:rsidRPr="00CC1EB1">
              <w:t>о</w:t>
            </w:r>
            <w:r w:rsidRPr="00CC1EB1">
              <w:t>чей группы)</w:t>
            </w:r>
            <w:r w:rsidR="004E44DF">
              <w:t>;</w:t>
            </w:r>
          </w:p>
          <w:p w:rsidR="00CC1EB1" w:rsidRPr="00CC1EB1" w:rsidRDefault="00CC1EB1" w:rsidP="004E44DF">
            <w:pPr>
              <w:jc w:val="both"/>
            </w:pPr>
            <w:r w:rsidRPr="00CC1EB1">
              <w:t xml:space="preserve">О внесении </w:t>
            </w:r>
            <w:r w:rsidRPr="00CC1EB1">
              <w:rPr>
                <w:color w:val="242428"/>
                <w:kern w:val="36"/>
              </w:rPr>
              <w:t>изменений  в областной закон от 21.11.2011 года № 387-26-ОЗ «О пр</w:t>
            </w:r>
            <w:r w:rsidRPr="00CC1EB1">
              <w:rPr>
                <w:color w:val="242428"/>
                <w:kern w:val="36"/>
              </w:rPr>
              <w:t>о</w:t>
            </w:r>
            <w:r w:rsidRPr="00CC1EB1">
              <w:rPr>
                <w:color w:val="242428"/>
                <w:kern w:val="36"/>
              </w:rPr>
              <w:t>фессиональной ориентации и содействии трудоустройству молодежи в Архангел</w:t>
            </w:r>
            <w:r w:rsidRPr="00CC1EB1">
              <w:rPr>
                <w:color w:val="242428"/>
                <w:kern w:val="36"/>
              </w:rPr>
              <w:t>ь</w:t>
            </w:r>
            <w:r w:rsidRPr="00CC1EB1">
              <w:rPr>
                <w:color w:val="242428"/>
                <w:kern w:val="36"/>
              </w:rPr>
              <w:t>ской области»</w:t>
            </w:r>
            <w:r w:rsidR="00525938">
              <w:rPr>
                <w:color w:val="242428"/>
                <w:kern w:val="36"/>
              </w:rPr>
              <w:t xml:space="preserve"> </w:t>
            </w:r>
            <w:r w:rsidRPr="00CC1EB1">
              <w:rPr>
                <w:lang w:bidi="he-IL"/>
              </w:rPr>
              <w:t>(</w:t>
            </w:r>
            <w:r w:rsidRPr="00CC1EB1">
              <w:rPr>
                <w:lang w:val="en-US" w:bidi="he-IL"/>
              </w:rPr>
              <w:t>II</w:t>
            </w:r>
            <w:r w:rsidRPr="00CC1EB1">
              <w:rPr>
                <w:lang w:bidi="he-IL"/>
              </w:rPr>
              <w:t xml:space="preserve"> квартал</w:t>
            </w:r>
            <w:r w:rsidR="00525938">
              <w:rPr>
                <w:lang w:bidi="he-IL"/>
              </w:rPr>
              <w:t xml:space="preserve"> </w:t>
            </w:r>
            <w:r w:rsidRPr="00CC1EB1">
              <w:rPr>
                <w:lang w:bidi="he-IL"/>
              </w:rPr>
              <w:t xml:space="preserve">2017 </w:t>
            </w:r>
            <w:r w:rsidRPr="00CC1EB1">
              <w:t>года</w:t>
            </w:r>
            <w:r w:rsidR="004E44DF">
              <w:t xml:space="preserve"> </w:t>
            </w:r>
            <w:r w:rsidRPr="00CC1EB1">
              <w:t>-</w:t>
            </w:r>
            <w:r w:rsidR="004E44DF">
              <w:t xml:space="preserve"> </w:t>
            </w:r>
            <w:r w:rsidRPr="00CC1EB1">
              <w:t>по итогам деятельности рабочей группы)</w:t>
            </w:r>
            <w:r w:rsidR="004E44DF">
              <w:t>;</w:t>
            </w:r>
          </w:p>
          <w:p w:rsidR="00F4080A" w:rsidRDefault="00CC1EB1" w:rsidP="004E44DF">
            <w:pPr>
              <w:jc w:val="both"/>
            </w:pPr>
            <w:r w:rsidRPr="00CC1EB1">
              <w:rPr>
                <w:color w:val="000000"/>
              </w:rPr>
              <w:t>«О внесении изменений в областной з</w:t>
            </w:r>
            <w:r w:rsidRPr="00CC1EB1">
              <w:rPr>
                <w:color w:val="000000"/>
              </w:rPr>
              <w:t>а</w:t>
            </w:r>
            <w:r w:rsidRPr="00CC1EB1">
              <w:rPr>
                <w:color w:val="000000"/>
              </w:rPr>
              <w:t xml:space="preserve">кон </w:t>
            </w:r>
            <w:r w:rsidRPr="00CC1EB1">
              <w:t>от 02.07.2013 года № 712-41-ОЗ «Об образовании в Архангельской области»</w:t>
            </w:r>
            <w:r w:rsidR="004E44DF">
              <w:t xml:space="preserve"> </w:t>
            </w:r>
            <w:r w:rsidRPr="00CC1EB1">
              <w:rPr>
                <w:lang w:bidi="he-IL"/>
              </w:rPr>
              <w:t>(</w:t>
            </w:r>
            <w:r w:rsidRPr="00CC1EB1">
              <w:rPr>
                <w:lang w:val="en-US" w:bidi="he-IL"/>
              </w:rPr>
              <w:t>II</w:t>
            </w:r>
            <w:r w:rsidRPr="00CC1EB1">
              <w:rPr>
                <w:lang w:bidi="he-IL"/>
              </w:rPr>
              <w:t>-</w:t>
            </w:r>
            <w:r w:rsidRPr="00CC1EB1">
              <w:rPr>
                <w:lang w:val="en-US" w:bidi="he-IL"/>
              </w:rPr>
              <w:t>III</w:t>
            </w:r>
            <w:r w:rsidRPr="00CC1EB1">
              <w:rPr>
                <w:lang w:bidi="he-IL"/>
              </w:rPr>
              <w:t xml:space="preserve"> квартал 2017 </w:t>
            </w:r>
            <w:r w:rsidRPr="00CC1EB1">
              <w:t>года)</w:t>
            </w:r>
            <w:r w:rsidR="004E44DF">
              <w:t>.</w:t>
            </w:r>
          </w:p>
          <w:p w:rsidR="004E44DF" w:rsidRPr="008C3679" w:rsidRDefault="004E44DF" w:rsidP="004E44DF">
            <w:pPr>
              <w:jc w:val="both"/>
            </w:pPr>
          </w:p>
        </w:tc>
        <w:tc>
          <w:tcPr>
            <w:tcW w:w="1985" w:type="dxa"/>
          </w:tcPr>
          <w:p w:rsidR="00F4080A" w:rsidRPr="00F5115F" w:rsidRDefault="00D30E8A" w:rsidP="00812DD0">
            <w:pPr>
              <w:pStyle w:val="a3"/>
              <w:ind w:left="-76" w:right="-56" w:firstLine="175"/>
              <w:jc w:val="center"/>
              <w:rPr>
                <w:sz w:val="24"/>
                <w:szCs w:val="24"/>
              </w:rPr>
            </w:pPr>
            <w:r>
              <w:rPr>
                <w:sz w:val="24"/>
                <w:szCs w:val="24"/>
              </w:rPr>
              <w:lastRenderedPageBreak/>
              <w:t>Вне плана.</w:t>
            </w:r>
          </w:p>
        </w:tc>
        <w:tc>
          <w:tcPr>
            <w:tcW w:w="3474" w:type="dxa"/>
          </w:tcPr>
          <w:p w:rsidR="00D30E8A" w:rsidRDefault="00D30E8A" w:rsidP="00D30E8A">
            <w:pPr>
              <w:pStyle w:val="a3"/>
              <w:tabs>
                <w:tab w:val="left" w:pos="720"/>
              </w:tabs>
              <w:ind w:firstLine="113"/>
              <w:rPr>
                <w:sz w:val="24"/>
                <w:szCs w:val="24"/>
              </w:rPr>
            </w:pPr>
            <w:r>
              <w:rPr>
                <w:sz w:val="24"/>
                <w:szCs w:val="24"/>
              </w:rPr>
              <w:t xml:space="preserve">1) </w:t>
            </w:r>
            <w:r w:rsidRPr="00D63F37">
              <w:rPr>
                <w:sz w:val="24"/>
                <w:szCs w:val="24"/>
              </w:rPr>
              <w:t xml:space="preserve">Информацию </w:t>
            </w:r>
            <w:r>
              <w:rPr>
                <w:sz w:val="24"/>
                <w:szCs w:val="24"/>
              </w:rPr>
              <w:t xml:space="preserve">председателя комитета по образованию и науке </w:t>
            </w:r>
            <w:r w:rsidRPr="008C3679">
              <w:rPr>
                <w:sz w:val="24"/>
                <w:szCs w:val="24"/>
              </w:rPr>
              <w:t xml:space="preserve">И.А. </w:t>
            </w:r>
            <w:proofErr w:type="spellStart"/>
            <w:r w:rsidRPr="008C3679">
              <w:rPr>
                <w:sz w:val="24"/>
                <w:szCs w:val="24"/>
              </w:rPr>
              <w:t>Чесноков</w:t>
            </w:r>
            <w:r>
              <w:rPr>
                <w:sz w:val="24"/>
                <w:szCs w:val="24"/>
              </w:rPr>
              <w:t>а</w:t>
            </w:r>
            <w:proofErr w:type="spellEnd"/>
            <w:r w:rsidRPr="00D63F37">
              <w:rPr>
                <w:sz w:val="24"/>
                <w:szCs w:val="24"/>
              </w:rPr>
              <w:t xml:space="preserve"> принять к сведению.</w:t>
            </w:r>
          </w:p>
          <w:p w:rsidR="001609B2" w:rsidRPr="00F5115F" w:rsidRDefault="001609B2" w:rsidP="001609B2">
            <w:pPr>
              <w:jc w:val="both"/>
              <w:rPr>
                <w:bCs/>
              </w:rPr>
            </w:pPr>
          </w:p>
        </w:tc>
      </w:tr>
    </w:tbl>
    <w:p w:rsidR="00566920" w:rsidRPr="005D6343" w:rsidRDefault="00566920" w:rsidP="0031115F">
      <w:pPr>
        <w:ind w:firstLine="737"/>
        <w:jc w:val="both"/>
      </w:pPr>
    </w:p>
    <w:sectPr w:rsidR="00566920" w:rsidRPr="005D6343"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48" w:rsidRDefault="00A20348">
      <w:r>
        <w:separator/>
      </w:r>
    </w:p>
  </w:endnote>
  <w:endnote w:type="continuationSeparator" w:id="0">
    <w:p w:rsidR="00A20348" w:rsidRDefault="00A20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48" w:rsidRDefault="00A20348">
      <w:r>
        <w:separator/>
      </w:r>
    </w:p>
  </w:footnote>
  <w:footnote w:type="continuationSeparator" w:id="0">
    <w:p w:rsidR="00A20348" w:rsidRDefault="00A20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50" w:rsidRDefault="00634E9F" w:rsidP="00C967F6">
    <w:pPr>
      <w:pStyle w:val="a5"/>
      <w:framePr w:wrap="around" w:vAnchor="text" w:hAnchor="margin" w:xAlign="center" w:y="1"/>
      <w:rPr>
        <w:rStyle w:val="a8"/>
      </w:rPr>
    </w:pPr>
    <w:r>
      <w:rPr>
        <w:rStyle w:val="a8"/>
      </w:rPr>
      <w:fldChar w:fldCharType="begin"/>
    </w:r>
    <w:r w:rsidR="00AA7450">
      <w:rPr>
        <w:rStyle w:val="a8"/>
      </w:rPr>
      <w:instrText xml:space="preserve">PAGE  </w:instrText>
    </w:r>
    <w:r>
      <w:rPr>
        <w:rStyle w:val="a8"/>
      </w:rPr>
      <w:fldChar w:fldCharType="end"/>
    </w:r>
  </w:p>
  <w:p w:rsidR="00AA7450" w:rsidRDefault="00AA745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50" w:rsidRDefault="00634E9F" w:rsidP="00C967F6">
    <w:pPr>
      <w:pStyle w:val="a5"/>
      <w:framePr w:wrap="around" w:vAnchor="text" w:hAnchor="margin" w:xAlign="center" w:y="1"/>
      <w:rPr>
        <w:rStyle w:val="a8"/>
      </w:rPr>
    </w:pPr>
    <w:r>
      <w:rPr>
        <w:rStyle w:val="a8"/>
      </w:rPr>
      <w:fldChar w:fldCharType="begin"/>
    </w:r>
    <w:r w:rsidR="00AA7450">
      <w:rPr>
        <w:rStyle w:val="a8"/>
      </w:rPr>
      <w:instrText xml:space="preserve">PAGE  </w:instrText>
    </w:r>
    <w:r>
      <w:rPr>
        <w:rStyle w:val="a8"/>
      </w:rPr>
      <w:fldChar w:fldCharType="separate"/>
    </w:r>
    <w:r w:rsidR="00B35992">
      <w:rPr>
        <w:rStyle w:val="a8"/>
        <w:noProof/>
      </w:rPr>
      <w:t>2</w:t>
    </w:r>
    <w:r>
      <w:rPr>
        <w:rStyle w:val="a8"/>
      </w:rPr>
      <w:fldChar w:fldCharType="end"/>
    </w:r>
  </w:p>
  <w:p w:rsidR="00AA7450" w:rsidRDefault="00AA74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F41B1F"/>
    <w:multiLevelType w:val="hybridMultilevel"/>
    <w:tmpl w:val="DE422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4C395957"/>
    <w:multiLevelType w:val="hybridMultilevel"/>
    <w:tmpl w:val="4B30EDA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
  </w:num>
  <w:num w:numId="4">
    <w:abstractNumId w:val="4"/>
  </w:num>
  <w:num w:numId="5">
    <w:abstractNumId w:val="2"/>
  </w:num>
  <w:num w:numId="6">
    <w:abstractNumId w:val="7"/>
  </w:num>
  <w:num w:numId="7">
    <w:abstractNumId w:val="5"/>
  </w:num>
  <w:num w:numId="8">
    <w:abstractNumId w:val="8"/>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65"/>
    <w:rsid w:val="000112DE"/>
    <w:rsid w:val="000210DC"/>
    <w:rsid w:val="00027EC1"/>
    <w:rsid w:val="000314E6"/>
    <w:rsid w:val="00033451"/>
    <w:rsid w:val="000335F9"/>
    <w:rsid w:val="00034B57"/>
    <w:rsid w:val="00037567"/>
    <w:rsid w:val="00037727"/>
    <w:rsid w:val="00037CDC"/>
    <w:rsid w:val="00044CF6"/>
    <w:rsid w:val="000455B2"/>
    <w:rsid w:val="00046FA0"/>
    <w:rsid w:val="00050A25"/>
    <w:rsid w:val="00051BED"/>
    <w:rsid w:val="0005533F"/>
    <w:rsid w:val="00067165"/>
    <w:rsid w:val="00067CBE"/>
    <w:rsid w:val="000740B9"/>
    <w:rsid w:val="000778AB"/>
    <w:rsid w:val="0008426A"/>
    <w:rsid w:val="00086231"/>
    <w:rsid w:val="0008760B"/>
    <w:rsid w:val="0009382A"/>
    <w:rsid w:val="00096089"/>
    <w:rsid w:val="000A0825"/>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1EEA"/>
    <w:rsid w:val="00102B39"/>
    <w:rsid w:val="0010330C"/>
    <w:rsid w:val="001068A6"/>
    <w:rsid w:val="00110422"/>
    <w:rsid w:val="00114948"/>
    <w:rsid w:val="00127C30"/>
    <w:rsid w:val="001369F3"/>
    <w:rsid w:val="00137DA1"/>
    <w:rsid w:val="00141CC9"/>
    <w:rsid w:val="00142F57"/>
    <w:rsid w:val="00145537"/>
    <w:rsid w:val="00147641"/>
    <w:rsid w:val="00151243"/>
    <w:rsid w:val="001609B2"/>
    <w:rsid w:val="0016141F"/>
    <w:rsid w:val="00162F62"/>
    <w:rsid w:val="0016416E"/>
    <w:rsid w:val="00172AD7"/>
    <w:rsid w:val="00172AE3"/>
    <w:rsid w:val="001751B8"/>
    <w:rsid w:val="001756F6"/>
    <w:rsid w:val="00176352"/>
    <w:rsid w:val="00176D1B"/>
    <w:rsid w:val="001813EE"/>
    <w:rsid w:val="00186C63"/>
    <w:rsid w:val="001879C9"/>
    <w:rsid w:val="00187EF6"/>
    <w:rsid w:val="001A243A"/>
    <w:rsid w:val="001A31B4"/>
    <w:rsid w:val="001A4379"/>
    <w:rsid w:val="001B0BFD"/>
    <w:rsid w:val="001B6674"/>
    <w:rsid w:val="001B672A"/>
    <w:rsid w:val="001B6C8B"/>
    <w:rsid w:val="001D236D"/>
    <w:rsid w:val="001D3C9D"/>
    <w:rsid w:val="001D4CD5"/>
    <w:rsid w:val="001E33E3"/>
    <w:rsid w:val="001E4F38"/>
    <w:rsid w:val="001E74FA"/>
    <w:rsid w:val="001F1CF2"/>
    <w:rsid w:val="001F3A95"/>
    <w:rsid w:val="001F430A"/>
    <w:rsid w:val="001F4F5D"/>
    <w:rsid w:val="002031E1"/>
    <w:rsid w:val="002045E4"/>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426E"/>
    <w:rsid w:val="00274D31"/>
    <w:rsid w:val="00277FBA"/>
    <w:rsid w:val="00280DA5"/>
    <w:rsid w:val="00284285"/>
    <w:rsid w:val="00293DFC"/>
    <w:rsid w:val="00293EFA"/>
    <w:rsid w:val="00294716"/>
    <w:rsid w:val="002A02E6"/>
    <w:rsid w:val="002A1796"/>
    <w:rsid w:val="002A404B"/>
    <w:rsid w:val="002A422E"/>
    <w:rsid w:val="002A4631"/>
    <w:rsid w:val="002A75B8"/>
    <w:rsid w:val="002B4BE6"/>
    <w:rsid w:val="002B4FCA"/>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115F"/>
    <w:rsid w:val="00317BB7"/>
    <w:rsid w:val="00320705"/>
    <w:rsid w:val="00320A5C"/>
    <w:rsid w:val="0033264B"/>
    <w:rsid w:val="00337820"/>
    <w:rsid w:val="00337BAD"/>
    <w:rsid w:val="0034691E"/>
    <w:rsid w:val="003469B3"/>
    <w:rsid w:val="003518BB"/>
    <w:rsid w:val="00353B8D"/>
    <w:rsid w:val="00353C31"/>
    <w:rsid w:val="003552D1"/>
    <w:rsid w:val="003607A7"/>
    <w:rsid w:val="0036256D"/>
    <w:rsid w:val="003633DA"/>
    <w:rsid w:val="003668E8"/>
    <w:rsid w:val="0036743A"/>
    <w:rsid w:val="003721D9"/>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90C"/>
    <w:rsid w:val="00450D9E"/>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E44DF"/>
    <w:rsid w:val="004F6201"/>
    <w:rsid w:val="004F6794"/>
    <w:rsid w:val="004F6E69"/>
    <w:rsid w:val="004F7438"/>
    <w:rsid w:val="005015AA"/>
    <w:rsid w:val="00502A3C"/>
    <w:rsid w:val="00504757"/>
    <w:rsid w:val="005068CD"/>
    <w:rsid w:val="00513A38"/>
    <w:rsid w:val="00513A7B"/>
    <w:rsid w:val="00521475"/>
    <w:rsid w:val="005226EA"/>
    <w:rsid w:val="00525938"/>
    <w:rsid w:val="00530F77"/>
    <w:rsid w:val="005310FE"/>
    <w:rsid w:val="005366CD"/>
    <w:rsid w:val="00536B88"/>
    <w:rsid w:val="005402D5"/>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347"/>
    <w:rsid w:val="005A34D5"/>
    <w:rsid w:val="005A3BDE"/>
    <w:rsid w:val="005A64CD"/>
    <w:rsid w:val="005A6F1D"/>
    <w:rsid w:val="005B6C89"/>
    <w:rsid w:val="005C12FD"/>
    <w:rsid w:val="005C3B1F"/>
    <w:rsid w:val="005C609B"/>
    <w:rsid w:val="005D6343"/>
    <w:rsid w:val="005F01E3"/>
    <w:rsid w:val="005F66F5"/>
    <w:rsid w:val="00600588"/>
    <w:rsid w:val="00606E81"/>
    <w:rsid w:val="00606FA8"/>
    <w:rsid w:val="00607475"/>
    <w:rsid w:val="006123A7"/>
    <w:rsid w:val="00614A4F"/>
    <w:rsid w:val="0061647A"/>
    <w:rsid w:val="0062241A"/>
    <w:rsid w:val="00625100"/>
    <w:rsid w:val="00627464"/>
    <w:rsid w:val="00630FEB"/>
    <w:rsid w:val="00634574"/>
    <w:rsid w:val="00634E9F"/>
    <w:rsid w:val="00645744"/>
    <w:rsid w:val="00656A80"/>
    <w:rsid w:val="00661566"/>
    <w:rsid w:val="00666C91"/>
    <w:rsid w:val="00671CCC"/>
    <w:rsid w:val="00674D82"/>
    <w:rsid w:val="00676C85"/>
    <w:rsid w:val="00685C05"/>
    <w:rsid w:val="00686744"/>
    <w:rsid w:val="00697688"/>
    <w:rsid w:val="006B1BE5"/>
    <w:rsid w:val="006B57CB"/>
    <w:rsid w:val="006B5E2E"/>
    <w:rsid w:val="006D0D8D"/>
    <w:rsid w:val="006D0F56"/>
    <w:rsid w:val="006D2613"/>
    <w:rsid w:val="006D49A1"/>
    <w:rsid w:val="006D61B8"/>
    <w:rsid w:val="006D7BF8"/>
    <w:rsid w:val="006E3212"/>
    <w:rsid w:val="006E4E4D"/>
    <w:rsid w:val="006E6B5A"/>
    <w:rsid w:val="006F037E"/>
    <w:rsid w:val="006F2E51"/>
    <w:rsid w:val="006F49C8"/>
    <w:rsid w:val="006F6CC3"/>
    <w:rsid w:val="00700D58"/>
    <w:rsid w:val="00702C96"/>
    <w:rsid w:val="007034F1"/>
    <w:rsid w:val="007041F2"/>
    <w:rsid w:val="00706808"/>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436"/>
    <w:rsid w:val="00771603"/>
    <w:rsid w:val="00773F41"/>
    <w:rsid w:val="00776416"/>
    <w:rsid w:val="007776DD"/>
    <w:rsid w:val="0079190D"/>
    <w:rsid w:val="00792C26"/>
    <w:rsid w:val="007A0F51"/>
    <w:rsid w:val="007A38CB"/>
    <w:rsid w:val="007A43BB"/>
    <w:rsid w:val="007A6519"/>
    <w:rsid w:val="007B0B3B"/>
    <w:rsid w:val="007B2E75"/>
    <w:rsid w:val="007C10AF"/>
    <w:rsid w:val="007C13C4"/>
    <w:rsid w:val="007D3154"/>
    <w:rsid w:val="007E18A8"/>
    <w:rsid w:val="007E27B8"/>
    <w:rsid w:val="007E45A7"/>
    <w:rsid w:val="007E7513"/>
    <w:rsid w:val="007F072B"/>
    <w:rsid w:val="007F0CFA"/>
    <w:rsid w:val="007F1B93"/>
    <w:rsid w:val="007F55B5"/>
    <w:rsid w:val="008068CD"/>
    <w:rsid w:val="00810A21"/>
    <w:rsid w:val="00812DD0"/>
    <w:rsid w:val="00824623"/>
    <w:rsid w:val="00834B5B"/>
    <w:rsid w:val="00837D35"/>
    <w:rsid w:val="0084070D"/>
    <w:rsid w:val="00843B10"/>
    <w:rsid w:val="008509C9"/>
    <w:rsid w:val="008529DC"/>
    <w:rsid w:val="00852D2B"/>
    <w:rsid w:val="00853684"/>
    <w:rsid w:val="00854582"/>
    <w:rsid w:val="00854D7C"/>
    <w:rsid w:val="00860F4A"/>
    <w:rsid w:val="00861F06"/>
    <w:rsid w:val="00862C8A"/>
    <w:rsid w:val="00871593"/>
    <w:rsid w:val="00885695"/>
    <w:rsid w:val="008A0B1E"/>
    <w:rsid w:val="008A32AC"/>
    <w:rsid w:val="008A3678"/>
    <w:rsid w:val="008A537B"/>
    <w:rsid w:val="008B177F"/>
    <w:rsid w:val="008B438F"/>
    <w:rsid w:val="008B581A"/>
    <w:rsid w:val="008B58CD"/>
    <w:rsid w:val="008C3679"/>
    <w:rsid w:val="008C39C2"/>
    <w:rsid w:val="008C7231"/>
    <w:rsid w:val="008D368B"/>
    <w:rsid w:val="008E285D"/>
    <w:rsid w:val="008E2D81"/>
    <w:rsid w:val="008E2FE2"/>
    <w:rsid w:val="008E5E30"/>
    <w:rsid w:val="008F5EF9"/>
    <w:rsid w:val="008F701B"/>
    <w:rsid w:val="00901901"/>
    <w:rsid w:val="00901B51"/>
    <w:rsid w:val="00905F57"/>
    <w:rsid w:val="009200F4"/>
    <w:rsid w:val="00920CB1"/>
    <w:rsid w:val="00925004"/>
    <w:rsid w:val="00926D5B"/>
    <w:rsid w:val="00932EBA"/>
    <w:rsid w:val="009428C2"/>
    <w:rsid w:val="00945984"/>
    <w:rsid w:val="00945994"/>
    <w:rsid w:val="009513E3"/>
    <w:rsid w:val="00951E93"/>
    <w:rsid w:val="00953682"/>
    <w:rsid w:val="00955701"/>
    <w:rsid w:val="00955BF1"/>
    <w:rsid w:val="0095644B"/>
    <w:rsid w:val="0095653C"/>
    <w:rsid w:val="00964066"/>
    <w:rsid w:val="009641FB"/>
    <w:rsid w:val="00965975"/>
    <w:rsid w:val="00966E7D"/>
    <w:rsid w:val="009678A1"/>
    <w:rsid w:val="009702FF"/>
    <w:rsid w:val="009723D6"/>
    <w:rsid w:val="0097297E"/>
    <w:rsid w:val="00972A9A"/>
    <w:rsid w:val="009740A1"/>
    <w:rsid w:val="009773BF"/>
    <w:rsid w:val="00982D1E"/>
    <w:rsid w:val="00990374"/>
    <w:rsid w:val="009979C0"/>
    <w:rsid w:val="00997E9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2976"/>
    <w:rsid w:val="00A0491C"/>
    <w:rsid w:val="00A07EE1"/>
    <w:rsid w:val="00A1096D"/>
    <w:rsid w:val="00A12C5C"/>
    <w:rsid w:val="00A132F6"/>
    <w:rsid w:val="00A20348"/>
    <w:rsid w:val="00A20ACB"/>
    <w:rsid w:val="00A2469B"/>
    <w:rsid w:val="00A356C1"/>
    <w:rsid w:val="00A44C9D"/>
    <w:rsid w:val="00A534CA"/>
    <w:rsid w:val="00A54C83"/>
    <w:rsid w:val="00A56001"/>
    <w:rsid w:val="00A57E65"/>
    <w:rsid w:val="00A66F39"/>
    <w:rsid w:val="00A71BB8"/>
    <w:rsid w:val="00A7346F"/>
    <w:rsid w:val="00A73660"/>
    <w:rsid w:val="00A738A5"/>
    <w:rsid w:val="00A81291"/>
    <w:rsid w:val="00A96D7A"/>
    <w:rsid w:val="00AA3A8E"/>
    <w:rsid w:val="00AA42AB"/>
    <w:rsid w:val="00AA6040"/>
    <w:rsid w:val="00AA7450"/>
    <w:rsid w:val="00AB7A4F"/>
    <w:rsid w:val="00AC2A8A"/>
    <w:rsid w:val="00AC54B9"/>
    <w:rsid w:val="00AC5BBA"/>
    <w:rsid w:val="00AD3F9F"/>
    <w:rsid w:val="00AD514D"/>
    <w:rsid w:val="00AD72F8"/>
    <w:rsid w:val="00AE1147"/>
    <w:rsid w:val="00AE2D21"/>
    <w:rsid w:val="00AE4E0E"/>
    <w:rsid w:val="00AE6DBD"/>
    <w:rsid w:val="00AF002A"/>
    <w:rsid w:val="00AF51AC"/>
    <w:rsid w:val="00AF5E39"/>
    <w:rsid w:val="00B0071F"/>
    <w:rsid w:val="00B00E0D"/>
    <w:rsid w:val="00B030F0"/>
    <w:rsid w:val="00B0346C"/>
    <w:rsid w:val="00B0430B"/>
    <w:rsid w:val="00B05CEF"/>
    <w:rsid w:val="00B05E9A"/>
    <w:rsid w:val="00B0612E"/>
    <w:rsid w:val="00B06918"/>
    <w:rsid w:val="00B12071"/>
    <w:rsid w:val="00B12AC7"/>
    <w:rsid w:val="00B1455A"/>
    <w:rsid w:val="00B14E29"/>
    <w:rsid w:val="00B16032"/>
    <w:rsid w:val="00B163A0"/>
    <w:rsid w:val="00B17287"/>
    <w:rsid w:val="00B17C8E"/>
    <w:rsid w:val="00B2207A"/>
    <w:rsid w:val="00B2386B"/>
    <w:rsid w:val="00B25E48"/>
    <w:rsid w:val="00B27A37"/>
    <w:rsid w:val="00B3345E"/>
    <w:rsid w:val="00B35992"/>
    <w:rsid w:val="00B427F2"/>
    <w:rsid w:val="00B47B7A"/>
    <w:rsid w:val="00B509A2"/>
    <w:rsid w:val="00B53AD4"/>
    <w:rsid w:val="00B57442"/>
    <w:rsid w:val="00B6666D"/>
    <w:rsid w:val="00B82E4D"/>
    <w:rsid w:val="00B92987"/>
    <w:rsid w:val="00B9772B"/>
    <w:rsid w:val="00BA114B"/>
    <w:rsid w:val="00BA1D7B"/>
    <w:rsid w:val="00BA280F"/>
    <w:rsid w:val="00BA70D1"/>
    <w:rsid w:val="00BB3E75"/>
    <w:rsid w:val="00BB6923"/>
    <w:rsid w:val="00BC332E"/>
    <w:rsid w:val="00BC4F52"/>
    <w:rsid w:val="00BC5B3E"/>
    <w:rsid w:val="00BD7E64"/>
    <w:rsid w:val="00BE2C07"/>
    <w:rsid w:val="00BE6523"/>
    <w:rsid w:val="00BF2058"/>
    <w:rsid w:val="00BF43A0"/>
    <w:rsid w:val="00BF55F1"/>
    <w:rsid w:val="00C0433B"/>
    <w:rsid w:val="00C10DC8"/>
    <w:rsid w:val="00C110AD"/>
    <w:rsid w:val="00C146D0"/>
    <w:rsid w:val="00C343E2"/>
    <w:rsid w:val="00C36139"/>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1169"/>
    <w:rsid w:val="00C95A82"/>
    <w:rsid w:val="00C967F6"/>
    <w:rsid w:val="00C97C57"/>
    <w:rsid w:val="00CA06C2"/>
    <w:rsid w:val="00CA2424"/>
    <w:rsid w:val="00CA39FB"/>
    <w:rsid w:val="00CA6340"/>
    <w:rsid w:val="00CB3FE1"/>
    <w:rsid w:val="00CB48C6"/>
    <w:rsid w:val="00CB6F35"/>
    <w:rsid w:val="00CC1EB1"/>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26192"/>
    <w:rsid w:val="00D30E8A"/>
    <w:rsid w:val="00D355DB"/>
    <w:rsid w:val="00D35AC5"/>
    <w:rsid w:val="00D360D4"/>
    <w:rsid w:val="00D37CAA"/>
    <w:rsid w:val="00D40D7E"/>
    <w:rsid w:val="00D431C3"/>
    <w:rsid w:val="00D44F8A"/>
    <w:rsid w:val="00D46F03"/>
    <w:rsid w:val="00D47ED1"/>
    <w:rsid w:val="00D5476A"/>
    <w:rsid w:val="00D54C9B"/>
    <w:rsid w:val="00D552F8"/>
    <w:rsid w:val="00D62B12"/>
    <w:rsid w:val="00D63F37"/>
    <w:rsid w:val="00D67E03"/>
    <w:rsid w:val="00D71A82"/>
    <w:rsid w:val="00D724D4"/>
    <w:rsid w:val="00D74585"/>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5F5F"/>
    <w:rsid w:val="00DF62C0"/>
    <w:rsid w:val="00DF64AA"/>
    <w:rsid w:val="00DF75C7"/>
    <w:rsid w:val="00E020E2"/>
    <w:rsid w:val="00E20AA4"/>
    <w:rsid w:val="00E25128"/>
    <w:rsid w:val="00E25B48"/>
    <w:rsid w:val="00E270D3"/>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1C6"/>
    <w:rsid w:val="00EB1BD0"/>
    <w:rsid w:val="00EB2B2F"/>
    <w:rsid w:val="00EB3C2E"/>
    <w:rsid w:val="00EC4535"/>
    <w:rsid w:val="00EC4915"/>
    <w:rsid w:val="00EC7B57"/>
    <w:rsid w:val="00ED1317"/>
    <w:rsid w:val="00ED4019"/>
    <w:rsid w:val="00EE341C"/>
    <w:rsid w:val="00EE4528"/>
    <w:rsid w:val="00EE4CFF"/>
    <w:rsid w:val="00EE6082"/>
    <w:rsid w:val="00EF1DD9"/>
    <w:rsid w:val="00EF6953"/>
    <w:rsid w:val="00EF7981"/>
    <w:rsid w:val="00F007E9"/>
    <w:rsid w:val="00F03E75"/>
    <w:rsid w:val="00F04A53"/>
    <w:rsid w:val="00F06C25"/>
    <w:rsid w:val="00F106E1"/>
    <w:rsid w:val="00F10E43"/>
    <w:rsid w:val="00F123B1"/>
    <w:rsid w:val="00F1319F"/>
    <w:rsid w:val="00F27079"/>
    <w:rsid w:val="00F3087A"/>
    <w:rsid w:val="00F30E8A"/>
    <w:rsid w:val="00F34863"/>
    <w:rsid w:val="00F4080A"/>
    <w:rsid w:val="00F5115F"/>
    <w:rsid w:val="00F512ED"/>
    <w:rsid w:val="00F51741"/>
    <w:rsid w:val="00F56171"/>
    <w:rsid w:val="00F603B5"/>
    <w:rsid w:val="00F64254"/>
    <w:rsid w:val="00F6477E"/>
    <w:rsid w:val="00F65870"/>
    <w:rsid w:val="00F701D1"/>
    <w:rsid w:val="00F71130"/>
    <w:rsid w:val="00F72769"/>
    <w:rsid w:val="00F73528"/>
    <w:rsid w:val="00F75FC1"/>
    <w:rsid w:val="00F77300"/>
    <w:rsid w:val="00F77B25"/>
    <w:rsid w:val="00F83B40"/>
    <w:rsid w:val="00F84237"/>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12pt0pt">
    <w:name w:val="Основной текст + 12 pt;Интервал 0 pt"/>
    <w:basedOn w:val="af2"/>
    <w:rsid w:val="00D46F03"/>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style>
  <w:style w:type="character" w:customStyle="1" w:styleId="s7">
    <w:name w:val="s7"/>
    <w:basedOn w:val="a0"/>
    <w:rsid w:val="008C3679"/>
  </w:style>
  <w:style w:type="paragraph" w:customStyle="1" w:styleId="af5">
    <w:name w:val="Стиль"/>
    <w:rsid w:val="00CC1EB1"/>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02387544">
      <w:bodyDiv w:val="1"/>
      <w:marLeft w:val="0"/>
      <w:marRight w:val="0"/>
      <w:marTop w:val="0"/>
      <w:marBottom w:val="0"/>
      <w:divBdr>
        <w:top w:val="none" w:sz="0" w:space="0" w:color="auto"/>
        <w:left w:val="none" w:sz="0" w:space="0" w:color="auto"/>
        <w:bottom w:val="none" w:sz="0" w:space="0" w:color="auto"/>
        <w:right w:val="none" w:sz="0" w:space="0" w:color="auto"/>
      </w:divBdr>
      <w:divsChild>
        <w:div w:id="817962613">
          <w:marLeft w:val="0"/>
          <w:marRight w:val="0"/>
          <w:marTop w:val="0"/>
          <w:marBottom w:val="0"/>
          <w:divBdr>
            <w:top w:val="none" w:sz="0" w:space="0" w:color="auto"/>
            <w:left w:val="none" w:sz="0" w:space="0" w:color="auto"/>
            <w:bottom w:val="none" w:sz="0" w:space="0" w:color="auto"/>
            <w:right w:val="none" w:sz="0" w:space="0" w:color="auto"/>
          </w:divBdr>
          <w:divsChild>
            <w:div w:id="1899632369">
              <w:marLeft w:val="120"/>
              <w:marRight w:val="120"/>
              <w:marTop w:val="120"/>
              <w:marBottom w:val="120"/>
              <w:divBdr>
                <w:top w:val="none" w:sz="0" w:space="0" w:color="auto"/>
                <w:left w:val="none" w:sz="0" w:space="0" w:color="auto"/>
                <w:bottom w:val="none" w:sz="0" w:space="0" w:color="auto"/>
                <w:right w:val="none" w:sz="0" w:space="0" w:color="auto"/>
              </w:divBdr>
              <w:divsChild>
                <w:div w:id="1335376159">
                  <w:marLeft w:val="0"/>
                  <w:marRight w:val="0"/>
                  <w:marTop w:val="0"/>
                  <w:marBottom w:val="0"/>
                  <w:divBdr>
                    <w:top w:val="none" w:sz="0" w:space="0" w:color="auto"/>
                    <w:left w:val="none" w:sz="0" w:space="0" w:color="auto"/>
                    <w:bottom w:val="none" w:sz="0" w:space="0" w:color="auto"/>
                    <w:right w:val="none" w:sz="0" w:space="0" w:color="auto"/>
                  </w:divBdr>
                  <w:divsChild>
                    <w:div w:id="12731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8045">
      <w:bodyDiv w:val="1"/>
      <w:marLeft w:val="0"/>
      <w:marRight w:val="0"/>
      <w:marTop w:val="0"/>
      <w:marBottom w:val="0"/>
      <w:divBdr>
        <w:top w:val="none" w:sz="0" w:space="0" w:color="auto"/>
        <w:left w:val="none" w:sz="0" w:space="0" w:color="auto"/>
        <w:bottom w:val="none" w:sz="0" w:space="0" w:color="auto"/>
        <w:right w:val="none" w:sz="0" w:space="0" w:color="auto"/>
      </w:divBdr>
    </w:div>
    <w:div w:id="16749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3</cp:revision>
  <cp:lastPrinted>2016-12-15T13:02:00Z</cp:lastPrinted>
  <dcterms:created xsi:type="dcterms:W3CDTF">2016-12-26T08:12:00Z</dcterms:created>
  <dcterms:modified xsi:type="dcterms:W3CDTF">2016-12-26T11:32:00Z</dcterms:modified>
</cp:coreProperties>
</file>