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9041A6">
        <w:rPr>
          <w:sz w:val="24"/>
          <w:szCs w:val="24"/>
        </w:rPr>
        <w:t>6</w:t>
      </w:r>
      <w:r>
        <w:rPr>
          <w:sz w:val="24"/>
          <w:szCs w:val="24"/>
        </w:rPr>
        <w:t xml:space="preserve"> от </w:t>
      </w:r>
      <w:r w:rsidR="001A31B4" w:rsidRPr="00D10BDD">
        <w:rPr>
          <w:sz w:val="24"/>
          <w:szCs w:val="24"/>
        </w:rPr>
        <w:t>«</w:t>
      </w:r>
      <w:r w:rsidR="008E7C5F">
        <w:rPr>
          <w:sz w:val="24"/>
          <w:szCs w:val="24"/>
        </w:rPr>
        <w:t>9</w:t>
      </w:r>
      <w:r w:rsidR="001A31B4" w:rsidRPr="00D10BDD">
        <w:rPr>
          <w:sz w:val="24"/>
          <w:szCs w:val="24"/>
        </w:rPr>
        <w:t>»</w:t>
      </w:r>
      <w:r w:rsidR="00DF64AA" w:rsidRPr="00D10BDD">
        <w:rPr>
          <w:sz w:val="24"/>
          <w:szCs w:val="24"/>
        </w:rPr>
        <w:t xml:space="preserve"> </w:t>
      </w:r>
      <w:r w:rsidR="008E7C5F">
        <w:rPr>
          <w:sz w:val="24"/>
          <w:szCs w:val="24"/>
        </w:rPr>
        <w:t>марта</w:t>
      </w:r>
      <w:r w:rsidR="00561560" w:rsidRPr="00D10BDD">
        <w:rPr>
          <w:sz w:val="24"/>
          <w:szCs w:val="24"/>
        </w:rPr>
        <w:t xml:space="preserve"> </w:t>
      </w:r>
      <w:r w:rsidR="008A32AC" w:rsidRPr="00D10BDD">
        <w:rPr>
          <w:sz w:val="24"/>
          <w:szCs w:val="24"/>
        </w:rPr>
        <w:t>201</w:t>
      </w:r>
      <w:r w:rsidR="008E7C5F">
        <w:rPr>
          <w:sz w:val="24"/>
          <w:szCs w:val="24"/>
        </w:rPr>
        <w:t>6</w:t>
      </w:r>
      <w:r w:rsidR="008A32AC" w:rsidRPr="00D10BDD">
        <w:rPr>
          <w:sz w:val="24"/>
          <w:szCs w:val="24"/>
        </w:rPr>
        <w:t xml:space="preserve"> года</w:t>
      </w:r>
    </w:p>
    <w:p w:rsidR="008A32AC" w:rsidRPr="00D10BDD" w:rsidRDefault="00260A19" w:rsidP="00D10BDD">
      <w:pPr>
        <w:pStyle w:val="a3"/>
        <w:ind w:firstLine="11700"/>
        <w:jc w:val="right"/>
        <w:rPr>
          <w:sz w:val="24"/>
          <w:szCs w:val="24"/>
        </w:rPr>
      </w:pPr>
      <w:r>
        <w:rPr>
          <w:sz w:val="24"/>
          <w:szCs w:val="24"/>
        </w:rPr>
        <w:t>1</w:t>
      </w:r>
      <w:r w:rsidR="00147641">
        <w:rPr>
          <w:sz w:val="24"/>
          <w:szCs w:val="24"/>
        </w:rPr>
        <w:t>4</w:t>
      </w:r>
      <w:r w:rsidR="008A32AC" w:rsidRPr="00D10BDD">
        <w:rPr>
          <w:sz w:val="24"/>
          <w:szCs w:val="24"/>
        </w:rPr>
        <w:t>.</w:t>
      </w:r>
      <w:r w:rsidR="008E7C5F">
        <w:rPr>
          <w:sz w:val="24"/>
          <w:szCs w:val="24"/>
        </w:rPr>
        <w:t>15</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8E7C5F">
        <w:rPr>
          <w:sz w:val="24"/>
          <w:szCs w:val="24"/>
        </w:rPr>
        <w:t>503</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BB31E4"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w:t>
            </w:r>
          </w:p>
          <w:p w:rsidR="008A32AC" w:rsidRPr="005366CD" w:rsidRDefault="00B3345E" w:rsidP="005366CD">
            <w:pPr>
              <w:pStyle w:val="a3"/>
              <w:ind w:firstLine="492"/>
              <w:jc w:val="center"/>
              <w:rPr>
                <w:b/>
                <w:sz w:val="20"/>
              </w:rPr>
            </w:pPr>
            <w:r w:rsidRPr="005366CD">
              <w:rPr>
                <w:b/>
                <w:sz w:val="20"/>
              </w:rPr>
              <w:t>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8E7C5F">
            <w:pPr>
              <w:pStyle w:val="a3"/>
              <w:ind w:left="-76" w:right="-56" w:firstLine="0"/>
              <w:jc w:val="center"/>
              <w:rPr>
                <w:b/>
                <w:sz w:val="20"/>
              </w:rPr>
            </w:pPr>
            <w:r w:rsidRPr="00F6477E">
              <w:rPr>
                <w:b/>
                <w:sz w:val="24"/>
                <w:szCs w:val="24"/>
              </w:rPr>
              <w:t>на 201</w:t>
            </w:r>
            <w:r w:rsidR="008E7C5F">
              <w:rPr>
                <w:b/>
                <w:sz w:val="24"/>
                <w:szCs w:val="24"/>
              </w:rPr>
              <w:t>6</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BB31E4" w:rsidRPr="00B27A37" w:rsidTr="00EE4CFF">
        <w:tc>
          <w:tcPr>
            <w:tcW w:w="588" w:type="dxa"/>
          </w:tcPr>
          <w:p w:rsidR="00BB31E4" w:rsidRDefault="00BB31E4" w:rsidP="005822FA">
            <w:pPr>
              <w:pStyle w:val="a3"/>
              <w:ind w:firstLine="0"/>
              <w:jc w:val="center"/>
              <w:rPr>
                <w:sz w:val="24"/>
                <w:szCs w:val="24"/>
              </w:rPr>
            </w:pPr>
            <w:r>
              <w:rPr>
                <w:sz w:val="24"/>
                <w:szCs w:val="24"/>
              </w:rPr>
              <w:t>1.</w:t>
            </w:r>
          </w:p>
        </w:tc>
        <w:tc>
          <w:tcPr>
            <w:tcW w:w="2639" w:type="dxa"/>
          </w:tcPr>
          <w:p w:rsidR="00BB31E4" w:rsidRPr="00437DE0" w:rsidRDefault="00BB31E4" w:rsidP="008E7C5F">
            <w:pPr>
              <w:jc w:val="both"/>
            </w:pPr>
            <w:r w:rsidRPr="00437DE0">
              <w:t>О проекте областного закона</w:t>
            </w:r>
            <w:r>
              <w:t xml:space="preserve"> </w:t>
            </w:r>
            <w:r w:rsidR="008E7C5F" w:rsidRPr="008E7C5F">
              <w:t>«О внесении изменения в статью 39 областного закона      «Об образовании в А</w:t>
            </w:r>
            <w:r w:rsidR="008E7C5F" w:rsidRPr="008E7C5F">
              <w:t>р</w:t>
            </w:r>
            <w:r w:rsidR="008E7C5F" w:rsidRPr="008E7C5F">
              <w:t>хангельской области»</w:t>
            </w:r>
            <w:r w:rsidR="008E7C5F" w:rsidRPr="00601A77">
              <w:rPr>
                <w:sz w:val="28"/>
                <w:szCs w:val="28"/>
              </w:rPr>
              <w:t xml:space="preserve"> </w:t>
            </w:r>
            <w:r w:rsidRPr="00437DE0">
              <w:t>(</w:t>
            </w:r>
            <w:r>
              <w:t>втор</w:t>
            </w:r>
            <w:r w:rsidRPr="00437DE0">
              <w:t>ое чтение)</w:t>
            </w:r>
            <w:r w:rsidR="008E7C5F">
              <w:t>.</w:t>
            </w:r>
          </w:p>
        </w:tc>
        <w:tc>
          <w:tcPr>
            <w:tcW w:w="1843" w:type="dxa"/>
          </w:tcPr>
          <w:p w:rsidR="008E7C5F" w:rsidRPr="00734E6D" w:rsidRDefault="008E7C5F" w:rsidP="008E7C5F">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депутат </w:t>
            </w:r>
          </w:p>
          <w:p w:rsidR="008E7C5F" w:rsidRPr="00734E6D" w:rsidRDefault="008E7C5F" w:rsidP="008E7C5F">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областного </w:t>
            </w:r>
          </w:p>
          <w:p w:rsidR="008E7C5F" w:rsidRPr="00734E6D" w:rsidRDefault="008E7C5F" w:rsidP="008E7C5F">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Собрания                               </w:t>
            </w:r>
            <w:r>
              <w:rPr>
                <w:rFonts w:ascii="Times New Roman" w:hAnsi="Times New Roman" w:cs="Times New Roman"/>
                <w:sz w:val="24"/>
                <w:szCs w:val="24"/>
              </w:rPr>
              <w:t xml:space="preserve">И.А. Чесноков </w:t>
            </w:r>
          </w:p>
          <w:p w:rsidR="00BB31E4" w:rsidRPr="00F4080A" w:rsidRDefault="00BB31E4" w:rsidP="00102B39">
            <w:pPr>
              <w:jc w:val="both"/>
            </w:pPr>
          </w:p>
        </w:tc>
        <w:tc>
          <w:tcPr>
            <w:tcW w:w="4819" w:type="dxa"/>
          </w:tcPr>
          <w:p w:rsidR="008E7C5F" w:rsidRPr="008E7C5F" w:rsidRDefault="00BB31E4" w:rsidP="008E7C5F">
            <w:pPr>
              <w:pStyle w:val="ConsPlusNormal"/>
              <w:ind w:firstLine="284"/>
              <w:jc w:val="both"/>
              <w:rPr>
                <w:rFonts w:ascii="Times New Roman" w:hAnsi="Times New Roman" w:cs="Times New Roman"/>
                <w:sz w:val="24"/>
                <w:szCs w:val="24"/>
              </w:rPr>
            </w:pPr>
            <w:r w:rsidRPr="008E7C5F">
              <w:rPr>
                <w:rFonts w:ascii="Times New Roman" w:hAnsi="Times New Roman" w:cs="Times New Roman"/>
                <w:sz w:val="24"/>
                <w:szCs w:val="24"/>
              </w:rPr>
              <w:t>Законопроект принят областным Собр</w:t>
            </w:r>
            <w:r w:rsidRPr="008E7C5F">
              <w:rPr>
                <w:rFonts w:ascii="Times New Roman" w:hAnsi="Times New Roman" w:cs="Times New Roman"/>
                <w:sz w:val="24"/>
                <w:szCs w:val="24"/>
              </w:rPr>
              <w:t>а</w:t>
            </w:r>
            <w:r w:rsidRPr="008E7C5F">
              <w:rPr>
                <w:rFonts w:ascii="Times New Roman" w:hAnsi="Times New Roman" w:cs="Times New Roman"/>
                <w:sz w:val="24"/>
                <w:szCs w:val="24"/>
              </w:rPr>
              <w:t xml:space="preserve">нием депутатов в первом чтении </w:t>
            </w:r>
            <w:r w:rsidR="008E7C5F" w:rsidRPr="008E7C5F">
              <w:rPr>
                <w:rFonts w:ascii="Times New Roman" w:hAnsi="Times New Roman" w:cs="Times New Roman"/>
                <w:sz w:val="24"/>
                <w:szCs w:val="24"/>
              </w:rPr>
              <w:t>17 февраля 2016 года н</w:t>
            </w:r>
            <w:r w:rsidR="008E7C5F" w:rsidRPr="008E7C5F">
              <w:rPr>
                <w:rFonts w:ascii="Times New Roman" w:hAnsi="Times New Roman" w:cs="Times New Roman"/>
                <w:bCs/>
                <w:sz w:val="24"/>
                <w:szCs w:val="24"/>
              </w:rPr>
              <w:t>а двадцать третьей</w:t>
            </w:r>
            <w:r w:rsidR="008E7C5F" w:rsidRPr="008E7C5F">
              <w:rPr>
                <w:rFonts w:ascii="Times New Roman" w:hAnsi="Times New Roman" w:cs="Times New Roman"/>
                <w:sz w:val="24"/>
                <w:szCs w:val="24"/>
              </w:rPr>
              <w:t xml:space="preserve"> сессии обл</w:t>
            </w:r>
            <w:r w:rsidR="008E7C5F" w:rsidRPr="008E7C5F">
              <w:rPr>
                <w:rFonts w:ascii="Times New Roman" w:hAnsi="Times New Roman" w:cs="Times New Roman"/>
                <w:sz w:val="24"/>
                <w:szCs w:val="24"/>
              </w:rPr>
              <w:t>а</w:t>
            </w:r>
            <w:r w:rsidR="008E7C5F" w:rsidRPr="008E7C5F">
              <w:rPr>
                <w:rFonts w:ascii="Times New Roman" w:hAnsi="Times New Roman" w:cs="Times New Roman"/>
                <w:sz w:val="24"/>
                <w:szCs w:val="24"/>
              </w:rPr>
              <w:t>стного Собрания депутатов.</w:t>
            </w:r>
          </w:p>
          <w:p w:rsidR="008E7C5F" w:rsidRPr="008E7C5F" w:rsidRDefault="008E7C5F" w:rsidP="008E7C5F">
            <w:pPr>
              <w:ind w:firstLine="284"/>
              <w:jc w:val="both"/>
            </w:pPr>
            <w:r w:rsidRPr="008E7C5F">
              <w:t>На законопроект получены положител</w:t>
            </w:r>
            <w:r w:rsidRPr="008E7C5F">
              <w:t>ь</w:t>
            </w:r>
            <w:r w:rsidRPr="008E7C5F">
              <w:t>ные заключения от государственно-правового управления областного Собрания депутатов, Губернатора Архангельской о</w:t>
            </w:r>
            <w:r w:rsidRPr="008E7C5F">
              <w:t>б</w:t>
            </w:r>
            <w:r w:rsidRPr="008E7C5F">
              <w:t>ласти И.А. Орлова, прокуратуры Арха</w:t>
            </w:r>
            <w:r w:rsidRPr="008E7C5F">
              <w:t>н</w:t>
            </w:r>
            <w:r w:rsidRPr="008E7C5F">
              <w:t>гельской области.</w:t>
            </w:r>
          </w:p>
          <w:p w:rsidR="008E7C5F" w:rsidRPr="008E7C5F" w:rsidRDefault="008E7C5F" w:rsidP="008E7C5F">
            <w:pPr>
              <w:pStyle w:val="a3"/>
              <w:ind w:firstLine="284"/>
              <w:rPr>
                <w:sz w:val="24"/>
                <w:szCs w:val="24"/>
              </w:rPr>
            </w:pPr>
            <w:r w:rsidRPr="008E7C5F">
              <w:rPr>
                <w:bCs/>
                <w:sz w:val="24"/>
                <w:szCs w:val="24"/>
              </w:rPr>
              <w:t>Кроме того</w:t>
            </w:r>
            <w:r>
              <w:rPr>
                <w:bCs/>
                <w:sz w:val="24"/>
                <w:szCs w:val="24"/>
              </w:rPr>
              <w:t>,</w:t>
            </w:r>
            <w:r w:rsidRPr="008E7C5F">
              <w:rPr>
                <w:bCs/>
                <w:sz w:val="24"/>
                <w:szCs w:val="24"/>
              </w:rPr>
              <w:t xml:space="preserve"> на заседании общественного экспертного совета по образованию при А</w:t>
            </w:r>
            <w:r w:rsidRPr="008E7C5F">
              <w:rPr>
                <w:bCs/>
                <w:sz w:val="24"/>
                <w:szCs w:val="24"/>
              </w:rPr>
              <w:t>р</w:t>
            </w:r>
            <w:r w:rsidRPr="008E7C5F">
              <w:rPr>
                <w:bCs/>
                <w:sz w:val="24"/>
                <w:szCs w:val="24"/>
              </w:rPr>
              <w:t>хангельском областном Собрании депут</w:t>
            </w:r>
            <w:r w:rsidRPr="008E7C5F">
              <w:rPr>
                <w:bCs/>
                <w:sz w:val="24"/>
                <w:szCs w:val="24"/>
              </w:rPr>
              <w:t>а</w:t>
            </w:r>
            <w:r w:rsidRPr="008E7C5F">
              <w:rPr>
                <w:bCs/>
                <w:sz w:val="24"/>
                <w:szCs w:val="24"/>
              </w:rPr>
              <w:t>тов, состоявшемся 9 марта 2016 года, было принято решение о поддержке законопрое</w:t>
            </w:r>
            <w:r w:rsidRPr="008E7C5F">
              <w:rPr>
                <w:bCs/>
                <w:sz w:val="24"/>
                <w:szCs w:val="24"/>
              </w:rPr>
              <w:t>к</w:t>
            </w:r>
            <w:r w:rsidRPr="008E7C5F">
              <w:rPr>
                <w:bCs/>
                <w:sz w:val="24"/>
                <w:szCs w:val="24"/>
              </w:rPr>
              <w:t xml:space="preserve">та </w:t>
            </w:r>
            <w:r w:rsidRPr="008E7C5F">
              <w:rPr>
                <w:sz w:val="24"/>
                <w:szCs w:val="24"/>
              </w:rPr>
              <w:t>во втором чтении.</w:t>
            </w:r>
          </w:p>
          <w:p w:rsidR="008E7C5F" w:rsidRPr="008E7C5F" w:rsidRDefault="008E7C5F" w:rsidP="008E7C5F">
            <w:pPr>
              <w:pStyle w:val="30"/>
              <w:spacing w:after="0"/>
              <w:ind w:firstLine="284"/>
              <w:jc w:val="both"/>
              <w:rPr>
                <w:sz w:val="24"/>
                <w:szCs w:val="24"/>
              </w:rPr>
            </w:pPr>
            <w:r w:rsidRPr="008E7C5F">
              <w:rPr>
                <w:sz w:val="24"/>
                <w:szCs w:val="24"/>
              </w:rPr>
              <w:t>Поправок к законопроекту не поступило.</w:t>
            </w:r>
          </w:p>
          <w:p w:rsidR="00BB31E4" w:rsidRPr="00F5115F" w:rsidRDefault="00BB31E4" w:rsidP="00BB31E4">
            <w:pPr>
              <w:ind w:firstLine="175"/>
              <w:jc w:val="both"/>
            </w:pPr>
          </w:p>
        </w:tc>
        <w:tc>
          <w:tcPr>
            <w:tcW w:w="1985" w:type="dxa"/>
          </w:tcPr>
          <w:p w:rsidR="00BB31E4" w:rsidRPr="00F5115F" w:rsidRDefault="00BB31E4" w:rsidP="000E3A18">
            <w:pPr>
              <w:pStyle w:val="a3"/>
              <w:ind w:left="-76" w:right="-56" w:firstLine="175"/>
              <w:jc w:val="center"/>
              <w:rPr>
                <w:sz w:val="24"/>
                <w:szCs w:val="24"/>
              </w:rPr>
            </w:pPr>
            <w:r w:rsidRPr="00F5115F">
              <w:rPr>
                <w:sz w:val="24"/>
                <w:szCs w:val="24"/>
              </w:rPr>
              <w:t>В соответствии</w:t>
            </w:r>
          </w:p>
          <w:p w:rsidR="00BB31E4" w:rsidRPr="00F5115F" w:rsidRDefault="00BB31E4" w:rsidP="000E3A18">
            <w:pPr>
              <w:shd w:val="clear" w:color="auto" w:fill="FFFFFF"/>
              <w:ind w:firstLine="175"/>
              <w:jc w:val="center"/>
            </w:pPr>
            <w:r w:rsidRPr="00F5115F">
              <w:t xml:space="preserve">с п. </w:t>
            </w:r>
            <w:r>
              <w:t>1.</w:t>
            </w:r>
            <w:r w:rsidRPr="00F5115F">
              <w:t>1.</w:t>
            </w:r>
            <w:r w:rsidR="008E7C5F">
              <w:t>1</w:t>
            </w:r>
            <w:r>
              <w:t xml:space="preserve"> </w:t>
            </w:r>
            <w:r w:rsidRPr="00F5115F">
              <w:t>плана деятельности</w:t>
            </w:r>
          </w:p>
          <w:p w:rsidR="00BB31E4" w:rsidRPr="00F5115F" w:rsidRDefault="00BB31E4" w:rsidP="000E3A18">
            <w:pPr>
              <w:shd w:val="clear" w:color="auto" w:fill="FFFFFF"/>
              <w:ind w:firstLine="175"/>
              <w:jc w:val="center"/>
            </w:pPr>
            <w:r w:rsidRPr="00F5115F">
              <w:t>комитета</w:t>
            </w:r>
          </w:p>
          <w:p w:rsidR="00BB31E4" w:rsidRPr="00F5115F" w:rsidRDefault="00BB31E4" w:rsidP="000E3A18">
            <w:pPr>
              <w:pStyle w:val="a3"/>
              <w:ind w:left="-76" w:right="-56" w:firstLine="175"/>
              <w:jc w:val="center"/>
              <w:rPr>
                <w:sz w:val="24"/>
                <w:szCs w:val="24"/>
              </w:rPr>
            </w:pPr>
            <w:r w:rsidRPr="00F5115F">
              <w:rPr>
                <w:sz w:val="24"/>
                <w:szCs w:val="24"/>
              </w:rPr>
              <w:t xml:space="preserve">на </w:t>
            </w:r>
            <w:r w:rsidR="008E7C5F">
              <w:rPr>
                <w:sz w:val="24"/>
                <w:szCs w:val="24"/>
              </w:rPr>
              <w:t>март</w:t>
            </w:r>
          </w:p>
          <w:p w:rsidR="00BB31E4" w:rsidRPr="00F5115F" w:rsidRDefault="00BB31E4" w:rsidP="000E3A18">
            <w:pPr>
              <w:pStyle w:val="a3"/>
              <w:ind w:left="-76" w:right="-56" w:firstLine="175"/>
              <w:jc w:val="center"/>
              <w:rPr>
                <w:sz w:val="24"/>
                <w:szCs w:val="24"/>
              </w:rPr>
            </w:pPr>
          </w:p>
        </w:tc>
        <w:tc>
          <w:tcPr>
            <w:tcW w:w="3474" w:type="dxa"/>
          </w:tcPr>
          <w:p w:rsidR="008E7C5F" w:rsidRPr="008E7C5F" w:rsidRDefault="00BB31E4" w:rsidP="008E7C5F">
            <w:pPr>
              <w:autoSpaceDE w:val="0"/>
              <w:autoSpaceDN w:val="0"/>
              <w:adjustRightInd w:val="0"/>
              <w:ind w:right="40" w:firstLine="284"/>
              <w:jc w:val="both"/>
              <w:outlineLvl w:val="0"/>
              <w:rPr>
                <w:b/>
                <w:bCs/>
                <w:color w:val="000000"/>
              </w:rPr>
            </w:pPr>
            <w:r w:rsidRPr="00F5115F">
              <w:rPr>
                <w:bCs/>
              </w:rPr>
              <w:t xml:space="preserve">Рекомендовать </w:t>
            </w:r>
            <w:r w:rsidRPr="00F5115F">
              <w:t>депутатам областного Собрания депут</w:t>
            </w:r>
            <w:r w:rsidRPr="00F5115F">
              <w:t>а</w:t>
            </w:r>
            <w:r w:rsidRPr="00F5115F">
              <w:t>тов принять законопроект в</w:t>
            </w:r>
            <w:r>
              <w:t>о</w:t>
            </w:r>
            <w:r w:rsidRPr="00F5115F">
              <w:t xml:space="preserve"> </w:t>
            </w:r>
            <w:r>
              <w:t>втор</w:t>
            </w:r>
            <w:r w:rsidRPr="00F5115F">
              <w:t xml:space="preserve">ом чтении </w:t>
            </w:r>
            <w:r w:rsidR="008E7C5F" w:rsidRPr="008E7C5F">
              <w:rPr>
                <w:bCs/>
                <w:color w:val="000000"/>
              </w:rPr>
              <w:t xml:space="preserve">на двадцать четвертой сессии </w:t>
            </w:r>
            <w:r w:rsidR="008E7C5F" w:rsidRPr="008E7C5F">
              <w:t>областного Собрания депутатов</w:t>
            </w:r>
            <w:r w:rsidR="008E7C5F" w:rsidRPr="008E7C5F">
              <w:rPr>
                <w:bCs/>
                <w:color w:val="000000"/>
              </w:rPr>
              <w:t>.</w:t>
            </w:r>
            <w:r w:rsidR="008E7C5F" w:rsidRPr="008E7C5F">
              <w:rPr>
                <w:b/>
                <w:bCs/>
                <w:color w:val="000000"/>
              </w:rPr>
              <w:t xml:space="preserve"> </w:t>
            </w:r>
          </w:p>
          <w:p w:rsidR="00BB31E4" w:rsidRPr="00F5115F" w:rsidRDefault="00BB31E4" w:rsidP="008E7C5F">
            <w:pPr>
              <w:pStyle w:val="a3"/>
              <w:ind w:firstLine="175"/>
              <w:rPr>
                <w:bCs/>
                <w:sz w:val="24"/>
                <w:szCs w:val="24"/>
              </w:rPr>
            </w:pPr>
          </w:p>
        </w:tc>
      </w:tr>
    </w:tbl>
    <w:p w:rsidR="00566920" w:rsidRPr="00734E6D" w:rsidRDefault="00566920" w:rsidP="00734E6D">
      <w:pPr>
        <w:ind w:firstLine="170"/>
      </w:pPr>
    </w:p>
    <w:sectPr w:rsidR="00566920" w:rsidRPr="00734E6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955" w:rsidRDefault="00A16955">
      <w:r>
        <w:separator/>
      </w:r>
    </w:p>
  </w:endnote>
  <w:endnote w:type="continuationSeparator" w:id="0">
    <w:p w:rsidR="00A16955" w:rsidRDefault="00A169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955" w:rsidRDefault="00A16955">
      <w:r>
        <w:separator/>
      </w:r>
    </w:p>
  </w:footnote>
  <w:footnote w:type="continuationSeparator" w:id="0">
    <w:p w:rsidR="00A16955" w:rsidRDefault="00A169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C" w:rsidRDefault="00CC3F91" w:rsidP="00C967F6">
    <w:pPr>
      <w:pStyle w:val="a5"/>
      <w:framePr w:wrap="around" w:vAnchor="text" w:hAnchor="margin" w:xAlign="center" w:y="1"/>
      <w:rPr>
        <w:rStyle w:val="a8"/>
      </w:rPr>
    </w:pPr>
    <w:r>
      <w:rPr>
        <w:rStyle w:val="a8"/>
      </w:rPr>
      <w:fldChar w:fldCharType="begin"/>
    </w:r>
    <w:r w:rsidR="00D84D6C">
      <w:rPr>
        <w:rStyle w:val="a8"/>
      </w:rPr>
      <w:instrText xml:space="preserve">PAGE  </w:instrText>
    </w:r>
    <w:r>
      <w:rPr>
        <w:rStyle w:val="a8"/>
      </w:rPr>
      <w:fldChar w:fldCharType="end"/>
    </w:r>
  </w:p>
  <w:p w:rsidR="00D84D6C" w:rsidRDefault="00D84D6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C" w:rsidRDefault="00CC3F91" w:rsidP="00C967F6">
    <w:pPr>
      <w:pStyle w:val="a5"/>
      <w:framePr w:wrap="around" w:vAnchor="text" w:hAnchor="margin" w:xAlign="center" w:y="1"/>
      <w:rPr>
        <w:rStyle w:val="a8"/>
      </w:rPr>
    </w:pPr>
    <w:r>
      <w:rPr>
        <w:rStyle w:val="a8"/>
      </w:rPr>
      <w:fldChar w:fldCharType="begin"/>
    </w:r>
    <w:r w:rsidR="00D84D6C">
      <w:rPr>
        <w:rStyle w:val="a8"/>
      </w:rPr>
      <w:instrText xml:space="preserve">PAGE  </w:instrText>
    </w:r>
    <w:r>
      <w:rPr>
        <w:rStyle w:val="a8"/>
      </w:rPr>
      <w:fldChar w:fldCharType="separate"/>
    </w:r>
    <w:r w:rsidR="009041A6">
      <w:rPr>
        <w:rStyle w:val="a8"/>
        <w:noProof/>
      </w:rPr>
      <w:t>2</w:t>
    </w:r>
    <w:r>
      <w:rPr>
        <w:rStyle w:val="a8"/>
      </w:rPr>
      <w:fldChar w:fldCharType="end"/>
    </w:r>
  </w:p>
  <w:p w:rsidR="00D84D6C" w:rsidRDefault="00D84D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7165"/>
    <w:rsid w:val="00067CBE"/>
    <w:rsid w:val="000740B9"/>
    <w:rsid w:val="000778AB"/>
    <w:rsid w:val="00086231"/>
    <w:rsid w:val="0008760B"/>
    <w:rsid w:val="00096089"/>
    <w:rsid w:val="000A0825"/>
    <w:rsid w:val="000B0D9C"/>
    <w:rsid w:val="000B3C9E"/>
    <w:rsid w:val="000B7BED"/>
    <w:rsid w:val="000C38DD"/>
    <w:rsid w:val="000C451B"/>
    <w:rsid w:val="000C5822"/>
    <w:rsid w:val="000C7363"/>
    <w:rsid w:val="000D0A74"/>
    <w:rsid w:val="000D26C8"/>
    <w:rsid w:val="000D285B"/>
    <w:rsid w:val="000D2B07"/>
    <w:rsid w:val="000D2FDE"/>
    <w:rsid w:val="000D334C"/>
    <w:rsid w:val="000E58A9"/>
    <w:rsid w:val="000E5BC3"/>
    <w:rsid w:val="000F044C"/>
    <w:rsid w:val="00100046"/>
    <w:rsid w:val="00100F79"/>
    <w:rsid w:val="00102B39"/>
    <w:rsid w:val="001068A6"/>
    <w:rsid w:val="00110422"/>
    <w:rsid w:val="00114948"/>
    <w:rsid w:val="0012086E"/>
    <w:rsid w:val="00127C30"/>
    <w:rsid w:val="001369F3"/>
    <w:rsid w:val="00137DA1"/>
    <w:rsid w:val="00141CC9"/>
    <w:rsid w:val="00142F57"/>
    <w:rsid w:val="00147641"/>
    <w:rsid w:val="00151243"/>
    <w:rsid w:val="0016141F"/>
    <w:rsid w:val="00162F62"/>
    <w:rsid w:val="0016416E"/>
    <w:rsid w:val="00172AD7"/>
    <w:rsid w:val="00172AE3"/>
    <w:rsid w:val="001756F6"/>
    <w:rsid w:val="00176352"/>
    <w:rsid w:val="00176D1B"/>
    <w:rsid w:val="001813EE"/>
    <w:rsid w:val="00186C63"/>
    <w:rsid w:val="001879C9"/>
    <w:rsid w:val="001A243A"/>
    <w:rsid w:val="001A31B4"/>
    <w:rsid w:val="001A4379"/>
    <w:rsid w:val="001B0BFD"/>
    <w:rsid w:val="001B6674"/>
    <w:rsid w:val="001B672A"/>
    <w:rsid w:val="001B6C8B"/>
    <w:rsid w:val="001D3C9D"/>
    <w:rsid w:val="001D4CD5"/>
    <w:rsid w:val="001E33E3"/>
    <w:rsid w:val="001E4F38"/>
    <w:rsid w:val="001E74FA"/>
    <w:rsid w:val="001F3A95"/>
    <w:rsid w:val="001F430A"/>
    <w:rsid w:val="001F4F5D"/>
    <w:rsid w:val="002031E1"/>
    <w:rsid w:val="0021095D"/>
    <w:rsid w:val="00213AA6"/>
    <w:rsid w:val="00222E33"/>
    <w:rsid w:val="002271D9"/>
    <w:rsid w:val="002310B6"/>
    <w:rsid w:val="00232936"/>
    <w:rsid w:val="00232CA1"/>
    <w:rsid w:val="00234C38"/>
    <w:rsid w:val="0023539B"/>
    <w:rsid w:val="00235BFD"/>
    <w:rsid w:val="0023744B"/>
    <w:rsid w:val="002378B0"/>
    <w:rsid w:val="00242A43"/>
    <w:rsid w:val="00242C59"/>
    <w:rsid w:val="00243C0F"/>
    <w:rsid w:val="00254EE6"/>
    <w:rsid w:val="00256497"/>
    <w:rsid w:val="002575C2"/>
    <w:rsid w:val="0026052C"/>
    <w:rsid w:val="00260A19"/>
    <w:rsid w:val="002634F0"/>
    <w:rsid w:val="00263EEA"/>
    <w:rsid w:val="00263FD3"/>
    <w:rsid w:val="002643AA"/>
    <w:rsid w:val="00264B13"/>
    <w:rsid w:val="0027426E"/>
    <w:rsid w:val="00274D31"/>
    <w:rsid w:val="00277FBA"/>
    <w:rsid w:val="00280DA5"/>
    <w:rsid w:val="00284285"/>
    <w:rsid w:val="00293DFC"/>
    <w:rsid w:val="00293EFA"/>
    <w:rsid w:val="00294716"/>
    <w:rsid w:val="002A02E6"/>
    <w:rsid w:val="002A1796"/>
    <w:rsid w:val="002A404B"/>
    <w:rsid w:val="002A422E"/>
    <w:rsid w:val="002A4631"/>
    <w:rsid w:val="002A75B8"/>
    <w:rsid w:val="002B4BE6"/>
    <w:rsid w:val="002B4FCA"/>
    <w:rsid w:val="002C131E"/>
    <w:rsid w:val="002C3E6D"/>
    <w:rsid w:val="002C481E"/>
    <w:rsid w:val="002C62AA"/>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397E"/>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37DE0"/>
    <w:rsid w:val="00446397"/>
    <w:rsid w:val="00447435"/>
    <w:rsid w:val="0044790C"/>
    <w:rsid w:val="00452379"/>
    <w:rsid w:val="00452975"/>
    <w:rsid w:val="0045674B"/>
    <w:rsid w:val="00456DC0"/>
    <w:rsid w:val="004606E6"/>
    <w:rsid w:val="0046429F"/>
    <w:rsid w:val="00465934"/>
    <w:rsid w:val="00466D0C"/>
    <w:rsid w:val="00471F2A"/>
    <w:rsid w:val="00472370"/>
    <w:rsid w:val="0047589A"/>
    <w:rsid w:val="00481530"/>
    <w:rsid w:val="004857BA"/>
    <w:rsid w:val="004866DD"/>
    <w:rsid w:val="0048756D"/>
    <w:rsid w:val="00494ED8"/>
    <w:rsid w:val="004A46B5"/>
    <w:rsid w:val="004A72D7"/>
    <w:rsid w:val="004C2C4F"/>
    <w:rsid w:val="004C529E"/>
    <w:rsid w:val="004C5CA0"/>
    <w:rsid w:val="004C765D"/>
    <w:rsid w:val="004D5E8C"/>
    <w:rsid w:val="004F6201"/>
    <w:rsid w:val="004F6794"/>
    <w:rsid w:val="004F6E69"/>
    <w:rsid w:val="004F7438"/>
    <w:rsid w:val="005015AA"/>
    <w:rsid w:val="00502A3C"/>
    <w:rsid w:val="00504757"/>
    <w:rsid w:val="005068CD"/>
    <w:rsid w:val="00513A38"/>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3C34"/>
    <w:rsid w:val="00585CEB"/>
    <w:rsid w:val="005912C4"/>
    <w:rsid w:val="005A0C1A"/>
    <w:rsid w:val="005A34D5"/>
    <w:rsid w:val="005A3BDE"/>
    <w:rsid w:val="005A64CD"/>
    <w:rsid w:val="005A6F1D"/>
    <w:rsid w:val="005C12FD"/>
    <w:rsid w:val="005C3B1F"/>
    <w:rsid w:val="005C609B"/>
    <w:rsid w:val="005F01E3"/>
    <w:rsid w:val="005F66F5"/>
    <w:rsid w:val="00600588"/>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7688"/>
    <w:rsid w:val="006B1BE5"/>
    <w:rsid w:val="006B57CB"/>
    <w:rsid w:val="006B5E2E"/>
    <w:rsid w:val="006D0D8D"/>
    <w:rsid w:val="006D0F56"/>
    <w:rsid w:val="006D2613"/>
    <w:rsid w:val="006D49A1"/>
    <w:rsid w:val="006D61B8"/>
    <w:rsid w:val="006D7BF8"/>
    <w:rsid w:val="006E3212"/>
    <w:rsid w:val="006E4E4D"/>
    <w:rsid w:val="006E6B5A"/>
    <w:rsid w:val="006F037E"/>
    <w:rsid w:val="006F2E51"/>
    <w:rsid w:val="006F49C8"/>
    <w:rsid w:val="006F6CC3"/>
    <w:rsid w:val="00700D58"/>
    <w:rsid w:val="007014AC"/>
    <w:rsid w:val="00702C96"/>
    <w:rsid w:val="007041F2"/>
    <w:rsid w:val="00706808"/>
    <w:rsid w:val="00715D4E"/>
    <w:rsid w:val="00722BD9"/>
    <w:rsid w:val="00725235"/>
    <w:rsid w:val="007253CB"/>
    <w:rsid w:val="00734E6D"/>
    <w:rsid w:val="00741A75"/>
    <w:rsid w:val="00745377"/>
    <w:rsid w:val="00745F75"/>
    <w:rsid w:val="007503EE"/>
    <w:rsid w:val="007531E4"/>
    <w:rsid w:val="007543F9"/>
    <w:rsid w:val="00754F09"/>
    <w:rsid w:val="00767008"/>
    <w:rsid w:val="00767AE4"/>
    <w:rsid w:val="00770F10"/>
    <w:rsid w:val="00771603"/>
    <w:rsid w:val="00773F41"/>
    <w:rsid w:val="007776DD"/>
    <w:rsid w:val="00792C26"/>
    <w:rsid w:val="007A0F51"/>
    <w:rsid w:val="007A38CB"/>
    <w:rsid w:val="007A43BB"/>
    <w:rsid w:val="007A6519"/>
    <w:rsid w:val="007B0B3B"/>
    <w:rsid w:val="007B2E75"/>
    <w:rsid w:val="007C13C4"/>
    <w:rsid w:val="007E18A8"/>
    <w:rsid w:val="007E27B8"/>
    <w:rsid w:val="007E45A7"/>
    <w:rsid w:val="007E7513"/>
    <w:rsid w:val="007F072B"/>
    <w:rsid w:val="007F0CFA"/>
    <w:rsid w:val="007F1B93"/>
    <w:rsid w:val="007F55B5"/>
    <w:rsid w:val="008068CD"/>
    <w:rsid w:val="00812DD0"/>
    <w:rsid w:val="00824623"/>
    <w:rsid w:val="00834B5B"/>
    <w:rsid w:val="0084070D"/>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C39C2"/>
    <w:rsid w:val="008C7231"/>
    <w:rsid w:val="008D368B"/>
    <w:rsid w:val="008E285D"/>
    <w:rsid w:val="008E5E30"/>
    <w:rsid w:val="008E7C5F"/>
    <w:rsid w:val="008F5EF9"/>
    <w:rsid w:val="008F701B"/>
    <w:rsid w:val="00901901"/>
    <w:rsid w:val="00901B51"/>
    <w:rsid w:val="009041A6"/>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17E0"/>
    <w:rsid w:val="009D414A"/>
    <w:rsid w:val="009D4500"/>
    <w:rsid w:val="009D5F9F"/>
    <w:rsid w:val="009D7309"/>
    <w:rsid w:val="009E4B88"/>
    <w:rsid w:val="009F3C0E"/>
    <w:rsid w:val="00A0491C"/>
    <w:rsid w:val="00A1096D"/>
    <w:rsid w:val="00A12C5C"/>
    <w:rsid w:val="00A132F6"/>
    <w:rsid w:val="00A16955"/>
    <w:rsid w:val="00A20ACB"/>
    <w:rsid w:val="00A2469B"/>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7A4F"/>
    <w:rsid w:val="00AC2A8A"/>
    <w:rsid w:val="00AC54B9"/>
    <w:rsid w:val="00AC5BBA"/>
    <w:rsid w:val="00AD3F9F"/>
    <w:rsid w:val="00AD514D"/>
    <w:rsid w:val="00AD72F8"/>
    <w:rsid w:val="00AE1147"/>
    <w:rsid w:val="00AE2D21"/>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87D79"/>
    <w:rsid w:val="00B92987"/>
    <w:rsid w:val="00B9772B"/>
    <w:rsid w:val="00BA114B"/>
    <w:rsid w:val="00BA1D7B"/>
    <w:rsid w:val="00BA280F"/>
    <w:rsid w:val="00BA70D1"/>
    <w:rsid w:val="00BB31E4"/>
    <w:rsid w:val="00BB3E75"/>
    <w:rsid w:val="00BC332E"/>
    <w:rsid w:val="00BC4F52"/>
    <w:rsid w:val="00BC5B3E"/>
    <w:rsid w:val="00BD7E64"/>
    <w:rsid w:val="00BE2C07"/>
    <w:rsid w:val="00BE6523"/>
    <w:rsid w:val="00BF2058"/>
    <w:rsid w:val="00BF55F1"/>
    <w:rsid w:val="00C0433B"/>
    <w:rsid w:val="00C10DC8"/>
    <w:rsid w:val="00C110AD"/>
    <w:rsid w:val="00C11D6A"/>
    <w:rsid w:val="00C146D0"/>
    <w:rsid w:val="00C343E2"/>
    <w:rsid w:val="00C36139"/>
    <w:rsid w:val="00C4661A"/>
    <w:rsid w:val="00C51B85"/>
    <w:rsid w:val="00C51B87"/>
    <w:rsid w:val="00C54227"/>
    <w:rsid w:val="00C54468"/>
    <w:rsid w:val="00C60D11"/>
    <w:rsid w:val="00C6213A"/>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3F91"/>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4D36"/>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12E7A"/>
    <w:rsid w:val="00E20AA4"/>
    <w:rsid w:val="00E25B48"/>
    <w:rsid w:val="00E270D3"/>
    <w:rsid w:val="00E3391E"/>
    <w:rsid w:val="00E33BF5"/>
    <w:rsid w:val="00E36604"/>
    <w:rsid w:val="00E47D3B"/>
    <w:rsid w:val="00E501AE"/>
    <w:rsid w:val="00E53022"/>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7079"/>
    <w:rsid w:val="00F3087A"/>
    <w:rsid w:val="00F30E8A"/>
    <w:rsid w:val="00F34863"/>
    <w:rsid w:val="00F4080A"/>
    <w:rsid w:val="00F5115F"/>
    <w:rsid w:val="00F512ED"/>
    <w:rsid w:val="00F51741"/>
    <w:rsid w:val="00F603B5"/>
    <w:rsid w:val="00F64254"/>
    <w:rsid w:val="00F6477E"/>
    <w:rsid w:val="00F65870"/>
    <w:rsid w:val="00F701D1"/>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link w:val="31"/>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2">
    <w:name w:val="Основной текст (3)_"/>
    <w:basedOn w:val="a0"/>
    <w:link w:val="33"/>
    <w:rsid w:val="00E64D2E"/>
    <w:rPr>
      <w:sz w:val="26"/>
      <w:szCs w:val="26"/>
      <w:shd w:val="clear" w:color="auto" w:fill="FFFFFF"/>
    </w:rPr>
  </w:style>
  <w:style w:type="paragraph" w:customStyle="1" w:styleId="33">
    <w:name w:val="Основной текст (3)"/>
    <w:basedOn w:val="a"/>
    <w:link w:val="32"/>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2">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31">
    <w:name w:val="Основной текст 3 Знак"/>
    <w:basedOn w:val="a0"/>
    <w:link w:val="30"/>
    <w:rsid w:val="008E7C5F"/>
    <w:rPr>
      <w:sz w:val="16"/>
      <w:szCs w:val="16"/>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191</Words>
  <Characters>1406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5</cp:revision>
  <cp:lastPrinted>2014-06-16T11:35:00Z</cp:lastPrinted>
  <dcterms:created xsi:type="dcterms:W3CDTF">2016-03-17T07:44:00Z</dcterms:created>
  <dcterms:modified xsi:type="dcterms:W3CDTF">2016-06-22T11:57:00Z</dcterms:modified>
</cp:coreProperties>
</file>