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D6" w:rsidRPr="006E0DE5" w:rsidRDefault="004A50D6" w:rsidP="004A50D6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4A50D6" w:rsidRPr="009B7337" w:rsidRDefault="004A50D6" w:rsidP="004A50D6">
      <w:pPr>
        <w:pStyle w:val="a8"/>
        <w:jc w:val="center"/>
        <w:rPr>
          <w:b/>
          <w:sz w:val="28"/>
          <w:szCs w:val="28"/>
        </w:rPr>
      </w:pPr>
      <w:r w:rsidRPr="009B7337">
        <w:rPr>
          <w:b/>
          <w:sz w:val="28"/>
          <w:szCs w:val="28"/>
        </w:rPr>
        <w:t xml:space="preserve">на тему: </w:t>
      </w:r>
      <w:r>
        <w:rPr>
          <w:b/>
          <w:sz w:val="28"/>
          <w:szCs w:val="28"/>
        </w:rPr>
        <w:t>«</w:t>
      </w:r>
      <w:r w:rsidRPr="009B7337">
        <w:rPr>
          <w:b/>
          <w:sz w:val="28"/>
          <w:szCs w:val="28"/>
        </w:rPr>
        <w:t>О поддержке школьного спорта в муниципальных образованиях Архангельской области</w:t>
      </w:r>
      <w:r>
        <w:rPr>
          <w:b/>
          <w:sz w:val="28"/>
          <w:szCs w:val="28"/>
        </w:rPr>
        <w:t>»</w:t>
      </w:r>
      <w:r w:rsidRPr="009B7337">
        <w:rPr>
          <w:b/>
          <w:sz w:val="28"/>
          <w:szCs w:val="28"/>
        </w:rPr>
        <w:t xml:space="preserve"> </w:t>
      </w:r>
    </w:p>
    <w:p w:rsidR="004A50D6" w:rsidRPr="009B7337" w:rsidRDefault="004A50D6" w:rsidP="004A50D6">
      <w:pPr>
        <w:pStyle w:val="a8"/>
        <w:jc w:val="center"/>
        <w:rPr>
          <w:b/>
          <w:sz w:val="28"/>
          <w:szCs w:val="28"/>
        </w:rPr>
      </w:pPr>
      <w:r w:rsidRPr="009B7337">
        <w:rPr>
          <w:sz w:val="28"/>
          <w:szCs w:val="28"/>
        </w:rPr>
        <w:t>(на примере МО «</w:t>
      </w:r>
      <w:proofErr w:type="spellStart"/>
      <w:r>
        <w:rPr>
          <w:sz w:val="28"/>
          <w:szCs w:val="28"/>
        </w:rPr>
        <w:t>Вилегодский</w:t>
      </w:r>
      <w:proofErr w:type="spellEnd"/>
      <w:r w:rsidRPr="009B7337">
        <w:rPr>
          <w:sz w:val="28"/>
          <w:szCs w:val="28"/>
        </w:rPr>
        <w:t xml:space="preserve"> </w:t>
      </w:r>
      <w:proofErr w:type="gramStart"/>
      <w:r w:rsidRPr="009B7337">
        <w:rPr>
          <w:sz w:val="28"/>
          <w:szCs w:val="28"/>
        </w:rPr>
        <w:t>муниципальный</w:t>
      </w:r>
      <w:proofErr w:type="gramEnd"/>
      <w:r w:rsidRPr="009B7337">
        <w:rPr>
          <w:sz w:val="28"/>
          <w:szCs w:val="28"/>
        </w:rPr>
        <w:t xml:space="preserve"> район»)</w:t>
      </w:r>
      <w:r w:rsidRPr="009B7337">
        <w:rPr>
          <w:b/>
          <w:sz w:val="28"/>
          <w:szCs w:val="28"/>
        </w:rPr>
        <w:t xml:space="preserve"> </w:t>
      </w:r>
    </w:p>
    <w:p w:rsidR="004A50D6" w:rsidRPr="00486551" w:rsidRDefault="004A50D6" w:rsidP="004A50D6">
      <w:pPr>
        <w:pStyle w:val="a8"/>
        <w:jc w:val="right"/>
      </w:pPr>
      <w:r w:rsidRPr="00486551">
        <w:t xml:space="preserve">№ </w:t>
      </w:r>
      <w:r>
        <w:t>16</w:t>
      </w:r>
      <w:r w:rsidRPr="00486551">
        <w:t xml:space="preserve"> от </w:t>
      </w:r>
      <w:r>
        <w:t>16 мая</w:t>
      </w:r>
      <w:r w:rsidRPr="00486551">
        <w:t xml:space="preserve"> 2018 года</w:t>
      </w:r>
    </w:p>
    <w:p w:rsidR="004A50D6" w:rsidRDefault="004A50D6" w:rsidP="004A50D6">
      <w:pPr>
        <w:pStyle w:val="a3"/>
        <w:ind w:firstLine="85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Pr="009B7337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Вилегодский</w:t>
      </w:r>
      <w:proofErr w:type="spellEnd"/>
      <w:r w:rsidRPr="009B7337">
        <w:rPr>
          <w:sz w:val="24"/>
          <w:szCs w:val="24"/>
        </w:rPr>
        <w:t xml:space="preserve"> муниципальный район»</w:t>
      </w:r>
    </w:p>
    <w:p w:rsidR="004A50D6" w:rsidRPr="009B7337" w:rsidRDefault="004A50D6" w:rsidP="004A50D6">
      <w:pPr>
        <w:pStyle w:val="a3"/>
        <w:ind w:firstLine="8505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701"/>
        <w:gridCol w:w="3685"/>
        <w:gridCol w:w="1985"/>
        <w:gridCol w:w="5244"/>
      </w:tblGrid>
      <w:tr w:rsidR="004A50D6" w:rsidTr="001110AA">
        <w:tc>
          <w:tcPr>
            <w:tcW w:w="588" w:type="dxa"/>
            <w:vAlign w:val="center"/>
          </w:tcPr>
          <w:p w:rsidR="004A50D6" w:rsidRPr="005366CD" w:rsidRDefault="004A50D6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4A50D6" w:rsidRPr="005366CD" w:rsidRDefault="004A50D6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A50D6" w:rsidRPr="005366CD" w:rsidRDefault="004A50D6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701" w:type="dxa"/>
            <w:vAlign w:val="center"/>
          </w:tcPr>
          <w:p w:rsidR="004A50D6" w:rsidRPr="005366CD" w:rsidRDefault="004A50D6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A50D6" w:rsidRPr="005366CD" w:rsidRDefault="001110AA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з</w:t>
            </w:r>
            <w:r w:rsidR="004A50D6" w:rsidRPr="005366CD">
              <w:rPr>
                <w:b/>
                <w:sz w:val="20"/>
              </w:rPr>
              <w:t>аконода</w:t>
            </w:r>
            <w:r>
              <w:rPr>
                <w:b/>
                <w:sz w:val="20"/>
              </w:rPr>
              <w:t>-</w:t>
            </w:r>
            <w:r w:rsidR="004A50D6" w:rsidRPr="005366CD">
              <w:rPr>
                <w:b/>
                <w:sz w:val="20"/>
              </w:rPr>
              <w:t>тельной</w:t>
            </w:r>
            <w:proofErr w:type="spellEnd"/>
            <w:proofErr w:type="gramEnd"/>
            <w:r w:rsidR="004A50D6" w:rsidRPr="005366CD">
              <w:rPr>
                <w:b/>
                <w:sz w:val="20"/>
              </w:rPr>
              <w:t xml:space="preserve"> </w:t>
            </w:r>
          </w:p>
          <w:p w:rsidR="004A50D6" w:rsidRPr="005366CD" w:rsidRDefault="004A50D6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A50D6" w:rsidRPr="005366CD" w:rsidRDefault="004A50D6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A50D6" w:rsidRPr="005366CD" w:rsidRDefault="004A50D6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685" w:type="dxa"/>
            <w:vAlign w:val="center"/>
          </w:tcPr>
          <w:p w:rsidR="004A50D6" w:rsidRPr="005366CD" w:rsidRDefault="004A50D6" w:rsidP="001110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4A50D6" w:rsidRPr="006E0DE5" w:rsidRDefault="004A50D6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4A50D6" w:rsidRPr="006E0DE5" w:rsidRDefault="004A50D6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4A50D6" w:rsidRPr="006E0DE5" w:rsidRDefault="004A50D6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4A50D6" w:rsidRPr="006E0DE5" w:rsidRDefault="004A50D6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4A50D6" w:rsidRPr="006E0DE5" w:rsidRDefault="004A50D6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4A50D6" w:rsidRPr="005366CD" w:rsidRDefault="004A50D6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5244" w:type="dxa"/>
            <w:vAlign w:val="center"/>
          </w:tcPr>
          <w:p w:rsidR="004A50D6" w:rsidRPr="005366CD" w:rsidRDefault="004A50D6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A50D6" w:rsidRPr="00B27A37" w:rsidTr="001110AA">
        <w:trPr>
          <w:trHeight w:val="334"/>
        </w:trPr>
        <w:tc>
          <w:tcPr>
            <w:tcW w:w="588" w:type="dxa"/>
          </w:tcPr>
          <w:p w:rsidR="004A50D6" w:rsidRPr="0035068C" w:rsidRDefault="004A50D6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4A50D6" w:rsidRPr="0035068C" w:rsidRDefault="004A50D6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50D6" w:rsidRPr="0035068C" w:rsidRDefault="004A50D6" w:rsidP="00766E7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A50D6" w:rsidRPr="0035068C" w:rsidRDefault="004A50D6" w:rsidP="00766E7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A50D6" w:rsidRPr="0035068C" w:rsidRDefault="004A50D6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A50D6" w:rsidRPr="0035068C" w:rsidRDefault="004A50D6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6</w:t>
            </w:r>
          </w:p>
        </w:tc>
      </w:tr>
      <w:tr w:rsidR="004A50D6" w:rsidRPr="006E0DE5" w:rsidTr="001110AA">
        <w:tc>
          <w:tcPr>
            <w:tcW w:w="588" w:type="dxa"/>
          </w:tcPr>
          <w:p w:rsidR="004A50D6" w:rsidRPr="006E0DE5" w:rsidRDefault="004A50D6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4A50D6" w:rsidRPr="009B7337" w:rsidRDefault="004A50D6" w:rsidP="00766E76">
            <w:pPr>
              <w:pStyle w:val="a8"/>
              <w:jc w:val="both"/>
            </w:pPr>
            <w:r w:rsidRPr="009B7337">
              <w:t xml:space="preserve">«О поддержке школьного спорта в муниципальных образованиях Архангельской области» (на </w:t>
            </w:r>
            <w:r w:rsidRPr="004A50D6">
              <w:t>примере МО «</w:t>
            </w:r>
            <w:proofErr w:type="spellStart"/>
            <w:r w:rsidRPr="004A50D6">
              <w:t>Вилегодский</w:t>
            </w:r>
            <w:proofErr w:type="spellEnd"/>
            <w:r w:rsidRPr="004A50D6">
              <w:t xml:space="preserve"> </w:t>
            </w:r>
            <w:proofErr w:type="gramStart"/>
            <w:r w:rsidRPr="004A50D6">
              <w:t>муниципальный</w:t>
            </w:r>
            <w:proofErr w:type="gramEnd"/>
            <w:r w:rsidRPr="009B7337">
              <w:t xml:space="preserve"> район»)</w:t>
            </w:r>
          </w:p>
          <w:p w:rsidR="004A50D6" w:rsidRPr="009B7337" w:rsidRDefault="004A50D6" w:rsidP="00766E76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50D6" w:rsidRPr="006E0DE5" w:rsidRDefault="004A50D6" w:rsidP="00766E76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6E0DE5">
              <w:rPr>
                <w:sz w:val="24"/>
              </w:rPr>
              <w:t>епутат областного Собрания</w:t>
            </w:r>
          </w:p>
          <w:p w:rsidR="004A50D6" w:rsidRDefault="004A50D6" w:rsidP="00766E76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  <w:p w:rsidR="004A50D6" w:rsidRDefault="004A50D6" w:rsidP="00766E76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агентства по спорту Архангельской области </w:t>
            </w:r>
          </w:p>
          <w:p w:rsidR="004A50D6" w:rsidRPr="006E0DE5" w:rsidRDefault="004A50D6" w:rsidP="00766E76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А.В. Багрецов</w:t>
            </w:r>
          </w:p>
        </w:tc>
        <w:tc>
          <w:tcPr>
            <w:tcW w:w="3685" w:type="dxa"/>
          </w:tcPr>
          <w:p w:rsidR="004A50D6" w:rsidRPr="004A50D6" w:rsidRDefault="004A50D6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</w:t>
            </w:r>
            <w:r w:rsidRPr="004A50D6">
              <w:rPr>
                <w:rFonts w:ascii="Times New Roman" w:hAnsi="Times New Roman" w:cs="Times New Roman"/>
                <w:sz w:val="24"/>
                <w:szCs w:val="24"/>
              </w:rPr>
              <w:t>встречи с педагогическими коллективами школ МО «</w:t>
            </w:r>
            <w:proofErr w:type="spellStart"/>
            <w:r w:rsidRPr="004A50D6"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4A5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0D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4A50D6">
              <w:rPr>
                <w:rFonts w:ascii="Times New Roman" w:hAnsi="Times New Roman" w:cs="Times New Roman"/>
                <w:sz w:val="24"/>
                <w:szCs w:val="24"/>
              </w:rPr>
              <w:t xml:space="preserve"> район», спортивной общественностью района. </w:t>
            </w:r>
          </w:p>
          <w:p w:rsidR="004A50D6" w:rsidRPr="006E0DE5" w:rsidRDefault="004A50D6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50D6">
              <w:rPr>
                <w:rFonts w:ascii="Times New Roman" w:hAnsi="Times New Roman" w:cs="Times New Roman"/>
                <w:sz w:val="24"/>
                <w:szCs w:val="24"/>
              </w:rPr>
              <w:t>В ходе встреч обсуждались</w:t>
            </w:r>
            <w:r w:rsidRPr="007147FC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совершенствования регионального законодательства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спорта</w:t>
            </w:r>
          </w:p>
        </w:tc>
        <w:tc>
          <w:tcPr>
            <w:tcW w:w="1985" w:type="dxa"/>
          </w:tcPr>
          <w:p w:rsidR="004A50D6" w:rsidRPr="006E0DE5" w:rsidRDefault="004A50D6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4A50D6" w:rsidRPr="006E0DE5" w:rsidRDefault="004A50D6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с </w:t>
            </w:r>
            <w:r w:rsidRPr="004D5B60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4.1.3.</w:t>
            </w:r>
            <w:r w:rsidRPr="006E0DE5">
              <w:rPr>
                <w:sz w:val="24"/>
                <w:szCs w:val="24"/>
              </w:rPr>
              <w:t xml:space="preserve"> плана</w:t>
            </w:r>
          </w:p>
          <w:p w:rsidR="004A50D6" w:rsidRPr="006E0DE5" w:rsidRDefault="004A50D6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4A50D6" w:rsidRPr="006E0DE5" w:rsidRDefault="004A50D6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4A50D6" w:rsidRPr="006E0DE5" w:rsidRDefault="004A50D6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май</w:t>
            </w:r>
            <w:r w:rsidRPr="006E0DE5">
              <w:rPr>
                <w:sz w:val="24"/>
                <w:szCs w:val="24"/>
              </w:rPr>
              <w:t xml:space="preserve"> </w:t>
            </w:r>
          </w:p>
          <w:p w:rsidR="004A50D6" w:rsidRPr="006E0DE5" w:rsidRDefault="004A50D6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4A50D6" w:rsidRDefault="004A50D6" w:rsidP="004A50D6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 w:rsidRPr="00805A4C">
              <w:rPr>
                <w:b w:val="0"/>
                <w:sz w:val="24"/>
                <w:szCs w:val="24"/>
              </w:rPr>
              <w:t>Решение:</w:t>
            </w:r>
          </w:p>
          <w:p w:rsidR="004A50D6" w:rsidRPr="004A50D6" w:rsidRDefault="004A50D6" w:rsidP="004A50D6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after="0" w:line="269" w:lineRule="exact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4A50D6">
              <w:rPr>
                <w:b w:val="0"/>
                <w:sz w:val="24"/>
                <w:szCs w:val="24"/>
              </w:rPr>
              <w:t>Администрации МО «</w:t>
            </w:r>
            <w:proofErr w:type="spellStart"/>
            <w:r w:rsidRPr="004A50D6">
              <w:rPr>
                <w:b w:val="0"/>
                <w:sz w:val="24"/>
                <w:szCs w:val="24"/>
              </w:rPr>
              <w:t>Вилегодский</w:t>
            </w:r>
            <w:proofErr w:type="spellEnd"/>
            <w:r w:rsidRPr="004A50D6">
              <w:rPr>
                <w:b w:val="0"/>
                <w:sz w:val="24"/>
                <w:szCs w:val="24"/>
              </w:rPr>
              <w:t xml:space="preserve"> район» продолжить работу по совершенствованию форм организации деятельности в области развития физической культуры и спорта на территории МО «</w:t>
            </w:r>
            <w:proofErr w:type="spellStart"/>
            <w:r w:rsidRPr="004A50D6">
              <w:rPr>
                <w:b w:val="0"/>
                <w:sz w:val="24"/>
                <w:szCs w:val="24"/>
              </w:rPr>
              <w:t>Вилегодский</w:t>
            </w:r>
            <w:proofErr w:type="spellEnd"/>
            <w:r w:rsidRPr="004A50D6">
              <w:rPr>
                <w:b w:val="0"/>
                <w:sz w:val="24"/>
                <w:szCs w:val="24"/>
              </w:rPr>
              <w:t xml:space="preserve"> район», включая проведение: спартакиад школьников, трудовых коллективов и ветеранских организаций; мероприятий областного спортивного календаря; муниципальных турниров по видам спорта.</w:t>
            </w:r>
          </w:p>
          <w:p w:rsidR="004A50D6" w:rsidRDefault="004A50D6" w:rsidP="004A50D6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134"/>
              </w:tabs>
              <w:spacing w:before="0" w:after="0" w:line="269" w:lineRule="exact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4A50D6">
              <w:rPr>
                <w:b w:val="0"/>
                <w:sz w:val="24"/>
                <w:szCs w:val="24"/>
              </w:rPr>
              <w:t>Администрации МО «</w:t>
            </w:r>
            <w:proofErr w:type="spellStart"/>
            <w:r w:rsidRPr="004A50D6">
              <w:rPr>
                <w:b w:val="0"/>
                <w:sz w:val="24"/>
                <w:szCs w:val="24"/>
              </w:rPr>
              <w:t>Вилегодский</w:t>
            </w:r>
            <w:proofErr w:type="spellEnd"/>
            <w:r w:rsidRPr="004A50D6">
              <w:rPr>
                <w:b w:val="0"/>
                <w:sz w:val="24"/>
                <w:szCs w:val="24"/>
              </w:rPr>
              <w:t xml:space="preserve"> район» принять меры по повышению массовости участия населения района в спортивном комплексе ГТО, в том числе включить комплекс ГТО в состав мероприятий спартакиад школьников, трудовых коллективов и ветеранских организаций;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A50D6">
              <w:rPr>
                <w:b w:val="0"/>
                <w:sz w:val="24"/>
                <w:szCs w:val="24"/>
              </w:rPr>
              <w:t>активнее привлекать к приему нормативов комплекса ГТО общеобразовательные учреждения района.</w:t>
            </w:r>
          </w:p>
          <w:p w:rsidR="004A50D6" w:rsidRPr="004A50D6" w:rsidRDefault="004A50D6" w:rsidP="004A50D6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134"/>
              </w:tabs>
              <w:spacing w:before="0" w:after="0" w:line="269" w:lineRule="exact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4A50D6">
              <w:rPr>
                <w:b w:val="0"/>
                <w:sz w:val="24"/>
                <w:szCs w:val="24"/>
              </w:rPr>
              <w:t>Администрации МО «</w:t>
            </w:r>
            <w:proofErr w:type="spellStart"/>
            <w:r w:rsidRPr="004A50D6">
              <w:rPr>
                <w:b w:val="0"/>
                <w:sz w:val="24"/>
                <w:szCs w:val="24"/>
              </w:rPr>
              <w:t>Вилегодский</w:t>
            </w:r>
            <w:proofErr w:type="spellEnd"/>
            <w:r w:rsidRPr="004A50D6">
              <w:rPr>
                <w:b w:val="0"/>
                <w:sz w:val="24"/>
                <w:szCs w:val="24"/>
              </w:rPr>
              <w:t xml:space="preserve"> </w:t>
            </w:r>
            <w:r w:rsidRPr="004A50D6">
              <w:rPr>
                <w:b w:val="0"/>
                <w:sz w:val="24"/>
                <w:szCs w:val="24"/>
              </w:rPr>
              <w:lastRenderedPageBreak/>
              <w:t>район»</w:t>
            </w:r>
            <w:bookmarkStart w:id="0" w:name="_GoBack"/>
            <w:bookmarkEnd w:id="0"/>
            <w:r w:rsidRPr="004A50D6">
              <w:rPr>
                <w:b w:val="0"/>
                <w:sz w:val="24"/>
                <w:szCs w:val="24"/>
              </w:rPr>
              <w:t xml:space="preserve"> совместно с Агентством по спорту Архангельской области, Министерством образования и науки Архангельской области организовать работу по развитию спортивной инфраструктуры на территории МО «</w:t>
            </w:r>
            <w:proofErr w:type="spellStart"/>
            <w:r w:rsidRPr="004A50D6">
              <w:rPr>
                <w:b w:val="0"/>
                <w:sz w:val="24"/>
                <w:szCs w:val="24"/>
              </w:rPr>
              <w:t>Вилегодский</w:t>
            </w:r>
            <w:proofErr w:type="spellEnd"/>
            <w:r w:rsidRPr="004A50D6">
              <w:rPr>
                <w:b w:val="0"/>
                <w:sz w:val="24"/>
                <w:szCs w:val="24"/>
              </w:rPr>
              <w:t xml:space="preserve"> район», включая строительство следующих спортивных объектов:</w:t>
            </w:r>
          </w:p>
          <w:tbl>
            <w:tblPr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80"/>
              <w:gridCol w:w="2410"/>
            </w:tblGrid>
            <w:tr w:rsidR="004A50D6" w:rsidRPr="005D2A7F" w:rsidTr="001110AA">
              <w:trPr>
                <w:cantSplit/>
                <w:tblHeader/>
              </w:trPr>
              <w:tc>
                <w:tcPr>
                  <w:tcW w:w="2580" w:type="dxa"/>
                  <w:shd w:val="clear" w:color="auto" w:fill="auto"/>
                  <w:vAlign w:val="center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Государственная программа / проект</w:t>
                  </w:r>
                </w:p>
              </w:tc>
            </w:tr>
            <w:tr w:rsidR="004A50D6" w:rsidRPr="005D2A7F" w:rsidTr="001110AA">
              <w:trPr>
                <w:cantSplit/>
              </w:trPr>
              <w:tc>
                <w:tcPr>
                  <w:tcW w:w="4990" w:type="dxa"/>
                  <w:gridSpan w:val="2"/>
                  <w:shd w:val="clear" w:color="auto" w:fill="auto"/>
                  <w:vAlign w:val="center"/>
                </w:tcPr>
                <w:p w:rsidR="004A50D6" w:rsidRPr="005D2A7F" w:rsidRDefault="004A50D6" w:rsidP="00766E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год</w:t>
                  </w:r>
                </w:p>
              </w:tc>
            </w:tr>
            <w:tr w:rsidR="004A50D6" w:rsidRPr="005D2A7F" w:rsidTr="001110AA">
              <w:trPr>
                <w:cantSplit/>
              </w:trPr>
              <w:tc>
                <w:tcPr>
                  <w:tcW w:w="258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Строительство универсального игрового поля с синтетическим покрытием</w:t>
                  </w: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(д. Залесье МО "Павловское")</w:t>
                  </w:r>
                </w:p>
              </w:tc>
              <w:tc>
                <w:tcPr>
                  <w:tcW w:w="241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Устойчивое развитие сельских территорий</w:t>
                  </w:r>
                </w:p>
              </w:tc>
            </w:tr>
            <w:tr w:rsidR="004A50D6" w:rsidRPr="005D2A7F" w:rsidTr="001110AA">
              <w:trPr>
                <w:cantSplit/>
              </w:trPr>
              <w:tc>
                <w:tcPr>
                  <w:tcW w:w="4990" w:type="dxa"/>
                  <w:gridSpan w:val="2"/>
                  <w:shd w:val="clear" w:color="auto" w:fill="auto"/>
                  <w:vAlign w:val="center"/>
                </w:tcPr>
                <w:p w:rsidR="004A50D6" w:rsidRPr="005D2A7F" w:rsidRDefault="004A50D6" w:rsidP="00766E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2019 год</w:t>
                  </w:r>
                </w:p>
              </w:tc>
            </w:tr>
            <w:tr w:rsidR="004A50D6" w:rsidRPr="005D2A7F" w:rsidTr="001110AA">
              <w:trPr>
                <w:cantSplit/>
              </w:trPr>
              <w:tc>
                <w:tcPr>
                  <w:tcW w:w="258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Ремонт здания тира МБОУ "Ильинская СОШ"</w:t>
                  </w: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(с. </w:t>
                  </w:r>
                  <w:proofErr w:type="spellStart"/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Ильинско-Подомское</w:t>
                  </w:r>
                  <w:proofErr w:type="spellEnd"/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Проект по ремонту спортивных залов в сельских школах</w:t>
                  </w:r>
                </w:p>
              </w:tc>
            </w:tr>
            <w:tr w:rsidR="004A50D6" w:rsidRPr="005D2A7F" w:rsidTr="001110AA">
              <w:trPr>
                <w:cantSplit/>
              </w:trPr>
              <w:tc>
                <w:tcPr>
                  <w:tcW w:w="258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Строительство плоскостного спортивного сооружения с искусственным газоном </w:t>
                  </w: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(с. </w:t>
                  </w:r>
                  <w:proofErr w:type="spellStart"/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Ильинско-Подомское</w:t>
                  </w:r>
                  <w:proofErr w:type="spellEnd"/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Развитие физической культуры и спорта. Конкурс на строительство спортивных объектов в парках (местах рекреации)</w:t>
                  </w:r>
                </w:p>
              </w:tc>
            </w:tr>
            <w:tr w:rsidR="004A50D6" w:rsidRPr="005D2A7F" w:rsidTr="001110AA">
              <w:trPr>
                <w:cantSplit/>
              </w:trPr>
              <w:tc>
                <w:tcPr>
                  <w:tcW w:w="4990" w:type="dxa"/>
                  <w:gridSpan w:val="2"/>
                  <w:shd w:val="clear" w:color="auto" w:fill="auto"/>
                  <w:vAlign w:val="center"/>
                </w:tcPr>
                <w:p w:rsidR="004A50D6" w:rsidRPr="005D2A7F" w:rsidRDefault="004A50D6" w:rsidP="00766E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2020 год</w:t>
                  </w:r>
                </w:p>
              </w:tc>
            </w:tr>
            <w:tr w:rsidR="004A50D6" w:rsidRPr="005D2A7F" w:rsidTr="001110AA">
              <w:trPr>
                <w:cantSplit/>
              </w:trPr>
              <w:tc>
                <w:tcPr>
                  <w:tcW w:w="258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Реконструкция </w:t>
                  </w:r>
                  <w:proofErr w:type="spellStart"/>
                  <w:r w:rsidRPr="005D2A7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лыжероллерной</w:t>
                  </w:r>
                  <w:proofErr w:type="spellEnd"/>
                  <w:r w:rsidRPr="005D2A7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трассы: </w:t>
                  </w:r>
                  <w:proofErr w:type="spellStart"/>
                  <w:r w:rsidRPr="005D2A7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удлиннение</w:t>
                  </w:r>
                  <w:proofErr w:type="spellEnd"/>
                  <w:r w:rsidRPr="005D2A7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трассы на 700 м, асфальтирование стартовой поляны </w:t>
                  </w: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(с. </w:t>
                  </w:r>
                  <w:proofErr w:type="spellStart"/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Ильинско-Подомское</w:t>
                  </w:r>
                  <w:proofErr w:type="spellEnd"/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Формирование комфортной городской среды. С выделением дополнительных средств областного бюджета</w:t>
                  </w:r>
                </w:p>
              </w:tc>
            </w:tr>
            <w:tr w:rsidR="004A50D6" w:rsidRPr="005D2A7F" w:rsidTr="001110AA">
              <w:trPr>
                <w:cantSplit/>
              </w:trPr>
              <w:tc>
                <w:tcPr>
                  <w:tcW w:w="258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 xml:space="preserve">Строительство плоскостного спортивного сооружения - площадки для размещения уличных тренажеров </w:t>
                  </w: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(с. </w:t>
                  </w:r>
                  <w:proofErr w:type="spellStart"/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Ильинско-Подомское</w:t>
                  </w:r>
                  <w:proofErr w:type="spellEnd"/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Развитие физической культуры и спорта. Конкурс на строительство плоскостных спортивных площадок </w:t>
                  </w:r>
                </w:p>
              </w:tc>
            </w:tr>
            <w:tr w:rsidR="004A50D6" w:rsidRPr="005D2A7F" w:rsidTr="001110AA">
              <w:trPr>
                <w:cantSplit/>
              </w:trPr>
              <w:tc>
                <w:tcPr>
                  <w:tcW w:w="4990" w:type="dxa"/>
                  <w:gridSpan w:val="2"/>
                  <w:shd w:val="clear" w:color="auto" w:fill="auto"/>
                  <w:vAlign w:val="center"/>
                </w:tcPr>
                <w:p w:rsidR="004A50D6" w:rsidRPr="005D2A7F" w:rsidRDefault="004A50D6" w:rsidP="00766E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2021 – 2022 гг.</w:t>
                  </w:r>
                </w:p>
              </w:tc>
            </w:tr>
            <w:tr w:rsidR="004A50D6" w:rsidRPr="005D2A7F" w:rsidTr="001110AA">
              <w:trPr>
                <w:cantSplit/>
              </w:trPr>
              <w:tc>
                <w:tcPr>
                  <w:tcW w:w="258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Переоборудование помещений здания детского сада под спортивный (гимнастический) зал</w:t>
                  </w: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(с. Павловск)</w:t>
                  </w:r>
                </w:p>
              </w:tc>
              <w:tc>
                <w:tcPr>
                  <w:tcW w:w="241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Проект по ремонту спортивных залов в сельских школах</w:t>
                  </w:r>
                </w:p>
              </w:tc>
            </w:tr>
            <w:tr w:rsidR="004A50D6" w:rsidRPr="005D2A7F" w:rsidTr="001110AA">
              <w:trPr>
                <w:cantSplit/>
              </w:trPr>
              <w:tc>
                <w:tcPr>
                  <w:tcW w:w="258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Строительство Спортивного зала для мини-футбола </w:t>
                  </w: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(с. </w:t>
                  </w:r>
                  <w:proofErr w:type="spellStart"/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Ильинско-Подомское</w:t>
                  </w:r>
                  <w:proofErr w:type="spellEnd"/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  <w:hideMark/>
                </w:tcPr>
                <w:p w:rsidR="004A50D6" w:rsidRPr="005D2A7F" w:rsidRDefault="004A50D6" w:rsidP="00766E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2A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Федеральная программа развития </w:t>
                  </w:r>
                </w:p>
              </w:tc>
            </w:tr>
          </w:tbl>
          <w:p w:rsidR="004A50D6" w:rsidRPr="004A50D6" w:rsidRDefault="004A50D6" w:rsidP="004A50D6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6B2937" w:rsidRDefault="006B2937"/>
    <w:sectPr w:rsidR="006B2937" w:rsidSect="001110A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862"/>
    <w:multiLevelType w:val="hybridMultilevel"/>
    <w:tmpl w:val="9646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525E6"/>
    <w:multiLevelType w:val="hybridMultilevel"/>
    <w:tmpl w:val="17E0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126E2"/>
    <w:multiLevelType w:val="multilevel"/>
    <w:tmpl w:val="EC8C7554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2."/>
      <w:lvlJc w:val="left"/>
      <w:pPr>
        <w:ind w:left="7379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3">
    <w:nsid w:val="70497BA1"/>
    <w:multiLevelType w:val="multilevel"/>
    <w:tmpl w:val="248A2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A50D6"/>
    <w:rsid w:val="001110AA"/>
    <w:rsid w:val="00195127"/>
    <w:rsid w:val="004A50D6"/>
    <w:rsid w:val="006B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A50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4A50D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A5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A50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A50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A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4A50D6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List Paragraph"/>
    <w:basedOn w:val="a"/>
    <w:uiPriority w:val="34"/>
    <w:qFormat/>
    <w:rsid w:val="004A50D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2018-07-05T12:55:00Z</dcterms:created>
  <dcterms:modified xsi:type="dcterms:W3CDTF">2018-07-05T13:09:00Z</dcterms:modified>
</cp:coreProperties>
</file>