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6" w:rsidRDefault="00523FB6"/>
    <w:tbl>
      <w:tblPr>
        <w:tblW w:w="15326" w:type="dxa"/>
        <w:tblInd w:w="-72" w:type="dxa"/>
        <w:tblLayout w:type="fixed"/>
        <w:tblLook w:val="000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37"/>
        <w:gridCol w:w="737"/>
        <w:gridCol w:w="686"/>
        <w:gridCol w:w="727"/>
        <w:gridCol w:w="845"/>
        <w:gridCol w:w="834"/>
        <w:gridCol w:w="902"/>
        <w:gridCol w:w="778"/>
        <w:gridCol w:w="774"/>
        <w:gridCol w:w="900"/>
        <w:gridCol w:w="900"/>
        <w:gridCol w:w="746"/>
      </w:tblGrid>
      <w:tr w:rsidR="00D250CC">
        <w:trPr>
          <w:trHeight w:val="255"/>
        </w:trPr>
        <w:tc>
          <w:tcPr>
            <w:tcW w:w="153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</w:t>
            </w:r>
          </w:p>
        </w:tc>
      </w:tr>
      <w:tr w:rsidR="00D250CC">
        <w:trPr>
          <w:trHeight w:val="255"/>
        </w:trPr>
        <w:tc>
          <w:tcPr>
            <w:tcW w:w="153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о спортивных залах и спортивных площадках в общеобразовательных организациях Архангельской области (июнь 2014 года)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Pr="00151DF7" w:rsidRDefault="00D250CC" w:rsidP="00151D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Наличие в спортивном зале: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Pr="00151DF7" w:rsidRDefault="00D250CC" w:rsidP="004C3712">
            <w:pPr>
              <w:ind w:firstLineChars="200" w:firstLine="321"/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Размеры спортивного зала</w:t>
            </w:r>
          </w:p>
        </w:tc>
        <w:tc>
          <w:tcPr>
            <w:tcW w:w="6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Pr="00151DF7" w:rsidRDefault="00D250CC" w:rsidP="004C3712">
            <w:pPr>
              <w:ind w:firstLineChars="600" w:firstLine="964"/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Необходимые виды мероприятий (наименование работ)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Кол-во ОО(юр. лиц) в МО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Кол-во ОО, имеющих спортзал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Количество спортзалов 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оборудованные раздевалки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действующие душевые комнаты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действующие туалеты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51DF7">
                <w:rPr>
                  <w:b/>
                  <w:bCs/>
                  <w:sz w:val="16"/>
                  <w:szCs w:val="16"/>
                </w:rPr>
                <w:t>6 м</w:t>
              </w:r>
            </w:smartTag>
            <w:r w:rsidRPr="00151DF7">
              <w:rPr>
                <w:b/>
                <w:bCs/>
                <w:sz w:val="16"/>
                <w:szCs w:val="16"/>
              </w:rPr>
              <w:t>. и более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 xml:space="preserve">высота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51DF7">
                <w:rPr>
                  <w:b/>
                  <w:bCs/>
                  <w:sz w:val="16"/>
                  <w:szCs w:val="16"/>
                </w:rPr>
                <w:t>6 м</w:t>
              </w:r>
            </w:smartTag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площадь менее 9x18 кв. м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площадь 9x18 кв. ми более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Капитал ьный ремонт полов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Ремонт системы освещен им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Ремонт системы отопления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Замена оконных блоков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Косметический ремонт стен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Ремонт системы канализацими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Косметический ремонт потолка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50CC" w:rsidRPr="00151DF7" w:rsidRDefault="00D250CC" w:rsidP="00151DF7">
            <w:pPr>
              <w:jc w:val="center"/>
              <w:rPr>
                <w:b/>
                <w:bCs/>
                <w:sz w:val="16"/>
                <w:szCs w:val="16"/>
              </w:rPr>
            </w:pPr>
            <w:r w:rsidRPr="00151DF7">
              <w:rPr>
                <w:b/>
                <w:bCs/>
                <w:sz w:val="16"/>
                <w:szCs w:val="16"/>
              </w:rPr>
              <w:t>Ремонт кровли</w:t>
            </w:r>
          </w:p>
        </w:tc>
      </w:tr>
      <w:tr w:rsidR="00D250CC">
        <w:trPr>
          <w:trHeight w:val="88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Вельский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Верхнетоемский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Вилегодский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Винофадовский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Каргопольский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Коношский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Котласский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Красноборский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Ленский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Лешуконский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Мезенский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Няндомский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Онежский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Пинежский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Плесецкий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Приморский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Устьянский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Холмогорский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Шенкурский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Архангельск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13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Котлас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Коряжма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Северодвинск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16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Мирный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6"/>
                <w:szCs w:val="16"/>
              </w:rPr>
            </w:pPr>
            <w:r w:rsidRPr="00151DF7">
              <w:rPr>
                <w:bCs/>
                <w:sz w:val="16"/>
                <w:szCs w:val="16"/>
              </w:rPr>
              <w:t>Новодвинск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5</w:t>
            </w:r>
          </w:p>
        </w:tc>
      </w:tr>
      <w:tr w:rsidR="00D250C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ГОУ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bCs/>
                <w:sz w:val="18"/>
                <w:szCs w:val="18"/>
              </w:rPr>
            </w:pPr>
            <w:r w:rsidRPr="00151DF7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0CC" w:rsidRPr="00151DF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190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F7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151DF7" w:rsidRDefault="00D250CC" w:rsidP="008154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DF7">
              <w:rPr>
                <w:rFonts w:ascii="Arial" w:hAnsi="Arial" w:cs="Arial"/>
                <w:b/>
                <w:sz w:val="18"/>
                <w:szCs w:val="18"/>
              </w:rPr>
              <w:t>186</w:t>
            </w:r>
          </w:p>
        </w:tc>
      </w:tr>
    </w:tbl>
    <w:p w:rsidR="00356CE3" w:rsidRPr="00151DF7" w:rsidRDefault="00356CE3">
      <w:pPr>
        <w:rPr>
          <w:b/>
        </w:rPr>
      </w:pPr>
    </w:p>
    <w:p w:rsidR="00D250CC" w:rsidRPr="00151DF7" w:rsidRDefault="00D250CC">
      <w:pPr>
        <w:rPr>
          <w:b/>
        </w:rPr>
      </w:pPr>
    </w:p>
    <w:p w:rsidR="00D250CC" w:rsidRDefault="00D250CC"/>
    <w:tbl>
      <w:tblPr>
        <w:tblW w:w="15666" w:type="dxa"/>
        <w:tblInd w:w="-72" w:type="dxa"/>
        <w:tblLayout w:type="fixed"/>
        <w:tblLook w:val="0000"/>
      </w:tblPr>
      <w:tblGrid>
        <w:gridCol w:w="1458"/>
        <w:gridCol w:w="180"/>
        <w:gridCol w:w="384"/>
        <w:gridCol w:w="335"/>
        <w:gridCol w:w="115"/>
        <w:gridCol w:w="71"/>
        <w:gridCol w:w="157"/>
        <w:gridCol w:w="377"/>
        <w:gridCol w:w="227"/>
        <w:gridCol w:w="133"/>
        <w:gridCol w:w="163"/>
        <w:gridCol w:w="147"/>
        <w:gridCol w:w="753"/>
        <w:gridCol w:w="47"/>
        <w:gridCol w:w="296"/>
        <w:gridCol w:w="398"/>
        <w:gridCol w:w="159"/>
        <w:gridCol w:w="157"/>
        <w:gridCol w:w="285"/>
        <w:gridCol w:w="11"/>
        <w:gridCol w:w="356"/>
        <w:gridCol w:w="330"/>
        <w:gridCol w:w="14"/>
        <w:gridCol w:w="282"/>
        <w:gridCol w:w="185"/>
        <w:gridCol w:w="227"/>
        <w:gridCol w:w="291"/>
        <w:gridCol w:w="296"/>
        <w:gridCol w:w="17"/>
        <w:gridCol w:w="699"/>
        <w:gridCol w:w="21"/>
        <w:gridCol w:w="47"/>
        <w:gridCol w:w="296"/>
        <w:gridCol w:w="350"/>
        <w:gridCol w:w="370"/>
        <w:gridCol w:w="227"/>
        <w:gridCol w:w="175"/>
        <w:gridCol w:w="121"/>
        <w:gridCol w:w="377"/>
        <w:gridCol w:w="103"/>
        <w:gridCol w:w="73"/>
        <w:gridCol w:w="223"/>
        <w:gridCol w:w="382"/>
        <w:gridCol w:w="119"/>
        <w:gridCol w:w="227"/>
        <w:gridCol w:w="296"/>
        <w:gridCol w:w="20"/>
        <w:gridCol w:w="537"/>
        <w:gridCol w:w="159"/>
        <w:gridCol w:w="44"/>
        <w:gridCol w:w="320"/>
        <w:gridCol w:w="380"/>
        <w:gridCol w:w="73"/>
        <w:gridCol w:w="320"/>
        <w:gridCol w:w="150"/>
        <w:gridCol w:w="61"/>
        <w:gridCol w:w="379"/>
        <w:gridCol w:w="363"/>
        <w:gridCol w:w="157"/>
        <w:gridCol w:w="320"/>
        <w:gridCol w:w="243"/>
        <w:gridCol w:w="183"/>
      </w:tblGrid>
      <w:tr w:rsidR="00D250CC">
        <w:trPr>
          <w:gridAfter w:val="6"/>
          <w:wAfter w:w="1645" w:type="dxa"/>
          <w:trHeight w:val="240"/>
        </w:trPr>
        <w:tc>
          <w:tcPr>
            <w:tcW w:w="1402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23FB6" w:rsidRDefault="00523FB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23FB6" w:rsidRDefault="00523FB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</w:t>
            </w:r>
          </w:p>
        </w:tc>
      </w:tr>
      <w:tr w:rsidR="00D250CC">
        <w:trPr>
          <w:gridAfter w:val="6"/>
          <w:wAfter w:w="1645" w:type="dxa"/>
          <w:trHeight w:val="240"/>
        </w:trPr>
        <w:tc>
          <w:tcPr>
            <w:tcW w:w="1402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о спортивных залах и спортивных площадках в общеобразовательных организациях Архангельской области (июнь 2014 года)</w:t>
            </w:r>
          </w:p>
        </w:tc>
      </w:tr>
      <w:tr w:rsidR="00D250CC">
        <w:trPr>
          <w:gridAfter w:val="6"/>
          <w:wAfter w:w="1645" w:type="dxa"/>
          <w:trHeight w:val="25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0CC">
        <w:trPr>
          <w:gridAfter w:val="3"/>
          <w:wAfter w:w="746" w:type="dxa"/>
          <w:trHeight w:val="2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6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Pr="00D250CC" w:rsidRDefault="00D250CC" w:rsidP="004C3712">
            <w:pPr>
              <w:ind w:firstLineChars="1500" w:firstLine="3012"/>
              <w:rPr>
                <w:b/>
                <w:bCs/>
                <w:sz w:val="20"/>
                <w:szCs w:val="20"/>
              </w:rPr>
            </w:pPr>
            <w:r w:rsidRPr="00D250CC">
              <w:rPr>
                <w:b/>
                <w:bCs/>
                <w:sz w:val="20"/>
                <w:szCs w:val="20"/>
              </w:rPr>
              <w:t>Спортивиые площадки</w:t>
            </w:r>
          </w:p>
        </w:tc>
      </w:tr>
      <w:tr w:rsidR="00D250CC">
        <w:trPr>
          <w:gridAfter w:val="2"/>
          <w:wAfter w:w="426" w:type="dxa"/>
          <w:trHeight w:val="435"/>
        </w:trPr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250CC" w:rsidRDefault="00D250CC" w:rsidP="004C3712">
            <w:pPr>
              <w:ind w:firstLineChars="300" w:firstLine="5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</w:t>
            </w:r>
          </w:p>
        </w:tc>
        <w:tc>
          <w:tcPr>
            <w:tcW w:w="124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собственной оборудованной территории для реализации раздела</w:t>
            </w:r>
          </w:p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'Легкая атлетика'</w:t>
            </w:r>
          </w:p>
        </w:tc>
        <w:tc>
          <w:tcPr>
            <w:tcW w:w="41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собственной оборудованной территории для реализация раздела 'Легкая атлетика':</w:t>
            </w:r>
          </w:p>
        </w:tc>
        <w:tc>
          <w:tcPr>
            <w:tcW w:w="9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катка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футбольного поля (поля для мини-футбола)</w:t>
            </w:r>
          </w:p>
        </w:tc>
        <w:tc>
          <w:tcPr>
            <w:tcW w:w="632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250CC" w:rsidRDefault="00D250CC" w:rsidP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Необходимые виды мероприятий (наименование работ)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размеченных дорожек для бега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дорожек для бега с твердым покрытием</w:t>
            </w:r>
          </w:p>
        </w:tc>
        <w:tc>
          <w:tcPr>
            <w:tcW w:w="10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сектора для метания</w:t>
            </w:r>
          </w:p>
        </w:tc>
        <w:tc>
          <w:tcPr>
            <w:tcW w:w="9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сектора для прыжков в длину</w:t>
            </w:r>
          </w:p>
        </w:tc>
        <w:tc>
          <w:tcPr>
            <w:tcW w:w="9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50CC" w:rsidRDefault="00D250CC" w:rsidP="004C3712">
            <w:pPr>
              <w:ind w:firstLineChars="500" w:firstLine="90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</w:t>
            </w:r>
          </w:p>
        </w:tc>
        <w:tc>
          <w:tcPr>
            <w:tcW w:w="328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системы освещения</w:t>
            </w:r>
          </w:p>
        </w:tc>
      </w:tr>
      <w:tr w:rsidR="00D250CC">
        <w:trPr>
          <w:gridAfter w:val="2"/>
          <w:wAfter w:w="426" w:type="dxa"/>
          <w:trHeight w:val="207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250CC">
        <w:trPr>
          <w:gridAfter w:val="2"/>
          <w:wAfter w:w="426" w:type="dxa"/>
          <w:trHeight w:val="1108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территория дм реализация раздела 'Легкая атлетика"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катка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футбольного пола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территория для реализации раздела</w:t>
            </w:r>
          </w:p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'Легкая атлетика"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катка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футбольного пола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Вельский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Верхнетоемский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Вилегодский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Виноградовский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Каргопольский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Коношский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Котласский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Красноборский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Ленский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Лешуконский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Мезенский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Няндомский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 w:rsidP="004C3712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 w:rsidP="004C3712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Онежский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Пинежский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Плесецкий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Приморский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Устьянский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Холмогорский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Шенкурский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Архангельск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Котлас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Коряжма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Северодвинск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Мирный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Новодвинск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ГОУ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50CC">
        <w:trPr>
          <w:gridAfter w:val="2"/>
          <w:wAfter w:w="426" w:type="dxa"/>
          <w:trHeight w:val="25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0CC" w:rsidRDefault="00D25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</w:tr>
      <w:tr w:rsidR="00D250CC">
        <w:trPr>
          <w:trHeight w:val="315"/>
        </w:trPr>
        <w:tc>
          <w:tcPr>
            <w:tcW w:w="1267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C4" w:rsidRDefault="008154C4">
            <w:pPr>
              <w:rPr>
                <w:b/>
                <w:bCs/>
              </w:rPr>
            </w:pPr>
          </w:p>
          <w:p w:rsidR="00D250CC" w:rsidRDefault="00D250CC" w:rsidP="00523FB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Информация об общеобразовательных организациях, имеющих спортивные залы: 2014/2015 уч. год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250CC">
        <w:trPr>
          <w:trHeight w:val="285"/>
        </w:trPr>
        <w:tc>
          <w:tcPr>
            <w:tcW w:w="107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Данные федерального статистического наблюдения, установленного Росстатом: форма № Д-4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250CC">
        <w:trPr>
          <w:trHeight w:val="255"/>
        </w:trPr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0CC" w:rsidRDefault="00D250C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250CC" w:rsidRPr="008232CD">
        <w:trPr>
          <w:trHeight w:val="510"/>
        </w:trPr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Наименование МО</w:t>
            </w:r>
          </w:p>
        </w:tc>
        <w:tc>
          <w:tcPr>
            <w:tcW w:w="42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Юридические лица</w:t>
            </w:r>
          </w:p>
        </w:tc>
        <w:tc>
          <w:tcPr>
            <w:tcW w:w="41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 xml:space="preserve">Стркутурные подразделения </w:t>
            </w:r>
          </w:p>
        </w:tc>
        <w:tc>
          <w:tcPr>
            <w:tcW w:w="1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Наличие бассейнов</w:t>
            </w:r>
          </w:p>
        </w:tc>
        <w:tc>
          <w:tcPr>
            <w:tcW w:w="435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Итого: юридические лица и структурные подразделения</w:t>
            </w:r>
          </w:p>
        </w:tc>
      </w:tr>
      <w:tr w:rsidR="00D250CC" w:rsidRPr="008232CD">
        <w:trPr>
          <w:trHeight w:val="720"/>
        </w:trPr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CC" w:rsidRPr="008232CD" w:rsidRDefault="00D250C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Количество общеобразовательных организаций</w:t>
            </w:r>
          </w:p>
        </w:tc>
        <w:tc>
          <w:tcPr>
            <w:tcW w:w="2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Наличие спортзалов</w:t>
            </w:r>
          </w:p>
        </w:tc>
        <w:tc>
          <w:tcPr>
            <w:tcW w:w="2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Количество структурных подразделений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Наличие спортзалов</w:t>
            </w:r>
          </w:p>
        </w:tc>
        <w:tc>
          <w:tcPr>
            <w:tcW w:w="12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CC" w:rsidRPr="008232CD" w:rsidRDefault="00D250C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Количество юридических лиц и структурных подразделений</w:t>
            </w:r>
          </w:p>
        </w:tc>
        <w:tc>
          <w:tcPr>
            <w:tcW w:w="2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32CD">
              <w:rPr>
                <w:rFonts w:ascii="Arial" w:hAnsi="Arial"/>
                <w:b/>
                <w:sz w:val="18"/>
                <w:szCs w:val="18"/>
              </w:rPr>
              <w:t>Наличие спортзалов</w:t>
            </w:r>
          </w:p>
        </w:tc>
      </w:tr>
      <w:tr w:rsidR="00D250CC" w:rsidRPr="008232CD">
        <w:trPr>
          <w:trHeight w:val="270"/>
        </w:trPr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CC" w:rsidRPr="008232CD" w:rsidRDefault="00D250C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18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44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78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147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101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ind w:left="-166"/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Всего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город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село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Вельский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D250CC" w:rsidRPr="008232CD">
        <w:trPr>
          <w:trHeight w:val="29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Верхнетоемский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Вилегодский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D250CC" w:rsidRPr="008232CD">
        <w:trPr>
          <w:trHeight w:val="231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Виноградовский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Каргопольский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Коношский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Котласский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Красноборский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Ленский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Лешуконский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Мезенский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Няндомский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Онежский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Пинежский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Плесецкий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Приморский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Устьянский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19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Холмогорский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18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Шенкурский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Архангельск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Котлас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Северодвинск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Новодвинск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Коряжма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Мирный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D250CC" w:rsidRPr="008232CD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Pr="008232CD" w:rsidRDefault="00D250CC">
            <w:pPr>
              <w:rPr>
                <w:rFonts w:ascii="Arial" w:hAnsi="Arial"/>
                <w:sz w:val="18"/>
                <w:szCs w:val="18"/>
              </w:rPr>
            </w:pPr>
            <w:r w:rsidRPr="008232CD">
              <w:rPr>
                <w:rFonts w:ascii="Arial" w:hAnsi="Arial"/>
                <w:sz w:val="18"/>
                <w:szCs w:val="18"/>
              </w:rPr>
              <w:t>Обл.бюджет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CC" w:rsidRPr="008232CD" w:rsidRDefault="00D250CC" w:rsidP="008232C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232CD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D250CC">
        <w:trPr>
          <w:trHeight w:val="255"/>
        </w:trPr>
        <w:tc>
          <w:tcPr>
            <w:tcW w:w="1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CC" w:rsidRDefault="00D250CC" w:rsidP="0082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220</w:t>
            </w:r>
          </w:p>
        </w:tc>
      </w:tr>
      <w:tr w:rsidR="008232CD">
        <w:trPr>
          <w:gridAfter w:val="1"/>
          <w:wAfter w:w="183" w:type="dxa"/>
          <w:trHeight w:val="300"/>
        </w:trPr>
        <w:tc>
          <w:tcPr>
            <w:tcW w:w="1548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E33" w:rsidRDefault="00190E3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523FB6" w:rsidRDefault="00523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523FB6" w:rsidRDefault="00523FB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8232CD" w:rsidRDefault="008232C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 xml:space="preserve">Данные электронного мониторинга национальной образовательной инициативы "Наша новая школа" за 2014 год </w:t>
            </w:r>
          </w:p>
        </w:tc>
      </w:tr>
      <w:tr w:rsidR="008232CD" w:rsidRPr="00190E33">
        <w:trPr>
          <w:gridAfter w:val="1"/>
          <w:wAfter w:w="183" w:type="dxa"/>
          <w:trHeight w:val="770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spacing w:line="240" w:lineRule="atLeast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>Муниципальное образование</w:t>
            </w:r>
          </w:p>
        </w:tc>
        <w:tc>
          <w:tcPr>
            <w:tcW w:w="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2CD" w:rsidRPr="00190E33" w:rsidRDefault="008232CD" w:rsidP="00523FB6">
            <w:pPr>
              <w:spacing w:line="180" w:lineRule="atLeast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Кол-во ОО, принявших участие в мониторинге ННШ-2014</w:t>
            </w:r>
          </w:p>
        </w:tc>
        <w:tc>
          <w:tcPr>
            <w:tcW w:w="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232CD" w:rsidRPr="00190E33" w:rsidRDefault="008232CD" w:rsidP="00523FB6">
            <w:pPr>
              <w:spacing w:line="180" w:lineRule="atLeast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Общая численность обучающихся</w:t>
            </w:r>
          </w:p>
        </w:tc>
        <w:tc>
          <w:tcPr>
            <w:tcW w:w="513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CD" w:rsidRPr="00190E33" w:rsidRDefault="008232CD" w:rsidP="00523FB6">
            <w:pPr>
              <w:spacing w:line="180" w:lineRule="atLeast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Численность обучающихся, которым обеспечена возможность пользоваться универсальными спортивными залами со следующими характеристиками</w:t>
            </w:r>
          </w:p>
        </w:tc>
        <w:tc>
          <w:tcPr>
            <w:tcW w:w="48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CD" w:rsidRPr="00190E33" w:rsidRDefault="008232CD" w:rsidP="00523FB6">
            <w:pPr>
              <w:spacing w:line="180" w:lineRule="atLeast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Численность обучающихся, которым обеспечена возможность пользоваться оборудованными спортивными площадками для реализации программы «Легкая атлетика» (с учетом климатических условий) со следующими характеристиками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CD" w:rsidRPr="00190E33" w:rsidRDefault="008232CD" w:rsidP="00523FB6">
            <w:pPr>
              <w:spacing w:line="180" w:lineRule="atLeast"/>
              <w:ind w:left="-25" w:right="-31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Количество общеобразовательных организаций,  в которых предусмотрено более 3-х часов физической культуры в неделю</w:t>
            </w:r>
          </w:p>
        </w:tc>
        <w:tc>
          <w:tcPr>
            <w:tcW w:w="1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2CD" w:rsidRPr="00190E33" w:rsidRDefault="00523FB6" w:rsidP="00523FB6">
            <w:pPr>
              <w:spacing w:line="180" w:lineRule="atLeast"/>
              <w:ind w:left="-5" w:right="-28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Численность обучающихся, в </w:t>
            </w:r>
            <w:r w:rsidR="008232CD" w:rsidRPr="00190E33">
              <w:rPr>
                <w:rFonts w:ascii="Calibri" w:hAnsi="Calibri"/>
                <w:color w:val="000000"/>
                <w:sz w:val="16"/>
                <w:szCs w:val="16"/>
              </w:rPr>
              <w:t>образовательном плане которых предусмотрено более 3 часов занятий физической культуры в неделю</w:t>
            </w:r>
          </w:p>
        </w:tc>
      </w:tr>
      <w:tr w:rsidR="00190E33" w:rsidRPr="00190E33">
        <w:trPr>
          <w:gridAfter w:val="1"/>
          <w:wAfter w:w="183" w:type="dxa"/>
          <w:trHeight w:val="1573"/>
        </w:trPr>
        <w:tc>
          <w:tcPr>
            <w:tcW w:w="2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2CD" w:rsidRPr="00190E33" w:rsidRDefault="008232C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2CD" w:rsidRPr="00190E33" w:rsidRDefault="008232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2CD" w:rsidRPr="00190E33" w:rsidRDefault="008232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 w:rsidP="00523FB6">
            <w:pPr>
              <w:ind w:left="-125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 xml:space="preserve">собственный спортивный зал или спортивный зал на условиях договора пользования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площадь зала для занятий не менее 9х18м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 xml:space="preserve">высота зала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90E33">
                <w:rPr>
                  <w:rFonts w:ascii="Calibri" w:hAnsi="Calibri"/>
                  <w:color w:val="000000"/>
                  <w:sz w:val="16"/>
                  <w:szCs w:val="16"/>
                </w:rPr>
                <w:t>6 м</w:t>
              </w:r>
            </w:smartTag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оборудованные раздевалки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действующие душевые комнаты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действующие туалеты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 w:rsidP="00523FB6">
            <w:pPr>
              <w:ind w:left="-39" w:right="-14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собственная оборудованная территория или на условиях договора пользования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размеченные дорожки для бега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дорожки для бега с твердым покрытием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оборудованный сектор для метания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32CD" w:rsidRPr="00190E33" w:rsidRDefault="008232C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90E33">
              <w:rPr>
                <w:rFonts w:ascii="Calibri" w:hAnsi="Calibri"/>
                <w:color w:val="000000"/>
                <w:sz w:val="16"/>
                <w:szCs w:val="16"/>
              </w:rPr>
              <w:t>оборудованный сектор для прыжков в длину</w:t>
            </w:r>
          </w:p>
        </w:tc>
        <w:tc>
          <w:tcPr>
            <w:tcW w:w="9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CD" w:rsidRPr="00190E33" w:rsidRDefault="008232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CD" w:rsidRPr="00190E33" w:rsidRDefault="008232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Вельский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6040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5888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2813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2361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5387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1714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4663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2815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1948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2030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4260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1020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Верхнетоемский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1552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1552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1552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1552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1709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812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1709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1709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Вилегодский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988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904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988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831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857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558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167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237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Виноградовский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1631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1631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1631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1631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953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1278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347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839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1186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1186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Архангельск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32708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31965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25213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26956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31022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22511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23503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32138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12143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18043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10383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22257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Коряжма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4198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4194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2749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2323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2170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883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1999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Котлас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7841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7630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6386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5536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6908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5069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4545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3217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2771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2153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5420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Мирный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3202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3087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1229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1613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2418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2418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2527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1858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944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944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Новодвинск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4171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4171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3774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3774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4171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3410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3156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1770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643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1007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2600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город Северодвинск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17713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17707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17413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16851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17707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11525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14591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14194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8789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8974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9036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9946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3351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Каргопольский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1740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1436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1422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667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1741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837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316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1914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721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Коношский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2571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2296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1794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1726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1760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2112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1037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1003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1037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1283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Котласский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1688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499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1360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809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1055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Красноборский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1320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904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812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854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311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453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Ленский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1485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891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798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787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737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439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106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Лешуконский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702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499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499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639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539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308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308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Мезенский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944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925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671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845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526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539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507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520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877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254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Няндомский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3481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2970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2452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2869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2413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1818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1938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1208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1208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1247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575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Онежский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3481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2939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2731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2739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2514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2609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2544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1790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1489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1232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1875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33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Пинежский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2668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2147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1754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1772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1808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678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1501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1227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973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503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789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991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184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Плесецкий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4876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3920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3049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3460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2714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2672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2789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869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1048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1408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Приморский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2026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1572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1345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1464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1313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402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340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327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311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658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Устьянский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3204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2613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2613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2468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2307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1020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125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845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522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3103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Холмогорский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2110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2088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2088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1995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1488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1657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1131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1148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1196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1892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194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Шенкурский район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1496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1163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1163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1349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1349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1389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983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983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1054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90E33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90E33" w:rsidRPr="00190E33">
        <w:trPr>
          <w:gridAfter w:val="1"/>
          <w:wAfter w:w="183" w:type="dxa"/>
          <w:trHeight w:val="300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115139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108662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89690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90796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99612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48554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77415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84516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42280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44751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39114</w:t>
            </w:r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64469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CD" w:rsidRPr="00190E33" w:rsidRDefault="008232CD" w:rsidP="00190E3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90E3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9495</w:t>
            </w:r>
          </w:p>
        </w:tc>
      </w:tr>
    </w:tbl>
    <w:p w:rsidR="00D42DE6" w:rsidRDefault="00D42DE6" w:rsidP="00D42D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D42DE6" w:rsidRDefault="00D42DE6" w:rsidP="00D42DE6">
      <w:pPr>
        <w:jc w:val="center"/>
      </w:pPr>
      <w:r w:rsidRPr="00E22195">
        <w:t xml:space="preserve">о действующих и планирующихся к созданию в 2014 – </w:t>
      </w:r>
      <w:smartTag w:uri="urn:schemas-microsoft-com:office:smarttags" w:element="metricconverter">
        <w:smartTagPr>
          <w:attr w:name="ProductID" w:val="2016 г"/>
        </w:smartTagPr>
        <w:r w:rsidRPr="00E22195">
          <w:t>2016 г</w:t>
        </w:r>
      </w:smartTag>
      <w:r w:rsidRPr="00E22195">
        <w:t>.г. новых спортивных клуб</w:t>
      </w:r>
      <w:r>
        <w:t xml:space="preserve">ов </w:t>
      </w:r>
      <w:r w:rsidRPr="00E22195">
        <w:t xml:space="preserve">при общеобразовательных организациях Архангельской области </w:t>
      </w:r>
      <w:r>
        <w:t xml:space="preserve"> (без учета вечерних (сменных) школ)</w:t>
      </w:r>
    </w:p>
    <w:p w:rsidR="00D42DE6" w:rsidRPr="00E22195" w:rsidRDefault="00D42DE6" w:rsidP="00D42DE6">
      <w:pPr>
        <w:jc w:val="center"/>
      </w:pPr>
    </w:p>
    <w:tbl>
      <w:tblPr>
        <w:tblW w:w="14443" w:type="dxa"/>
        <w:tblInd w:w="88" w:type="dxa"/>
        <w:tblLook w:val="0000"/>
      </w:tblPr>
      <w:tblGrid>
        <w:gridCol w:w="4161"/>
        <w:gridCol w:w="905"/>
        <w:gridCol w:w="1614"/>
        <w:gridCol w:w="889"/>
        <w:gridCol w:w="1334"/>
        <w:gridCol w:w="786"/>
        <w:gridCol w:w="786"/>
        <w:gridCol w:w="768"/>
        <w:gridCol w:w="874"/>
        <w:gridCol w:w="2326"/>
      </w:tblGrid>
      <w:tr w:rsidR="00D42DE6" w:rsidRPr="00E22195">
        <w:trPr>
          <w:trHeight w:val="255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Кол-во школ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Кол-во спортивных клубов в 2013 году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                План создания спортивных клубов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Наличие нормативной документации:        </w:t>
            </w:r>
          </w:p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 </w:t>
            </w:r>
            <w:r w:rsidRPr="00E22195">
              <w:rPr>
                <w:rFonts w:ascii="Arial" w:hAnsi="Arial" w:cs="Arial"/>
                <w:sz w:val="22"/>
                <w:szCs w:val="22"/>
              </w:rPr>
              <w:t xml:space="preserve">П -  </w:t>
            </w:r>
            <w:r w:rsidRPr="00E22195">
              <w:rPr>
                <w:sz w:val="22"/>
                <w:szCs w:val="22"/>
              </w:rPr>
              <w:t xml:space="preserve">полный пакет             </w:t>
            </w:r>
            <w:r w:rsidRPr="00E22195">
              <w:rPr>
                <w:rFonts w:ascii="Arial" w:hAnsi="Arial" w:cs="Arial"/>
                <w:sz w:val="22"/>
                <w:szCs w:val="22"/>
              </w:rPr>
              <w:t xml:space="preserve">Ч - </w:t>
            </w:r>
            <w:r w:rsidRPr="00E22195">
              <w:rPr>
                <w:sz w:val="22"/>
                <w:szCs w:val="22"/>
              </w:rPr>
              <w:t xml:space="preserve"> частично              </w:t>
            </w:r>
            <w:r w:rsidRPr="00E22195">
              <w:rPr>
                <w:rFonts w:ascii="Arial" w:hAnsi="Arial" w:cs="Arial"/>
                <w:sz w:val="22"/>
                <w:szCs w:val="22"/>
              </w:rPr>
              <w:t xml:space="preserve">О - </w:t>
            </w:r>
            <w:r w:rsidRPr="00E22195">
              <w:rPr>
                <w:sz w:val="22"/>
                <w:szCs w:val="22"/>
              </w:rPr>
              <w:t xml:space="preserve"> отсутствие </w:t>
            </w:r>
          </w:p>
        </w:tc>
      </w:tr>
      <w:tr w:rsidR="00D42DE6" w:rsidRPr="00E22195">
        <w:trPr>
          <w:trHeight w:val="480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    на 2014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    на 2015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 xml:space="preserve">   на 2016 год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</w:tr>
      <w:tr w:rsidR="00D42DE6" w:rsidRPr="00E22195">
        <w:trPr>
          <w:trHeight w:val="765"/>
        </w:trPr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создано на 20.01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до 01.06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до 31.12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DE6" w:rsidRPr="00E22195" w:rsidRDefault="00D42DE6" w:rsidP="00D42DE6">
            <w:pPr>
              <w:rPr>
                <w:sz w:val="22"/>
                <w:szCs w:val="22"/>
              </w:rPr>
            </w:pP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Вельский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Верхнетоемский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О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Вилегодский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8F488A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Виноградовский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8F488A" w:rsidP="008F48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 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Коряжма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bCs/>
                <w:sz w:val="22"/>
                <w:szCs w:val="22"/>
              </w:rPr>
            </w:pPr>
            <w:r w:rsidRPr="00E22195">
              <w:rPr>
                <w:bCs/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Котлас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Мирный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Новодвинск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8F488A" w:rsidP="008F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г. Северодвинск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sz w:val="22"/>
                <w:szCs w:val="22"/>
              </w:rPr>
            </w:pPr>
            <w:r w:rsidRPr="00763433">
              <w:rPr>
                <w:sz w:val="22"/>
                <w:szCs w:val="22"/>
              </w:rPr>
              <w:t>Каргопольский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О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sz w:val="22"/>
                <w:szCs w:val="22"/>
              </w:rPr>
            </w:pPr>
            <w:r w:rsidRPr="00763433">
              <w:rPr>
                <w:sz w:val="22"/>
                <w:szCs w:val="22"/>
              </w:rPr>
              <w:t>Коношский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8F488A" w:rsidP="008F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Котласский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Красноборский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DE6" w:rsidRPr="00E22195" w:rsidRDefault="00F36CDA" w:rsidP="008F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Ленский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Лешуконский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Мезенский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8F488A" w:rsidP="008F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Няндомский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Онежский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П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Пинежский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Плесецкий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Приморский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Устьянский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Холмогорский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Ч</w:t>
            </w:r>
          </w:p>
        </w:tc>
      </w:tr>
      <w:tr w:rsidR="00D42DE6" w:rsidRPr="00E22195">
        <w:trPr>
          <w:trHeight w:val="2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763433" w:rsidRDefault="00D42DE6" w:rsidP="00D42DE6">
            <w:pPr>
              <w:rPr>
                <w:bCs/>
                <w:sz w:val="22"/>
                <w:szCs w:val="22"/>
              </w:rPr>
            </w:pPr>
            <w:r w:rsidRPr="00763433">
              <w:rPr>
                <w:bCs/>
                <w:sz w:val="22"/>
                <w:szCs w:val="22"/>
              </w:rPr>
              <w:t>Шенкурский муниципальный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E6" w:rsidRPr="00E22195" w:rsidRDefault="00D42DE6" w:rsidP="008F488A">
            <w:pPr>
              <w:jc w:val="center"/>
              <w:rPr>
                <w:sz w:val="22"/>
                <w:szCs w:val="22"/>
              </w:rPr>
            </w:pPr>
            <w:r w:rsidRPr="00E22195">
              <w:rPr>
                <w:sz w:val="22"/>
                <w:szCs w:val="22"/>
              </w:rPr>
              <w:t>О</w:t>
            </w:r>
          </w:p>
        </w:tc>
      </w:tr>
      <w:tr w:rsidR="00D42DE6" w:rsidRPr="00E22195">
        <w:trPr>
          <w:trHeight w:val="270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DE6" w:rsidRPr="00E22195" w:rsidRDefault="00D42DE6" w:rsidP="00D42DE6">
            <w:pPr>
              <w:jc w:val="center"/>
              <w:rPr>
                <w:b/>
                <w:bCs/>
                <w:sz w:val="22"/>
                <w:szCs w:val="22"/>
              </w:rPr>
            </w:pPr>
            <w:r w:rsidRPr="00E22195">
              <w:rPr>
                <w:b/>
                <w:bCs/>
                <w:sz w:val="22"/>
                <w:szCs w:val="22"/>
              </w:rPr>
              <w:t>334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2195"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DE6" w:rsidRPr="00E22195" w:rsidRDefault="00D42DE6" w:rsidP="00D42D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19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42DE6" w:rsidRPr="00E22195">
        <w:trPr>
          <w:trHeight w:val="375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DE6" w:rsidRPr="00E22195" w:rsidRDefault="00D42DE6" w:rsidP="00D42D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32CD" w:rsidRPr="00190E33" w:rsidRDefault="008232CD">
      <w:pPr>
        <w:rPr>
          <w:sz w:val="16"/>
          <w:szCs w:val="16"/>
        </w:rPr>
      </w:pPr>
    </w:p>
    <w:p w:rsidR="008232CD" w:rsidRPr="00190E33" w:rsidRDefault="008232CD">
      <w:pPr>
        <w:rPr>
          <w:sz w:val="16"/>
          <w:szCs w:val="16"/>
        </w:rPr>
      </w:pPr>
    </w:p>
    <w:sectPr w:rsidR="008232CD" w:rsidRPr="00190E33" w:rsidSect="00523FB6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0CC"/>
    <w:rsid w:val="00151DF7"/>
    <w:rsid w:val="00190E33"/>
    <w:rsid w:val="00356CE3"/>
    <w:rsid w:val="004C3712"/>
    <w:rsid w:val="00523FB6"/>
    <w:rsid w:val="008154C4"/>
    <w:rsid w:val="008232CD"/>
    <w:rsid w:val="008F488A"/>
    <w:rsid w:val="00AF42C9"/>
    <w:rsid w:val="00D250CC"/>
    <w:rsid w:val="00D42DE6"/>
    <w:rsid w:val="00DC3000"/>
    <w:rsid w:val="00F36CDA"/>
    <w:rsid w:val="00F8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Кондакова Лия Александровна</cp:lastModifiedBy>
  <cp:revision>2</cp:revision>
  <cp:lastPrinted>2015-02-19T06:25:00Z</cp:lastPrinted>
  <dcterms:created xsi:type="dcterms:W3CDTF">2015-02-19T06:26:00Z</dcterms:created>
  <dcterms:modified xsi:type="dcterms:W3CDTF">2015-02-19T06:26:00Z</dcterms:modified>
</cp:coreProperties>
</file>