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3BA" w:rsidRDefault="008D63BA" w:rsidP="008D63BA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8D63BA" w:rsidRDefault="008D63BA" w:rsidP="008D63BA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8D63BA" w:rsidRDefault="008D63BA" w:rsidP="008D63BA">
      <w:pPr>
        <w:pStyle w:val="a4"/>
        <w:ind w:firstLine="0"/>
        <w:jc w:val="center"/>
        <w:rPr>
          <w:b/>
          <w:sz w:val="24"/>
        </w:rPr>
      </w:pPr>
    </w:p>
    <w:p w:rsidR="008D63BA" w:rsidRDefault="008D63BA" w:rsidP="008D63BA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8D63BA" w:rsidRDefault="008D63BA" w:rsidP="008D63BA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ПО  ЗАКОНОДАТЕЛЬСТВУ И СУДЕБНО-ПРАВОВЫМ ВОПРОСАМ</w:t>
      </w:r>
    </w:p>
    <w:p w:rsidR="008D63BA" w:rsidRDefault="008D63BA" w:rsidP="008D63B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>пл. Ленина, 1,  г. Архангельск, 163000,  тел: 21-57-24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8D63BA" w:rsidRDefault="008D63BA" w:rsidP="008D63BA">
      <w:pPr>
        <w:pStyle w:val="a4"/>
        <w:ind w:firstLine="0"/>
        <w:jc w:val="center"/>
        <w:rPr>
          <w:b/>
          <w:sz w:val="20"/>
        </w:rPr>
      </w:pPr>
    </w:p>
    <w:p w:rsidR="008D63BA" w:rsidRPr="008E103E" w:rsidRDefault="008D63BA" w:rsidP="008D63BA">
      <w:pPr>
        <w:jc w:val="center"/>
        <w:outlineLvl w:val="0"/>
        <w:rPr>
          <w:b/>
        </w:rPr>
      </w:pPr>
      <w:r>
        <w:rPr>
          <w:b/>
        </w:rPr>
        <w:t xml:space="preserve">И Н Ф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М А Ц И Я</w:t>
      </w:r>
    </w:p>
    <w:p w:rsidR="008D63BA" w:rsidRDefault="008D63BA" w:rsidP="008D63BA">
      <w:pPr>
        <w:jc w:val="center"/>
      </w:pPr>
      <w:r>
        <w:t>о заседании комитета</w:t>
      </w:r>
    </w:p>
    <w:p w:rsidR="008D63BA" w:rsidRPr="00BF55F1" w:rsidRDefault="008D63BA" w:rsidP="008D63BA">
      <w:pPr>
        <w:pStyle w:val="a4"/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« 08 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декабря 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8D63BA">
      <w:pPr>
        <w:pStyle w:val="a4"/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8D63BA">
      <w:pPr>
        <w:pStyle w:val="a4"/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2014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D63BA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7B" w:rsidRDefault="008D63BA" w:rsidP="00125A2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color w:val="000000"/>
                <w:szCs w:val="28"/>
              </w:rPr>
            </w:pPr>
            <w:r w:rsidRPr="003011C9">
              <w:rPr>
                <w:bCs/>
                <w:szCs w:val="28"/>
              </w:rPr>
              <w:t xml:space="preserve">О проекте областного закона </w:t>
            </w:r>
            <w:r>
              <w:rPr>
                <w:szCs w:val="28"/>
              </w:rPr>
              <w:t>«</w:t>
            </w:r>
            <w:r>
              <w:rPr>
                <w:color w:val="000000"/>
                <w:szCs w:val="28"/>
              </w:rPr>
              <w:t xml:space="preserve">О внесении изменений в областной закон </w:t>
            </w:r>
          </w:p>
          <w:p w:rsidR="008D63BA" w:rsidRPr="00250FC6" w:rsidRDefault="008D63BA" w:rsidP="00125A2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«Об административных правонарушениях»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7B" w:rsidRDefault="008D63BA" w:rsidP="008D63BA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proofErr w:type="gramStart"/>
            <w:r w:rsidRPr="00E86604">
              <w:rPr>
                <w:sz w:val="24"/>
                <w:szCs w:val="24"/>
              </w:rPr>
              <w:t>Исполняющий</w:t>
            </w:r>
            <w:proofErr w:type="gramEnd"/>
            <w:r w:rsidRPr="00E86604">
              <w:rPr>
                <w:sz w:val="24"/>
                <w:szCs w:val="24"/>
              </w:rPr>
              <w:t xml:space="preserve"> обязанности Губернатора Архангельской области </w:t>
            </w:r>
          </w:p>
          <w:p w:rsidR="00A2637B" w:rsidRDefault="008D63BA" w:rsidP="00A2637B">
            <w:pPr>
              <w:pStyle w:val="a4"/>
              <w:spacing w:line="240" w:lineRule="exact"/>
              <w:ind w:firstLine="0"/>
              <w:rPr>
                <w:bCs/>
                <w:sz w:val="24"/>
                <w:szCs w:val="24"/>
              </w:rPr>
            </w:pPr>
            <w:r w:rsidRPr="00E86604">
              <w:rPr>
                <w:sz w:val="24"/>
                <w:szCs w:val="24"/>
              </w:rPr>
              <w:t>А.П. Гришков/</w:t>
            </w:r>
            <w:r w:rsidRPr="00E86604">
              <w:rPr>
                <w:bCs/>
                <w:sz w:val="24"/>
                <w:szCs w:val="24"/>
              </w:rPr>
              <w:t xml:space="preserve"> Директор правового департамента администрации </w:t>
            </w:r>
            <w:r w:rsidRPr="00E86604">
              <w:rPr>
                <w:bCs/>
                <w:sz w:val="24"/>
                <w:szCs w:val="24"/>
              </w:rPr>
              <w:lastRenderedPageBreak/>
              <w:t xml:space="preserve">Губернатора Архангельской области и Правительства Архангельской области –  </w:t>
            </w:r>
          </w:p>
          <w:p w:rsidR="008D63BA" w:rsidRPr="00E86604" w:rsidRDefault="00A2637B" w:rsidP="00A2637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 w:rsidRPr="00E86604">
              <w:rPr>
                <w:bCs/>
                <w:sz w:val="24"/>
                <w:szCs w:val="24"/>
              </w:rPr>
              <w:t xml:space="preserve">И.С. </w:t>
            </w:r>
            <w:r w:rsidR="008D63BA" w:rsidRPr="00E86604">
              <w:rPr>
                <w:bCs/>
                <w:sz w:val="24"/>
                <w:szCs w:val="24"/>
              </w:rPr>
              <w:t xml:space="preserve">Андреечев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7B" w:rsidRDefault="00F90D3D" w:rsidP="00125A26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Cs w:val="28"/>
              </w:rPr>
            </w:pPr>
            <w:r>
              <w:lastRenderedPageBreak/>
              <w:t xml:space="preserve">Проект областного закона </w:t>
            </w:r>
            <w:r>
              <w:rPr>
                <w:szCs w:val="28"/>
              </w:rPr>
              <w:t>«</w:t>
            </w:r>
            <w:r>
              <w:rPr>
                <w:color w:val="000000"/>
                <w:szCs w:val="28"/>
              </w:rPr>
              <w:t xml:space="preserve">О внесении изменений в областной закон </w:t>
            </w:r>
          </w:p>
          <w:p w:rsidR="008D63BA" w:rsidRDefault="00F90D3D" w:rsidP="00125A26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color w:val="000000"/>
                <w:szCs w:val="28"/>
              </w:rPr>
              <w:t xml:space="preserve">«Об административных правонарушениях» </w:t>
            </w:r>
            <w:proofErr w:type="gramStart"/>
            <w:r>
              <w:rPr>
                <w:color w:val="000000"/>
                <w:szCs w:val="28"/>
              </w:rPr>
              <w:t>п</w:t>
            </w:r>
            <w:r w:rsidR="008D63BA">
              <w:t>ринят</w:t>
            </w:r>
            <w:proofErr w:type="gramEnd"/>
            <w:r w:rsidR="008D63BA">
              <w:t xml:space="preserve"> </w:t>
            </w:r>
            <w:r>
              <w:t xml:space="preserve">областным Собранием депутатов </w:t>
            </w:r>
            <w:r w:rsidR="008D63BA">
              <w:t>в первом чтении на 12 сессии (</w:t>
            </w:r>
            <w:r w:rsidR="005C5FA4">
              <w:t>12-13 ноября 2014 года)</w:t>
            </w:r>
          </w:p>
          <w:p w:rsidR="00A2637B" w:rsidRDefault="005C5FA4" w:rsidP="00125A26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lastRenderedPageBreak/>
              <w:t xml:space="preserve">К законопроекту поступило </w:t>
            </w:r>
            <w:r w:rsidR="008D63BA">
              <w:t>2 поправки Губернатора</w:t>
            </w:r>
            <w:r>
              <w:t xml:space="preserve"> Архангельской области </w:t>
            </w:r>
          </w:p>
          <w:p w:rsidR="00F90D3D" w:rsidRDefault="005C5FA4" w:rsidP="00125A26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И.А. Орлова и </w:t>
            </w:r>
            <w:proofErr w:type="spellStart"/>
            <w:r>
              <w:t>редакционн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техническая поправка депутата областного Собрания С.А. Второго</w:t>
            </w:r>
            <w:r w:rsidR="00F90D3D">
              <w:t>.</w:t>
            </w:r>
          </w:p>
          <w:p w:rsidR="008D63BA" w:rsidRDefault="008D63BA" w:rsidP="00125A26">
            <w:pPr>
              <w:autoSpaceDE w:val="0"/>
              <w:autoSpaceDN w:val="0"/>
              <w:adjustRightInd w:val="0"/>
              <w:ind w:firstLine="34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BA18BC" w:rsidRDefault="00A2637B" w:rsidP="00125A2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</w:t>
            </w:r>
            <w:r w:rsidR="00BC6A4F">
              <w:rPr>
                <w:rFonts w:eastAsiaTheme="minorHAnsi"/>
                <w:lang w:eastAsia="en-US"/>
              </w:rPr>
              <w:t>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F90D3D" w:rsidP="00F90D3D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Рекомендовать сессии областного Собрания депутатов принять предложенный областной закон во втором чтении с учетом поступивших поправок. </w:t>
            </w:r>
          </w:p>
        </w:tc>
      </w:tr>
      <w:tr w:rsidR="008D63BA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8D63BA" w:rsidRDefault="008D63BA" w:rsidP="00F90D3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Cs w:val="28"/>
                <w:highlight w:val="yellow"/>
              </w:rPr>
            </w:pPr>
            <w:r w:rsidRPr="00F90D3D">
              <w:rPr>
                <w:bCs/>
                <w:szCs w:val="28"/>
              </w:rPr>
              <w:t xml:space="preserve">О </w:t>
            </w:r>
            <w:r w:rsidRPr="00F90D3D">
              <w:rPr>
                <w:szCs w:val="28"/>
              </w:rPr>
              <w:t xml:space="preserve">проекте </w:t>
            </w:r>
            <w:r w:rsidR="00F90D3D" w:rsidRPr="00F90D3D">
              <w:rPr>
                <w:szCs w:val="28"/>
              </w:rPr>
              <w:t xml:space="preserve">постановления </w:t>
            </w:r>
            <w:r w:rsidR="00F90D3D">
              <w:t xml:space="preserve">Архангельского областного Собрания депутатов </w:t>
            </w:r>
            <w:r w:rsidR="00F90D3D" w:rsidRPr="000F0C27">
              <w:rPr>
                <w:szCs w:val="28"/>
              </w:rPr>
              <w:t>«О назначении общественн</w:t>
            </w:r>
            <w:r w:rsidR="00F90D3D">
              <w:rPr>
                <w:szCs w:val="28"/>
              </w:rPr>
              <w:t>ых</w:t>
            </w:r>
            <w:r w:rsidR="00F90D3D" w:rsidRPr="000F0C27">
              <w:rPr>
                <w:szCs w:val="28"/>
              </w:rPr>
              <w:t xml:space="preserve"> представител</w:t>
            </w:r>
            <w:r w:rsidR="00F90D3D">
              <w:rPr>
                <w:szCs w:val="28"/>
              </w:rPr>
              <w:t>ей</w:t>
            </w:r>
            <w:r w:rsidR="00F90D3D" w:rsidRPr="000F0C27">
              <w:rPr>
                <w:szCs w:val="28"/>
              </w:rPr>
              <w:t xml:space="preserve"> в квалификационной коллегии судей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7B" w:rsidRDefault="00F90D3D" w:rsidP="00125A26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 w:rsidRPr="00F90D3D">
              <w:rPr>
                <w:sz w:val="24"/>
                <w:szCs w:val="24"/>
              </w:rPr>
              <w:t xml:space="preserve">Председатель Архангельского областного Собрания депутатов </w:t>
            </w:r>
          </w:p>
          <w:p w:rsidR="008D63BA" w:rsidRPr="008D63BA" w:rsidRDefault="00F90D3D" w:rsidP="00125A26">
            <w:pPr>
              <w:pStyle w:val="a4"/>
              <w:spacing w:line="240" w:lineRule="exact"/>
              <w:ind w:firstLine="0"/>
              <w:rPr>
                <w:sz w:val="24"/>
                <w:szCs w:val="24"/>
                <w:highlight w:val="yellow"/>
              </w:rPr>
            </w:pPr>
            <w:r w:rsidRPr="00F90D3D">
              <w:rPr>
                <w:sz w:val="24"/>
                <w:szCs w:val="24"/>
              </w:rPr>
              <w:t>В.Ф.</w:t>
            </w:r>
            <w:r w:rsidR="00A2637B">
              <w:rPr>
                <w:sz w:val="24"/>
                <w:szCs w:val="24"/>
              </w:rPr>
              <w:t xml:space="preserve"> </w:t>
            </w:r>
            <w:r w:rsidRPr="00F90D3D">
              <w:rPr>
                <w:sz w:val="24"/>
                <w:szCs w:val="24"/>
              </w:rPr>
              <w:t>Новожилов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7B" w:rsidRPr="00A2637B" w:rsidRDefault="00A2637B" w:rsidP="00125A26">
            <w:pPr>
              <w:autoSpaceDE w:val="0"/>
              <w:autoSpaceDN w:val="0"/>
              <w:adjustRightInd w:val="0"/>
              <w:ind w:firstLine="34"/>
              <w:jc w:val="both"/>
              <w:outlineLvl w:val="2"/>
            </w:pPr>
            <w:r w:rsidRPr="00A2637B">
              <w:t>На имеющиеся две вакансии</w:t>
            </w:r>
          </w:p>
          <w:p w:rsidR="008D63BA" w:rsidRPr="008D63BA" w:rsidRDefault="00A2637B" w:rsidP="006B7E9C">
            <w:pPr>
              <w:autoSpaceDE w:val="0"/>
              <w:autoSpaceDN w:val="0"/>
              <w:adjustRightInd w:val="0"/>
              <w:ind w:firstLine="34"/>
              <w:jc w:val="both"/>
              <w:outlineLvl w:val="2"/>
              <w:rPr>
                <w:highlight w:val="yellow"/>
              </w:rPr>
            </w:pPr>
            <w:r w:rsidRPr="00CD5A10">
              <w:rPr>
                <w:color w:val="000000"/>
                <w:szCs w:val="28"/>
              </w:rPr>
              <w:t>представителей общественности</w:t>
            </w:r>
            <w:r w:rsidRPr="00CD5A10">
              <w:rPr>
                <w:color w:val="000000"/>
                <w:spacing w:val="9"/>
                <w:szCs w:val="28"/>
              </w:rPr>
              <w:t xml:space="preserve"> в квалификационной коллегии судей Архангельской области </w:t>
            </w:r>
            <w:r>
              <w:rPr>
                <w:color w:val="000000"/>
                <w:spacing w:val="9"/>
                <w:szCs w:val="28"/>
              </w:rPr>
              <w:t xml:space="preserve">представлены </w:t>
            </w:r>
            <w:r w:rsidR="006B7E9C">
              <w:rPr>
                <w:color w:val="000000"/>
                <w:spacing w:val="9"/>
                <w:szCs w:val="28"/>
              </w:rPr>
              <w:t xml:space="preserve">документы </w:t>
            </w:r>
            <w:r w:rsidRPr="00CD5A10">
              <w:rPr>
                <w:color w:val="000000"/>
                <w:spacing w:val="9"/>
                <w:szCs w:val="28"/>
              </w:rPr>
              <w:t xml:space="preserve"> </w:t>
            </w:r>
            <w:r w:rsidR="006B7E9C">
              <w:rPr>
                <w:szCs w:val="28"/>
              </w:rPr>
              <w:t>Беляевой Н.С.,</w:t>
            </w:r>
            <w:r w:rsidR="006B7E9C" w:rsidRPr="00CD5A10">
              <w:rPr>
                <w:szCs w:val="28"/>
              </w:rPr>
              <w:t xml:space="preserve"> </w:t>
            </w:r>
            <w:proofErr w:type="spellStart"/>
            <w:r w:rsidR="006B7E9C">
              <w:rPr>
                <w:szCs w:val="28"/>
              </w:rPr>
              <w:t>Бурмагина</w:t>
            </w:r>
            <w:proofErr w:type="spellEnd"/>
            <w:r w:rsidR="006B7E9C">
              <w:rPr>
                <w:szCs w:val="28"/>
              </w:rPr>
              <w:t xml:space="preserve"> С.В.,</w:t>
            </w:r>
            <w:r w:rsidR="006B7E9C" w:rsidRPr="00CD5A10">
              <w:rPr>
                <w:szCs w:val="28"/>
              </w:rPr>
              <w:t xml:space="preserve"> </w:t>
            </w:r>
            <w:proofErr w:type="spellStart"/>
            <w:r w:rsidR="006B7E9C" w:rsidRPr="00CD5A10">
              <w:rPr>
                <w:szCs w:val="28"/>
              </w:rPr>
              <w:t>Мостовича</w:t>
            </w:r>
            <w:proofErr w:type="spellEnd"/>
            <w:r w:rsidR="006B7E9C" w:rsidRPr="00CD5A10">
              <w:rPr>
                <w:szCs w:val="28"/>
              </w:rPr>
              <w:t xml:space="preserve"> </w:t>
            </w:r>
            <w:r w:rsidR="006B7E9C">
              <w:rPr>
                <w:szCs w:val="28"/>
              </w:rPr>
              <w:t>В.В.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8D63BA" w:rsidRDefault="00A2637B" w:rsidP="00125A26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  <w:r w:rsidRPr="00A2637B">
              <w:rPr>
                <w:rFonts w:eastAsiaTheme="minorHAnsi"/>
                <w:lang w:eastAsia="en-US"/>
              </w:rPr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8E" w:rsidRPr="00FB78C4" w:rsidRDefault="00C8228E" w:rsidP="00C822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Предложить депутатам областного Собрания рассмотреть представленные кандидатуры для назначения общественными представителями в квалификационной коллегии судей Архангельской области.</w:t>
            </w:r>
          </w:p>
          <w:p w:rsidR="008D63BA" w:rsidRPr="008D63BA" w:rsidRDefault="008D63BA" w:rsidP="00125A26">
            <w:pPr>
              <w:spacing w:line="240" w:lineRule="exact"/>
              <w:jc w:val="both"/>
              <w:rPr>
                <w:highlight w:val="yellow"/>
                <w:lang w:eastAsia="en-US"/>
              </w:rPr>
            </w:pPr>
          </w:p>
        </w:tc>
      </w:tr>
    </w:tbl>
    <w:p w:rsidR="008D63BA" w:rsidRDefault="008D63BA" w:rsidP="008D63BA"/>
    <w:p w:rsidR="008D63BA" w:rsidRDefault="008D63BA" w:rsidP="008D63BA"/>
    <w:p w:rsidR="002269E9" w:rsidRDefault="002269E9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8342D"/>
    <w:rsid w:val="00156EA2"/>
    <w:rsid w:val="0018366B"/>
    <w:rsid w:val="002269E9"/>
    <w:rsid w:val="002B0EE3"/>
    <w:rsid w:val="004A2C31"/>
    <w:rsid w:val="004A3EA5"/>
    <w:rsid w:val="005027D3"/>
    <w:rsid w:val="00560129"/>
    <w:rsid w:val="005C5FA4"/>
    <w:rsid w:val="006B7E9C"/>
    <w:rsid w:val="006C243A"/>
    <w:rsid w:val="00780112"/>
    <w:rsid w:val="008151C9"/>
    <w:rsid w:val="00817A5C"/>
    <w:rsid w:val="00882E6F"/>
    <w:rsid w:val="008D63BA"/>
    <w:rsid w:val="008F0324"/>
    <w:rsid w:val="00997740"/>
    <w:rsid w:val="009B6D7D"/>
    <w:rsid w:val="00A2637B"/>
    <w:rsid w:val="00AB2B1C"/>
    <w:rsid w:val="00AD772B"/>
    <w:rsid w:val="00BC6A4F"/>
    <w:rsid w:val="00BF6DB0"/>
    <w:rsid w:val="00C3102C"/>
    <w:rsid w:val="00C47C35"/>
    <w:rsid w:val="00C8228E"/>
    <w:rsid w:val="00D04ED0"/>
    <w:rsid w:val="00D923DF"/>
    <w:rsid w:val="00D96066"/>
    <w:rsid w:val="00DD06EB"/>
    <w:rsid w:val="00E71FDC"/>
    <w:rsid w:val="00E73FCD"/>
    <w:rsid w:val="00E9233D"/>
    <w:rsid w:val="00F505A9"/>
    <w:rsid w:val="00F9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2</cp:revision>
  <cp:lastPrinted>2014-12-18T13:39:00Z</cp:lastPrinted>
  <dcterms:created xsi:type="dcterms:W3CDTF">2014-12-18T14:09:00Z</dcterms:created>
  <dcterms:modified xsi:type="dcterms:W3CDTF">2014-12-18T14:09:00Z</dcterms:modified>
</cp:coreProperties>
</file>