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5954B3" w:rsidRPr="00D10BDD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 xml:space="preserve">№ </w:t>
      </w:r>
      <w:r w:rsidR="00E80F3D">
        <w:rPr>
          <w:b/>
          <w:sz w:val="24"/>
          <w:szCs w:val="24"/>
        </w:rPr>
        <w:t>1</w:t>
      </w:r>
      <w:r w:rsidR="007F1F29">
        <w:rPr>
          <w:b/>
          <w:sz w:val="24"/>
          <w:szCs w:val="24"/>
        </w:rPr>
        <w:t>4</w:t>
      </w:r>
    </w:p>
    <w:p w:rsidR="005954B3" w:rsidRPr="00BF55F1" w:rsidRDefault="005954B3" w:rsidP="005954B3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«</w:t>
      </w:r>
      <w:r w:rsidR="007F1F29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E80F3D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</w:p>
    <w:p w:rsidR="005954B3" w:rsidRDefault="005954B3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12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5954B3" w:rsidRPr="00BF55F1" w:rsidRDefault="005954B3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5954B3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5954B3">
              <w:rPr>
                <w:b/>
                <w:sz w:val="20"/>
                <w:lang w:eastAsia="en-US"/>
              </w:rPr>
              <w:t>6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D63BA" w:rsidRPr="006E2BAB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6E2BAB" w:rsidRDefault="008D63BA" w:rsidP="006067C2">
            <w:pPr>
              <w:pStyle w:val="a4"/>
              <w:ind w:firstLine="0"/>
              <w:jc w:val="center"/>
              <w:rPr>
                <w:sz w:val="20"/>
                <w:lang w:eastAsia="en-US"/>
              </w:rPr>
            </w:pPr>
            <w:r w:rsidRPr="006E2BAB">
              <w:rPr>
                <w:sz w:val="20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6E2BAB" w:rsidRDefault="006E2BAB" w:rsidP="006067C2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6E2BAB">
              <w:rPr>
                <w:sz w:val="20"/>
                <w:szCs w:val="20"/>
              </w:rPr>
              <w:t>«Об областном бюджете на 2017 год и на плановый период 2018 и 2019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AB" w:rsidRPr="006E2BAB" w:rsidRDefault="006E2BAB" w:rsidP="006067C2">
            <w:pPr>
              <w:rPr>
                <w:bCs/>
                <w:sz w:val="20"/>
                <w:szCs w:val="20"/>
              </w:rPr>
            </w:pPr>
            <w:r w:rsidRPr="006E2BAB">
              <w:rPr>
                <w:bCs/>
                <w:sz w:val="20"/>
                <w:szCs w:val="20"/>
              </w:rPr>
              <w:t xml:space="preserve">Губернатор Архангельской области </w:t>
            </w:r>
          </w:p>
          <w:p w:rsidR="006E2BAB" w:rsidRPr="006E2BAB" w:rsidRDefault="006E2BAB" w:rsidP="006067C2">
            <w:pPr>
              <w:rPr>
                <w:bCs/>
                <w:sz w:val="20"/>
                <w:szCs w:val="20"/>
              </w:rPr>
            </w:pPr>
            <w:r w:rsidRPr="006E2BAB">
              <w:rPr>
                <w:bCs/>
                <w:sz w:val="20"/>
                <w:szCs w:val="20"/>
              </w:rPr>
              <w:t>И.А. Орлов</w:t>
            </w:r>
          </w:p>
          <w:p w:rsidR="008D63BA" w:rsidRPr="006E2BAB" w:rsidRDefault="008D63BA" w:rsidP="006067C2">
            <w:pPr>
              <w:pStyle w:val="a4"/>
              <w:ind w:firstLine="0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AB" w:rsidRPr="006E2BAB" w:rsidRDefault="006E2BAB" w:rsidP="006067C2">
            <w:pPr>
              <w:pStyle w:val="20"/>
              <w:shd w:val="clear" w:color="auto" w:fill="auto"/>
              <w:spacing w:after="0" w:line="240" w:lineRule="auto"/>
              <w:ind w:right="60"/>
              <w:jc w:val="both"/>
              <w:rPr>
                <w:rStyle w:val="21"/>
                <w:b w:val="0"/>
                <w:sz w:val="20"/>
                <w:szCs w:val="20"/>
              </w:rPr>
            </w:pPr>
            <w:r w:rsidRPr="006E2BAB">
              <w:rPr>
                <w:b w:val="0"/>
                <w:sz w:val="20"/>
                <w:szCs w:val="20"/>
              </w:rPr>
              <w:t>На реализацию госпрограммы</w:t>
            </w:r>
            <w:r w:rsidRPr="006E2BAB">
              <w:rPr>
                <w:sz w:val="20"/>
                <w:szCs w:val="20"/>
              </w:rPr>
              <w:t xml:space="preserve"> «</w:t>
            </w:r>
            <w:r w:rsidRPr="006E2BAB">
              <w:rPr>
                <w:b w:val="0"/>
                <w:sz w:val="20"/>
                <w:szCs w:val="20"/>
              </w:rPr>
              <w:t xml:space="preserve"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(2014-2020 годы)» </w:t>
            </w:r>
            <w:r w:rsidRPr="006E2BAB">
              <w:rPr>
                <w:rStyle w:val="21"/>
                <w:b w:val="0"/>
                <w:sz w:val="20"/>
                <w:szCs w:val="20"/>
              </w:rPr>
              <w:t>в 2017 году запланировано ресурсное обеспечение 3855 тыс. рублей (в 2016 году выделено – 9701,7 тыс. руб.). Бюджетные ассигнования на реализацию программы с уровнем 2016 года уменьшены на 60%</w:t>
            </w:r>
            <w:r>
              <w:rPr>
                <w:rStyle w:val="21"/>
                <w:b w:val="0"/>
                <w:sz w:val="20"/>
                <w:szCs w:val="20"/>
              </w:rPr>
              <w:t xml:space="preserve">, что обосновано </w:t>
            </w:r>
            <w:r w:rsidRPr="006E2BAB">
              <w:rPr>
                <w:b w:val="0"/>
                <w:sz w:val="20"/>
                <w:szCs w:val="20"/>
              </w:rPr>
              <w:t>необходимостью</w:t>
            </w:r>
            <w:r w:rsidRPr="006E2BAB">
              <w:rPr>
                <w:sz w:val="20"/>
                <w:szCs w:val="20"/>
              </w:rPr>
              <w:t xml:space="preserve"> </w:t>
            </w:r>
            <w:r w:rsidRPr="006E2BAB">
              <w:rPr>
                <w:b w:val="0"/>
                <w:sz w:val="20"/>
                <w:szCs w:val="20"/>
              </w:rPr>
              <w:t>обеспечения сбалансированности бюджета.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E2BAB">
              <w:rPr>
                <w:rStyle w:val="21"/>
                <w:b w:val="0"/>
                <w:sz w:val="20"/>
                <w:szCs w:val="20"/>
              </w:rPr>
              <w:t xml:space="preserve">В 2018 году и в 2019 году параметры финансового обеспечения на реализацию программы планируется увеличить по сравнению с 2017 </w:t>
            </w:r>
            <w:r w:rsidRPr="006E2BAB">
              <w:rPr>
                <w:rStyle w:val="21"/>
                <w:b w:val="0"/>
                <w:sz w:val="20"/>
                <w:szCs w:val="20"/>
              </w:rPr>
              <w:lastRenderedPageBreak/>
              <w:t>годом на 1428 тыс. рублей и соответственно запланированы в размере 5283 тыс. рублей.</w:t>
            </w:r>
          </w:p>
          <w:p w:rsidR="006E2BAB" w:rsidRPr="006E2BAB" w:rsidRDefault="006E2BAB" w:rsidP="006067C2">
            <w:pPr>
              <w:pStyle w:val="1"/>
              <w:shd w:val="clear" w:color="auto" w:fill="auto"/>
              <w:spacing w:before="0" w:line="240" w:lineRule="auto"/>
              <w:ind w:right="60" w:firstLine="700"/>
              <w:rPr>
                <w:sz w:val="20"/>
                <w:szCs w:val="20"/>
              </w:rPr>
            </w:pPr>
            <w:r w:rsidRPr="006E2BAB">
              <w:rPr>
                <w:sz w:val="20"/>
                <w:szCs w:val="20"/>
              </w:rPr>
              <w:t xml:space="preserve">В рамках данной государственной программы в 2017 году предусмотрено финансирование по двум </w:t>
            </w:r>
            <w:r>
              <w:rPr>
                <w:sz w:val="20"/>
                <w:szCs w:val="20"/>
              </w:rPr>
              <w:t>подпрограммам:</w:t>
            </w:r>
          </w:p>
          <w:p w:rsidR="006E2BAB" w:rsidRPr="006067C2" w:rsidRDefault="006067C2" w:rsidP="006067C2">
            <w:pPr>
              <w:pStyle w:val="20"/>
              <w:shd w:val="clear" w:color="auto" w:fill="auto"/>
              <w:spacing w:after="0" w:line="240" w:lineRule="auto"/>
              <w:ind w:right="60"/>
              <w:jc w:val="both"/>
              <w:rPr>
                <w:b w:val="0"/>
                <w:sz w:val="20"/>
                <w:szCs w:val="20"/>
              </w:rPr>
            </w:pPr>
            <w:r w:rsidRPr="006067C2">
              <w:rPr>
                <w:rStyle w:val="21"/>
                <w:b w:val="0"/>
                <w:sz w:val="20"/>
                <w:szCs w:val="20"/>
              </w:rPr>
              <w:t>-«</w:t>
            </w:r>
            <w:r w:rsidRPr="006067C2">
              <w:rPr>
                <w:b w:val="0"/>
                <w:sz w:val="20"/>
                <w:szCs w:val="20"/>
              </w:rPr>
              <w:t>пр</w:t>
            </w:r>
            <w:r w:rsidR="006E2BAB" w:rsidRPr="006067C2">
              <w:rPr>
                <w:b w:val="0"/>
                <w:sz w:val="20"/>
                <w:szCs w:val="20"/>
              </w:rPr>
              <w:t xml:space="preserve">офилактика незаконного потребления наркотических средств и психотропных веществ, реабилитация и </w:t>
            </w:r>
            <w:proofErr w:type="spellStart"/>
            <w:r w:rsidR="006E2BAB" w:rsidRPr="006067C2">
              <w:rPr>
                <w:b w:val="0"/>
                <w:sz w:val="20"/>
                <w:szCs w:val="20"/>
              </w:rPr>
              <w:t>ресоциализация</w:t>
            </w:r>
            <w:proofErr w:type="spellEnd"/>
            <w:r w:rsidR="006E2BAB" w:rsidRPr="006067C2">
              <w:rPr>
                <w:b w:val="0"/>
                <w:sz w:val="20"/>
                <w:szCs w:val="20"/>
              </w:rPr>
              <w:t xml:space="preserve"> потребителей наркотических средств и психотропных веществ» </w:t>
            </w:r>
            <w:r w:rsidR="006E2BAB" w:rsidRPr="006067C2">
              <w:rPr>
                <w:rStyle w:val="21"/>
                <w:b w:val="0"/>
                <w:sz w:val="20"/>
                <w:szCs w:val="20"/>
              </w:rPr>
              <w:t>с финансированием в 2017 году в размере 500 тыс. рублей.</w:t>
            </w:r>
            <w:r w:rsidR="006E2BAB" w:rsidRPr="006E2BAB">
              <w:rPr>
                <w:rStyle w:val="21"/>
                <w:sz w:val="20"/>
                <w:szCs w:val="20"/>
              </w:rPr>
              <w:t xml:space="preserve"> </w:t>
            </w:r>
            <w:r w:rsidR="006E2BAB" w:rsidRPr="006067C2">
              <w:rPr>
                <w:rStyle w:val="21"/>
                <w:b w:val="0"/>
                <w:sz w:val="20"/>
                <w:szCs w:val="20"/>
              </w:rPr>
              <w:t>Параметры финансового обеспечения подпрограммы по сравнению с предыдущим годом (в 2016 году – 1212,0 тыс. рублей) уменьшены на 712 тыс. рублей. На 2018 и 2019 годы запланировано выделение по 600 тыс. рублей ежегодно.</w:t>
            </w:r>
          </w:p>
          <w:p w:rsidR="006E2BAB" w:rsidRPr="006E2BAB" w:rsidRDefault="006067C2" w:rsidP="006067C2">
            <w:pPr>
              <w:pStyle w:val="1"/>
              <w:shd w:val="clear" w:color="auto" w:fill="auto"/>
              <w:spacing w:before="0" w:line="240" w:lineRule="auto"/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</w:t>
            </w:r>
            <w:r w:rsidR="006E2BAB" w:rsidRPr="006E2BAB">
              <w:rPr>
                <w:sz w:val="20"/>
                <w:szCs w:val="20"/>
              </w:rPr>
              <w:t xml:space="preserve">одпрограмма </w:t>
            </w:r>
            <w:r w:rsidR="006E2BAB" w:rsidRPr="006067C2">
              <w:rPr>
                <w:rStyle w:val="a8"/>
                <w:rFonts w:eastAsiaTheme="minorHAnsi"/>
                <w:b w:val="0"/>
                <w:sz w:val="20"/>
                <w:szCs w:val="20"/>
              </w:rPr>
              <w:t xml:space="preserve">«Профилактика преступлений и иных правонарушений в Архангельской области» </w:t>
            </w:r>
            <w:r w:rsidR="006E2BAB" w:rsidRPr="006E2BAB">
              <w:rPr>
                <w:sz w:val="20"/>
                <w:szCs w:val="20"/>
              </w:rPr>
              <w:t xml:space="preserve">с финансированием в 2017 году в размере 3300 тыс. рублей </w:t>
            </w:r>
            <w:r>
              <w:rPr>
                <w:sz w:val="20"/>
                <w:szCs w:val="20"/>
              </w:rPr>
              <w:t xml:space="preserve">также </w:t>
            </w:r>
            <w:r w:rsidR="006E2BAB" w:rsidRPr="006E2BAB">
              <w:rPr>
                <w:sz w:val="20"/>
                <w:szCs w:val="20"/>
              </w:rPr>
              <w:t>характеризуется уменьшением бюджетных ассигнований по сравнению с 2016 годом (в 2016 году – 5866,0 тыс. рублей). На плановый период 2018 и 2019 годов предусмотрено дальнейшее снижение финансирования на эти цели – по 1800 тыс. рублей ежегодно.</w:t>
            </w:r>
          </w:p>
          <w:p w:rsidR="006E2BAB" w:rsidRPr="006067C2" w:rsidRDefault="006E2BAB" w:rsidP="006067C2">
            <w:pPr>
              <w:pStyle w:val="1"/>
              <w:shd w:val="clear" w:color="auto" w:fill="auto"/>
              <w:spacing w:before="0" w:line="240" w:lineRule="auto"/>
              <w:ind w:right="40"/>
              <w:rPr>
                <w:b/>
                <w:sz w:val="20"/>
                <w:szCs w:val="20"/>
              </w:rPr>
            </w:pPr>
            <w:r w:rsidRPr="006E2BAB">
              <w:rPr>
                <w:sz w:val="20"/>
                <w:szCs w:val="20"/>
              </w:rPr>
              <w:t xml:space="preserve">На реализацию государственной программы </w:t>
            </w:r>
            <w:r w:rsidRPr="006067C2">
              <w:rPr>
                <w:rStyle w:val="a8"/>
                <w:rFonts w:eastAsiaTheme="minorHAnsi"/>
                <w:b w:val="0"/>
                <w:sz w:val="20"/>
                <w:szCs w:val="20"/>
              </w:rPr>
              <w:t>«Эффективное государственное управление в Архангельской области (2014-2020 годы)»</w:t>
            </w:r>
            <w:r w:rsidRPr="006E2BAB">
              <w:rPr>
                <w:rStyle w:val="a8"/>
                <w:rFonts w:eastAsiaTheme="minorHAnsi"/>
                <w:sz w:val="20"/>
                <w:szCs w:val="20"/>
              </w:rPr>
              <w:t xml:space="preserve"> </w:t>
            </w:r>
            <w:r w:rsidRPr="006E2BAB">
              <w:rPr>
                <w:sz w:val="20"/>
                <w:szCs w:val="20"/>
              </w:rPr>
              <w:t xml:space="preserve">в 2017 году запланировано выделить 1313500 тыс. руб. (на 4% меньше по сравнению с 2016 </w:t>
            </w:r>
            <w:r w:rsidRPr="006E2BAB">
              <w:rPr>
                <w:sz w:val="20"/>
                <w:szCs w:val="20"/>
              </w:rPr>
              <w:lastRenderedPageBreak/>
              <w:t xml:space="preserve">годом – 1452000 тыс. рублей). </w:t>
            </w:r>
            <w:r w:rsidRPr="006067C2">
              <w:rPr>
                <w:rStyle w:val="21"/>
                <w:rFonts w:eastAsiaTheme="minorHAnsi"/>
                <w:b w:val="0"/>
                <w:sz w:val="20"/>
                <w:szCs w:val="20"/>
              </w:rPr>
              <w:t>На 2018 и 2019 годы бюджетные ассигнования уменьшатся и составят по 1123300 и 1218300 тыс. рублей соответственно.</w:t>
            </w:r>
          </w:p>
          <w:p w:rsidR="006E2BAB" w:rsidRPr="006067C2" w:rsidRDefault="006067C2" w:rsidP="006067C2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Style w:val="21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н</w:t>
            </w:r>
            <w:r w:rsidR="006E2BAB" w:rsidRPr="006E2BAB">
              <w:rPr>
                <w:b w:val="0"/>
                <w:sz w:val="20"/>
                <w:szCs w:val="20"/>
              </w:rPr>
              <w:t>а подпрограмму</w:t>
            </w:r>
            <w:r w:rsidR="006E2BAB" w:rsidRPr="006E2BAB">
              <w:rPr>
                <w:sz w:val="20"/>
                <w:szCs w:val="20"/>
              </w:rPr>
              <w:t xml:space="preserve"> </w:t>
            </w:r>
            <w:r w:rsidR="006E2BAB" w:rsidRPr="006E2BAB">
              <w:rPr>
                <w:rStyle w:val="a8"/>
                <w:sz w:val="20"/>
                <w:szCs w:val="20"/>
              </w:rPr>
              <w:t xml:space="preserve">«Развитие отдельных направлений системы государственного управления Архангельской области» </w:t>
            </w:r>
            <w:r w:rsidR="006E2BAB" w:rsidRPr="006E2BAB">
              <w:rPr>
                <w:b w:val="0"/>
                <w:sz w:val="20"/>
                <w:szCs w:val="20"/>
              </w:rPr>
              <w:t>в 2017 году объемы финансового обеспечения уменьшатся на 28400 тыс. рублей и составят 898700 тыс. рублей (в 2016 году – 927100 тыс. рублей).</w:t>
            </w:r>
            <w:r w:rsidR="006E2BAB" w:rsidRPr="006E2BAB">
              <w:rPr>
                <w:rStyle w:val="21"/>
                <w:rFonts w:eastAsia="Courier New"/>
                <w:sz w:val="20"/>
                <w:szCs w:val="20"/>
              </w:rPr>
              <w:t xml:space="preserve"> </w:t>
            </w:r>
            <w:r w:rsidR="006E2BAB" w:rsidRPr="006067C2">
              <w:rPr>
                <w:rStyle w:val="21"/>
                <w:b w:val="0"/>
                <w:sz w:val="20"/>
                <w:szCs w:val="20"/>
              </w:rPr>
              <w:t>Бюджетные ассигнования в 2018 году составят 804100 тыс. рублей, в 2019 году - 856400 тыс. рублей.</w:t>
            </w:r>
          </w:p>
          <w:p w:rsidR="006E2BAB" w:rsidRPr="006E2BAB" w:rsidRDefault="006E2BAB" w:rsidP="006067C2">
            <w:pPr>
              <w:jc w:val="both"/>
              <w:rPr>
                <w:sz w:val="20"/>
                <w:szCs w:val="20"/>
              </w:rPr>
            </w:pPr>
            <w:proofErr w:type="gramStart"/>
            <w:r w:rsidRPr="006E2BAB">
              <w:rPr>
                <w:sz w:val="20"/>
                <w:szCs w:val="20"/>
              </w:rPr>
              <w:t>В рамках данной подпрограммы в 2017 году предусмотрены ассигнования на организацию деятельности мировых судей Архангельской области и работников их аппаратов 283879, 8 тыс. рублей, в частности, на расходы по обеспечению деятельности мировых судей 174106,3 тыс. рублей, из них 15800 тыс. рублей – на сохранение размера оплаты труда работников аппарата мирового судьи на уровне 2016 года.</w:t>
            </w:r>
            <w:proofErr w:type="gramEnd"/>
            <w:r w:rsidRPr="006E2BAB">
              <w:rPr>
                <w:sz w:val="20"/>
                <w:szCs w:val="20"/>
              </w:rPr>
              <w:t xml:space="preserve"> В 2018 году объем финансирования по данной статье сохранится и составит 284948,4 тыс. рублей, в 2019 году – 288050,4 тыс. рублей.</w:t>
            </w:r>
          </w:p>
          <w:p w:rsidR="006E2BAB" w:rsidRPr="006E2BAB" w:rsidRDefault="006E2BAB" w:rsidP="006067C2">
            <w:pPr>
              <w:pStyle w:val="1"/>
              <w:shd w:val="clear" w:color="auto" w:fill="auto"/>
              <w:tabs>
                <w:tab w:val="left" w:pos="709"/>
              </w:tabs>
              <w:spacing w:before="0" w:line="240" w:lineRule="auto"/>
              <w:ind w:right="40"/>
              <w:rPr>
                <w:sz w:val="20"/>
                <w:szCs w:val="20"/>
              </w:rPr>
            </w:pPr>
            <w:proofErr w:type="gramStart"/>
            <w:r w:rsidRPr="006E2BAB">
              <w:rPr>
                <w:sz w:val="20"/>
                <w:szCs w:val="20"/>
              </w:rPr>
              <w:t xml:space="preserve">На обеспечение деятельности ГКУ Архангельской области «Государственное юридическое бюро» в целях организации бесплатной юридической помощи, правового просвещения, правового информирования населения, организационного обеспечения развития государственной системы </w:t>
            </w:r>
            <w:r w:rsidRPr="006E2BAB">
              <w:rPr>
                <w:sz w:val="20"/>
                <w:szCs w:val="20"/>
              </w:rPr>
              <w:lastRenderedPageBreak/>
              <w:t>бесплатной юридической помощи на территории Архангельской области в 2017 году предусмотрено 5585,9 тыс. рублей (в 2016 году 6416,3 тыс. рублей), что на 830,4 тыс. рублей или 13% меньше показателя прошлого года.</w:t>
            </w:r>
            <w:proofErr w:type="gramEnd"/>
          </w:p>
          <w:p w:rsidR="006E2BAB" w:rsidRPr="006E2BAB" w:rsidRDefault="006E2BAB" w:rsidP="006067C2">
            <w:pPr>
              <w:pStyle w:val="1"/>
              <w:shd w:val="clear" w:color="auto" w:fill="auto"/>
              <w:tabs>
                <w:tab w:val="left" w:pos="709"/>
              </w:tabs>
              <w:spacing w:before="0" w:line="240" w:lineRule="auto"/>
              <w:ind w:right="40"/>
              <w:rPr>
                <w:sz w:val="20"/>
                <w:szCs w:val="20"/>
              </w:rPr>
            </w:pPr>
            <w:r w:rsidRPr="006E2BAB">
              <w:rPr>
                <w:sz w:val="20"/>
                <w:szCs w:val="20"/>
              </w:rPr>
              <w:t>В 2018 году эти показатели составят 5258,8 тыс. рублей, в 2019 году – 5871,8 тыс. рублей.</w:t>
            </w:r>
          </w:p>
          <w:p w:rsidR="006E2BAB" w:rsidRPr="006E2BAB" w:rsidRDefault="006E2BAB" w:rsidP="006067C2">
            <w:pPr>
              <w:pStyle w:val="1"/>
              <w:shd w:val="clear" w:color="auto" w:fill="auto"/>
              <w:spacing w:before="0" w:line="240" w:lineRule="auto"/>
              <w:ind w:left="20" w:right="20" w:firstLine="680"/>
              <w:rPr>
                <w:sz w:val="20"/>
                <w:szCs w:val="20"/>
              </w:rPr>
            </w:pPr>
          </w:p>
          <w:p w:rsidR="006E2BAB" w:rsidRPr="006E2BAB" w:rsidRDefault="006E2BAB" w:rsidP="006067C2">
            <w:pPr>
              <w:rPr>
                <w:sz w:val="20"/>
                <w:szCs w:val="20"/>
              </w:rPr>
            </w:pPr>
          </w:p>
          <w:p w:rsidR="005954B3" w:rsidRPr="006E2BAB" w:rsidRDefault="005954B3" w:rsidP="00606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6E2BAB" w:rsidRDefault="006E2BAB" w:rsidP="006067C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E2B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C2" w:rsidRPr="006E2BAB" w:rsidRDefault="006067C2" w:rsidP="006067C2">
            <w:pPr>
              <w:pStyle w:val="1"/>
              <w:shd w:val="clear" w:color="auto" w:fill="auto"/>
              <w:spacing w:before="0" w:line="240" w:lineRule="auto"/>
              <w:ind w:left="23" w:right="23"/>
              <w:rPr>
                <w:sz w:val="20"/>
                <w:szCs w:val="20"/>
              </w:rPr>
            </w:pPr>
            <w:r w:rsidRPr="006E2BAB">
              <w:rPr>
                <w:sz w:val="20"/>
                <w:szCs w:val="20"/>
              </w:rPr>
              <w:t>Комитет рекомендует депутатам областного Собрания принять проект областного закона «Об областном бюджете на 2017 год и плановый период 2018 и 2019 годов» в первом чтении.</w:t>
            </w:r>
          </w:p>
          <w:p w:rsidR="00A740E8" w:rsidRPr="006E2BAB" w:rsidRDefault="00A740E8" w:rsidP="006067C2">
            <w:pPr>
              <w:jc w:val="both"/>
              <w:rPr>
                <w:sz w:val="20"/>
                <w:szCs w:val="20"/>
              </w:rPr>
            </w:pPr>
          </w:p>
          <w:p w:rsidR="008D63BA" w:rsidRPr="006E2BAB" w:rsidRDefault="008D63BA" w:rsidP="006067C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D63BA" w:rsidRPr="006E2BAB" w:rsidRDefault="008D63BA" w:rsidP="006067C2">
      <w:pPr>
        <w:rPr>
          <w:sz w:val="20"/>
          <w:szCs w:val="20"/>
        </w:rPr>
      </w:pPr>
    </w:p>
    <w:p w:rsidR="008D63BA" w:rsidRPr="006E2BAB" w:rsidRDefault="008D63BA" w:rsidP="006067C2"/>
    <w:p w:rsidR="002269E9" w:rsidRPr="006E2BAB" w:rsidRDefault="002269E9" w:rsidP="006067C2"/>
    <w:sectPr w:rsidR="002269E9" w:rsidRPr="006E2BAB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C4744C38"/>
    <w:lvl w:ilvl="0" w:tplc="A938766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349B6"/>
    <w:multiLevelType w:val="multilevel"/>
    <w:tmpl w:val="49C694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3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8342D"/>
    <w:rsid w:val="00156EA2"/>
    <w:rsid w:val="0018366B"/>
    <w:rsid w:val="001E58E5"/>
    <w:rsid w:val="002269E9"/>
    <w:rsid w:val="002B0EE3"/>
    <w:rsid w:val="003633A9"/>
    <w:rsid w:val="004550C2"/>
    <w:rsid w:val="004A2C31"/>
    <w:rsid w:val="004A3EA5"/>
    <w:rsid w:val="005027D3"/>
    <w:rsid w:val="00560129"/>
    <w:rsid w:val="005954B3"/>
    <w:rsid w:val="005C5FA4"/>
    <w:rsid w:val="006067C2"/>
    <w:rsid w:val="006B7E9C"/>
    <w:rsid w:val="006C243A"/>
    <w:rsid w:val="006E2BAB"/>
    <w:rsid w:val="00700872"/>
    <w:rsid w:val="007033CE"/>
    <w:rsid w:val="00780112"/>
    <w:rsid w:val="007C36D7"/>
    <w:rsid w:val="007F1F29"/>
    <w:rsid w:val="00806E16"/>
    <w:rsid w:val="008151C9"/>
    <w:rsid w:val="00817A5C"/>
    <w:rsid w:val="00882E6F"/>
    <w:rsid w:val="008C1DC4"/>
    <w:rsid w:val="008D63BA"/>
    <w:rsid w:val="008F0324"/>
    <w:rsid w:val="00997740"/>
    <w:rsid w:val="009B6D7D"/>
    <w:rsid w:val="00A2637B"/>
    <w:rsid w:val="00A740E8"/>
    <w:rsid w:val="00AB2B1C"/>
    <w:rsid w:val="00AD772B"/>
    <w:rsid w:val="00B96E86"/>
    <w:rsid w:val="00BC6A4F"/>
    <w:rsid w:val="00BF6DB0"/>
    <w:rsid w:val="00C3102C"/>
    <w:rsid w:val="00C40F26"/>
    <w:rsid w:val="00C47C35"/>
    <w:rsid w:val="00C8228E"/>
    <w:rsid w:val="00D04ED0"/>
    <w:rsid w:val="00D923DF"/>
    <w:rsid w:val="00D96066"/>
    <w:rsid w:val="00DA0361"/>
    <w:rsid w:val="00DB32CD"/>
    <w:rsid w:val="00DD06EB"/>
    <w:rsid w:val="00E71FDC"/>
    <w:rsid w:val="00E73FCD"/>
    <w:rsid w:val="00E80F3D"/>
    <w:rsid w:val="00E9233D"/>
    <w:rsid w:val="00F505A9"/>
    <w:rsid w:val="00F90D3D"/>
    <w:rsid w:val="00FC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4B06"/>
    <w:pPr>
      <w:autoSpaceDE w:val="0"/>
      <w:autoSpaceDN w:val="0"/>
      <w:adjustRightInd w:val="0"/>
      <w:spacing w:after="0" w:line="240" w:lineRule="auto"/>
    </w:pPr>
    <w:rPr>
      <w:b/>
      <w:bCs/>
      <w:szCs w:val="28"/>
    </w:rPr>
  </w:style>
  <w:style w:type="character" w:customStyle="1" w:styleId="FontStyle23">
    <w:name w:val="Font Style23"/>
    <w:basedOn w:val="a0"/>
    <w:rsid w:val="00FC4B06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E2BAB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5"/>
    <w:rsid w:val="006E2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6E2BAB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6E2BAB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3</cp:revision>
  <cp:lastPrinted>2014-12-18T15:51:00Z</cp:lastPrinted>
  <dcterms:created xsi:type="dcterms:W3CDTF">2016-12-13T07:43:00Z</dcterms:created>
  <dcterms:modified xsi:type="dcterms:W3CDTF">2016-12-13T08:01:00Z</dcterms:modified>
</cp:coreProperties>
</file>