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BA" w:rsidRDefault="008D63BA" w:rsidP="008D63BA">
      <w:pPr>
        <w:pStyle w:val="a4"/>
        <w:ind w:firstLine="0"/>
        <w:jc w:val="center"/>
        <w:rPr>
          <w:b/>
        </w:rPr>
      </w:pPr>
    </w:p>
    <w:p w:rsidR="00C73309" w:rsidRDefault="00C73309" w:rsidP="00C73309">
      <w:pPr>
        <w:pStyle w:val="a4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C73309" w:rsidRDefault="00C73309" w:rsidP="00C73309">
      <w:pPr>
        <w:pStyle w:val="a4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</w:t>
      </w:r>
      <w:r>
        <w:rPr>
          <w:b/>
          <w:iCs/>
          <w:sz w:val="24"/>
        </w:rPr>
        <w:t>законодательству и судебно-правовым вопросам</w:t>
      </w:r>
      <w:r w:rsidRPr="00D10BDD">
        <w:rPr>
          <w:b/>
          <w:iCs/>
          <w:sz w:val="24"/>
        </w:rPr>
        <w:t xml:space="preserve"> </w:t>
      </w:r>
    </w:p>
    <w:p w:rsidR="00C73309" w:rsidRPr="00D10BDD" w:rsidRDefault="00574E9B" w:rsidP="00C73309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sz w:val="24"/>
          <w:szCs w:val="24"/>
        </w:rPr>
        <w:t>№</w:t>
      </w:r>
      <w:r w:rsidR="00CB2185">
        <w:rPr>
          <w:b/>
          <w:sz w:val="24"/>
          <w:szCs w:val="24"/>
        </w:rPr>
        <w:t xml:space="preserve"> </w:t>
      </w:r>
      <w:r w:rsidR="008B6784">
        <w:rPr>
          <w:b/>
          <w:sz w:val="24"/>
          <w:szCs w:val="24"/>
        </w:rPr>
        <w:t>1</w:t>
      </w:r>
      <w:r w:rsidR="00230334">
        <w:rPr>
          <w:b/>
          <w:sz w:val="24"/>
          <w:szCs w:val="24"/>
        </w:rPr>
        <w:t>6</w:t>
      </w:r>
    </w:p>
    <w:p w:rsidR="008D63BA" w:rsidRPr="00BF55F1" w:rsidRDefault="008D63BA" w:rsidP="00C73309">
      <w:pPr>
        <w:pStyle w:val="a4"/>
        <w:tabs>
          <w:tab w:val="left" w:pos="11766"/>
        </w:tabs>
        <w:spacing w:line="240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1E58E5">
        <w:rPr>
          <w:b/>
          <w:sz w:val="24"/>
          <w:szCs w:val="24"/>
        </w:rPr>
        <w:t xml:space="preserve">                             </w:t>
      </w:r>
      <w:r w:rsidR="00C73309">
        <w:rPr>
          <w:b/>
          <w:sz w:val="24"/>
          <w:szCs w:val="24"/>
        </w:rPr>
        <w:t xml:space="preserve">   </w:t>
      </w:r>
      <w:r w:rsidR="001E58E5">
        <w:rPr>
          <w:b/>
          <w:sz w:val="24"/>
          <w:szCs w:val="24"/>
        </w:rPr>
        <w:t>«</w:t>
      </w:r>
      <w:r w:rsidR="00230334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230334">
        <w:rPr>
          <w:b/>
          <w:sz w:val="24"/>
          <w:szCs w:val="24"/>
        </w:rPr>
        <w:t>ноября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 w:rsidR="00996B44">
        <w:rPr>
          <w:b/>
          <w:sz w:val="24"/>
          <w:szCs w:val="24"/>
        </w:rPr>
        <w:t>7</w:t>
      </w:r>
      <w:r w:rsidRPr="00BF55F1">
        <w:rPr>
          <w:b/>
          <w:sz w:val="24"/>
          <w:szCs w:val="24"/>
        </w:rPr>
        <w:t xml:space="preserve"> года</w:t>
      </w:r>
    </w:p>
    <w:p w:rsidR="008D63BA" w:rsidRDefault="008D63BA" w:rsidP="00C73309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D867B0">
        <w:rPr>
          <w:b/>
          <w:sz w:val="24"/>
          <w:szCs w:val="24"/>
        </w:rPr>
        <w:t>2</w:t>
      </w:r>
      <w:r w:rsidRPr="00BF55F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</w:p>
    <w:p w:rsidR="008D63BA" w:rsidRPr="00BF55F1" w:rsidRDefault="008D63BA" w:rsidP="00C73309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 w:rsidRPr="00BF55F1">
        <w:rPr>
          <w:b/>
          <w:sz w:val="24"/>
          <w:szCs w:val="24"/>
        </w:rPr>
        <w:t xml:space="preserve">кабинет № </w:t>
      </w:r>
      <w:r>
        <w:rPr>
          <w:b/>
          <w:sz w:val="24"/>
          <w:szCs w:val="24"/>
        </w:rPr>
        <w:t>701-а</w:t>
      </w:r>
    </w:p>
    <w:p w:rsidR="008D63BA" w:rsidRDefault="008D63BA" w:rsidP="008D63BA">
      <w:pPr>
        <w:pStyle w:val="a4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064"/>
        <w:gridCol w:w="2126"/>
        <w:gridCol w:w="3261"/>
        <w:gridCol w:w="1842"/>
        <w:gridCol w:w="4464"/>
      </w:tblGrid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Субъект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законодательной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инициативы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/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докладчик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Соответствие плану деятельности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  <w:lang w:eastAsia="en-US"/>
              </w:rPr>
              <w:t>примерной программы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законопроектной и нормотворческой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работы</w:t>
            </w:r>
          </w:p>
          <w:p w:rsidR="008D63BA" w:rsidRDefault="008D63BA" w:rsidP="00996B44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 201</w:t>
            </w:r>
            <w:r w:rsidR="00996B44">
              <w:rPr>
                <w:b/>
                <w:sz w:val="20"/>
                <w:lang w:eastAsia="en-US"/>
              </w:rPr>
              <w:t>7</w:t>
            </w:r>
            <w:r>
              <w:rPr>
                <w:b/>
                <w:sz w:val="20"/>
                <w:lang w:eastAsia="en-US"/>
              </w:rPr>
              <w:t xml:space="preserve"> год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Результаты рассмотрения</w:t>
            </w:r>
          </w:p>
        </w:tc>
      </w:tr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6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CA48EC" w:rsidTr="00125A26">
        <w:trPr>
          <w:trHeight w:val="21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232630" w:rsidRDefault="00CA48EC" w:rsidP="0071771E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232630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230334" w:rsidRDefault="00230334" w:rsidP="009A48A0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 w:rsidRPr="00230334">
              <w:rPr>
                <w:sz w:val="18"/>
                <w:szCs w:val="18"/>
              </w:rPr>
              <w:t>О проекте областного закона «О поправках к Уставу Архангельской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B0" w:rsidRPr="00967B31" w:rsidRDefault="00230334" w:rsidP="00230334">
            <w:pPr>
              <w:pStyle w:val="a4"/>
              <w:spacing w:line="240" w:lineRule="exact"/>
              <w:ind w:firstLine="0"/>
              <w:rPr>
                <w:sz w:val="18"/>
                <w:szCs w:val="18"/>
              </w:rPr>
            </w:pPr>
            <w:r w:rsidRPr="00554277">
              <w:rPr>
                <w:sz w:val="18"/>
                <w:szCs w:val="18"/>
              </w:rPr>
              <w:t>Губернатор Архангельской области И.А. Орлов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B" w:rsidRPr="00230334" w:rsidRDefault="00230334" w:rsidP="00230334">
            <w:pPr>
              <w:pStyle w:val="a4"/>
              <w:tabs>
                <w:tab w:val="left" w:pos="993"/>
              </w:tabs>
              <w:ind w:firstLine="0"/>
              <w:rPr>
                <w:sz w:val="18"/>
                <w:szCs w:val="18"/>
              </w:rPr>
            </w:pPr>
            <w:r w:rsidRPr="00230334">
              <w:rPr>
                <w:sz w:val="18"/>
                <w:szCs w:val="18"/>
              </w:rPr>
              <w:t xml:space="preserve">Внесение поправок в Устав Архангельской области обусловлено необходимостью </w:t>
            </w:r>
            <w:r w:rsidRPr="00230334">
              <w:rPr>
                <w:spacing w:val="-1"/>
                <w:sz w:val="18"/>
                <w:szCs w:val="18"/>
              </w:rPr>
              <w:t xml:space="preserve">приведения его </w:t>
            </w:r>
            <w:r w:rsidRPr="00230334">
              <w:rPr>
                <w:sz w:val="18"/>
                <w:szCs w:val="18"/>
              </w:rPr>
              <w:t>в соответствие с Федеральными законами.</w:t>
            </w:r>
          </w:p>
          <w:p w:rsidR="00230334" w:rsidRPr="00230334" w:rsidRDefault="00230334" w:rsidP="00230334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230334">
              <w:rPr>
                <w:rFonts w:eastAsia="Calibri"/>
                <w:sz w:val="18"/>
                <w:szCs w:val="18"/>
                <w:lang w:eastAsia="en-US"/>
              </w:rPr>
              <w:t>Уточняется положение</w:t>
            </w:r>
            <w:r w:rsidRPr="00230334">
              <w:rPr>
                <w:color w:val="000000"/>
                <w:sz w:val="18"/>
                <w:szCs w:val="18"/>
              </w:rPr>
              <w:t xml:space="preserve"> подпункта «</w:t>
            </w:r>
            <w:proofErr w:type="spellStart"/>
            <w:r w:rsidRPr="00230334">
              <w:rPr>
                <w:color w:val="000000"/>
                <w:sz w:val="18"/>
                <w:szCs w:val="18"/>
              </w:rPr>
              <w:t>з</w:t>
            </w:r>
            <w:proofErr w:type="spellEnd"/>
            <w:r w:rsidRPr="00230334">
              <w:rPr>
                <w:color w:val="000000"/>
                <w:sz w:val="18"/>
                <w:szCs w:val="18"/>
              </w:rPr>
              <w:t>»</w:t>
            </w:r>
            <w:hyperlink r:id="rId6" w:history="1">
              <w:r w:rsidRPr="00230334">
                <w:rPr>
                  <w:color w:val="000000"/>
                  <w:sz w:val="18"/>
                  <w:szCs w:val="18"/>
                </w:rPr>
                <w:t xml:space="preserve"> пункта 2 статьи 30</w:t>
              </w:r>
            </w:hyperlink>
            <w:r w:rsidRPr="00230334">
              <w:rPr>
                <w:sz w:val="18"/>
                <w:szCs w:val="18"/>
              </w:rPr>
              <w:t xml:space="preserve"> Устава Архангельской области</w:t>
            </w:r>
            <w:r w:rsidRPr="00230334">
              <w:rPr>
                <w:color w:val="000000"/>
                <w:sz w:val="18"/>
                <w:szCs w:val="18"/>
              </w:rPr>
              <w:t>,</w:t>
            </w:r>
            <w:r w:rsidRPr="00230334">
              <w:rPr>
                <w:sz w:val="18"/>
                <w:szCs w:val="18"/>
              </w:rPr>
              <w:t xml:space="preserve"> предусматривающее возможность принятия решения Президентом Российской Федерации о досрочном прекращении полномочий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</w:t>
            </w:r>
            <w:r w:rsidRPr="00230334">
              <w:rPr>
                <w:color w:val="000000"/>
                <w:sz w:val="18"/>
                <w:szCs w:val="18"/>
              </w:rPr>
              <w:t>после слов «за ненадлежащее исполнение своих обязанностей» дополнением «(в том числе по осуществлению переданных полномочий Российской Федерации)».</w:t>
            </w:r>
            <w:proofErr w:type="gramEnd"/>
          </w:p>
          <w:p w:rsidR="00230334" w:rsidRPr="00230334" w:rsidRDefault="00230334" w:rsidP="002303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30334">
              <w:rPr>
                <w:sz w:val="18"/>
                <w:szCs w:val="18"/>
              </w:rPr>
              <w:t xml:space="preserve">Скорректирован пункт 3 статьи 16 Устава Архангельской области» устанавливающий обязательность (а не </w:t>
            </w:r>
            <w:r w:rsidRPr="00230334">
              <w:rPr>
                <w:sz w:val="18"/>
                <w:szCs w:val="18"/>
              </w:rPr>
              <w:lastRenderedPageBreak/>
              <w:t>возможность) формирования в субъектах Российской Федерации общественных палат субъектов Российской Федерации.</w:t>
            </w:r>
          </w:p>
          <w:p w:rsidR="00230334" w:rsidRPr="00230334" w:rsidRDefault="00230334" w:rsidP="00230334">
            <w:pPr>
              <w:jc w:val="both"/>
              <w:rPr>
                <w:color w:val="000000"/>
                <w:sz w:val="18"/>
                <w:szCs w:val="18"/>
              </w:rPr>
            </w:pPr>
            <w:r w:rsidRPr="00230334">
              <w:rPr>
                <w:sz w:val="18"/>
                <w:szCs w:val="18"/>
              </w:rPr>
              <w:t xml:space="preserve">Вносятся изменения, наделяющие Архангельское областное Собрание депутатов полномочием по заслушиванию информацию о </w:t>
            </w:r>
            <w:r w:rsidRPr="00230334">
              <w:rPr>
                <w:color w:val="000000"/>
                <w:sz w:val="18"/>
                <w:szCs w:val="18"/>
              </w:rPr>
              <w:t>деятельности территориальных органов федеральных органов исполнительной власти в Архангельской области. Принятие данных изменений повлечет необходимость внесения соответствующих изменений в регламент Архангельского областного Собрания депутатов.</w:t>
            </w:r>
          </w:p>
          <w:p w:rsidR="00230334" w:rsidRPr="00230334" w:rsidRDefault="00230334" w:rsidP="00230334">
            <w:pPr>
              <w:jc w:val="both"/>
              <w:rPr>
                <w:sz w:val="18"/>
                <w:szCs w:val="18"/>
              </w:rPr>
            </w:pPr>
            <w:r w:rsidRPr="00230334">
              <w:rPr>
                <w:sz w:val="18"/>
                <w:szCs w:val="18"/>
              </w:rPr>
              <w:t>Органы государственной власти Архангельской области наделяются следующими полномочиями в сфере стратегического планирования:</w:t>
            </w:r>
          </w:p>
          <w:p w:rsidR="00230334" w:rsidRPr="00230334" w:rsidRDefault="00230334" w:rsidP="00230334">
            <w:pPr>
              <w:ind w:firstLine="708"/>
              <w:jc w:val="both"/>
              <w:rPr>
                <w:sz w:val="18"/>
                <w:szCs w:val="18"/>
              </w:rPr>
            </w:pPr>
            <w:r w:rsidRPr="00230334">
              <w:rPr>
                <w:sz w:val="18"/>
                <w:szCs w:val="18"/>
              </w:rPr>
              <w:t xml:space="preserve">1) Архангельское областное Собрание депутатов полномочиями по установлению в областном законе порядка осуществления стратегического планирования в Архангельской области в соответствии с Федеральным законом от 28 июня 2014 года № 172-ФЗ «О стратегическом планировании в Российской Федерации»; </w:t>
            </w:r>
            <w:proofErr w:type="gramStart"/>
            <w:r w:rsidRPr="00230334">
              <w:rPr>
                <w:sz w:val="18"/>
                <w:szCs w:val="18"/>
              </w:rPr>
              <w:t>контролю за</w:t>
            </w:r>
            <w:proofErr w:type="gramEnd"/>
            <w:r w:rsidRPr="00230334">
              <w:rPr>
                <w:sz w:val="18"/>
                <w:szCs w:val="18"/>
              </w:rPr>
              <w:t xml:space="preserve"> реализацией документов стратегического планирования Архангельской области;</w:t>
            </w:r>
          </w:p>
          <w:p w:rsidR="00230334" w:rsidRPr="00230334" w:rsidRDefault="00230334" w:rsidP="00230334">
            <w:pPr>
              <w:ind w:firstLine="709"/>
              <w:jc w:val="both"/>
              <w:rPr>
                <w:sz w:val="18"/>
                <w:szCs w:val="18"/>
              </w:rPr>
            </w:pPr>
            <w:r w:rsidRPr="00230334">
              <w:rPr>
                <w:sz w:val="18"/>
                <w:szCs w:val="18"/>
              </w:rPr>
              <w:t>2) Губернатор Архангельской области полномочием по внесению в Архангельское областное Собрание депутатов проекта областного закона об утверждении стратегии социально-экономического развития Архангельской области и проекта областного закона об утверждении изменений в нее;</w:t>
            </w:r>
          </w:p>
          <w:p w:rsidR="00230334" w:rsidRPr="00230334" w:rsidRDefault="00230334" w:rsidP="00230334">
            <w:pPr>
              <w:ind w:firstLine="709"/>
              <w:jc w:val="both"/>
              <w:rPr>
                <w:sz w:val="18"/>
                <w:szCs w:val="18"/>
              </w:rPr>
            </w:pPr>
            <w:r w:rsidRPr="00230334">
              <w:rPr>
                <w:sz w:val="18"/>
                <w:szCs w:val="18"/>
              </w:rPr>
              <w:t xml:space="preserve">3) Правительство Архангельской области полномочиями по определению порядка разработки и корректировки документов стратегического планирования Архангельской области, находящихся в ведении Правительства </w:t>
            </w:r>
            <w:r w:rsidRPr="00230334">
              <w:rPr>
                <w:sz w:val="18"/>
                <w:szCs w:val="18"/>
              </w:rPr>
              <w:lastRenderedPageBreak/>
              <w:t>Архангельской области, и утверждению (одобрению) таких документов; обеспечению подготовки ежегодных отчетов о результатах деятельности Правительства Архангельской области, сводного годового доклада о ходе реализации и об оценке эффективности государственных программ Архангельской области, ежегодных отчетов о ходе исполнения плана мероприятий по реализации стратегии социально-экономического развития Архангельской области для представления их Губернатором Архангельской области в Архангельское областное Собрание депутатов.</w:t>
            </w:r>
          </w:p>
          <w:p w:rsidR="00230334" w:rsidRPr="00230334" w:rsidRDefault="00230334" w:rsidP="00230334">
            <w:pPr>
              <w:widowControl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30334">
              <w:rPr>
                <w:rFonts w:eastAsia="Calibri"/>
                <w:sz w:val="18"/>
                <w:szCs w:val="18"/>
                <w:lang w:eastAsia="en-US"/>
              </w:rPr>
              <w:t xml:space="preserve">Исключается </w:t>
            </w:r>
            <w:r w:rsidRPr="00230334">
              <w:rPr>
                <w:sz w:val="18"/>
                <w:szCs w:val="18"/>
              </w:rPr>
              <w:t>пункт 5 статьи 11 Устава Архангельской области определяющий порядок создания областных фондов, доходы которых формируются за счет добровольных взносов (пожертвований) юридических и физических лиц.</w:t>
            </w:r>
          </w:p>
          <w:p w:rsidR="00230334" w:rsidRPr="00230334" w:rsidRDefault="00230334" w:rsidP="0023033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30334">
              <w:rPr>
                <w:sz w:val="18"/>
                <w:szCs w:val="18"/>
              </w:rPr>
              <w:t xml:space="preserve">Вносятся изменения, исключающие пункт 3 статьи 4 Устава Архангельской области о территориях со специальным статусом. </w:t>
            </w:r>
          </w:p>
          <w:p w:rsidR="00230334" w:rsidRPr="00230334" w:rsidRDefault="00230334" w:rsidP="00230334">
            <w:pPr>
              <w:jc w:val="both"/>
              <w:rPr>
                <w:sz w:val="18"/>
                <w:szCs w:val="18"/>
              </w:rPr>
            </w:pPr>
            <w:proofErr w:type="gramStart"/>
            <w:r w:rsidRPr="00230334">
              <w:rPr>
                <w:sz w:val="18"/>
                <w:szCs w:val="18"/>
              </w:rPr>
              <w:t>Законопроектом отмечается арктический статус Архангельской области как субъекта Российской Федерации, в Уставе Архангельской области предлагается предусмотреть, что территории отдельных муниципальных образований Архангельской области, определенные указом Президента Российской Федерации, входят в состав сухопутной территории Арктической зоны Российской Федерации.</w:t>
            </w:r>
            <w:proofErr w:type="gramEnd"/>
          </w:p>
          <w:p w:rsidR="00230334" w:rsidRPr="00E525F7" w:rsidRDefault="00230334" w:rsidP="00230334">
            <w:pPr>
              <w:pStyle w:val="a4"/>
              <w:tabs>
                <w:tab w:val="left" w:pos="993"/>
              </w:tabs>
              <w:ind w:firstLine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967B31" w:rsidRDefault="00CA48EC" w:rsidP="007F61C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967B3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B" w:rsidRPr="000067D1" w:rsidRDefault="000067D1" w:rsidP="000067D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Рекомендовать </w:t>
            </w:r>
            <w:r w:rsidRPr="00554277">
              <w:rPr>
                <w:sz w:val="18"/>
                <w:szCs w:val="18"/>
              </w:rPr>
              <w:t>принять проект областного закона в первом чтении</w:t>
            </w:r>
            <w:r>
              <w:rPr>
                <w:sz w:val="18"/>
                <w:szCs w:val="18"/>
              </w:rPr>
              <w:t>.</w:t>
            </w:r>
          </w:p>
        </w:tc>
      </w:tr>
      <w:tr w:rsidR="0060018C" w:rsidRPr="00632F90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C" w:rsidRDefault="008B57FF" w:rsidP="008B57FF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</w:t>
            </w:r>
            <w:r w:rsidR="0060018C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C" w:rsidRPr="00D867B0" w:rsidRDefault="000067D1" w:rsidP="0060018C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 w:rsidRPr="000067D1">
              <w:rPr>
                <w:sz w:val="18"/>
                <w:szCs w:val="18"/>
              </w:rPr>
              <w:t xml:space="preserve">О проекте областного закона «О внесении изменений в отдельные областные законы в связи с принятием Федерального закона «О внесении изменений в отдельные законодательные акты Российской Федерации в части </w:t>
            </w:r>
            <w:r w:rsidRPr="000067D1">
              <w:rPr>
                <w:sz w:val="18"/>
                <w:szCs w:val="18"/>
              </w:rPr>
              <w:lastRenderedPageBreak/>
              <w:t xml:space="preserve">совершенствования законодательства о публичных мероприятиях» </w:t>
            </w:r>
            <w:r w:rsidR="008B57FF" w:rsidRPr="000067D1">
              <w:rPr>
                <w:sz w:val="18"/>
                <w:szCs w:val="18"/>
              </w:rPr>
              <w:t>(второе</w:t>
            </w:r>
            <w:r w:rsidR="008B57FF">
              <w:rPr>
                <w:sz w:val="18"/>
                <w:szCs w:val="18"/>
              </w:rPr>
              <w:t xml:space="preserve"> чтение)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D1" w:rsidRDefault="000067D1" w:rsidP="003067B1">
            <w:pPr>
              <w:pStyle w:val="a4"/>
              <w:ind w:left="34" w:firstLine="0"/>
              <w:rPr>
                <w:sz w:val="18"/>
                <w:szCs w:val="18"/>
              </w:rPr>
            </w:pPr>
            <w:r w:rsidRPr="00554277">
              <w:rPr>
                <w:sz w:val="18"/>
                <w:szCs w:val="18"/>
              </w:rPr>
              <w:lastRenderedPageBreak/>
              <w:t>Губернатор Архангельской области И.А. Орлов</w:t>
            </w:r>
            <w:r>
              <w:rPr>
                <w:sz w:val="18"/>
                <w:szCs w:val="18"/>
              </w:rPr>
              <w:t xml:space="preserve"> </w:t>
            </w:r>
          </w:p>
          <w:p w:rsidR="000067D1" w:rsidRDefault="000067D1" w:rsidP="003067B1">
            <w:pPr>
              <w:pStyle w:val="a4"/>
              <w:ind w:left="34" w:firstLine="0"/>
              <w:rPr>
                <w:sz w:val="18"/>
                <w:szCs w:val="18"/>
              </w:rPr>
            </w:pPr>
          </w:p>
          <w:p w:rsidR="0060018C" w:rsidRDefault="0060018C" w:rsidP="003067B1">
            <w:pPr>
              <w:pStyle w:val="a4"/>
              <w:ind w:left="34" w:firstLine="0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D1" w:rsidRPr="000067D1" w:rsidRDefault="000067D1" w:rsidP="000067D1">
            <w:pPr>
              <w:widowControl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067D1">
              <w:rPr>
                <w:bCs/>
                <w:sz w:val="18"/>
                <w:szCs w:val="18"/>
              </w:rPr>
              <w:t xml:space="preserve">Разработка законопроекта обусловлена вступлением в силу                                Федерального закона </w:t>
            </w:r>
            <w:r w:rsidRPr="000067D1">
              <w:rPr>
                <w:rFonts w:eastAsia="Calibri"/>
                <w:sz w:val="18"/>
                <w:szCs w:val="18"/>
                <w:lang w:eastAsia="en-US"/>
              </w:rPr>
              <w:t xml:space="preserve">от 07 июня 2017 года № 107-ФЗ «О внесении изменений в отдельные законодательные акты Российской Федерации в части совершенствования законодательства о публичных </w:t>
            </w:r>
            <w:r w:rsidRPr="000067D1">
              <w:rPr>
                <w:rFonts w:eastAsia="Calibri"/>
                <w:sz w:val="18"/>
                <w:szCs w:val="18"/>
                <w:lang w:eastAsia="en-US"/>
              </w:rPr>
              <w:lastRenderedPageBreak/>
              <w:t>мероприятиях».</w:t>
            </w:r>
          </w:p>
          <w:p w:rsidR="000067D1" w:rsidRPr="000067D1" w:rsidRDefault="000067D1" w:rsidP="000067D1">
            <w:pPr>
              <w:widowControl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067D1">
              <w:rPr>
                <w:rFonts w:eastAsia="Calibri"/>
                <w:sz w:val="18"/>
                <w:szCs w:val="18"/>
                <w:lang w:eastAsia="en-US"/>
              </w:rPr>
              <w:t>С учетом внесенных в федеральный закон изменений законопроектом предлагается внести изменения в областные законы:</w:t>
            </w:r>
          </w:p>
          <w:p w:rsidR="000067D1" w:rsidRPr="000067D1" w:rsidRDefault="000067D1" w:rsidP="000067D1">
            <w:pPr>
              <w:widowControl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067D1">
              <w:rPr>
                <w:bCs/>
                <w:sz w:val="18"/>
                <w:szCs w:val="18"/>
              </w:rPr>
              <w:t>от 29 ноября 1995 года № 22-18-ОЗ «О статусе депутата Архангельского областного Собрания депутатов»</w:t>
            </w:r>
            <w:r w:rsidRPr="000067D1">
              <w:rPr>
                <w:rFonts w:eastAsia="Calibri"/>
                <w:sz w:val="18"/>
                <w:szCs w:val="18"/>
                <w:lang w:eastAsia="en-US"/>
              </w:rPr>
              <w:t>;</w:t>
            </w:r>
          </w:p>
          <w:p w:rsidR="000067D1" w:rsidRPr="000067D1" w:rsidRDefault="000067D1" w:rsidP="000067D1">
            <w:pPr>
              <w:widowControl w:val="0"/>
              <w:jc w:val="both"/>
              <w:rPr>
                <w:sz w:val="18"/>
                <w:szCs w:val="18"/>
              </w:rPr>
            </w:pPr>
            <w:r w:rsidRPr="000067D1">
              <w:rPr>
                <w:sz w:val="18"/>
                <w:szCs w:val="18"/>
              </w:rPr>
              <w:t>от 28 февраля 2006 года № 149-9-ОЗ «О проведении публичных мероприятий на территории Архангельской области»;</w:t>
            </w:r>
          </w:p>
          <w:p w:rsidR="008B57FF" w:rsidRDefault="000067D1" w:rsidP="000067D1">
            <w:pPr>
              <w:pStyle w:val="ad"/>
              <w:spacing w:after="0"/>
              <w:ind w:left="0"/>
              <w:jc w:val="both"/>
              <w:rPr>
                <w:bCs/>
                <w:sz w:val="18"/>
                <w:szCs w:val="18"/>
              </w:rPr>
            </w:pPr>
            <w:r w:rsidRPr="000067D1">
              <w:rPr>
                <w:bCs/>
                <w:sz w:val="18"/>
                <w:szCs w:val="18"/>
              </w:rPr>
              <w:t>от 22 марта 2011 года № 263-20-ОЗ «О порядке проведения публичных мероприятий на объектах транспортной инфраструктуры, используемых для транспорта общего пользования и не относящихся к местам, в которых проведение публичных мероприятий запрещено»</w:t>
            </w:r>
            <w:r>
              <w:rPr>
                <w:bCs/>
                <w:sz w:val="18"/>
                <w:szCs w:val="18"/>
              </w:rPr>
              <w:t>.</w:t>
            </w:r>
          </w:p>
          <w:p w:rsidR="000067D1" w:rsidRPr="0060018C" w:rsidRDefault="000067D1" w:rsidP="000067D1">
            <w:pPr>
              <w:pStyle w:val="ad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 2 чтению законопроект подготовлен без поправок.</w:t>
            </w:r>
          </w:p>
          <w:p w:rsidR="0060018C" w:rsidRDefault="0060018C" w:rsidP="006001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C" w:rsidRDefault="000067D1" w:rsidP="000067D1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Вне плана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C" w:rsidRPr="0060018C" w:rsidRDefault="0060018C" w:rsidP="0060018C">
            <w:pPr>
              <w:autoSpaceDE w:val="0"/>
              <w:autoSpaceDN w:val="0"/>
              <w:adjustRightInd w:val="0"/>
              <w:ind w:right="39"/>
              <w:jc w:val="both"/>
              <w:outlineLvl w:val="0"/>
              <w:rPr>
                <w:sz w:val="18"/>
                <w:szCs w:val="18"/>
              </w:rPr>
            </w:pPr>
            <w:r w:rsidRPr="0060018C">
              <w:rPr>
                <w:sz w:val="18"/>
                <w:szCs w:val="18"/>
              </w:rPr>
              <w:t xml:space="preserve">Рекомендовать депутатам </w:t>
            </w:r>
            <w:r w:rsidR="008B57FF" w:rsidRPr="008B57FF">
              <w:rPr>
                <w:sz w:val="18"/>
                <w:szCs w:val="18"/>
              </w:rPr>
              <w:t>рассмотреть законопроект и принять закон во втором чтении</w:t>
            </w:r>
            <w:r w:rsidRPr="008B57FF">
              <w:rPr>
                <w:sz w:val="18"/>
                <w:szCs w:val="18"/>
              </w:rPr>
              <w:t>.</w:t>
            </w:r>
          </w:p>
        </w:tc>
      </w:tr>
      <w:tr w:rsidR="008B57FF" w:rsidRPr="00632F90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FF" w:rsidRDefault="008B57FF" w:rsidP="008B57FF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FF" w:rsidRPr="008B57FF" w:rsidRDefault="008B57FF" w:rsidP="000067D1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 w:rsidRPr="008B57FF">
              <w:rPr>
                <w:sz w:val="18"/>
                <w:szCs w:val="18"/>
              </w:rPr>
              <w:t>О проекте областного закона</w:t>
            </w:r>
            <w:r w:rsidR="000067D1">
              <w:rPr>
                <w:sz w:val="18"/>
                <w:szCs w:val="18"/>
              </w:rPr>
              <w:t xml:space="preserve"> </w:t>
            </w:r>
            <w:r w:rsidR="000067D1" w:rsidRPr="000067D1">
              <w:rPr>
                <w:sz w:val="18"/>
                <w:szCs w:val="18"/>
              </w:rPr>
              <w:t>«О внесении изменений в областной закон «О правовом регулировании муниципальной службы в Архангельской области» и областной закон «О противодействии коррупции в Архангельской области»</w:t>
            </w:r>
            <w:r w:rsidRPr="008B57F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D1" w:rsidRDefault="000067D1" w:rsidP="000067D1">
            <w:pPr>
              <w:pStyle w:val="a4"/>
              <w:ind w:left="34" w:firstLine="0"/>
              <w:rPr>
                <w:sz w:val="18"/>
                <w:szCs w:val="18"/>
              </w:rPr>
            </w:pPr>
            <w:r w:rsidRPr="00554277">
              <w:rPr>
                <w:sz w:val="18"/>
                <w:szCs w:val="18"/>
              </w:rPr>
              <w:t>Губернатор Архангельской области И.А. Орлов</w:t>
            </w:r>
            <w:r>
              <w:rPr>
                <w:sz w:val="18"/>
                <w:szCs w:val="18"/>
              </w:rPr>
              <w:t xml:space="preserve"> </w:t>
            </w:r>
          </w:p>
          <w:p w:rsidR="008B57FF" w:rsidRDefault="008B57FF" w:rsidP="003067B1">
            <w:pPr>
              <w:pStyle w:val="a4"/>
              <w:ind w:left="34" w:firstLine="0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D1" w:rsidRPr="000067D1" w:rsidRDefault="000067D1" w:rsidP="000067D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67D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Проект областного закона разработан в целях </w:t>
            </w:r>
            <w:r w:rsidRPr="000067D1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законодательства Архангельской области в части противодействия коррупции на муниципальном уровне и вносит изменения в два областных закона: </w:t>
            </w:r>
          </w:p>
          <w:p w:rsidR="000067D1" w:rsidRPr="000067D1" w:rsidRDefault="000067D1" w:rsidP="000067D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HiddenHorzOCR"/>
                <w:sz w:val="18"/>
                <w:szCs w:val="18"/>
              </w:rPr>
            </w:pPr>
            <w:r w:rsidRPr="000067D1">
              <w:rPr>
                <w:rFonts w:eastAsia="HiddenHorzOCR"/>
                <w:sz w:val="18"/>
                <w:szCs w:val="18"/>
              </w:rPr>
              <w:t>- от 27 сентября 2006 года № 222-12-03 «О правовом регулировании муниципальной службы в Архангельской области»;</w:t>
            </w:r>
          </w:p>
          <w:p w:rsidR="000067D1" w:rsidRDefault="000067D1" w:rsidP="000067D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HiddenHorzOCR"/>
                <w:sz w:val="18"/>
                <w:szCs w:val="18"/>
              </w:rPr>
            </w:pPr>
            <w:r w:rsidRPr="000067D1">
              <w:rPr>
                <w:rFonts w:eastAsia="HiddenHorzOCR"/>
                <w:sz w:val="18"/>
                <w:szCs w:val="18"/>
              </w:rPr>
              <w:t xml:space="preserve">- от 26 ноября 2008 года № 626-31-ОЗ «О противодействии коррупции в Архангельской области. </w:t>
            </w:r>
          </w:p>
          <w:p w:rsidR="000067D1" w:rsidRPr="000067D1" w:rsidRDefault="000067D1" w:rsidP="0029171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0067D1">
              <w:rPr>
                <w:color w:val="000000"/>
                <w:sz w:val="18"/>
                <w:szCs w:val="18"/>
              </w:rPr>
              <w:t xml:space="preserve">Законопроектом предлагается предусмотреть в областном законе от 26 ноября 2008 года № 626-31-ОЗ «О противодействии коррупции в Архангельской области», что президиум комиссии по координации работы по противодействию коррупции в Архангельской области  при принятии решений по результатам проверок достоверности и полноты сведений о доходах, об имуществе и обязательствах имущественного характера, соблюдения лицами, </w:t>
            </w:r>
            <w:r w:rsidRPr="000067D1">
              <w:rPr>
                <w:color w:val="000000"/>
                <w:sz w:val="18"/>
                <w:szCs w:val="18"/>
              </w:rPr>
              <w:lastRenderedPageBreak/>
              <w:t>замещающими муниципальные должности, требований о предотвращении или урегулировании конфликта интересов</w:t>
            </w:r>
            <w:proofErr w:type="gramEnd"/>
            <w:r w:rsidRPr="000067D1">
              <w:rPr>
                <w:color w:val="000000"/>
                <w:sz w:val="18"/>
                <w:szCs w:val="18"/>
              </w:rPr>
              <w:t xml:space="preserve">, а также соблюдения и исполнения данными лицами ограничений, запретов и обязанностей, будет руководствоваться Методическими рекомендациями по привлечению к ответственности государственных (муниципальных) служащих, утвержденными Министерством труда </w:t>
            </w:r>
            <w:r w:rsidRPr="000067D1">
              <w:rPr>
                <w:bCs/>
                <w:color w:val="000000"/>
                <w:sz w:val="18"/>
                <w:szCs w:val="18"/>
              </w:rPr>
              <w:t>и социальной защиты Российской Федерации 13 ноября 2015 года № 18-2/10/П-7073</w:t>
            </w:r>
            <w:r w:rsidR="00291717">
              <w:rPr>
                <w:bCs/>
                <w:color w:val="000000"/>
                <w:sz w:val="18"/>
                <w:szCs w:val="18"/>
              </w:rPr>
              <w:t>, что</w:t>
            </w:r>
            <w:r w:rsidRPr="000067D1">
              <w:rPr>
                <w:color w:val="000000"/>
                <w:sz w:val="18"/>
                <w:szCs w:val="18"/>
              </w:rPr>
              <w:t xml:space="preserve"> позволит индивидуализировать взыскания за совершенные коррупционные проступки.</w:t>
            </w:r>
          </w:p>
          <w:p w:rsidR="000067D1" w:rsidRPr="000067D1" w:rsidRDefault="00291717" w:rsidP="000067D1">
            <w:pPr>
              <w:ind w:firstLine="70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этом будет</w:t>
            </w:r>
            <w:r w:rsidR="000067D1" w:rsidRPr="000067D1">
              <w:rPr>
                <w:sz w:val="18"/>
                <w:szCs w:val="18"/>
              </w:rPr>
              <w:t xml:space="preserve"> учитывать</w:t>
            </w:r>
            <w:r>
              <w:rPr>
                <w:sz w:val="18"/>
                <w:szCs w:val="18"/>
              </w:rPr>
              <w:t>ся</w:t>
            </w:r>
            <w:r w:rsidR="000067D1" w:rsidRPr="000067D1">
              <w:rPr>
                <w:sz w:val="18"/>
                <w:szCs w:val="18"/>
              </w:rPr>
              <w:t xml:space="preserve"> характер совершенного коррупционного правонарушения, его тяжесть, обстоятельства, при которых оно совершено.</w:t>
            </w:r>
          </w:p>
          <w:p w:rsidR="000067D1" w:rsidRPr="000067D1" w:rsidRDefault="00291717" w:rsidP="000067D1">
            <w:pPr>
              <w:ind w:firstLine="709"/>
              <w:jc w:val="both"/>
              <w:rPr>
                <w:sz w:val="18"/>
                <w:szCs w:val="18"/>
              </w:rPr>
            </w:pPr>
            <w:r>
              <w:rPr>
                <w:rFonts w:eastAsia="HiddenHorzOCR"/>
                <w:sz w:val="18"/>
                <w:szCs w:val="18"/>
              </w:rPr>
              <w:t>П</w:t>
            </w:r>
            <w:r w:rsidR="000067D1" w:rsidRPr="000067D1">
              <w:rPr>
                <w:sz w:val="18"/>
                <w:szCs w:val="18"/>
              </w:rPr>
              <w:t>редлагается конкретизировать сроки рассмотрения представительным органом муниципального образования обращений Губернатора Архангельской области о досрочном прекращении полномочий депутата представительного органа муниципального образования и об удалении главы муниципального образования в отставку в связи с несоблюдением им ограничений, запретов, неисполнением обязанностей, установленных Федеральными законами. Кроме того предусматривается пятидневный срок направления уведомления о результатах рассмотрения заявления Губернатору Архангельской области.</w:t>
            </w:r>
          </w:p>
          <w:p w:rsidR="000067D1" w:rsidRPr="000067D1" w:rsidRDefault="000067D1" w:rsidP="000067D1">
            <w:pPr>
              <w:ind w:firstLine="709"/>
              <w:jc w:val="both"/>
              <w:rPr>
                <w:sz w:val="18"/>
                <w:szCs w:val="18"/>
              </w:rPr>
            </w:pPr>
            <w:r w:rsidRPr="000067D1">
              <w:rPr>
                <w:rFonts w:eastAsia="HiddenHorzOCR"/>
                <w:sz w:val="18"/>
                <w:szCs w:val="18"/>
              </w:rPr>
              <w:t>Законопроектом предлагается ограничить период проведения проверки</w:t>
            </w:r>
            <w:r w:rsidRPr="000067D1">
              <w:rPr>
                <w:sz w:val="18"/>
                <w:szCs w:val="18"/>
              </w:rPr>
              <w:t xml:space="preserve"> достоверности и полноты сведений о доходах, об имуществе и обязательствах имущественного характера, представленных лицами, замещающими муниципальные должности, лицом, замещающим </w:t>
            </w:r>
            <w:r w:rsidRPr="000067D1">
              <w:rPr>
                <w:sz w:val="18"/>
                <w:szCs w:val="18"/>
              </w:rPr>
              <w:lastRenderedPageBreak/>
              <w:t xml:space="preserve">должность главы местной администрации муниципального образования по контракту, одним отчетным годом. </w:t>
            </w:r>
          </w:p>
          <w:p w:rsidR="000067D1" w:rsidRPr="000067D1" w:rsidRDefault="000067D1" w:rsidP="00291717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18"/>
                <w:szCs w:val="18"/>
              </w:rPr>
            </w:pPr>
            <w:proofErr w:type="gramStart"/>
            <w:r w:rsidRPr="000067D1">
              <w:rPr>
                <w:rFonts w:eastAsia="HiddenHorzOCR"/>
                <w:sz w:val="18"/>
                <w:szCs w:val="18"/>
              </w:rPr>
              <w:t>В областном законе от 27 сентября 2006 года № 222-12-03 «О правовом регулировании муниципальной службы в Архангельской области» уточняются положения о противодействии коррупции в части их применения при представлении сведений о доходах, расходах, об имуществе и обязательствах имущественного характера кандидатами на должность главы местной администрации муниципального образования Архангельской области по контракту, лицом, замещающим должность главы местной администрации муниципального образования Архангельской области</w:t>
            </w:r>
            <w:proofErr w:type="gramEnd"/>
            <w:r w:rsidRPr="000067D1">
              <w:rPr>
                <w:rFonts w:eastAsia="HiddenHorzOCR"/>
                <w:sz w:val="18"/>
                <w:szCs w:val="18"/>
              </w:rPr>
              <w:t xml:space="preserve"> по контракту, а также при проверке этих сведений и применении взысканий (технико-юридического характера, с учетом положений статей 14.5 и 14.6 данного областного закона).</w:t>
            </w:r>
          </w:p>
          <w:p w:rsidR="008B57FF" w:rsidRPr="0060018C" w:rsidRDefault="008B57FF" w:rsidP="00291717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FF" w:rsidRDefault="000067D1" w:rsidP="000067D1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Вне плана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FF" w:rsidRPr="0060018C" w:rsidRDefault="00291717" w:rsidP="0060018C">
            <w:pPr>
              <w:autoSpaceDE w:val="0"/>
              <w:autoSpaceDN w:val="0"/>
              <w:adjustRightInd w:val="0"/>
              <w:ind w:right="39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Рекомендовать </w:t>
            </w:r>
            <w:r w:rsidRPr="00554277">
              <w:rPr>
                <w:sz w:val="18"/>
                <w:szCs w:val="18"/>
              </w:rPr>
              <w:t>принять проект областного закона в первом чтении</w:t>
            </w:r>
            <w:r>
              <w:rPr>
                <w:sz w:val="18"/>
                <w:szCs w:val="18"/>
              </w:rPr>
              <w:t>.</w:t>
            </w:r>
          </w:p>
        </w:tc>
      </w:tr>
      <w:tr w:rsidR="00554277" w:rsidRPr="00632F90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77" w:rsidRDefault="00554277" w:rsidP="008B57FF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4.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77" w:rsidRPr="00554277" w:rsidRDefault="00554277" w:rsidP="00291717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 w:rsidRPr="00554277">
              <w:rPr>
                <w:sz w:val="18"/>
                <w:szCs w:val="18"/>
              </w:rPr>
              <w:t xml:space="preserve">О проекте областного закона </w:t>
            </w:r>
            <w:r w:rsidR="00291717" w:rsidRPr="00291717">
              <w:rPr>
                <w:sz w:val="18"/>
                <w:szCs w:val="18"/>
              </w:rPr>
              <w:t>«О внесении изменений в областной закон «Об обеспечении доступа к информации о деятельности мировых судей»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77" w:rsidRPr="00554277" w:rsidRDefault="00554277" w:rsidP="00554277">
            <w:pPr>
              <w:pStyle w:val="a4"/>
              <w:ind w:left="34" w:firstLine="0"/>
              <w:rPr>
                <w:sz w:val="18"/>
                <w:szCs w:val="18"/>
              </w:rPr>
            </w:pPr>
            <w:r w:rsidRPr="00554277">
              <w:rPr>
                <w:sz w:val="18"/>
                <w:szCs w:val="18"/>
              </w:rPr>
              <w:t>Губернатор Архангельской области И.А. Орлов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17" w:rsidRPr="00291717" w:rsidRDefault="00291717" w:rsidP="00291717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29171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Проект областного закона разработан в связи с вступлением в силу                      10 августа 2017 года Федерального закона от 29 июля 2017 года № 223-ФЗ «О внесении изменений в отдельные законодательные акты Российской Федерации».</w:t>
            </w:r>
          </w:p>
          <w:p w:rsidR="00291717" w:rsidRPr="00291717" w:rsidRDefault="00291717" w:rsidP="00291717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18"/>
                <w:szCs w:val="18"/>
              </w:rPr>
            </w:pPr>
            <w:proofErr w:type="gramStart"/>
            <w:r w:rsidRPr="00291717">
              <w:rPr>
                <w:spacing w:val="-4"/>
                <w:sz w:val="18"/>
                <w:szCs w:val="18"/>
              </w:rPr>
              <w:t xml:space="preserve">В связи с изменениями, внесенными в Федеральный закон от 22 декабря 2008 года № 262-ФЗ «Об обеспечении доступа к информации о деятельности судов в Российской Федерации» </w:t>
            </w:r>
            <w:r w:rsidRPr="00291717">
              <w:rPr>
                <w:rFonts w:eastAsia="HiddenHorzOCR"/>
                <w:sz w:val="18"/>
                <w:szCs w:val="18"/>
              </w:rPr>
              <w:t>проектом предлагается внести изменения в областной закон от 28 июня 2010 года № 173-14-03 «Об обеспечении доступа к информации о деятельности мировых судей» в части совершенствования положений об организации доступа к информации о деятельности мировых судей</w:t>
            </w:r>
            <w:proofErr w:type="gramEnd"/>
            <w:r w:rsidRPr="00291717">
              <w:rPr>
                <w:rFonts w:eastAsia="HiddenHorzOCR"/>
                <w:sz w:val="18"/>
                <w:szCs w:val="18"/>
              </w:rPr>
              <w:t xml:space="preserve">, ее размещения в информационно-телекоммуникационной сети </w:t>
            </w:r>
            <w:r w:rsidRPr="00291717">
              <w:rPr>
                <w:rFonts w:eastAsia="HiddenHorzOCR"/>
                <w:sz w:val="18"/>
                <w:szCs w:val="18"/>
              </w:rPr>
              <w:lastRenderedPageBreak/>
              <w:t>«Интернет» и ознакомление с информацией о деятельности мировых судей, находящейся в архивных фондах.</w:t>
            </w:r>
          </w:p>
          <w:p w:rsidR="00554277" w:rsidRPr="00554277" w:rsidRDefault="00554277" w:rsidP="00291717">
            <w:pPr>
              <w:autoSpaceDE w:val="0"/>
              <w:autoSpaceDN w:val="0"/>
              <w:adjustRightInd w:val="0"/>
              <w:ind w:firstLine="709"/>
              <w:jc w:val="both"/>
              <w:rPr>
                <w:rStyle w:val="FontStyle13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77" w:rsidRDefault="00554277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Вне плана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77" w:rsidRPr="0060018C" w:rsidRDefault="00554277" w:rsidP="00554277">
            <w:pPr>
              <w:autoSpaceDE w:val="0"/>
              <w:autoSpaceDN w:val="0"/>
              <w:adjustRightInd w:val="0"/>
              <w:ind w:right="39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Рекомендовать </w:t>
            </w:r>
            <w:r w:rsidRPr="00554277">
              <w:rPr>
                <w:sz w:val="18"/>
                <w:szCs w:val="18"/>
              </w:rPr>
              <w:t>принять проект областного закона в первом чтении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2269E9" w:rsidRPr="00590000" w:rsidRDefault="002269E9">
      <w:pPr>
        <w:rPr>
          <w:sz w:val="18"/>
          <w:szCs w:val="18"/>
        </w:rPr>
      </w:pPr>
    </w:p>
    <w:sectPr w:rsidR="002269E9" w:rsidRPr="00590000" w:rsidSect="00250FC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2327"/>
        </w:tabs>
        <w:ind w:left="2327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75613E"/>
    <w:multiLevelType w:val="hybridMultilevel"/>
    <w:tmpl w:val="8D8A7690"/>
    <w:lvl w:ilvl="0" w:tplc="8D046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747E61"/>
    <w:multiLevelType w:val="hybridMultilevel"/>
    <w:tmpl w:val="1A409066"/>
    <w:lvl w:ilvl="0" w:tplc="03A2A72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CF67378"/>
    <w:multiLevelType w:val="hybridMultilevel"/>
    <w:tmpl w:val="A86E20F8"/>
    <w:lvl w:ilvl="0" w:tplc="D88062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EA09D1"/>
    <w:multiLevelType w:val="hybridMultilevel"/>
    <w:tmpl w:val="5E94DF34"/>
    <w:lvl w:ilvl="0" w:tplc="B518F14A">
      <w:start w:val="1"/>
      <w:numFmt w:val="decimal"/>
      <w:lvlText w:val="%1."/>
      <w:lvlJc w:val="left"/>
      <w:pPr>
        <w:ind w:left="544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D63BA"/>
    <w:rsid w:val="000067D1"/>
    <w:rsid w:val="0000777A"/>
    <w:rsid w:val="00021A63"/>
    <w:rsid w:val="00033350"/>
    <w:rsid w:val="000437EF"/>
    <w:rsid w:val="0008342D"/>
    <w:rsid w:val="00092D02"/>
    <w:rsid w:val="000A409F"/>
    <w:rsid w:val="0010312E"/>
    <w:rsid w:val="00103F47"/>
    <w:rsid w:val="00122F67"/>
    <w:rsid w:val="0013422F"/>
    <w:rsid w:val="00156EA2"/>
    <w:rsid w:val="00160DF4"/>
    <w:rsid w:val="0016281F"/>
    <w:rsid w:val="0018366B"/>
    <w:rsid w:val="00192B65"/>
    <w:rsid w:val="001D2628"/>
    <w:rsid w:val="001E58E5"/>
    <w:rsid w:val="00203125"/>
    <w:rsid w:val="0021395A"/>
    <w:rsid w:val="00214AB9"/>
    <w:rsid w:val="002269E9"/>
    <w:rsid w:val="00230334"/>
    <w:rsid w:val="00232630"/>
    <w:rsid w:val="00291717"/>
    <w:rsid w:val="002B0EE3"/>
    <w:rsid w:val="002D4AB6"/>
    <w:rsid w:val="003067B1"/>
    <w:rsid w:val="00313DEB"/>
    <w:rsid w:val="003216C5"/>
    <w:rsid w:val="003224FC"/>
    <w:rsid w:val="00343AA2"/>
    <w:rsid w:val="003440E9"/>
    <w:rsid w:val="00352DF8"/>
    <w:rsid w:val="003633A9"/>
    <w:rsid w:val="003A459D"/>
    <w:rsid w:val="003D49AB"/>
    <w:rsid w:val="003D5080"/>
    <w:rsid w:val="00462CF3"/>
    <w:rsid w:val="004A1507"/>
    <w:rsid w:val="004A2C31"/>
    <w:rsid w:val="004A3EA5"/>
    <w:rsid w:val="004C2986"/>
    <w:rsid w:val="005027D3"/>
    <w:rsid w:val="00554277"/>
    <w:rsid w:val="00556708"/>
    <w:rsid w:val="00560129"/>
    <w:rsid w:val="00574E9B"/>
    <w:rsid w:val="00590000"/>
    <w:rsid w:val="0059730E"/>
    <w:rsid w:val="005A0A51"/>
    <w:rsid w:val="005C02AF"/>
    <w:rsid w:val="005C5FA4"/>
    <w:rsid w:val="005E7446"/>
    <w:rsid w:val="005F0C60"/>
    <w:rsid w:val="0060018C"/>
    <w:rsid w:val="00621B6C"/>
    <w:rsid w:val="00632F90"/>
    <w:rsid w:val="006507E6"/>
    <w:rsid w:val="00654FA2"/>
    <w:rsid w:val="00675954"/>
    <w:rsid w:val="0069781E"/>
    <w:rsid w:val="006B618E"/>
    <w:rsid w:val="006B7E9C"/>
    <w:rsid w:val="006C243A"/>
    <w:rsid w:val="006C2C5B"/>
    <w:rsid w:val="006C38C4"/>
    <w:rsid w:val="00700872"/>
    <w:rsid w:val="007013AE"/>
    <w:rsid w:val="007014E3"/>
    <w:rsid w:val="007033CE"/>
    <w:rsid w:val="0071771E"/>
    <w:rsid w:val="007532A2"/>
    <w:rsid w:val="00764584"/>
    <w:rsid w:val="00780112"/>
    <w:rsid w:val="007C36D7"/>
    <w:rsid w:val="007E09CC"/>
    <w:rsid w:val="007E69CE"/>
    <w:rsid w:val="007F1195"/>
    <w:rsid w:val="007F5A1A"/>
    <w:rsid w:val="008151C9"/>
    <w:rsid w:val="00817A5C"/>
    <w:rsid w:val="0083304C"/>
    <w:rsid w:val="00871DE5"/>
    <w:rsid w:val="0087712E"/>
    <w:rsid w:val="00882E6F"/>
    <w:rsid w:val="00893A0B"/>
    <w:rsid w:val="008A7BA2"/>
    <w:rsid w:val="008B57FF"/>
    <w:rsid w:val="008B6784"/>
    <w:rsid w:val="008D63BA"/>
    <w:rsid w:val="008E15B0"/>
    <w:rsid w:val="008E72ED"/>
    <w:rsid w:val="008F0324"/>
    <w:rsid w:val="008F14BE"/>
    <w:rsid w:val="008F4993"/>
    <w:rsid w:val="009133C4"/>
    <w:rsid w:val="0091422C"/>
    <w:rsid w:val="0099316F"/>
    <w:rsid w:val="00996B44"/>
    <w:rsid w:val="00997740"/>
    <w:rsid w:val="009A48A0"/>
    <w:rsid w:val="009B6D7D"/>
    <w:rsid w:val="009D3952"/>
    <w:rsid w:val="009E41BE"/>
    <w:rsid w:val="009E4BC9"/>
    <w:rsid w:val="00A2637B"/>
    <w:rsid w:val="00A740E8"/>
    <w:rsid w:val="00AB2B1C"/>
    <w:rsid w:val="00AC4C1A"/>
    <w:rsid w:val="00AD278D"/>
    <w:rsid w:val="00AD5379"/>
    <w:rsid w:val="00AD772B"/>
    <w:rsid w:val="00B233C1"/>
    <w:rsid w:val="00B827E2"/>
    <w:rsid w:val="00B8690C"/>
    <w:rsid w:val="00B9611E"/>
    <w:rsid w:val="00B96E86"/>
    <w:rsid w:val="00BB7A51"/>
    <w:rsid w:val="00BC6A4F"/>
    <w:rsid w:val="00BF6DB0"/>
    <w:rsid w:val="00C3102C"/>
    <w:rsid w:val="00C47C35"/>
    <w:rsid w:val="00C73309"/>
    <w:rsid w:val="00C816FB"/>
    <w:rsid w:val="00C8228E"/>
    <w:rsid w:val="00CA48EC"/>
    <w:rsid w:val="00CB2185"/>
    <w:rsid w:val="00D04ED0"/>
    <w:rsid w:val="00D5741E"/>
    <w:rsid w:val="00D867B0"/>
    <w:rsid w:val="00D923DF"/>
    <w:rsid w:val="00D96066"/>
    <w:rsid w:val="00DA566C"/>
    <w:rsid w:val="00DB0647"/>
    <w:rsid w:val="00DC27C4"/>
    <w:rsid w:val="00DD06EB"/>
    <w:rsid w:val="00E27595"/>
    <w:rsid w:val="00E525F7"/>
    <w:rsid w:val="00E71F11"/>
    <w:rsid w:val="00E71FDC"/>
    <w:rsid w:val="00E73FCD"/>
    <w:rsid w:val="00E9233D"/>
    <w:rsid w:val="00EE2BAD"/>
    <w:rsid w:val="00EF2D94"/>
    <w:rsid w:val="00F245FA"/>
    <w:rsid w:val="00F505A9"/>
    <w:rsid w:val="00F80E21"/>
    <w:rsid w:val="00F90D3D"/>
    <w:rsid w:val="00FC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BA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3BA"/>
    <w:pPr>
      <w:ind w:left="720"/>
      <w:contextualSpacing/>
    </w:pPr>
  </w:style>
  <w:style w:type="paragraph" w:customStyle="1" w:styleId="a4">
    <w:name w:val="СтильМой"/>
    <w:basedOn w:val="a"/>
    <w:rsid w:val="008D63BA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_"/>
    <w:basedOn w:val="a0"/>
    <w:link w:val="1"/>
    <w:locked/>
    <w:rsid w:val="008D63BA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8D63BA"/>
    <w:pPr>
      <w:widowControl w:val="0"/>
      <w:shd w:val="clear" w:color="auto" w:fill="FFFFFF"/>
      <w:spacing w:before="420" w:line="401" w:lineRule="exact"/>
      <w:jc w:val="both"/>
    </w:pPr>
    <w:rPr>
      <w:rFonts w:eastAsiaTheme="minorHAnsi"/>
      <w:sz w:val="29"/>
      <w:szCs w:val="29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D63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3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C44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214AB9"/>
    <w:pPr>
      <w:spacing w:line="360" w:lineRule="auto"/>
      <w:jc w:val="center"/>
    </w:pPr>
    <w:rPr>
      <w:b/>
      <w:sz w:val="32"/>
      <w:szCs w:val="20"/>
    </w:rPr>
  </w:style>
  <w:style w:type="character" w:customStyle="1" w:styleId="a9">
    <w:name w:val="Название Знак"/>
    <w:basedOn w:val="a0"/>
    <w:link w:val="a8"/>
    <w:rsid w:val="00214AB9"/>
    <w:rPr>
      <w:rFonts w:eastAsia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214A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214AB9"/>
    <w:rPr>
      <w:rFonts w:ascii="Calibri" w:hAnsi="Calibr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214AB9"/>
    <w:rPr>
      <w:rFonts w:ascii="Calibri" w:eastAsia="Times New Roman" w:hAnsi="Calibri"/>
      <w:sz w:val="22"/>
      <w:szCs w:val="21"/>
    </w:rPr>
  </w:style>
  <w:style w:type="character" w:styleId="ac">
    <w:name w:val="Hyperlink"/>
    <w:basedOn w:val="a0"/>
    <w:semiHidden/>
    <w:unhideWhenUsed/>
    <w:rsid w:val="008E15B0"/>
    <w:rPr>
      <w:color w:val="0000FF"/>
      <w:u w:val="single"/>
    </w:rPr>
  </w:style>
  <w:style w:type="paragraph" w:styleId="ad">
    <w:name w:val="Body Text Indent"/>
    <w:basedOn w:val="a"/>
    <w:link w:val="ae"/>
    <w:rsid w:val="00871DE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71DE5"/>
    <w:rPr>
      <w:rFonts w:eastAsia="Times New Roman"/>
      <w:sz w:val="24"/>
      <w:lang w:eastAsia="ru-RU"/>
    </w:rPr>
  </w:style>
  <w:style w:type="paragraph" w:customStyle="1" w:styleId="Style3">
    <w:name w:val="Style3"/>
    <w:basedOn w:val="a"/>
    <w:rsid w:val="0087712E"/>
    <w:pPr>
      <w:widowControl w:val="0"/>
      <w:autoSpaceDE w:val="0"/>
      <w:autoSpaceDN w:val="0"/>
      <w:adjustRightInd w:val="0"/>
      <w:spacing w:line="319" w:lineRule="exact"/>
      <w:ind w:firstLine="3446"/>
    </w:pPr>
  </w:style>
  <w:style w:type="paragraph" w:customStyle="1" w:styleId="ConsTitle">
    <w:name w:val="ConsTitle"/>
    <w:rsid w:val="00877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11">
    <w:name w:val="Font Style11"/>
    <w:basedOn w:val="a0"/>
    <w:rsid w:val="0091422C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">
    <w:name w:val="Стиль мой"/>
    <w:basedOn w:val="a"/>
    <w:rsid w:val="001D2628"/>
    <w:pPr>
      <w:ind w:firstLine="709"/>
      <w:jc w:val="both"/>
    </w:pPr>
    <w:rPr>
      <w:sz w:val="28"/>
    </w:rPr>
  </w:style>
  <w:style w:type="paragraph" w:styleId="2">
    <w:name w:val="Body Text Indent 2"/>
    <w:basedOn w:val="a"/>
    <w:link w:val="20"/>
    <w:rsid w:val="006507E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507E6"/>
    <w:rPr>
      <w:rFonts w:eastAsia="Times New Roman"/>
      <w:sz w:val="24"/>
      <w:lang w:eastAsia="ru-RU"/>
    </w:rPr>
  </w:style>
  <w:style w:type="character" w:customStyle="1" w:styleId="FontStyle13">
    <w:name w:val="Font Style13"/>
    <w:uiPriority w:val="99"/>
    <w:rsid w:val="006507E6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F245FA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paragraph" w:styleId="af0">
    <w:name w:val="Body Text"/>
    <w:basedOn w:val="a"/>
    <w:link w:val="af1"/>
    <w:rsid w:val="00F245FA"/>
    <w:pPr>
      <w:spacing w:after="120"/>
    </w:pPr>
  </w:style>
  <w:style w:type="character" w:customStyle="1" w:styleId="af1">
    <w:name w:val="Основной текст Знак"/>
    <w:basedOn w:val="a0"/>
    <w:link w:val="af0"/>
    <w:rsid w:val="00F245FA"/>
    <w:rPr>
      <w:rFonts w:eastAsia="Times New Roman"/>
      <w:sz w:val="24"/>
      <w:lang w:eastAsia="ru-RU"/>
    </w:rPr>
  </w:style>
  <w:style w:type="paragraph" w:styleId="af2">
    <w:name w:val="No Spacing"/>
    <w:uiPriority w:val="1"/>
    <w:qFormat/>
    <w:rsid w:val="000067D1"/>
    <w:pPr>
      <w:spacing w:after="0" w:line="240" w:lineRule="auto"/>
      <w:jc w:val="both"/>
    </w:pPr>
    <w:rPr>
      <w:rFonts w:eastAsia="Calibri"/>
      <w:szCs w:val="22"/>
    </w:rPr>
  </w:style>
  <w:style w:type="paragraph" w:customStyle="1" w:styleId="ConsNonformat">
    <w:name w:val="ConsNonformat"/>
    <w:uiPriority w:val="99"/>
    <w:rsid w:val="000067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75D89F738F41157031EFCFDC0B218D91EC58E23DB63C56C0C1A7F5505BBDD041EB0182DDF160BE52296A93Cf0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594C9-D700-4FDC-AD02-CD4F8056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Онуфриева Татьяна Анатольевна</cp:lastModifiedBy>
  <cp:revision>2</cp:revision>
  <cp:lastPrinted>2014-12-18T15:51:00Z</cp:lastPrinted>
  <dcterms:created xsi:type="dcterms:W3CDTF">2017-11-15T14:11:00Z</dcterms:created>
  <dcterms:modified xsi:type="dcterms:W3CDTF">2017-11-15T14:11:00Z</dcterms:modified>
</cp:coreProperties>
</file>