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5954B3" w:rsidRPr="00D10BDD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 xml:space="preserve">№ </w:t>
      </w:r>
      <w:r w:rsidR="00D42AF0">
        <w:rPr>
          <w:b/>
          <w:sz w:val="24"/>
          <w:szCs w:val="24"/>
        </w:rPr>
        <w:t>10</w:t>
      </w:r>
    </w:p>
    <w:p w:rsidR="005954B3" w:rsidRPr="00BF55F1" w:rsidRDefault="005954B3" w:rsidP="005954B3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986334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«</w:t>
      </w:r>
      <w:r w:rsidR="00D42AF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D42AF0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210859"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</w:p>
    <w:p w:rsidR="005954B3" w:rsidRDefault="00986334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954B3">
        <w:rPr>
          <w:b/>
          <w:sz w:val="24"/>
          <w:szCs w:val="24"/>
        </w:rPr>
        <w:t>12</w:t>
      </w:r>
      <w:r w:rsidR="005954B3" w:rsidRPr="00BF55F1">
        <w:rPr>
          <w:b/>
          <w:sz w:val="24"/>
          <w:szCs w:val="24"/>
        </w:rPr>
        <w:t>.</w:t>
      </w:r>
      <w:r w:rsidR="005954B3">
        <w:rPr>
          <w:b/>
          <w:sz w:val="24"/>
          <w:szCs w:val="24"/>
        </w:rPr>
        <w:t>00</w:t>
      </w:r>
    </w:p>
    <w:p w:rsidR="005954B3" w:rsidRPr="00BF55F1" w:rsidRDefault="00986334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954B3" w:rsidRPr="00BF55F1">
        <w:rPr>
          <w:b/>
          <w:sz w:val="24"/>
          <w:szCs w:val="24"/>
        </w:rPr>
        <w:t xml:space="preserve">кабинет № </w:t>
      </w:r>
      <w:r w:rsidR="005954B3"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268"/>
        <w:gridCol w:w="3119"/>
        <w:gridCol w:w="1842"/>
        <w:gridCol w:w="4464"/>
      </w:tblGrid>
      <w:tr w:rsidR="008D63BA" w:rsidTr="00D42AF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75286C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75286C">
              <w:rPr>
                <w:b/>
                <w:sz w:val="20"/>
                <w:lang w:eastAsia="en-US"/>
              </w:rPr>
              <w:t>7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D42AF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75286C" w:rsidTr="00D42AF0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Default="00F33A9F" w:rsidP="00D42AF0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5286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Default="00D42AF0" w:rsidP="00F33A9F">
            <w:pPr>
              <w:pStyle w:val="ConsPlusNormal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D42AF0">
              <w:rPr>
                <w:b w:val="0"/>
                <w:sz w:val="24"/>
                <w:szCs w:val="24"/>
              </w:rPr>
              <w:t xml:space="preserve">О поддержке проекта федерального закона </w:t>
            </w:r>
            <w:r>
              <w:rPr>
                <w:b w:val="0"/>
                <w:sz w:val="24"/>
                <w:szCs w:val="24"/>
              </w:rPr>
              <w:t xml:space="preserve">           </w:t>
            </w:r>
            <w:r w:rsidRPr="00D42AF0">
              <w:rPr>
                <w:b w:val="0"/>
                <w:sz w:val="24"/>
                <w:szCs w:val="24"/>
              </w:rPr>
              <w:t xml:space="preserve">    № 181105-7 «О внесении изменений в Кодекс Российской Федерации об административных правонарушениях в части установления ответственности за нарушение покоя граждан и тишины в ночное время</w:t>
            </w:r>
            <w:r w:rsidRPr="00D42AF0">
              <w:rPr>
                <w:b w:val="0"/>
                <w:color w:val="000000"/>
                <w:sz w:val="24"/>
                <w:szCs w:val="24"/>
              </w:rPr>
              <w:t>»</w:t>
            </w:r>
          </w:p>
          <w:p w:rsidR="00D42AF0" w:rsidRPr="00D42AF0" w:rsidRDefault="00D42AF0" w:rsidP="00F33A9F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F0" w:rsidRPr="00D42AF0" w:rsidRDefault="00D42AF0" w:rsidP="00D42AF0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 w:rsidRPr="00D42AF0">
              <w:rPr>
                <w:sz w:val="24"/>
                <w:szCs w:val="24"/>
              </w:rPr>
              <w:t xml:space="preserve">депутаты Госдумы </w:t>
            </w:r>
          </w:p>
          <w:p w:rsidR="00D42AF0" w:rsidRPr="00D42AF0" w:rsidRDefault="00D42AF0" w:rsidP="00D42AF0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 w:rsidRPr="00D42AF0">
              <w:rPr>
                <w:sz w:val="24"/>
                <w:szCs w:val="24"/>
              </w:rPr>
              <w:t xml:space="preserve">И.В. Лебедев,                        Я.Е. Нилов, </w:t>
            </w:r>
          </w:p>
          <w:p w:rsidR="0075286C" w:rsidRPr="00D42AF0" w:rsidRDefault="00D42AF0" w:rsidP="00D42AF0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 w:rsidRPr="00D42AF0">
              <w:rPr>
                <w:sz w:val="24"/>
                <w:szCs w:val="24"/>
              </w:rPr>
              <w:t>В.В. Сысоев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9F" w:rsidRPr="00D42AF0" w:rsidRDefault="00D42AF0" w:rsidP="00F33A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2AF0">
              <w:t xml:space="preserve">законопроектом предлагается установить на уровне федерального закона Кодекса Российской Федерации об административных правонарушениях (далее – </w:t>
            </w:r>
            <w:proofErr w:type="spellStart"/>
            <w:r w:rsidRPr="00D42AF0">
              <w:t>КоАП</w:t>
            </w:r>
            <w:proofErr w:type="spellEnd"/>
            <w:r w:rsidRPr="00D42AF0">
              <w:t xml:space="preserve"> РФ) ответственность за нарушение покоя граждан и тишины в ночное время</w:t>
            </w:r>
            <w:r w:rsidR="00F33A9F" w:rsidRPr="00D42AF0">
              <w:rPr>
                <w:rFonts w:eastAsiaTheme="minorHAnsi"/>
                <w:lang w:eastAsia="en-US"/>
              </w:rPr>
              <w:t>.</w:t>
            </w:r>
          </w:p>
          <w:p w:rsidR="0075286C" w:rsidRPr="00D42AF0" w:rsidRDefault="0075286C" w:rsidP="00F33A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A2637B" w:rsidRDefault="0075286C" w:rsidP="00125A2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6A24CF" w:rsidRDefault="0075286C" w:rsidP="007528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HiddenHorzOCR"/>
              </w:rPr>
              <w:t>К</w:t>
            </w:r>
            <w:r>
              <w:rPr>
                <w:rFonts w:eastAsiaTheme="minorHAnsi"/>
                <w:szCs w:val="28"/>
                <w:lang w:eastAsia="en-US"/>
              </w:rPr>
              <w:t xml:space="preserve">омитет </w:t>
            </w:r>
            <w:r w:rsidRPr="006A24CF">
              <w:rPr>
                <w:szCs w:val="28"/>
              </w:rPr>
              <w:t>предлагает депутатам областного Собрания поддержать указанный проект федерального закона на очередной тридцат</w:t>
            </w:r>
            <w:r>
              <w:rPr>
                <w:szCs w:val="28"/>
              </w:rPr>
              <w:t xml:space="preserve">ь </w:t>
            </w:r>
            <w:r w:rsidR="00D42AF0">
              <w:rPr>
                <w:szCs w:val="28"/>
              </w:rPr>
              <w:t>седьмой</w:t>
            </w:r>
            <w:r w:rsidRPr="006A24CF">
              <w:rPr>
                <w:szCs w:val="28"/>
              </w:rPr>
              <w:t xml:space="preserve"> сессии областного Собрания.  </w:t>
            </w:r>
          </w:p>
          <w:p w:rsidR="0075286C" w:rsidRDefault="0075286C" w:rsidP="0075286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D42AF0" w:rsidTr="00D42AF0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F0" w:rsidRDefault="00D42AF0" w:rsidP="00F33A9F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F0" w:rsidRPr="00D42AF0" w:rsidRDefault="00D42AF0" w:rsidP="00D42A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Cs w:val="28"/>
                <w:lang w:eastAsia="en-US"/>
              </w:rPr>
            </w:pPr>
            <w:r>
              <w:t>О</w:t>
            </w:r>
            <w:r w:rsidRPr="00D42AF0">
              <w:t xml:space="preserve"> поддержке проекта федерального закона </w:t>
            </w:r>
            <w:r>
              <w:t xml:space="preserve">                 </w:t>
            </w:r>
            <w:r w:rsidRPr="00D42AF0">
              <w:t xml:space="preserve">№ </w:t>
            </w:r>
            <w:r w:rsidRPr="00D42AF0">
              <w:rPr>
                <w:rFonts w:eastAsiaTheme="minorHAnsi"/>
                <w:bCs/>
                <w:szCs w:val="28"/>
                <w:lang w:eastAsia="en-US"/>
              </w:rPr>
              <w:t xml:space="preserve">195798-7 «О внесении изменения в статью 24.5 Кодекса Российской Федерации об административных </w:t>
            </w:r>
            <w:r w:rsidRPr="00D42AF0">
              <w:rPr>
                <w:rFonts w:eastAsiaTheme="minorHAnsi"/>
                <w:bCs/>
                <w:szCs w:val="28"/>
                <w:lang w:eastAsia="en-US"/>
              </w:rPr>
              <w:lastRenderedPageBreak/>
              <w:t>правонарушениях» (в части прекращения по делу об административном правонарушении в отношении отдельных должностных лиц)</w:t>
            </w:r>
          </w:p>
          <w:p w:rsidR="00D42AF0" w:rsidRPr="00D42AF0" w:rsidRDefault="00D42AF0" w:rsidP="00F33A9F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F0" w:rsidRDefault="00D42AF0" w:rsidP="00D42AF0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 w:rsidRPr="00D42AF0">
              <w:rPr>
                <w:sz w:val="24"/>
                <w:szCs w:val="24"/>
              </w:rPr>
              <w:lastRenderedPageBreak/>
              <w:t xml:space="preserve">члены Совета Федерации </w:t>
            </w:r>
          </w:p>
          <w:p w:rsidR="00D42AF0" w:rsidRPr="00D42AF0" w:rsidRDefault="00D42AF0" w:rsidP="00D42AF0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 w:rsidRPr="00D42AF0">
              <w:rPr>
                <w:sz w:val="24"/>
                <w:szCs w:val="24"/>
              </w:rPr>
              <w:t xml:space="preserve">Е.В. </w:t>
            </w:r>
            <w:proofErr w:type="spellStart"/>
            <w:r w:rsidRPr="00D42AF0">
              <w:rPr>
                <w:sz w:val="24"/>
                <w:szCs w:val="24"/>
              </w:rPr>
              <w:t>Бушмин</w:t>
            </w:r>
            <w:proofErr w:type="spellEnd"/>
            <w:r w:rsidRPr="00D42AF0">
              <w:rPr>
                <w:sz w:val="24"/>
                <w:szCs w:val="24"/>
              </w:rPr>
              <w:t>,</w:t>
            </w:r>
          </w:p>
          <w:p w:rsidR="00D42AF0" w:rsidRDefault="00D42AF0" w:rsidP="00D42AF0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 w:rsidRPr="00D42AF0">
              <w:rPr>
                <w:sz w:val="24"/>
                <w:szCs w:val="24"/>
              </w:rPr>
              <w:t xml:space="preserve">Д.А. </w:t>
            </w:r>
            <w:proofErr w:type="spellStart"/>
            <w:r w:rsidRPr="00D42AF0">
              <w:rPr>
                <w:sz w:val="24"/>
                <w:szCs w:val="24"/>
              </w:rPr>
              <w:t>Шатохин</w:t>
            </w:r>
            <w:proofErr w:type="spellEnd"/>
            <w:r w:rsidRPr="00D42AF0">
              <w:rPr>
                <w:sz w:val="24"/>
                <w:szCs w:val="24"/>
              </w:rPr>
              <w:t xml:space="preserve">, депутаты </w:t>
            </w:r>
            <w:r>
              <w:rPr>
                <w:sz w:val="24"/>
                <w:szCs w:val="24"/>
              </w:rPr>
              <w:t>Г</w:t>
            </w:r>
            <w:r w:rsidRPr="00D42AF0">
              <w:rPr>
                <w:sz w:val="24"/>
                <w:szCs w:val="24"/>
              </w:rPr>
              <w:t xml:space="preserve">осдумы О.И. Павлова, </w:t>
            </w:r>
          </w:p>
          <w:p w:rsidR="00D42AF0" w:rsidRPr="00D42AF0" w:rsidRDefault="00D42AF0" w:rsidP="00D42AF0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 w:rsidRPr="00D42AF0">
              <w:rPr>
                <w:sz w:val="24"/>
                <w:szCs w:val="24"/>
              </w:rPr>
              <w:t xml:space="preserve">Л.Н. </w:t>
            </w:r>
            <w:proofErr w:type="spellStart"/>
            <w:r w:rsidRPr="00D42AF0">
              <w:rPr>
                <w:sz w:val="24"/>
                <w:szCs w:val="24"/>
              </w:rPr>
              <w:t>Тутова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F0" w:rsidRPr="00D42AF0" w:rsidRDefault="00D42AF0" w:rsidP="00F33A9F">
            <w:pPr>
              <w:autoSpaceDE w:val="0"/>
              <w:autoSpaceDN w:val="0"/>
              <w:adjustRightInd w:val="0"/>
              <w:jc w:val="both"/>
            </w:pPr>
            <w:r>
              <w:t>проектом федерального закона</w:t>
            </w:r>
            <w:r w:rsidRPr="00363D5A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363D5A">
              <w:rPr>
                <w:szCs w:val="28"/>
              </w:rPr>
              <w:t xml:space="preserve">предлагается расширить перечень органов власти, освобождаемых от административной ответственности в случае </w:t>
            </w:r>
            <w:proofErr w:type="spellStart"/>
            <w:r w:rsidRPr="00363D5A">
              <w:rPr>
                <w:szCs w:val="28"/>
              </w:rPr>
              <w:lastRenderedPageBreak/>
              <w:t>невыделения</w:t>
            </w:r>
            <w:proofErr w:type="spellEnd"/>
            <w:r w:rsidRPr="00363D5A">
              <w:rPr>
                <w:szCs w:val="28"/>
              </w:rPr>
              <w:t xml:space="preserve"> бюджетных средств для осуществления их полномочий</w:t>
            </w:r>
            <w:r>
              <w:rPr>
                <w:szCs w:val="28"/>
              </w:rPr>
              <w:t xml:space="preserve"> (</w:t>
            </w:r>
            <w:r>
              <w:rPr>
                <w:rFonts w:eastAsiaTheme="minorHAnsi"/>
                <w:szCs w:val="28"/>
                <w:lang w:eastAsia="en-US"/>
              </w:rPr>
              <w:t xml:space="preserve">в отношении должностных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лиц органов исполнительной власти субъектов Российской Федерации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F0" w:rsidRPr="00A2637B" w:rsidRDefault="00D42AF0" w:rsidP="00125A2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F0" w:rsidRPr="006A24CF" w:rsidRDefault="00D42AF0" w:rsidP="00D42A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HiddenHorzOCR"/>
              </w:rPr>
              <w:t>К</w:t>
            </w:r>
            <w:r>
              <w:rPr>
                <w:rFonts w:eastAsiaTheme="minorHAnsi"/>
                <w:szCs w:val="28"/>
                <w:lang w:eastAsia="en-US"/>
              </w:rPr>
              <w:t xml:space="preserve">омитет </w:t>
            </w:r>
            <w:r w:rsidRPr="006A24CF">
              <w:rPr>
                <w:szCs w:val="28"/>
              </w:rPr>
              <w:t>предлагает депутатам областного Собрания поддержать указанный проект федерального закона на очередной тридцат</w:t>
            </w:r>
            <w:r>
              <w:rPr>
                <w:szCs w:val="28"/>
              </w:rPr>
              <w:t>ь седьмой</w:t>
            </w:r>
            <w:r w:rsidRPr="006A24CF">
              <w:rPr>
                <w:szCs w:val="28"/>
              </w:rPr>
              <w:t xml:space="preserve"> сессии областного Собрания.  </w:t>
            </w:r>
          </w:p>
          <w:p w:rsidR="00D42AF0" w:rsidRDefault="00D42AF0" w:rsidP="0075286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</w:tbl>
    <w:p w:rsidR="002269E9" w:rsidRDefault="002269E9" w:rsidP="00986334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C4744C38"/>
    <w:lvl w:ilvl="0" w:tplc="A938766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437EF"/>
    <w:rsid w:val="00077464"/>
    <w:rsid w:val="0008342D"/>
    <w:rsid w:val="00156EA2"/>
    <w:rsid w:val="0018366B"/>
    <w:rsid w:val="001E58E5"/>
    <w:rsid w:val="002045CF"/>
    <w:rsid w:val="00210859"/>
    <w:rsid w:val="002269E9"/>
    <w:rsid w:val="002B0EE3"/>
    <w:rsid w:val="00336305"/>
    <w:rsid w:val="003633A9"/>
    <w:rsid w:val="00425777"/>
    <w:rsid w:val="004A2C31"/>
    <w:rsid w:val="004A3EA5"/>
    <w:rsid w:val="005027D3"/>
    <w:rsid w:val="00560129"/>
    <w:rsid w:val="005954B3"/>
    <w:rsid w:val="005C5FA4"/>
    <w:rsid w:val="006460D6"/>
    <w:rsid w:val="006B7E9C"/>
    <w:rsid w:val="006C243A"/>
    <w:rsid w:val="00700872"/>
    <w:rsid w:val="007033CE"/>
    <w:rsid w:val="0075286C"/>
    <w:rsid w:val="00780112"/>
    <w:rsid w:val="007C36D7"/>
    <w:rsid w:val="008151C9"/>
    <w:rsid w:val="00817A5C"/>
    <w:rsid w:val="00882E6F"/>
    <w:rsid w:val="008C1DC4"/>
    <w:rsid w:val="008D63BA"/>
    <w:rsid w:val="008F0324"/>
    <w:rsid w:val="009510F7"/>
    <w:rsid w:val="00986334"/>
    <w:rsid w:val="00997740"/>
    <w:rsid w:val="009B6D7D"/>
    <w:rsid w:val="00A206C1"/>
    <w:rsid w:val="00A2637B"/>
    <w:rsid w:val="00A740E8"/>
    <w:rsid w:val="00AB2B1C"/>
    <w:rsid w:val="00AD772B"/>
    <w:rsid w:val="00B128C7"/>
    <w:rsid w:val="00B202BA"/>
    <w:rsid w:val="00B96E86"/>
    <w:rsid w:val="00BC6A4F"/>
    <w:rsid w:val="00BD2356"/>
    <w:rsid w:val="00BF6DB0"/>
    <w:rsid w:val="00C3102C"/>
    <w:rsid w:val="00C47C35"/>
    <w:rsid w:val="00C8228E"/>
    <w:rsid w:val="00CD15BA"/>
    <w:rsid w:val="00CF74FF"/>
    <w:rsid w:val="00D04ED0"/>
    <w:rsid w:val="00D42AF0"/>
    <w:rsid w:val="00D923DF"/>
    <w:rsid w:val="00D96066"/>
    <w:rsid w:val="00DA0361"/>
    <w:rsid w:val="00DD06EB"/>
    <w:rsid w:val="00E24F50"/>
    <w:rsid w:val="00E71FDC"/>
    <w:rsid w:val="00E73FCD"/>
    <w:rsid w:val="00E9233D"/>
    <w:rsid w:val="00EB347F"/>
    <w:rsid w:val="00F33A9F"/>
    <w:rsid w:val="00F505A9"/>
    <w:rsid w:val="00F90D3D"/>
    <w:rsid w:val="00FC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4B06"/>
    <w:pPr>
      <w:autoSpaceDE w:val="0"/>
      <w:autoSpaceDN w:val="0"/>
      <w:adjustRightInd w:val="0"/>
      <w:spacing w:after="0" w:line="240" w:lineRule="auto"/>
    </w:pPr>
    <w:rPr>
      <w:b/>
      <w:bCs/>
      <w:szCs w:val="28"/>
    </w:rPr>
  </w:style>
  <w:style w:type="character" w:customStyle="1" w:styleId="FontStyle23">
    <w:name w:val="Font Style23"/>
    <w:basedOn w:val="a0"/>
    <w:rsid w:val="00FC4B0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2045CF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045CF"/>
    <w:pPr>
      <w:widowControl w:val="0"/>
      <w:autoSpaceDE w:val="0"/>
      <w:autoSpaceDN w:val="0"/>
      <w:adjustRightInd w:val="0"/>
      <w:spacing w:line="298" w:lineRule="exact"/>
      <w:ind w:firstLine="701"/>
      <w:jc w:val="both"/>
    </w:pPr>
  </w:style>
  <w:style w:type="paragraph" w:styleId="a8">
    <w:name w:val="Body Text"/>
    <w:basedOn w:val="a"/>
    <w:link w:val="a9"/>
    <w:uiPriority w:val="99"/>
    <w:rsid w:val="0075286C"/>
    <w:pPr>
      <w:spacing w:line="360" w:lineRule="auto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75286C"/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2</cp:revision>
  <cp:lastPrinted>2014-12-18T15:51:00Z</cp:lastPrinted>
  <dcterms:created xsi:type="dcterms:W3CDTF">2017-10-02T09:44:00Z</dcterms:created>
  <dcterms:modified xsi:type="dcterms:W3CDTF">2017-10-02T09:44:00Z</dcterms:modified>
</cp:coreProperties>
</file>