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BA" w:rsidRDefault="008D63BA" w:rsidP="008D63BA">
      <w:pPr>
        <w:pStyle w:val="a4"/>
        <w:ind w:firstLine="0"/>
        <w:jc w:val="center"/>
        <w:rPr>
          <w:b/>
        </w:rPr>
      </w:pPr>
    </w:p>
    <w:p w:rsidR="00C73309" w:rsidRDefault="00C73309" w:rsidP="00C73309">
      <w:pPr>
        <w:pStyle w:val="a4"/>
        <w:ind w:firstLine="0"/>
        <w:jc w:val="center"/>
        <w:rPr>
          <w:b/>
          <w:iCs/>
          <w:sz w:val="24"/>
        </w:rPr>
      </w:pPr>
      <w:r w:rsidRPr="004D6E40">
        <w:rPr>
          <w:b/>
          <w:iCs/>
          <w:sz w:val="24"/>
        </w:rPr>
        <w:t xml:space="preserve">ЗАСЕДАНИЕ КОМИТЕТА </w:t>
      </w:r>
    </w:p>
    <w:p w:rsidR="00C73309" w:rsidRDefault="00C73309" w:rsidP="00C73309">
      <w:pPr>
        <w:pStyle w:val="a4"/>
        <w:ind w:firstLine="0"/>
        <w:jc w:val="center"/>
        <w:rPr>
          <w:b/>
          <w:iCs/>
          <w:sz w:val="24"/>
        </w:rPr>
      </w:pPr>
      <w:r w:rsidRPr="00D10BDD">
        <w:rPr>
          <w:b/>
          <w:iCs/>
          <w:sz w:val="24"/>
        </w:rPr>
        <w:t xml:space="preserve">Архангельского областного Собрания депутатов по </w:t>
      </w:r>
      <w:r>
        <w:rPr>
          <w:b/>
          <w:iCs/>
          <w:sz w:val="24"/>
        </w:rPr>
        <w:t>законодательству и судебно-правовым вопросам</w:t>
      </w:r>
      <w:r w:rsidRPr="00D10BDD">
        <w:rPr>
          <w:b/>
          <w:iCs/>
          <w:sz w:val="24"/>
        </w:rPr>
        <w:t xml:space="preserve"> </w:t>
      </w:r>
    </w:p>
    <w:p w:rsidR="00C73309" w:rsidRPr="00D10BDD" w:rsidRDefault="00574E9B" w:rsidP="00C73309">
      <w:pPr>
        <w:pStyle w:val="a4"/>
        <w:ind w:firstLine="0"/>
        <w:jc w:val="center"/>
        <w:rPr>
          <w:b/>
          <w:iCs/>
          <w:sz w:val="24"/>
        </w:rPr>
      </w:pPr>
      <w:r>
        <w:rPr>
          <w:b/>
          <w:sz w:val="24"/>
          <w:szCs w:val="24"/>
        </w:rPr>
        <w:t>№</w:t>
      </w:r>
      <w:r w:rsidR="00CB2185">
        <w:rPr>
          <w:b/>
          <w:sz w:val="24"/>
          <w:szCs w:val="24"/>
        </w:rPr>
        <w:t xml:space="preserve"> </w:t>
      </w:r>
      <w:r w:rsidR="0005105E">
        <w:rPr>
          <w:b/>
          <w:sz w:val="24"/>
          <w:szCs w:val="24"/>
        </w:rPr>
        <w:t>1</w:t>
      </w:r>
    </w:p>
    <w:p w:rsidR="008D63BA" w:rsidRPr="00BF55F1" w:rsidRDefault="008D63BA" w:rsidP="00C73309">
      <w:pPr>
        <w:pStyle w:val="a4"/>
        <w:tabs>
          <w:tab w:val="left" w:pos="11766"/>
        </w:tabs>
        <w:spacing w:line="240" w:lineRule="exact"/>
        <w:ind w:firstLine="0"/>
        <w:rPr>
          <w:b/>
          <w:sz w:val="24"/>
          <w:szCs w:val="24"/>
        </w:rPr>
      </w:pPr>
      <w:r>
        <w:rPr>
          <w:b/>
          <w:sz w:val="24"/>
          <w:szCs w:val="24"/>
        </w:rPr>
        <w:t xml:space="preserve">                                                                                                                                                                  </w:t>
      </w:r>
      <w:r w:rsidR="001E58E5">
        <w:rPr>
          <w:b/>
          <w:sz w:val="24"/>
          <w:szCs w:val="24"/>
        </w:rPr>
        <w:t xml:space="preserve">                             </w:t>
      </w:r>
      <w:r w:rsidR="00C73309">
        <w:rPr>
          <w:b/>
          <w:sz w:val="24"/>
          <w:szCs w:val="24"/>
        </w:rPr>
        <w:t xml:space="preserve">   </w:t>
      </w:r>
      <w:r w:rsidR="001E58E5">
        <w:rPr>
          <w:b/>
          <w:sz w:val="24"/>
          <w:szCs w:val="24"/>
        </w:rPr>
        <w:t>«</w:t>
      </w:r>
      <w:r w:rsidR="0005105E">
        <w:rPr>
          <w:b/>
          <w:sz w:val="24"/>
          <w:szCs w:val="24"/>
        </w:rPr>
        <w:t>13</w:t>
      </w:r>
      <w:r>
        <w:rPr>
          <w:b/>
          <w:sz w:val="24"/>
          <w:szCs w:val="24"/>
        </w:rPr>
        <w:t>»</w:t>
      </w:r>
      <w:r w:rsidRPr="00BF55F1">
        <w:rPr>
          <w:b/>
          <w:sz w:val="24"/>
          <w:szCs w:val="24"/>
        </w:rPr>
        <w:t xml:space="preserve"> </w:t>
      </w:r>
      <w:r w:rsidR="0005105E">
        <w:rPr>
          <w:b/>
          <w:sz w:val="24"/>
          <w:szCs w:val="24"/>
        </w:rPr>
        <w:t>февраля</w:t>
      </w:r>
      <w:r>
        <w:rPr>
          <w:b/>
          <w:sz w:val="24"/>
          <w:szCs w:val="24"/>
        </w:rPr>
        <w:t xml:space="preserve"> </w:t>
      </w:r>
      <w:r w:rsidRPr="00BF55F1">
        <w:rPr>
          <w:b/>
          <w:sz w:val="24"/>
          <w:szCs w:val="24"/>
        </w:rPr>
        <w:t>201</w:t>
      </w:r>
      <w:r w:rsidR="0005105E">
        <w:rPr>
          <w:b/>
          <w:sz w:val="24"/>
          <w:szCs w:val="24"/>
        </w:rPr>
        <w:t>8</w:t>
      </w:r>
      <w:r w:rsidRPr="00BF55F1">
        <w:rPr>
          <w:b/>
          <w:sz w:val="24"/>
          <w:szCs w:val="24"/>
        </w:rPr>
        <w:t xml:space="preserve"> года</w:t>
      </w:r>
    </w:p>
    <w:p w:rsidR="008D63BA" w:rsidRDefault="008D63BA" w:rsidP="00C73309">
      <w:pPr>
        <w:pStyle w:val="a4"/>
        <w:tabs>
          <w:tab w:val="left" w:pos="11340"/>
        </w:tabs>
        <w:spacing w:line="240" w:lineRule="exact"/>
        <w:ind w:firstLine="11700"/>
        <w:rPr>
          <w:b/>
          <w:sz w:val="24"/>
          <w:szCs w:val="24"/>
        </w:rPr>
      </w:pPr>
      <w:r>
        <w:rPr>
          <w:b/>
          <w:sz w:val="24"/>
          <w:szCs w:val="24"/>
        </w:rPr>
        <w:t>1</w:t>
      </w:r>
      <w:r w:rsidR="008A7BA2">
        <w:rPr>
          <w:b/>
          <w:sz w:val="24"/>
          <w:szCs w:val="24"/>
        </w:rPr>
        <w:t>2</w:t>
      </w:r>
      <w:r w:rsidRPr="00BF55F1">
        <w:rPr>
          <w:b/>
          <w:sz w:val="24"/>
          <w:szCs w:val="24"/>
        </w:rPr>
        <w:t>.</w:t>
      </w:r>
      <w:r>
        <w:rPr>
          <w:b/>
          <w:sz w:val="24"/>
          <w:szCs w:val="24"/>
        </w:rPr>
        <w:t>00</w:t>
      </w:r>
    </w:p>
    <w:p w:rsidR="008D63BA" w:rsidRPr="00BF55F1" w:rsidRDefault="008D63BA" w:rsidP="00C73309">
      <w:pPr>
        <w:pStyle w:val="a4"/>
        <w:tabs>
          <w:tab w:val="left" w:pos="11340"/>
        </w:tabs>
        <w:spacing w:line="240" w:lineRule="exact"/>
        <w:ind w:firstLine="11700"/>
        <w:rPr>
          <w:b/>
          <w:sz w:val="24"/>
          <w:szCs w:val="24"/>
        </w:rPr>
      </w:pPr>
      <w:r w:rsidRPr="00BF55F1">
        <w:rPr>
          <w:b/>
          <w:sz w:val="24"/>
          <w:szCs w:val="24"/>
        </w:rPr>
        <w:t xml:space="preserve">кабинет № </w:t>
      </w:r>
      <w:r>
        <w:rPr>
          <w:b/>
          <w:sz w:val="24"/>
          <w:szCs w:val="24"/>
        </w:rPr>
        <w:t>701-а</w:t>
      </w:r>
    </w:p>
    <w:p w:rsidR="008D63BA" w:rsidRDefault="008D63BA" w:rsidP="008D63BA">
      <w:pPr>
        <w:pStyle w:val="a4"/>
        <w:ind w:firstLine="0"/>
        <w:jc w:val="right"/>
        <w:rPr>
          <w:sz w:val="24"/>
          <w:szCs w:val="24"/>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2126"/>
        <w:gridCol w:w="3261"/>
        <w:gridCol w:w="1842"/>
        <w:gridCol w:w="4464"/>
      </w:tblGrid>
      <w:tr w:rsidR="008D63BA" w:rsidTr="00125A26">
        <w:tc>
          <w:tcPr>
            <w:tcW w:w="588"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 xml:space="preserve">№ </w:t>
            </w:r>
            <w:proofErr w:type="spellStart"/>
            <w:proofErr w:type="gramStart"/>
            <w:r>
              <w:rPr>
                <w:b/>
                <w:sz w:val="20"/>
                <w:lang w:eastAsia="en-US"/>
              </w:rPr>
              <w:t>п</w:t>
            </w:r>
            <w:proofErr w:type="spellEnd"/>
            <w:proofErr w:type="gramEnd"/>
            <w:r>
              <w:rPr>
                <w:b/>
                <w:sz w:val="20"/>
                <w:lang w:eastAsia="en-US"/>
              </w:rPr>
              <w:t>/</w:t>
            </w:r>
            <w:proofErr w:type="spellStart"/>
            <w:r>
              <w:rPr>
                <w:b/>
                <w:sz w:val="20"/>
                <w:lang w:eastAsia="en-US"/>
              </w:rPr>
              <w:t>п</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Наименование</w:t>
            </w:r>
          </w:p>
          <w:p w:rsidR="008D63BA" w:rsidRDefault="008D63BA" w:rsidP="00125A26">
            <w:pPr>
              <w:pStyle w:val="a4"/>
              <w:spacing w:line="276" w:lineRule="auto"/>
              <w:ind w:firstLine="0"/>
              <w:jc w:val="center"/>
              <w:rPr>
                <w:b/>
                <w:sz w:val="20"/>
                <w:lang w:eastAsia="en-US"/>
              </w:rPr>
            </w:pPr>
            <w:r>
              <w:rPr>
                <w:b/>
                <w:sz w:val="20"/>
                <w:lang w:eastAsia="en-US"/>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Субъект</w:t>
            </w:r>
          </w:p>
          <w:p w:rsidR="008D63BA" w:rsidRDefault="008D63BA" w:rsidP="00125A26">
            <w:pPr>
              <w:pStyle w:val="a4"/>
              <w:spacing w:line="276" w:lineRule="auto"/>
              <w:ind w:firstLine="0"/>
              <w:jc w:val="center"/>
              <w:rPr>
                <w:b/>
                <w:sz w:val="20"/>
                <w:lang w:eastAsia="en-US"/>
              </w:rPr>
            </w:pPr>
            <w:r>
              <w:rPr>
                <w:b/>
                <w:sz w:val="20"/>
                <w:lang w:eastAsia="en-US"/>
              </w:rPr>
              <w:t>законодательной</w:t>
            </w:r>
          </w:p>
          <w:p w:rsidR="008D63BA" w:rsidRDefault="008D63BA" w:rsidP="00125A26">
            <w:pPr>
              <w:pStyle w:val="a4"/>
              <w:spacing w:line="276" w:lineRule="auto"/>
              <w:ind w:firstLine="0"/>
              <w:jc w:val="center"/>
              <w:rPr>
                <w:b/>
                <w:sz w:val="20"/>
                <w:lang w:eastAsia="en-US"/>
              </w:rPr>
            </w:pPr>
            <w:r>
              <w:rPr>
                <w:b/>
                <w:sz w:val="20"/>
                <w:lang w:eastAsia="en-US"/>
              </w:rPr>
              <w:t>инициативы</w:t>
            </w:r>
          </w:p>
          <w:p w:rsidR="008D63BA" w:rsidRDefault="008D63BA" w:rsidP="00125A26">
            <w:pPr>
              <w:pStyle w:val="a4"/>
              <w:spacing w:line="276" w:lineRule="auto"/>
              <w:ind w:firstLine="0"/>
              <w:jc w:val="center"/>
              <w:rPr>
                <w:b/>
                <w:sz w:val="20"/>
                <w:lang w:eastAsia="en-US"/>
              </w:rPr>
            </w:pPr>
            <w:r>
              <w:rPr>
                <w:b/>
                <w:sz w:val="20"/>
                <w:lang w:eastAsia="en-US"/>
              </w:rPr>
              <w:t>/</w:t>
            </w:r>
          </w:p>
          <w:p w:rsidR="008D63BA" w:rsidRDefault="008D63BA" w:rsidP="00125A26">
            <w:pPr>
              <w:pStyle w:val="a4"/>
              <w:spacing w:line="276" w:lineRule="auto"/>
              <w:ind w:firstLine="0"/>
              <w:jc w:val="center"/>
              <w:rPr>
                <w:b/>
                <w:sz w:val="20"/>
                <w:lang w:eastAsia="en-US"/>
              </w:rPr>
            </w:pPr>
            <w:r>
              <w:rPr>
                <w:b/>
                <w:sz w:val="20"/>
                <w:lang w:eastAsia="en-US"/>
              </w:rPr>
              <w:t>докладчик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34"/>
              <w:jc w:val="center"/>
              <w:rPr>
                <w:b/>
                <w:sz w:val="20"/>
                <w:lang w:eastAsia="en-US"/>
              </w:rPr>
            </w:pPr>
            <w:r>
              <w:rPr>
                <w:b/>
                <w:sz w:val="20"/>
                <w:lang w:eastAsia="en-US"/>
              </w:rPr>
              <w:t>Краткая характеристика проекта нормативного правового акта /рассматриваемого вопроса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left="-76" w:right="-56" w:firstLine="0"/>
              <w:jc w:val="center"/>
              <w:rPr>
                <w:b/>
                <w:sz w:val="20"/>
                <w:lang w:eastAsia="en-US"/>
              </w:rPr>
            </w:pPr>
            <w:r>
              <w:rPr>
                <w:b/>
                <w:sz w:val="20"/>
                <w:lang w:eastAsia="en-US"/>
              </w:rPr>
              <w:t>Соответствие плану деятельности</w:t>
            </w:r>
          </w:p>
          <w:p w:rsidR="008D63BA" w:rsidRDefault="008D63BA" w:rsidP="00125A26">
            <w:pPr>
              <w:shd w:val="clear" w:color="auto" w:fill="FFFFFF"/>
              <w:spacing w:line="276" w:lineRule="auto"/>
              <w:jc w:val="center"/>
              <w:rPr>
                <w:b/>
                <w:bCs/>
                <w:sz w:val="20"/>
                <w:szCs w:val="20"/>
                <w:lang w:eastAsia="en-US"/>
              </w:rPr>
            </w:pPr>
            <w:r>
              <w:rPr>
                <w:b/>
                <w:sz w:val="20"/>
                <w:szCs w:val="20"/>
                <w:lang w:eastAsia="en-US"/>
              </w:rPr>
              <w:t xml:space="preserve">комитета/ </w:t>
            </w:r>
            <w:r>
              <w:rPr>
                <w:b/>
                <w:bCs/>
                <w:sz w:val="20"/>
                <w:szCs w:val="20"/>
                <w:lang w:eastAsia="en-US"/>
              </w:rPr>
              <w:t>примерной программы</w:t>
            </w:r>
          </w:p>
          <w:p w:rsidR="008D63BA" w:rsidRDefault="008D63BA" w:rsidP="00125A26">
            <w:pPr>
              <w:shd w:val="clear" w:color="auto" w:fill="FFFFFF"/>
              <w:spacing w:line="276" w:lineRule="auto"/>
              <w:jc w:val="center"/>
              <w:rPr>
                <w:b/>
                <w:bCs/>
                <w:sz w:val="20"/>
                <w:szCs w:val="20"/>
                <w:lang w:eastAsia="en-US"/>
              </w:rPr>
            </w:pPr>
            <w:r>
              <w:rPr>
                <w:b/>
                <w:bCs/>
                <w:sz w:val="20"/>
                <w:szCs w:val="20"/>
                <w:lang w:eastAsia="en-US"/>
              </w:rPr>
              <w:t>законопроектной и нормотворческой</w:t>
            </w:r>
          </w:p>
          <w:p w:rsidR="008D63BA" w:rsidRDefault="008D63BA" w:rsidP="00125A26">
            <w:pPr>
              <w:shd w:val="clear" w:color="auto" w:fill="FFFFFF"/>
              <w:spacing w:line="276" w:lineRule="auto"/>
              <w:jc w:val="center"/>
              <w:rPr>
                <w:b/>
                <w:sz w:val="20"/>
                <w:szCs w:val="20"/>
                <w:lang w:eastAsia="en-US"/>
              </w:rPr>
            </w:pPr>
            <w:r>
              <w:rPr>
                <w:b/>
                <w:bCs/>
                <w:sz w:val="20"/>
                <w:szCs w:val="20"/>
                <w:lang w:eastAsia="en-US"/>
              </w:rPr>
              <w:t>работы</w:t>
            </w:r>
          </w:p>
          <w:p w:rsidR="008D63BA" w:rsidRDefault="008D63BA" w:rsidP="0005105E">
            <w:pPr>
              <w:pStyle w:val="a4"/>
              <w:spacing w:line="276" w:lineRule="auto"/>
              <w:ind w:left="-76" w:right="-56" w:firstLine="0"/>
              <w:jc w:val="center"/>
              <w:rPr>
                <w:b/>
                <w:sz w:val="20"/>
                <w:lang w:eastAsia="en-US"/>
              </w:rPr>
            </w:pPr>
            <w:r>
              <w:rPr>
                <w:b/>
                <w:sz w:val="20"/>
                <w:lang w:eastAsia="en-US"/>
              </w:rPr>
              <w:t>на 201</w:t>
            </w:r>
            <w:r w:rsidR="0005105E">
              <w:rPr>
                <w:b/>
                <w:sz w:val="20"/>
                <w:lang w:eastAsia="en-US"/>
              </w:rPr>
              <w:t>8</w:t>
            </w:r>
            <w:r>
              <w:rPr>
                <w:b/>
                <w:sz w:val="20"/>
                <w:lang w:eastAsia="en-US"/>
              </w:rPr>
              <w:t xml:space="preserve"> год</w:t>
            </w:r>
          </w:p>
        </w:tc>
        <w:tc>
          <w:tcPr>
            <w:tcW w:w="44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Результаты рассмотрения</w:t>
            </w:r>
          </w:p>
        </w:tc>
      </w:tr>
      <w:tr w:rsidR="008D63BA" w:rsidTr="00125A26">
        <w:tc>
          <w:tcPr>
            <w:tcW w:w="588"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66" w:firstLine="0"/>
              <w:jc w:val="center"/>
              <w:rPr>
                <w:sz w:val="24"/>
                <w:szCs w:val="24"/>
                <w:lang w:eastAsia="en-US"/>
              </w:rPr>
            </w:pPr>
            <w:r>
              <w:rPr>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D63BA" w:rsidRDefault="008D63BA" w:rsidP="00125A26">
            <w:pPr>
              <w:widowControl w:val="0"/>
              <w:autoSpaceDE w:val="0"/>
              <w:autoSpaceDN w:val="0"/>
              <w:adjustRightInd w:val="0"/>
              <w:spacing w:line="276" w:lineRule="auto"/>
              <w:ind w:firstLine="708"/>
              <w:jc w:val="center"/>
              <w:rPr>
                <w:lang w:eastAsia="en-US"/>
              </w:rPr>
            </w:pPr>
            <w:r>
              <w:rPr>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76" w:right="-56" w:firstLine="0"/>
              <w:jc w:val="center"/>
              <w:rPr>
                <w:sz w:val="24"/>
                <w:szCs w:val="24"/>
                <w:lang w:eastAsia="en-US"/>
              </w:rPr>
            </w:pPr>
            <w:r>
              <w:rPr>
                <w:sz w:val="24"/>
                <w:szCs w:val="24"/>
                <w:lang w:eastAsia="en-US"/>
              </w:rPr>
              <w:t>5</w:t>
            </w:r>
          </w:p>
        </w:tc>
        <w:tc>
          <w:tcPr>
            <w:tcW w:w="44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6</w:t>
            </w:r>
          </w:p>
        </w:tc>
      </w:tr>
      <w:tr w:rsidR="00CA48EC"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CA48EC" w:rsidRPr="00232630" w:rsidRDefault="00CA48EC" w:rsidP="0071771E">
            <w:pPr>
              <w:pStyle w:val="a4"/>
              <w:spacing w:line="276" w:lineRule="auto"/>
              <w:ind w:firstLine="0"/>
              <w:jc w:val="center"/>
              <w:rPr>
                <w:sz w:val="18"/>
                <w:szCs w:val="18"/>
                <w:lang w:eastAsia="en-US"/>
              </w:rPr>
            </w:pPr>
            <w:r w:rsidRPr="00232630">
              <w:rPr>
                <w:sz w:val="18"/>
                <w:szCs w:val="18"/>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CA48EC" w:rsidRPr="00967B31" w:rsidRDefault="00CA48EC" w:rsidP="0005105E">
            <w:pPr>
              <w:pStyle w:val="a3"/>
              <w:tabs>
                <w:tab w:val="left" w:pos="-21"/>
                <w:tab w:val="left" w:pos="993"/>
              </w:tabs>
              <w:spacing w:line="240" w:lineRule="exact"/>
              <w:ind w:left="0"/>
              <w:jc w:val="both"/>
              <w:rPr>
                <w:sz w:val="18"/>
                <w:szCs w:val="18"/>
              </w:rPr>
            </w:pPr>
            <w:r w:rsidRPr="00967B31">
              <w:rPr>
                <w:bCs/>
                <w:sz w:val="18"/>
                <w:szCs w:val="18"/>
              </w:rPr>
              <w:t>О рекомендации для назначения на должност</w:t>
            </w:r>
            <w:r w:rsidR="0005105E">
              <w:rPr>
                <w:bCs/>
                <w:sz w:val="18"/>
                <w:szCs w:val="18"/>
              </w:rPr>
              <w:t>ь</w:t>
            </w:r>
            <w:r w:rsidRPr="00967B31">
              <w:rPr>
                <w:bCs/>
                <w:sz w:val="18"/>
                <w:szCs w:val="18"/>
              </w:rPr>
              <w:t xml:space="preserve"> </w:t>
            </w:r>
            <w:r w:rsidRPr="009E41BE">
              <w:rPr>
                <w:bCs/>
                <w:sz w:val="18"/>
                <w:szCs w:val="18"/>
              </w:rPr>
              <w:t>миров</w:t>
            </w:r>
            <w:r w:rsidR="0005105E">
              <w:rPr>
                <w:bCs/>
                <w:sz w:val="18"/>
                <w:szCs w:val="18"/>
              </w:rPr>
              <w:t>ого</w:t>
            </w:r>
            <w:r w:rsidRPr="009E41BE">
              <w:rPr>
                <w:bCs/>
                <w:sz w:val="18"/>
                <w:szCs w:val="18"/>
              </w:rPr>
              <w:t xml:space="preserve"> суд</w:t>
            </w:r>
            <w:r w:rsidR="0005105E">
              <w:rPr>
                <w:bCs/>
                <w:sz w:val="18"/>
                <w:szCs w:val="18"/>
              </w:rPr>
              <w:t>ьи</w:t>
            </w:r>
            <w:r w:rsidRPr="009E41BE">
              <w:rPr>
                <w:bCs/>
                <w:sz w:val="18"/>
                <w:szCs w:val="18"/>
              </w:rPr>
              <w:t xml:space="preserve"> Архангельской области</w:t>
            </w:r>
            <w:r w:rsidR="009E41BE" w:rsidRPr="009E41BE">
              <w:rPr>
                <w:b/>
                <w:bCs/>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05105E" w:rsidRDefault="00033350" w:rsidP="007F61CD">
            <w:pPr>
              <w:pStyle w:val="a4"/>
              <w:spacing w:line="240" w:lineRule="exact"/>
              <w:ind w:firstLine="0"/>
              <w:rPr>
                <w:sz w:val="18"/>
                <w:szCs w:val="18"/>
              </w:rPr>
            </w:pPr>
            <w:r>
              <w:rPr>
                <w:sz w:val="18"/>
                <w:szCs w:val="18"/>
              </w:rPr>
              <w:t xml:space="preserve">Архангельский областной суд докладчик: </w:t>
            </w:r>
          </w:p>
          <w:p w:rsidR="00CA48EC" w:rsidRPr="00967B31" w:rsidRDefault="0005105E" w:rsidP="007F61CD">
            <w:pPr>
              <w:pStyle w:val="a4"/>
              <w:spacing w:line="240" w:lineRule="exact"/>
              <w:ind w:firstLine="0"/>
              <w:rPr>
                <w:sz w:val="18"/>
                <w:szCs w:val="18"/>
              </w:rPr>
            </w:pPr>
            <w:r>
              <w:rPr>
                <w:sz w:val="18"/>
                <w:szCs w:val="18"/>
              </w:rPr>
              <w:t>и.о.</w:t>
            </w:r>
            <w:r w:rsidR="002D4AB6">
              <w:rPr>
                <w:sz w:val="18"/>
                <w:szCs w:val="18"/>
              </w:rPr>
              <w:t xml:space="preserve"> председателя</w:t>
            </w:r>
            <w:r w:rsidR="009E41BE">
              <w:rPr>
                <w:sz w:val="18"/>
                <w:szCs w:val="18"/>
              </w:rPr>
              <w:t xml:space="preserve"> </w:t>
            </w:r>
            <w:r w:rsidR="00CA48EC" w:rsidRPr="00967B31">
              <w:rPr>
                <w:sz w:val="18"/>
                <w:szCs w:val="18"/>
              </w:rPr>
              <w:t>Архангельского областного суда</w:t>
            </w:r>
          </w:p>
          <w:p w:rsidR="00CA48EC" w:rsidRPr="00967B31" w:rsidRDefault="0005105E" w:rsidP="007F61CD">
            <w:pPr>
              <w:pStyle w:val="a4"/>
              <w:spacing w:line="240" w:lineRule="exact"/>
              <w:ind w:firstLine="0"/>
              <w:rPr>
                <w:sz w:val="18"/>
                <w:szCs w:val="18"/>
              </w:rPr>
            </w:pPr>
            <w:r>
              <w:rPr>
                <w:sz w:val="18"/>
                <w:szCs w:val="18"/>
              </w:rPr>
              <w:t>Д.А. Григорьев</w:t>
            </w:r>
          </w:p>
        </w:tc>
        <w:tc>
          <w:tcPr>
            <w:tcW w:w="3261" w:type="dxa"/>
            <w:tcBorders>
              <w:top w:val="single" w:sz="4" w:space="0" w:color="auto"/>
              <w:left w:val="single" w:sz="4" w:space="0" w:color="auto"/>
              <w:bottom w:val="single" w:sz="4" w:space="0" w:color="auto"/>
              <w:right w:val="single" w:sz="4" w:space="0" w:color="auto"/>
            </w:tcBorders>
            <w:hideMark/>
          </w:tcPr>
          <w:p w:rsidR="00CA48EC" w:rsidRPr="00996B44" w:rsidRDefault="00CA48EC" w:rsidP="007F61CD">
            <w:pPr>
              <w:pStyle w:val="a4"/>
              <w:tabs>
                <w:tab w:val="left" w:pos="993"/>
              </w:tabs>
              <w:ind w:firstLine="0"/>
              <w:rPr>
                <w:sz w:val="18"/>
                <w:szCs w:val="18"/>
              </w:rPr>
            </w:pPr>
            <w:r w:rsidRPr="00E525F7">
              <w:rPr>
                <w:sz w:val="18"/>
                <w:szCs w:val="18"/>
              </w:rPr>
              <w:t xml:space="preserve">О рекомендации для назначения на </w:t>
            </w:r>
            <w:r w:rsidRPr="00996B44">
              <w:rPr>
                <w:sz w:val="18"/>
                <w:szCs w:val="18"/>
              </w:rPr>
              <w:t>должност</w:t>
            </w:r>
            <w:r w:rsidR="0005105E">
              <w:rPr>
                <w:sz w:val="18"/>
                <w:szCs w:val="18"/>
              </w:rPr>
              <w:t>ь</w:t>
            </w:r>
            <w:r w:rsidRPr="00996B44">
              <w:rPr>
                <w:sz w:val="18"/>
                <w:szCs w:val="18"/>
              </w:rPr>
              <w:t xml:space="preserve"> миров</w:t>
            </w:r>
            <w:r w:rsidR="0005105E">
              <w:rPr>
                <w:sz w:val="18"/>
                <w:szCs w:val="18"/>
              </w:rPr>
              <w:t>ого судьи:</w:t>
            </w:r>
          </w:p>
          <w:p w:rsidR="00E525F7" w:rsidRPr="00996B44" w:rsidRDefault="00CA48EC" w:rsidP="00E525F7">
            <w:pPr>
              <w:jc w:val="both"/>
              <w:rPr>
                <w:sz w:val="18"/>
                <w:szCs w:val="18"/>
              </w:rPr>
            </w:pPr>
            <w:r w:rsidRPr="00996B44">
              <w:rPr>
                <w:sz w:val="18"/>
                <w:szCs w:val="18"/>
              </w:rPr>
              <w:t xml:space="preserve">- </w:t>
            </w:r>
            <w:r w:rsidR="00E525F7" w:rsidRPr="00996B44">
              <w:rPr>
                <w:sz w:val="18"/>
                <w:szCs w:val="18"/>
              </w:rPr>
              <w:t xml:space="preserve">на должность мирового судьи судебного участка № </w:t>
            </w:r>
            <w:r w:rsidR="0005105E">
              <w:rPr>
                <w:sz w:val="18"/>
                <w:szCs w:val="18"/>
              </w:rPr>
              <w:t>1</w:t>
            </w:r>
            <w:r w:rsidR="00E525F7" w:rsidRPr="00996B44">
              <w:rPr>
                <w:sz w:val="18"/>
                <w:szCs w:val="18"/>
              </w:rPr>
              <w:t xml:space="preserve"> </w:t>
            </w:r>
            <w:proofErr w:type="spellStart"/>
            <w:r w:rsidR="0005105E">
              <w:rPr>
                <w:sz w:val="18"/>
                <w:szCs w:val="18"/>
              </w:rPr>
              <w:t>Красноборского</w:t>
            </w:r>
            <w:proofErr w:type="spellEnd"/>
            <w:r w:rsidR="00E525F7" w:rsidRPr="00996B44">
              <w:rPr>
                <w:sz w:val="18"/>
                <w:szCs w:val="18"/>
              </w:rPr>
              <w:t xml:space="preserve"> судебного района </w:t>
            </w:r>
            <w:r w:rsidR="0005105E">
              <w:rPr>
                <w:sz w:val="18"/>
                <w:szCs w:val="18"/>
              </w:rPr>
              <w:t>Архангельской области</w:t>
            </w:r>
            <w:r w:rsidR="00996B44" w:rsidRPr="00996B44">
              <w:rPr>
                <w:sz w:val="18"/>
                <w:szCs w:val="18"/>
              </w:rPr>
              <w:t xml:space="preserve"> </w:t>
            </w:r>
            <w:proofErr w:type="spellStart"/>
            <w:r w:rsidR="0005105E">
              <w:rPr>
                <w:sz w:val="18"/>
                <w:szCs w:val="18"/>
              </w:rPr>
              <w:t>Авериной</w:t>
            </w:r>
            <w:proofErr w:type="spellEnd"/>
            <w:r w:rsidR="0005105E">
              <w:rPr>
                <w:sz w:val="18"/>
                <w:szCs w:val="18"/>
              </w:rPr>
              <w:t xml:space="preserve"> М.А.</w:t>
            </w:r>
            <w:r w:rsidR="00996B44" w:rsidRPr="00996B44">
              <w:rPr>
                <w:sz w:val="18"/>
                <w:szCs w:val="18"/>
              </w:rPr>
              <w:t xml:space="preserve"> на 5</w:t>
            </w:r>
            <w:r w:rsidR="00E525F7" w:rsidRPr="00996B44">
              <w:rPr>
                <w:sz w:val="18"/>
                <w:szCs w:val="18"/>
              </w:rPr>
              <w:t>-летний срок полномочий</w:t>
            </w:r>
            <w:r w:rsidR="00996B44">
              <w:rPr>
                <w:sz w:val="28"/>
                <w:szCs w:val="28"/>
              </w:rPr>
              <w:t xml:space="preserve"> </w:t>
            </w:r>
            <w:r w:rsidR="0005105E">
              <w:rPr>
                <w:sz w:val="28"/>
                <w:szCs w:val="28"/>
              </w:rPr>
              <w:t xml:space="preserve">            </w:t>
            </w:r>
            <w:r w:rsidR="00996B44" w:rsidRPr="00996B44">
              <w:rPr>
                <w:sz w:val="18"/>
                <w:szCs w:val="18"/>
              </w:rPr>
              <w:t xml:space="preserve">с 01 </w:t>
            </w:r>
            <w:r w:rsidR="0005105E">
              <w:rPr>
                <w:sz w:val="18"/>
                <w:szCs w:val="18"/>
              </w:rPr>
              <w:t>апреля</w:t>
            </w:r>
            <w:r w:rsidR="00996B44" w:rsidRPr="00996B44">
              <w:rPr>
                <w:sz w:val="18"/>
                <w:szCs w:val="18"/>
              </w:rPr>
              <w:t xml:space="preserve"> 201</w:t>
            </w:r>
            <w:r w:rsidR="0005105E">
              <w:rPr>
                <w:sz w:val="18"/>
                <w:szCs w:val="18"/>
              </w:rPr>
              <w:t>8</w:t>
            </w:r>
            <w:r w:rsidR="00996B44" w:rsidRPr="00996B44">
              <w:rPr>
                <w:sz w:val="18"/>
                <w:szCs w:val="18"/>
              </w:rPr>
              <w:t xml:space="preserve"> года</w:t>
            </w:r>
            <w:r w:rsidR="0005105E">
              <w:rPr>
                <w:sz w:val="18"/>
                <w:szCs w:val="18"/>
              </w:rPr>
              <w:t>.</w:t>
            </w:r>
            <w:r w:rsidR="00E525F7" w:rsidRPr="00996B44">
              <w:rPr>
                <w:sz w:val="18"/>
                <w:szCs w:val="18"/>
              </w:rPr>
              <w:t xml:space="preserve"> </w:t>
            </w:r>
          </w:p>
          <w:p w:rsidR="00C816FB" w:rsidRPr="00E525F7" w:rsidRDefault="00C816FB" w:rsidP="0005105E">
            <w:pPr>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spacing w:line="276" w:lineRule="auto"/>
              <w:rPr>
                <w:rFonts w:eastAsiaTheme="minorHAnsi"/>
                <w:sz w:val="18"/>
                <w:szCs w:val="18"/>
                <w:lang w:eastAsia="en-US"/>
              </w:rPr>
            </w:pPr>
            <w:r w:rsidRPr="00967B31">
              <w:rPr>
                <w:rFonts w:eastAsiaTheme="minorHAnsi"/>
                <w:sz w:val="18"/>
                <w:szCs w:val="18"/>
                <w:lang w:eastAsia="en-US"/>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C816FB" w:rsidRPr="0005105E" w:rsidRDefault="0005105E" w:rsidP="0005105E">
            <w:pPr>
              <w:jc w:val="both"/>
              <w:rPr>
                <w:sz w:val="18"/>
                <w:szCs w:val="18"/>
                <w:lang w:eastAsia="en-US"/>
              </w:rPr>
            </w:pPr>
            <w:r w:rsidRPr="0005105E">
              <w:rPr>
                <w:sz w:val="18"/>
                <w:szCs w:val="18"/>
              </w:rPr>
              <w:t xml:space="preserve">Рекомендовать для назначения на должность мирового судьи судебного участка № 1 </w:t>
            </w:r>
            <w:proofErr w:type="spellStart"/>
            <w:r w:rsidRPr="0005105E">
              <w:rPr>
                <w:sz w:val="18"/>
                <w:szCs w:val="18"/>
              </w:rPr>
              <w:t>Красноборского</w:t>
            </w:r>
            <w:proofErr w:type="spellEnd"/>
            <w:r w:rsidRPr="0005105E">
              <w:rPr>
                <w:sz w:val="18"/>
                <w:szCs w:val="18"/>
              </w:rPr>
              <w:t xml:space="preserve"> судебного района Архангельской области </w:t>
            </w:r>
            <w:proofErr w:type="spellStart"/>
            <w:r w:rsidRPr="0005105E">
              <w:rPr>
                <w:sz w:val="18"/>
                <w:szCs w:val="18"/>
              </w:rPr>
              <w:t>Аверину</w:t>
            </w:r>
            <w:proofErr w:type="spellEnd"/>
            <w:r w:rsidRPr="0005105E">
              <w:rPr>
                <w:sz w:val="18"/>
                <w:szCs w:val="18"/>
              </w:rPr>
              <w:t xml:space="preserve"> Майю </w:t>
            </w:r>
            <w:proofErr w:type="spellStart"/>
            <w:r w:rsidRPr="0005105E">
              <w:rPr>
                <w:sz w:val="18"/>
                <w:szCs w:val="18"/>
              </w:rPr>
              <w:t>Амирановну</w:t>
            </w:r>
            <w:proofErr w:type="spellEnd"/>
            <w:r w:rsidRPr="0005105E">
              <w:rPr>
                <w:sz w:val="18"/>
                <w:szCs w:val="18"/>
              </w:rPr>
              <w:t xml:space="preserve"> на 5-летний срок полномочий </w:t>
            </w:r>
            <w:r>
              <w:rPr>
                <w:sz w:val="18"/>
                <w:szCs w:val="18"/>
              </w:rPr>
              <w:t xml:space="preserve">                </w:t>
            </w:r>
            <w:r w:rsidRPr="0005105E">
              <w:rPr>
                <w:sz w:val="18"/>
                <w:szCs w:val="18"/>
              </w:rPr>
              <w:t xml:space="preserve">с </w:t>
            </w:r>
            <w:r>
              <w:rPr>
                <w:sz w:val="18"/>
                <w:szCs w:val="18"/>
              </w:rPr>
              <w:t>0</w:t>
            </w:r>
            <w:r w:rsidRPr="0005105E">
              <w:rPr>
                <w:sz w:val="18"/>
                <w:szCs w:val="18"/>
              </w:rPr>
              <w:t>1 апреля 2018 года</w:t>
            </w:r>
          </w:p>
        </w:tc>
      </w:tr>
      <w:tr w:rsidR="00871DE5" w:rsidRPr="0003335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871DE5" w:rsidRPr="00033350" w:rsidRDefault="009E41BE" w:rsidP="0071771E">
            <w:pPr>
              <w:pStyle w:val="a4"/>
              <w:spacing w:line="276" w:lineRule="auto"/>
              <w:ind w:firstLine="0"/>
              <w:jc w:val="center"/>
              <w:rPr>
                <w:sz w:val="18"/>
                <w:szCs w:val="18"/>
                <w:lang w:eastAsia="en-US"/>
              </w:rPr>
            </w:pPr>
            <w:r>
              <w:rPr>
                <w:sz w:val="18"/>
                <w:szCs w:val="18"/>
                <w:lang w:eastAsia="en-US"/>
              </w:rPr>
              <w:t>2</w:t>
            </w:r>
            <w:r w:rsidR="00232630" w:rsidRPr="00033350">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871DE5" w:rsidRPr="007E09CC" w:rsidRDefault="00BE54C1" w:rsidP="00996B44">
            <w:pPr>
              <w:pStyle w:val="a3"/>
              <w:ind w:left="0"/>
              <w:jc w:val="both"/>
              <w:rPr>
                <w:sz w:val="18"/>
                <w:szCs w:val="18"/>
              </w:rPr>
            </w:pPr>
            <w:r>
              <w:rPr>
                <w:sz w:val="18"/>
                <w:szCs w:val="18"/>
              </w:rPr>
              <w:t>О проекте областного закона «</w:t>
            </w:r>
            <w:r w:rsidR="0005105E" w:rsidRPr="0005105E">
              <w:rPr>
                <w:sz w:val="18"/>
                <w:szCs w:val="18"/>
              </w:rPr>
              <w:t>О внесении изменений в областной закон «Об административных правонарушениях</w:t>
            </w:r>
            <w:r>
              <w:rPr>
                <w:sz w:val="18"/>
                <w:szCs w:val="18"/>
              </w:rPr>
              <w:t>»</w:t>
            </w:r>
            <w:r w:rsidR="007E09CC">
              <w:rPr>
                <w:sz w:val="18"/>
                <w:szCs w:val="18"/>
              </w:rPr>
              <w:t xml:space="preserve"> (второе чтение)</w:t>
            </w:r>
          </w:p>
        </w:tc>
        <w:tc>
          <w:tcPr>
            <w:tcW w:w="2126" w:type="dxa"/>
            <w:tcBorders>
              <w:top w:val="single" w:sz="4" w:space="0" w:color="auto"/>
              <w:left w:val="single" w:sz="4" w:space="0" w:color="auto"/>
              <w:bottom w:val="single" w:sz="4" w:space="0" w:color="auto"/>
              <w:right w:val="single" w:sz="4" w:space="0" w:color="auto"/>
            </w:tcBorders>
            <w:hideMark/>
          </w:tcPr>
          <w:p w:rsidR="00033350" w:rsidRPr="00033350" w:rsidRDefault="00E525F7" w:rsidP="0016281F">
            <w:pPr>
              <w:rPr>
                <w:sz w:val="18"/>
                <w:szCs w:val="18"/>
              </w:rPr>
            </w:pPr>
            <w:r>
              <w:rPr>
                <w:sz w:val="18"/>
                <w:szCs w:val="18"/>
              </w:rPr>
              <w:t>Депутат областного Собрания С.А. Вторый</w:t>
            </w:r>
          </w:p>
        </w:tc>
        <w:tc>
          <w:tcPr>
            <w:tcW w:w="3261" w:type="dxa"/>
            <w:tcBorders>
              <w:top w:val="single" w:sz="4" w:space="0" w:color="auto"/>
              <w:left w:val="single" w:sz="4" w:space="0" w:color="auto"/>
              <w:bottom w:val="single" w:sz="4" w:space="0" w:color="auto"/>
              <w:right w:val="single" w:sz="4" w:space="0" w:color="auto"/>
            </w:tcBorders>
            <w:hideMark/>
          </w:tcPr>
          <w:p w:rsidR="0005105E" w:rsidRPr="0005105E" w:rsidRDefault="0005105E" w:rsidP="0005105E">
            <w:pPr>
              <w:pStyle w:val="Style2"/>
              <w:spacing w:line="240" w:lineRule="auto"/>
              <w:ind w:firstLine="0"/>
              <w:rPr>
                <w:bCs/>
                <w:sz w:val="18"/>
                <w:szCs w:val="18"/>
              </w:rPr>
            </w:pPr>
            <w:r w:rsidRPr="0005105E">
              <w:rPr>
                <w:rStyle w:val="FontStyle13"/>
                <w:sz w:val="18"/>
                <w:szCs w:val="18"/>
              </w:rPr>
              <w:t>Законопроектом предлагается внести следующие изменения</w:t>
            </w:r>
            <w:r w:rsidRPr="0005105E">
              <w:rPr>
                <w:sz w:val="18"/>
                <w:szCs w:val="18"/>
              </w:rPr>
              <w:t xml:space="preserve"> в областной закон от 03 июня 2003 года № 172-22-ОЗ «Об административных правонарушениях»</w:t>
            </w:r>
            <w:r w:rsidRPr="0005105E">
              <w:rPr>
                <w:bCs/>
                <w:sz w:val="18"/>
                <w:szCs w:val="18"/>
              </w:rPr>
              <w:t>:</w:t>
            </w:r>
          </w:p>
          <w:p w:rsidR="0005105E" w:rsidRPr="0005105E" w:rsidRDefault="0005105E" w:rsidP="0005105E">
            <w:pPr>
              <w:ind w:firstLine="720"/>
              <w:jc w:val="both"/>
              <w:rPr>
                <w:sz w:val="18"/>
                <w:szCs w:val="18"/>
              </w:rPr>
            </w:pPr>
            <w:r w:rsidRPr="0005105E">
              <w:rPr>
                <w:bCs/>
                <w:sz w:val="18"/>
                <w:szCs w:val="18"/>
              </w:rPr>
              <w:t>1) ввести административный состав, предусматривающий административную ответственность за неисполнение или нарушение решений</w:t>
            </w:r>
            <w:r w:rsidRPr="0005105E">
              <w:rPr>
                <w:sz w:val="18"/>
                <w:szCs w:val="18"/>
              </w:rPr>
              <w:t xml:space="preserve"> антитеррористической комиссии в Архангельской области, принятых в пределах ее компетенции;</w:t>
            </w:r>
          </w:p>
          <w:p w:rsidR="0005105E" w:rsidRPr="0005105E" w:rsidRDefault="0005105E" w:rsidP="0005105E">
            <w:pPr>
              <w:ind w:firstLine="720"/>
              <w:jc w:val="both"/>
              <w:rPr>
                <w:sz w:val="18"/>
                <w:szCs w:val="18"/>
              </w:rPr>
            </w:pPr>
            <w:r w:rsidRPr="0005105E">
              <w:rPr>
                <w:sz w:val="18"/>
                <w:szCs w:val="18"/>
              </w:rPr>
              <w:t xml:space="preserve">2) привести диспозиции норм об административной ответственности, предусмотренных Кодексом </w:t>
            </w:r>
            <w:r w:rsidRPr="0005105E">
              <w:rPr>
                <w:sz w:val="18"/>
                <w:szCs w:val="18"/>
              </w:rPr>
              <w:lastRenderedPageBreak/>
              <w:t xml:space="preserve">Российской Федерации об административных правонарушениях, применительно к административным правонарушениям, совершенным при исполнении местных бюджетов муниципальных образований, в соответствии с </w:t>
            </w:r>
            <w:proofErr w:type="spellStart"/>
            <w:r w:rsidRPr="0005105E">
              <w:rPr>
                <w:sz w:val="18"/>
                <w:szCs w:val="18"/>
              </w:rPr>
              <w:t>КоАП</w:t>
            </w:r>
            <w:proofErr w:type="spellEnd"/>
            <w:r w:rsidRPr="0005105E">
              <w:rPr>
                <w:sz w:val="18"/>
                <w:szCs w:val="18"/>
              </w:rPr>
              <w:t xml:space="preserve"> РФ;</w:t>
            </w:r>
          </w:p>
          <w:p w:rsidR="0005105E" w:rsidRPr="0005105E" w:rsidRDefault="0005105E" w:rsidP="0005105E">
            <w:pPr>
              <w:ind w:firstLine="720"/>
              <w:jc w:val="both"/>
              <w:rPr>
                <w:sz w:val="18"/>
                <w:szCs w:val="18"/>
              </w:rPr>
            </w:pPr>
            <w:r w:rsidRPr="0005105E">
              <w:rPr>
                <w:sz w:val="18"/>
                <w:szCs w:val="18"/>
              </w:rPr>
              <w:t xml:space="preserve">3) уточнить статьи </w:t>
            </w:r>
            <w:proofErr w:type="spellStart"/>
            <w:r w:rsidRPr="0005105E">
              <w:rPr>
                <w:sz w:val="18"/>
                <w:szCs w:val="18"/>
              </w:rPr>
              <w:t>КоАП</w:t>
            </w:r>
            <w:proofErr w:type="spellEnd"/>
            <w:r w:rsidRPr="0005105E">
              <w:rPr>
                <w:sz w:val="18"/>
                <w:szCs w:val="18"/>
              </w:rPr>
              <w:t xml:space="preserve"> РФ, по которым должностные лица исполнительных органов государственной власти Архангельской области при осуществлении регионального государственного контроля (надзора), должностные лица органов местного самоуправления муниципальных образований при осуществлении контроля вправе составлять протоколы об административных правонарушениях;</w:t>
            </w:r>
          </w:p>
          <w:p w:rsidR="0005105E" w:rsidRPr="0005105E" w:rsidRDefault="0005105E" w:rsidP="0005105E">
            <w:pPr>
              <w:ind w:firstLine="720"/>
              <w:jc w:val="both"/>
              <w:rPr>
                <w:sz w:val="18"/>
                <w:szCs w:val="18"/>
              </w:rPr>
            </w:pPr>
            <w:proofErr w:type="gramStart"/>
            <w:r w:rsidRPr="0005105E">
              <w:rPr>
                <w:bCs/>
                <w:sz w:val="18"/>
                <w:szCs w:val="18"/>
              </w:rPr>
              <w:t xml:space="preserve">4) наделить должностных лиц исполнительного органа государственной власти Архангельской области, </w:t>
            </w:r>
            <w:r w:rsidRPr="0005105E">
              <w:rPr>
                <w:sz w:val="18"/>
                <w:szCs w:val="18"/>
              </w:rPr>
              <w:t xml:space="preserve">уполномоченного на осуществление регионального контроля за соблюдением требований законодательства Российской Федерации в сфере организации отдыха и оздоровления детей, осуществления иных полномочий, предусмотренных Федеральным </w:t>
            </w:r>
            <w:hyperlink r:id="rId6" w:history="1">
              <w:r w:rsidRPr="0005105E">
                <w:rPr>
                  <w:color w:val="000000"/>
                  <w:sz w:val="18"/>
                  <w:szCs w:val="18"/>
                </w:rPr>
                <w:t>законом</w:t>
              </w:r>
            </w:hyperlink>
            <w:r w:rsidRPr="0005105E">
              <w:rPr>
                <w:sz w:val="18"/>
                <w:szCs w:val="18"/>
              </w:rPr>
              <w:t xml:space="preserve"> от 24 июля 1998 года № 124-ФЗ «Об основных гарантиях прав ребенка в Российской Федерации», полномочиями по составлению протоколов об административных правонарушениях, предусмотренных частью 1 статьи 19.4</w:t>
            </w:r>
            <w:proofErr w:type="gramEnd"/>
            <w:r w:rsidRPr="0005105E">
              <w:rPr>
                <w:sz w:val="18"/>
                <w:szCs w:val="18"/>
              </w:rPr>
              <w:t>, статьей 19.4.1, частями 1 и 20.1 статьи 19.5 и статьей 19.7 Кодекса Российской Федерации об административных правонарушениях;</w:t>
            </w:r>
          </w:p>
          <w:p w:rsidR="0005105E" w:rsidRPr="0005105E" w:rsidRDefault="0005105E" w:rsidP="0005105E">
            <w:pPr>
              <w:ind w:firstLine="720"/>
              <w:jc w:val="both"/>
              <w:rPr>
                <w:sz w:val="18"/>
                <w:szCs w:val="18"/>
              </w:rPr>
            </w:pPr>
            <w:proofErr w:type="gramStart"/>
            <w:r w:rsidRPr="0005105E">
              <w:rPr>
                <w:sz w:val="18"/>
                <w:szCs w:val="18"/>
              </w:rPr>
              <w:t xml:space="preserve">5) наделить должностных лиц органов местного самоуправления муниципальных образований Архангельской области, уполномоченных на осуществление муниципального контроля в ценовых зонах теплоснабжения за выполнением </w:t>
            </w:r>
            <w:r w:rsidRPr="0005105E">
              <w:rPr>
                <w:sz w:val="18"/>
                <w:szCs w:val="18"/>
              </w:rPr>
              <w:lastRenderedPageBreak/>
              <w:t>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w:t>
            </w:r>
            <w:proofErr w:type="gramEnd"/>
            <w:r w:rsidRPr="0005105E">
              <w:rPr>
                <w:sz w:val="18"/>
                <w:szCs w:val="18"/>
              </w:rPr>
              <w:t xml:space="preserve"> 2010 года № 190-ФЗ «О теплоснабжении», по составлению протоколов об административных частями 31 и 32 статьи 19.5 </w:t>
            </w:r>
            <w:proofErr w:type="spellStart"/>
            <w:r w:rsidRPr="0005105E">
              <w:rPr>
                <w:sz w:val="18"/>
                <w:szCs w:val="18"/>
              </w:rPr>
              <w:t>КоАП</w:t>
            </w:r>
            <w:proofErr w:type="spellEnd"/>
            <w:r w:rsidRPr="0005105E">
              <w:rPr>
                <w:sz w:val="18"/>
                <w:szCs w:val="18"/>
              </w:rPr>
              <w:t xml:space="preserve"> РФ.</w:t>
            </w:r>
          </w:p>
          <w:p w:rsidR="007E09CC" w:rsidRPr="0005105E" w:rsidRDefault="0005105E" w:rsidP="0005105E">
            <w:pPr>
              <w:pStyle w:val="ConsPlusNormal"/>
              <w:ind w:firstLine="743"/>
              <w:jc w:val="both"/>
              <w:rPr>
                <w:rFonts w:ascii="Times New Roman" w:hAnsi="Times New Roman" w:cs="Times New Roman"/>
                <w:sz w:val="18"/>
                <w:szCs w:val="18"/>
              </w:rPr>
            </w:pPr>
            <w:r w:rsidRPr="0005105E">
              <w:rPr>
                <w:rFonts w:ascii="Times New Roman" w:hAnsi="Times New Roman" w:cs="Times New Roman"/>
                <w:sz w:val="18"/>
                <w:szCs w:val="18"/>
              </w:rPr>
              <w:t>К законопроекту поступили 1 поправка Губернатора Архангельской области И.А. Орлова и 1 поправка депутата областного Собрания С.А. Второго. Обе поправки носят редакционно-технический характер</w:t>
            </w:r>
            <w:r>
              <w:rPr>
                <w:rFonts w:ascii="Times New Roman" w:hAnsi="Times New Roman" w:cs="Times New Roman"/>
                <w:sz w:val="18"/>
                <w:szCs w:val="18"/>
              </w:rPr>
              <w:t>.</w:t>
            </w:r>
          </w:p>
          <w:p w:rsidR="00871DE5" w:rsidRPr="00E525F7" w:rsidRDefault="00871DE5" w:rsidP="00E525F7">
            <w:pPr>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871DE5" w:rsidRPr="002D4AB6" w:rsidRDefault="00033350" w:rsidP="007F61CD">
            <w:pPr>
              <w:pStyle w:val="a3"/>
              <w:tabs>
                <w:tab w:val="left" w:pos="-21"/>
                <w:tab w:val="left" w:pos="993"/>
              </w:tabs>
              <w:spacing w:line="240" w:lineRule="exact"/>
              <w:ind w:left="0"/>
              <w:jc w:val="both"/>
              <w:rPr>
                <w:sz w:val="18"/>
                <w:szCs w:val="18"/>
              </w:rPr>
            </w:pPr>
            <w:r w:rsidRPr="002D4AB6">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871DE5" w:rsidRPr="007E09CC" w:rsidRDefault="00BE54C1" w:rsidP="007E09CC">
            <w:pPr>
              <w:autoSpaceDE w:val="0"/>
              <w:autoSpaceDN w:val="0"/>
              <w:adjustRightInd w:val="0"/>
              <w:ind w:right="39"/>
              <w:jc w:val="both"/>
              <w:outlineLvl w:val="0"/>
              <w:rPr>
                <w:sz w:val="18"/>
                <w:szCs w:val="18"/>
              </w:rPr>
            </w:pPr>
            <w:r>
              <w:rPr>
                <w:sz w:val="18"/>
                <w:szCs w:val="18"/>
              </w:rPr>
              <w:t xml:space="preserve">Рекомендовать </w:t>
            </w:r>
            <w:r w:rsidRPr="00BE54C1">
              <w:rPr>
                <w:sz w:val="18"/>
                <w:szCs w:val="18"/>
              </w:rPr>
              <w:t>принять законопроект во втором чтении на сорок первой сессии Архангельского областного Собрания депутатов</w:t>
            </w:r>
            <w:r>
              <w:rPr>
                <w:sz w:val="18"/>
                <w:szCs w:val="18"/>
              </w:rPr>
              <w:t>.</w:t>
            </w:r>
          </w:p>
        </w:tc>
      </w:tr>
      <w:tr w:rsidR="001D2628"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Pr="00632F90" w:rsidRDefault="007E09CC" w:rsidP="0071771E">
            <w:pPr>
              <w:pStyle w:val="a4"/>
              <w:spacing w:line="276" w:lineRule="auto"/>
              <w:ind w:firstLine="0"/>
              <w:jc w:val="center"/>
              <w:rPr>
                <w:sz w:val="18"/>
                <w:szCs w:val="18"/>
                <w:lang w:eastAsia="en-US"/>
              </w:rPr>
            </w:pPr>
            <w:r>
              <w:rPr>
                <w:sz w:val="18"/>
                <w:szCs w:val="18"/>
                <w:lang w:eastAsia="en-US"/>
              </w:rPr>
              <w:lastRenderedPageBreak/>
              <w:t>3</w:t>
            </w:r>
            <w:r w:rsidR="001D2628">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1D2628" w:rsidRPr="00BE54C1" w:rsidRDefault="00BE54C1" w:rsidP="00BF30FF">
            <w:pPr>
              <w:pStyle w:val="a3"/>
              <w:tabs>
                <w:tab w:val="left" w:pos="-21"/>
                <w:tab w:val="left" w:pos="993"/>
              </w:tabs>
              <w:ind w:left="0"/>
              <w:jc w:val="both"/>
              <w:rPr>
                <w:color w:val="000000"/>
                <w:sz w:val="18"/>
                <w:szCs w:val="18"/>
              </w:rPr>
            </w:pPr>
            <w:r w:rsidRPr="00BE54C1">
              <w:rPr>
                <w:sz w:val="18"/>
                <w:szCs w:val="18"/>
              </w:rPr>
              <w:t xml:space="preserve">О проекте областного закона «О внесении изменений в областной закон «О противодействии коррупции в Архангельской области» </w:t>
            </w:r>
            <w:r w:rsidR="007E09CC" w:rsidRPr="00BE54C1">
              <w:rPr>
                <w:sz w:val="18"/>
                <w:szCs w:val="18"/>
              </w:rPr>
              <w:t>(второе чтение)</w:t>
            </w:r>
          </w:p>
        </w:tc>
        <w:tc>
          <w:tcPr>
            <w:tcW w:w="2126" w:type="dxa"/>
            <w:tcBorders>
              <w:top w:val="single" w:sz="4" w:space="0" w:color="auto"/>
              <w:left w:val="single" w:sz="4" w:space="0" w:color="auto"/>
              <w:bottom w:val="single" w:sz="4" w:space="0" w:color="auto"/>
              <w:right w:val="single" w:sz="4" w:space="0" w:color="auto"/>
            </w:tcBorders>
            <w:hideMark/>
          </w:tcPr>
          <w:p w:rsidR="0059730E" w:rsidRPr="0059730E" w:rsidRDefault="007E09CC" w:rsidP="006507E6">
            <w:r>
              <w:rPr>
                <w:sz w:val="18"/>
                <w:szCs w:val="18"/>
              </w:rPr>
              <w:t>Депутат областного Собрания С.А. Вторый</w:t>
            </w:r>
          </w:p>
        </w:tc>
        <w:tc>
          <w:tcPr>
            <w:tcW w:w="3261" w:type="dxa"/>
            <w:tcBorders>
              <w:top w:val="single" w:sz="4" w:space="0" w:color="auto"/>
              <w:left w:val="single" w:sz="4" w:space="0" w:color="auto"/>
              <w:bottom w:val="single" w:sz="4" w:space="0" w:color="auto"/>
              <w:right w:val="single" w:sz="4" w:space="0" w:color="auto"/>
            </w:tcBorders>
            <w:hideMark/>
          </w:tcPr>
          <w:p w:rsidR="00BE54C1" w:rsidRPr="00BE54C1" w:rsidRDefault="00BE54C1" w:rsidP="00BE54C1">
            <w:pPr>
              <w:autoSpaceDE w:val="0"/>
              <w:autoSpaceDN w:val="0"/>
              <w:adjustRightInd w:val="0"/>
              <w:jc w:val="both"/>
              <w:rPr>
                <w:sz w:val="18"/>
                <w:szCs w:val="18"/>
              </w:rPr>
            </w:pPr>
            <w:r w:rsidRPr="00BE54C1">
              <w:rPr>
                <w:sz w:val="18"/>
                <w:szCs w:val="18"/>
              </w:rPr>
              <w:t>Законопроектом предлагается внести изменения в областной закон «О противодействии коррупции в Архангельской области», в соответствии с которыми  закон дополняется статьей 6.1, предусматривающей обязанность государственных учреждений Архангельской области и государственных унитарных предприятий Архангельской области разрабатывать и принимать меры по предупреждению коррупции, а также определяющей конкретный перечень таких мер</w:t>
            </w:r>
            <w:r w:rsidRPr="00BE54C1">
              <w:rPr>
                <w:color w:val="000000"/>
                <w:sz w:val="18"/>
                <w:szCs w:val="18"/>
              </w:rPr>
              <w:t xml:space="preserve">. Кроме того, </w:t>
            </w:r>
            <w:r w:rsidRPr="00BE54C1">
              <w:rPr>
                <w:rFonts w:eastAsia="HiddenHorzOCR"/>
                <w:sz w:val="18"/>
                <w:szCs w:val="18"/>
              </w:rPr>
              <w:t xml:space="preserve">устанавливается обязанность органов государственной власти Архангельской области направлять в прокуратуру Архангельской области проекты нормативных правовых актов Архангельской области и принятые нормативные правовые акты Архангельской области для проведения </w:t>
            </w:r>
            <w:proofErr w:type="spellStart"/>
            <w:r w:rsidRPr="00BE54C1">
              <w:rPr>
                <w:rFonts w:eastAsia="HiddenHorzOCR"/>
                <w:sz w:val="18"/>
                <w:szCs w:val="18"/>
              </w:rPr>
              <w:t>антикоррупционной</w:t>
            </w:r>
            <w:proofErr w:type="spellEnd"/>
            <w:r w:rsidRPr="00BE54C1">
              <w:rPr>
                <w:rFonts w:eastAsia="HiddenHorzOCR"/>
                <w:sz w:val="18"/>
                <w:szCs w:val="18"/>
              </w:rPr>
              <w:t xml:space="preserve"> экспертизы.</w:t>
            </w:r>
          </w:p>
          <w:p w:rsidR="007E09CC" w:rsidRPr="002D4AB6" w:rsidRDefault="00BE54C1" w:rsidP="00BE54C1">
            <w:pPr>
              <w:pStyle w:val="ConsPlusNormal"/>
              <w:ind w:firstLine="709"/>
              <w:jc w:val="both"/>
              <w:rPr>
                <w:sz w:val="18"/>
                <w:szCs w:val="18"/>
              </w:rPr>
            </w:pPr>
            <w:r w:rsidRPr="00BE54C1">
              <w:rPr>
                <w:rFonts w:ascii="Times New Roman" w:hAnsi="Times New Roman" w:cs="Times New Roman"/>
                <w:sz w:val="18"/>
                <w:szCs w:val="18"/>
              </w:rPr>
              <w:t xml:space="preserve">Ко второму чтению поступила 1 редакционно-техническая </w:t>
            </w:r>
            <w:r w:rsidRPr="00BE54C1">
              <w:rPr>
                <w:rFonts w:ascii="Times New Roman" w:hAnsi="Times New Roman" w:cs="Times New Roman"/>
                <w:sz w:val="18"/>
                <w:szCs w:val="18"/>
              </w:rPr>
              <w:lastRenderedPageBreak/>
              <w:t>поправка депутата С.А. Второго.</w:t>
            </w:r>
          </w:p>
        </w:tc>
        <w:tc>
          <w:tcPr>
            <w:tcW w:w="1842" w:type="dxa"/>
            <w:tcBorders>
              <w:top w:val="single" w:sz="4" w:space="0" w:color="auto"/>
              <w:left w:val="single" w:sz="4" w:space="0" w:color="auto"/>
              <w:bottom w:val="single" w:sz="4" w:space="0" w:color="auto"/>
              <w:right w:val="single" w:sz="4" w:space="0" w:color="auto"/>
            </w:tcBorders>
            <w:hideMark/>
          </w:tcPr>
          <w:p w:rsidR="001D2628" w:rsidRDefault="007E09CC" w:rsidP="007F61CD">
            <w:pPr>
              <w:pStyle w:val="a3"/>
              <w:tabs>
                <w:tab w:val="left" w:pos="-21"/>
                <w:tab w:val="left" w:pos="993"/>
              </w:tabs>
              <w:spacing w:line="240" w:lineRule="exact"/>
              <w:ind w:left="0"/>
              <w:jc w:val="both"/>
              <w:rPr>
                <w:sz w:val="18"/>
                <w:szCs w:val="18"/>
              </w:rPr>
            </w:pPr>
            <w:r>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1D2628" w:rsidRPr="007E09CC" w:rsidRDefault="00F245FA" w:rsidP="007E09CC">
            <w:pPr>
              <w:autoSpaceDE w:val="0"/>
              <w:autoSpaceDN w:val="0"/>
              <w:adjustRightInd w:val="0"/>
              <w:jc w:val="both"/>
              <w:rPr>
                <w:sz w:val="18"/>
                <w:szCs w:val="18"/>
              </w:rPr>
            </w:pPr>
            <w:r w:rsidRPr="007E09CC">
              <w:rPr>
                <w:sz w:val="18"/>
                <w:szCs w:val="18"/>
              </w:rPr>
              <w:t xml:space="preserve">Рекомендовать </w:t>
            </w:r>
            <w:r w:rsidR="00BE54C1" w:rsidRPr="00BE54C1">
              <w:rPr>
                <w:sz w:val="18"/>
                <w:szCs w:val="18"/>
              </w:rPr>
              <w:t>депутатам Архангельского областного Собрания принять законопроект во втором чтении на сорок первой сессии Архангельского областного Собрания депутатов</w:t>
            </w:r>
            <w:r w:rsidRPr="00BE54C1">
              <w:rPr>
                <w:sz w:val="18"/>
                <w:szCs w:val="18"/>
              </w:rPr>
              <w:t>.</w:t>
            </w:r>
          </w:p>
        </w:tc>
      </w:tr>
      <w:tr w:rsidR="007E09CC" w:rsidRPr="00BE54C1"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7E09CC" w:rsidRPr="00BE54C1" w:rsidRDefault="007E09CC" w:rsidP="0071771E">
            <w:pPr>
              <w:pStyle w:val="a4"/>
              <w:spacing w:line="276" w:lineRule="auto"/>
              <w:ind w:firstLine="0"/>
              <w:jc w:val="center"/>
              <w:rPr>
                <w:sz w:val="18"/>
                <w:szCs w:val="18"/>
                <w:lang w:eastAsia="en-US"/>
              </w:rPr>
            </w:pPr>
            <w:r w:rsidRPr="00BE54C1">
              <w:rPr>
                <w:sz w:val="18"/>
                <w:szCs w:val="18"/>
                <w:lang w:eastAsia="en-US"/>
              </w:rPr>
              <w:lastRenderedPageBreak/>
              <w:t>4.</w:t>
            </w:r>
          </w:p>
        </w:tc>
        <w:tc>
          <w:tcPr>
            <w:tcW w:w="3064" w:type="dxa"/>
            <w:tcBorders>
              <w:top w:val="single" w:sz="4" w:space="0" w:color="auto"/>
              <w:left w:val="single" w:sz="4" w:space="0" w:color="auto"/>
              <w:bottom w:val="single" w:sz="4" w:space="0" w:color="auto"/>
              <w:right w:val="single" w:sz="4" w:space="0" w:color="auto"/>
            </w:tcBorders>
            <w:hideMark/>
          </w:tcPr>
          <w:p w:rsidR="007E09CC" w:rsidRPr="00BE54C1" w:rsidRDefault="007E09CC" w:rsidP="00BF30FF">
            <w:pPr>
              <w:pStyle w:val="a3"/>
              <w:tabs>
                <w:tab w:val="left" w:pos="-21"/>
                <w:tab w:val="left" w:pos="993"/>
              </w:tabs>
              <w:ind w:left="0"/>
              <w:jc w:val="both"/>
              <w:rPr>
                <w:color w:val="000000"/>
                <w:sz w:val="18"/>
                <w:szCs w:val="18"/>
              </w:rPr>
            </w:pPr>
            <w:r w:rsidRPr="00BE54C1">
              <w:rPr>
                <w:bCs/>
                <w:sz w:val="18"/>
                <w:szCs w:val="18"/>
              </w:rPr>
              <w:t xml:space="preserve">О проекте областного закона </w:t>
            </w:r>
            <w:r w:rsidR="00BE54C1" w:rsidRPr="00BE54C1">
              <w:rPr>
                <w:sz w:val="18"/>
                <w:szCs w:val="18"/>
              </w:rPr>
              <w:t>«О внесении изменений в областной закон «О внесении изменений в областной закон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hideMark/>
          </w:tcPr>
          <w:p w:rsidR="003067B1" w:rsidRPr="00BE54C1" w:rsidRDefault="003067B1" w:rsidP="003067B1">
            <w:pPr>
              <w:pStyle w:val="a4"/>
              <w:ind w:left="34" w:firstLine="0"/>
              <w:rPr>
                <w:sz w:val="18"/>
                <w:szCs w:val="18"/>
              </w:rPr>
            </w:pPr>
            <w:r w:rsidRPr="00BE54C1">
              <w:rPr>
                <w:sz w:val="18"/>
                <w:szCs w:val="18"/>
              </w:rPr>
              <w:t>Губернатор Архангельской области И.А. Орлов</w:t>
            </w:r>
          </w:p>
          <w:p w:rsidR="003067B1" w:rsidRPr="00BE54C1" w:rsidRDefault="003067B1" w:rsidP="003067B1">
            <w:pPr>
              <w:pStyle w:val="a4"/>
              <w:ind w:left="34" w:firstLine="0"/>
              <w:rPr>
                <w:sz w:val="18"/>
                <w:szCs w:val="18"/>
              </w:rPr>
            </w:pPr>
            <w:r w:rsidRPr="00BE54C1">
              <w:rPr>
                <w:sz w:val="18"/>
                <w:szCs w:val="18"/>
              </w:rPr>
              <w:t>докладчик:</w:t>
            </w:r>
          </w:p>
          <w:p w:rsidR="007E09CC" w:rsidRPr="00BE54C1" w:rsidRDefault="003067B1" w:rsidP="003067B1">
            <w:pPr>
              <w:pStyle w:val="a4"/>
              <w:ind w:left="34" w:firstLine="0"/>
              <w:rPr>
                <w:bCs/>
                <w:sz w:val="18"/>
                <w:szCs w:val="18"/>
              </w:rPr>
            </w:pPr>
            <w:r w:rsidRPr="00BE54C1">
              <w:rPr>
                <w:sz w:val="18"/>
                <w:szCs w:val="18"/>
              </w:rPr>
              <w:t>И.С. Андреечев</w:t>
            </w:r>
          </w:p>
        </w:tc>
        <w:tc>
          <w:tcPr>
            <w:tcW w:w="3261" w:type="dxa"/>
            <w:tcBorders>
              <w:top w:val="single" w:sz="4" w:space="0" w:color="auto"/>
              <w:left w:val="single" w:sz="4" w:space="0" w:color="auto"/>
              <w:bottom w:val="single" w:sz="4" w:space="0" w:color="auto"/>
              <w:right w:val="single" w:sz="4" w:space="0" w:color="auto"/>
            </w:tcBorders>
            <w:hideMark/>
          </w:tcPr>
          <w:p w:rsidR="00BE54C1" w:rsidRPr="00BE54C1" w:rsidRDefault="00BE54C1" w:rsidP="00BE54C1">
            <w:pPr>
              <w:jc w:val="both"/>
              <w:rPr>
                <w:sz w:val="18"/>
                <w:szCs w:val="18"/>
              </w:rPr>
            </w:pPr>
            <w:r>
              <w:rPr>
                <w:sz w:val="18"/>
                <w:szCs w:val="18"/>
              </w:rPr>
              <w:t>З</w:t>
            </w:r>
            <w:r w:rsidRPr="00BE54C1">
              <w:rPr>
                <w:sz w:val="18"/>
                <w:szCs w:val="18"/>
              </w:rPr>
              <w:t>аконопроектом предлагается определить конкретную дату вступления в силу областного закона № 589-40-ОЗ – с 01 марта 2018 года.</w:t>
            </w:r>
          </w:p>
          <w:p w:rsidR="00BE54C1" w:rsidRPr="00BE54C1" w:rsidRDefault="00BE54C1" w:rsidP="00BE54C1">
            <w:pPr>
              <w:jc w:val="both"/>
              <w:rPr>
                <w:sz w:val="18"/>
                <w:szCs w:val="18"/>
              </w:rPr>
            </w:pPr>
            <w:r w:rsidRPr="00BE54C1">
              <w:rPr>
                <w:sz w:val="18"/>
                <w:szCs w:val="18"/>
              </w:rPr>
              <w:t xml:space="preserve">Кроме того законопроектом вносятся изменения в части приведения терминологии в соответствие с Федеральным законом от 29 декабря 2017 года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w:t>
            </w:r>
          </w:p>
          <w:p w:rsidR="00BE54C1" w:rsidRPr="00BE54C1" w:rsidRDefault="00BE54C1" w:rsidP="00BE54C1">
            <w:pPr>
              <w:autoSpaceDE w:val="0"/>
              <w:autoSpaceDN w:val="0"/>
              <w:adjustRightInd w:val="0"/>
              <w:ind w:firstLine="708"/>
              <w:jc w:val="both"/>
              <w:rPr>
                <w:sz w:val="18"/>
                <w:szCs w:val="18"/>
              </w:rPr>
            </w:pPr>
            <w:r w:rsidRPr="00BE54C1">
              <w:rPr>
                <w:sz w:val="18"/>
                <w:szCs w:val="18"/>
              </w:rPr>
              <w:t>По законопроекту имеется положительное заключение государственно-правового управление областного Собрания депутатов с замечаниями о необходимости соблюдения требований о вступлении в силу Федерального закона № 463-ФЗ.</w:t>
            </w:r>
          </w:p>
          <w:p w:rsidR="00BE54C1" w:rsidRPr="00BE54C1" w:rsidRDefault="00BE54C1" w:rsidP="00BE54C1">
            <w:pPr>
              <w:autoSpaceDE w:val="0"/>
              <w:autoSpaceDN w:val="0"/>
              <w:adjustRightInd w:val="0"/>
              <w:jc w:val="both"/>
              <w:rPr>
                <w:sz w:val="18"/>
                <w:szCs w:val="18"/>
              </w:rPr>
            </w:pPr>
            <w:r w:rsidRPr="00BE54C1">
              <w:rPr>
                <w:sz w:val="18"/>
                <w:szCs w:val="18"/>
              </w:rPr>
              <w:t>По изложению редакции статьи 7.9 областного закона № 589-40-ОЗ поступили предложения УМВД России по Архангельской области.</w:t>
            </w:r>
          </w:p>
          <w:p w:rsidR="00BE54C1" w:rsidRPr="00BE54C1" w:rsidRDefault="00BE54C1" w:rsidP="00BE54C1">
            <w:pPr>
              <w:widowControl w:val="0"/>
              <w:ind w:firstLine="708"/>
              <w:jc w:val="both"/>
              <w:rPr>
                <w:sz w:val="18"/>
                <w:szCs w:val="18"/>
              </w:rPr>
            </w:pPr>
            <w:r w:rsidRPr="00BE54C1">
              <w:rPr>
                <w:sz w:val="18"/>
                <w:szCs w:val="18"/>
              </w:rPr>
              <w:t>На законопроект поступили положительные заключения прокуратуры Архангельской области, Управления Министерства юстиции Российской Федерации по Архангельской области и Ненецкому Автономному округу, Архангельского областного суда, отзывы администраций ряда муниципальных образований Архангельской области об отсутствии замечаний по законопроекту.</w:t>
            </w:r>
          </w:p>
          <w:p w:rsidR="007E09CC" w:rsidRPr="00BE54C1" w:rsidRDefault="007E09CC" w:rsidP="00BE54C1">
            <w:pPr>
              <w:autoSpaceDE w:val="0"/>
              <w:autoSpaceDN w:val="0"/>
              <w:adjustRightInd w:val="0"/>
              <w:ind w:firstLine="708"/>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7E09CC" w:rsidRPr="00BE54C1" w:rsidRDefault="003067B1" w:rsidP="007F61CD">
            <w:pPr>
              <w:pStyle w:val="a3"/>
              <w:tabs>
                <w:tab w:val="left" w:pos="-21"/>
                <w:tab w:val="left" w:pos="993"/>
              </w:tabs>
              <w:spacing w:line="240" w:lineRule="exact"/>
              <w:ind w:left="0"/>
              <w:jc w:val="both"/>
              <w:rPr>
                <w:sz w:val="18"/>
                <w:szCs w:val="18"/>
              </w:rPr>
            </w:pPr>
            <w:r w:rsidRPr="00BE54C1">
              <w:rPr>
                <w:sz w:val="18"/>
                <w:szCs w:val="18"/>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7E09CC" w:rsidRPr="00BE54C1" w:rsidRDefault="00BE54C1" w:rsidP="00BE54C1">
            <w:pPr>
              <w:autoSpaceDE w:val="0"/>
              <w:autoSpaceDN w:val="0"/>
              <w:adjustRightInd w:val="0"/>
              <w:ind w:right="39"/>
              <w:jc w:val="both"/>
              <w:outlineLvl w:val="0"/>
              <w:rPr>
                <w:sz w:val="18"/>
                <w:szCs w:val="18"/>
              </w:rPr>
            </w:pPr>
            <w:proofErr w:type="gramStart"/>
            <w:r w:rsidRPr="00BE54C1">
              <w:rPr>
                <w:sz w:val="18"/>
                <w:szCs w:val="18"/>
              </w:rPr>
              <w:t xml:space="preserve">В целях исключения неопределенности в части даты вступления в силу областного закона, а также принимая во внимание сложившуюся с 2017 года положительную судебную практику Верховного Суда Российской Федерации по вопросу установления административной ответственности законами субъектов Российской Федерации за совершение административных правонарушений в сфере благоустройства территорий муниципальных образований, </w:t>
            </w:r>
            <w:r>
              <w:rPr>
                <w:sz w:val="18"/>
                <w:szCs w:val="18"/>
              </w:rPr>
              <w:t xml:space="preserve">рекомендовать </w:t>
            </w:r>
            <w:r w:rsidRPr="00BE54C1">
              <w:rPr>
                <w:sz w:val="18"/>
                <w:szCs w:val="18"/>
              </w:rPr>
              <w:t>рассмотреть данный проект областного закона и в соответствии с пунктом 2 статьи</w:t>
            </w:r>
            <w:proofErr w:type="gramEnd"/>
            <w:r w:rsidRPr="00BE54C1">
              <w:rPr>
                <w:sz w:val="18"/>
                <w:szCs w:val="18"/>
              </w:rPr>
              <w:t xml:space="preserve"> 33 Устава Архангельской области принять закон в двух чтениях на очередной сорок первой сессии областного Собрания</w:t>
            </w:r>
            <w:r>
              <w:rPr>
                <w:sz w:val="18"/>
                <w:szCs w:val="18"/>
              </w:rPr>
              <w:t>.</w:t>
            </w:r>
          </w:p>
        </w:tc>
      </w:tr>
      <w:tr w:rsidR="00BE54C1" w:rsidRPr="00BE54C1"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BE54C1" w:rsidRPr="00BE54C1" w:rsidRDefault="00BE54C1" w:rsidP="0071771E">
            <w:pPr>
              <w:pStyle w:val="a4"/>
              <w:spacing w:line="276" w:lineRule="auto"/>
              <w:ind w:firstLine="0"/>
              <w:jc w:val="center"/>
              <w:rPr>
                <w:sz w:val="18"/>
                <w:szCs w:val="18"/>
                <w:lang w:eastAsia="en-US"/>
              </w:rPr>
            </w:pPr>
            <w:r w:rsidRPr="00BE54C1">
              <w:rPr>
                <w:sz w:val="18"/>
                <w:szCs w:val="18"/>
                <w:lang w:eastAsia="en-US"/>
              </w:rPr>
              <w:t>5.</w:t>
            </w:r>
          </w:p>
        </w:tc>
        <w:tc>
          <w:tcPr>
            <w:tcW w:w="3064" w:type="dxa"/>
            <w:tcBorders>
              <w:top w:val="single" w:sz="4" w:space="0" w:color="auto"/>
              <w:left w:val="single" w:sz="4" w:space="0" w:color="auto"/>
              <w:bottom w:val="single" w:sz="4" w:space="0" w:color="auto"/>
              <w:right w:val="single" w:sz="4" w:space="0" w:color="auto"/>
            </w:tcBorders>
            <w:hideMark/>
          </w:tcPr>
          <w:p w:rsidR="00BE54C1" w:rsidRPr="00BE54C1" w:rsidRDefault="00BE54C1" w:rsidP="00BF30FF">
            <w:pPr>
              <w:pStyle w:val="a3"/>
              <w:tabs>
                <w:tab w:val="left" w:pos="-21"/>
                <w:tab w:val="left" w:pos="993"/>
              </w:tabs>
              <w:ind w:left="0"/>
              <w:jc w:val="both"/>
              <w:rPr>
                <w:bCs/>
                <w:sz w:val="18"/>
                <w:szCs w:val="18"/>
              </w:rPr>
            </w:pPr>
            <w:r w:rsidRPr="00BE54C1">
              <w:rPr>
                <w:sz w:val="18"/>
                <w:szCs w:val="18"/>
              </w:rPr>
              <w:t>О проекте областного закона «О внесении изменений в областной закон «О противодействии коррупции в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BE54C1" w:rsidRPr="00BE54C1" w:rsidRDefault="00BE54C1" w:rsidP="00BE54C1">
            <w:pPr>
              <w:pStyle w:val="a4"/>
              <w:ind w:left="34" w:firstLine="0"/>
              <w:rPr>
                <w:sz w:val="18"/>
                <w:szCs w:val="18"/>
              </w:rPr>
            </w:pPr>
            <w:r w:rsidRPr="00BE54C1">
              <w:rPr>
                <w:sz w:val="18"/>
                <w:szCs w:val="18"/>
              </w:rPr>
              <w:t>Губернатор Архангельской области И.А. Орлов</w:t>
            </w:r>
          </w:p>
          <w:p w:rsidR="00BE54C1" w:rsidRPr="00BE54C1" w:rsidRDefault="00BE54C1" w:rsidP="00BE54C1">
            <w:pPr>
              <w:pStyle w:val="a4"/>
              <w:ind w:left="34" w:firstLine="0"/>
              <w:rPr>
                <w:sz w:val="18"/>
                <w:szCs w:val="18"/>
              </w:rPr>
            </w:pPr>
            <w:r w:rsidRPr="00BE54C1">
              <w:rPr>
                <w:sz w:val="18"/>
                <w:szCs w:val="18"/>
              </w:rPr>
              <w:t>докладчик:</w:t>
            </w:r>
          </w:p>
          <w:p w:rsidR="00BE54C1" w:rsidRPr="00BE54C1" w:rsidRDefault="00BE54C1" w:rsidP="00BE54C1">
            <w:pPr>
              <w:pStyle w:val="a4"/>
              <w:ind w:left="34" w:firstLine="0"/>
              <w:rPr>
                <w:sz w:val="18"/>
                <w:szCs w:val="18"/>
              </w:rPr>
            </w:pPr>
            <w:r w:rsidRPr="00BE54C1">
              <w:rPr>
                <w:sz w:val="18"/>
                <w:szCs w:val="18"/>
              </w:rPr>
              <w:t>И.С. Андреечев</w:t>
            </w:r>
          </w:p>
        </w:tc>
        <w:tc>
          <w:tcPr>
            <w:tcW w:w="3261" w:type="dxa"/>
            <w:tcBorders>
              <w:top w:val="single" w:sz="4" w:space="0" w:color="auto"/>
              <w:left w:val="single" w:sz="4" w:space="0" w:color="auto"/>
              <w:bottom w:val="single" w:sz="4" w:space="0" w:color="auto"/>
              <w:right w:val="single" w:sz="4" w:space="0" w:color="auto"/>
            </w:tcBorders>
            <w:hideMark/>
          </w:tcPr>
          <w:p w:rsidR="00BE54C1" w:rsidRPr="00BE54C1" w:rsidRDefault="00BE54C1" w:rsidP="00BE54C1">
            <w:pPr>
              <w:pStyle w:val="ConsNonformat"/>
              <w:widowControl/>
              <w:ind w:right="0"/>
              <w:jc w:val="both"/>
              <w:rPr>
                <w:rFonts w:ascii="Times New Roman" w:hAnsi="Times New Roman" w:cs="Times New Roman"/>
                <w:sz w:val="18"/>
                <w:szCs w:val="18"/>
              </w:rPr>
            </w:pPr>
            <w:r w:rsidRPr="00BE54C1">
              <w:rPr>
                <w:rFonts w:ascii="Times New Roman" w:hAnsi="Times New Roman" w:cs="Times New Roman"/>
                <w:spacing w:val="-4"/>
                <w:sz w:val="18"/>
                <w:szCs w:val="18"/>
              </w:rPr>
              <w:t xml:space="preserve">Законопроект разработан в целях </w:t>
            </w:r>
            <w:r w:rsidRPr="00BE54C1">
              <w:rPr>
                <w:rFonts w:ascii="Times New Roman" w:hAnsi="Times New Roman" w:cs="Times New Roman"/>
                <w:sz w:val="18"/>
                <w:szCs w:val="18"/>
              </w:rPr>
              <w:t>совершенствования законодательства Архангельской области в части противодействия коррупции на муниципальном уровне.</w:t>
            </w:r>
          </w:p>
          <w:p w:rsidR="00BE54C1" w:rsidRPr="00BE54C1" w:rsidRDefault="00BE54C1" w:rsidP="00BE54C1">
            <w:pPr>
              <w:pStyle w:val="ConsNonformat"/>
              <w:widowControl/>
              <w:ind w:right="0"/>
              <w:jc w:val="both"/>
              <w:rPr>
                <w:rFonts w:ascii="Times New Roman" w:hAnsi="Times New Roman" w:cs="Times New Roman"/>
                <w:sz w:val="18"/>
                <w:szCs w:val="18"/>
              </w:rPr>
            </w:pPr>
            <w:proofErr w:type="gramStart"/>
            <w:r w:rsidRPr="00BE54C1">
              <w:rPr>
                <w:rFonts w:ascii="Times New Roman" w:hAnsi="Times New Roman" w:cs="Times New Roman"/>
                <w:sz w:val="18"/>
                <w:szCs w:val="18"/>
              </w:rPr>
              <w:t xml:space="preserve">Областной закон от 26 ноября 2008 </w:t>
            </w:r>
            <w:r w:rsidRPr="00BE54C1">
              <w:rPr>
                <w:rFonts w:ascii="Times New Roman" w:hAnsi="Times New Roman" w:cs="Times New Roman"/>
                <w:sz w:val="18"/>
                <w:szCs w:val="18"/>
              </w:rPr>
              <w:lastRenderedPageBreak/>
              <w:t>года № 626-31-ОЗ                                       «О противодействии коррупции в Архангельской области» дополняется              статьей 7.5 «</w:t>
            </w:r>
            <w:r w:rsidRPr="00BE54C1">
              <w:rPr>
                <w:rFonts w:ascii="Times New Roman" w:hAnsi="Times New Roman" w:cs="Times New Roman"/>
                <w:bCs/>
                <w:sz w:val="18"/>
                <w:szCs w:val="18"/>
              </w:rPr>
              <w:t xml:space="preserve">Участие органов местного самоуправления в работе по профилактике коррупционных и иных правонарушений в отношении лиц, замещающих муниципальные должности, лица, замещающего должность главы местной администрации», определяющей </w:t>
            </w:r>
            <w:r w:rsidRPr="00BE54C1">
              <w:rPr>
                <w:rFonts w:ascii="Times New Roman" w:hAnsi="Times New Roman" w:cs="Times New Roman"/>
                <w:sz w:val="18"/>
                <w:szCs w:val="18"/>
              </w:rPr>
              <w:t>основные направления участия органов местного самоуправления в работе по профилактике коррупционных и иных правонарушений в отношении лиц, замещающих</w:t>
            </w:r>
            <w:proofErr w:type="gramEnd"/>
            <w:r w:rsidRPr="00BE54C1">
              <w:rPr>
                <w:rFonts w:ascii="Times New Roman" w:hAnsi="Times New Roman" w:cs="Times New Roman"/>
                <w:sz w:val="18"/>
                <w:szCs w:val="18"/>
              </w:rPr>
              <w:t xml:space="preserve"> муниципальные должности. </w:t>
            </w:r>
          </w:p>
          <w:p w:rsidR="00BE54C1" w:rsidRPr="00BE54C1" w:rsidRDefault="00BE54C1" w:rsidP="00BE54C1">
            <w:pPr>
              <w:pStyle w:val="ConsNonformat"/>
              <w:widowControl/>
              <w:ind w:right="0" w:firstLine="709"/>
              <w:jc w:val="both"/>
              <w:rPr>
                <w:rFonts w:ascii="Times New Roman" w:hAnsi="Times New Roman" w:cs="Times New Roman"/>
                <w:sz w:val="18"/>
                <w:szCs w:val="18"/>
              </w:rPr>
            </w:pPr>
            <w:r w:rsidRPr="00BE54C1">
              <w:rPr>
                <w:rFonts w:ascii="Times New Roman" w:hAnsi="Times New Roman" w:cs="Times New Roman"/>
                <w:sz w:val="18"/>
                <w:szCs w:val="18"/>
              </w:rPr>
              <w:t>Также законопроект уточняет положения о проверке достоверности и полноты сведений о доходах, об имуществе и обязательствах имущественного характера, представляемых лицами, замещающими муниципальные должности, лицом, замещающим должность главы местной администрации:</w:t>
            </w:r>
          </w:p>
          <w:p w:rsidR="00BE54C1" w:rsidRPr="00BE54C1" w:rsidRDefault="00BE54C1" w:rsidP="00BE54C1">
            <w:pPr>
              <w:ind w:firstLine="709"/>
              <w:jc w:val="both"/>
              <w:rPr>
                <w:sz w:val="18"/>
                <w:szCs w:val="18"/>
              </w:rPr>
            </w:pPr>
            <w:r w:rsidRPr="00BE54C1">
              <w:rPr>
                <w:sz w:val="18"/>
                <w:szCs w:val="18"/>
              </w:rPr>
              <w:t>- уточняется, что срок проверки продлевается распоряжением Губернатора Архангельской области, на основании которого может быть продлен срок двух и более проверок;</w:t>
            </w:r>
          </w:p>
          <w:p w:rsidR="00BE54C1" w:rsidRPr="00BE54C1" w:rsidRDefault="00BE54C1" w:rsidP="00BE54C1">
            <w:pPr>
              <w:ind w:firstLine="709"/>
              <w:jc w:val="both"/>
              <w:rPr>
                <w:sz w:val="18"/>
                <w:szCs w:val="18"/>
              </w:rPr>
            </w:pPr>
            <w:proofErr w:type="gramStart"/>
            <w:r w:rsidRPr="00BE54C1">
              <w:rPr>
                <w:sz w:val="18"/>
                <w:szCs w:val="18"/>
              </w:rPr>
              <w:t>- предусматривается,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помимо Губернатора Архангельской области также могут быть подписаны заместителем Губернатора Архангельской области, курирующим орган государственной власти Архангельской области по профилактике коррупционных и иных правонарушений, определенный указом Губернатора Архангельской области;</w:t>
            </w:r>
            <w:proofErr w:type="gramEnd"/>
          </w:p>
          <w:p w:rsidR="00BE54C1" w:rsidRPr="00BE54C1" w:rsidRDefault="00BE54C1" w:rsidP="00BE54C1">
            <w:pPr>
              <w:ind w:firstLine="709"/>
              <w:jc w:val="both"/>
              <w:rPr>
                <w:sz w:val="18"/>
                <w:szCs w:val="18"/>
              </w:rPr>
            </w:pPr>
            <w:r w:rsidRPr="00BE54C1">
              <w:rPr>
                <w:sz w:val="18"/>
                <w:szCs w:val="18"/>
              </w:rPr>
              <w:t xml:space="preserve">- уточняется, что орган по </w:t>
            </w:r>
            <w:r w:rsidRPr="00BE54C1">
              <w:rPr>
                <w:sz w:val="18"/>
                <w:szCs w:val="18"/>
              </w:rPr>
              <w:lastRenderedPageBreak/>
              <w:t>профилактике коррупционных правонарушений вправе получать от проверяемых лиц пояснения по конкретным нарушениям, выявленным в представленных ими сведениях о доходах, об имуществе и обязательствах имущественного характера и материалах;</w:t>
            </w:r>
          </w:p>
          <w:p w:rsidR="00BE54C1" w:rsidRPr="00BE54C1" w:rsidRDefault="00BE54C1" w:rsidP="00BE54C1">
            <w:pPr>
              <w:ind w:firstLine="709"/>
              <w:jc w:val="both"/>
              <w:rPr>
                <w:sz w:val="18"/>
                <w:szCs w:val="18"/>
              </w:rPr>
            </w:pPr>
            <w:r w:rsidRPr="00BE54C1">
              <w:rPr>
                <w:sz w:val="18"/>
                <w:szCs w:val="18"/>
              </w:rPr>
              <w:t>- регламентируется порядок проведения проверки (направление уведомления проверяемых лиц о начале в отношении их проверки, извещение о времени и месте заседания президиума комиссии по координации работы по противодействию коррупции, уведомление о результатах проверки);</w:t>
            </w:r>
          </w:p>
          <w:p w:rsidR="00BE54C1" w:rsidRPr="00BE54C1" w:rsidRDefault="00BE54C1" w:rsidP="00BE54C1">
            <w:pPr>
              <w:ind w:firstLine="709"/>
              <w:jc w:val="both"/>
              <w:rPr>
                <w:sz w:val="18"/>
                <w:szCs w:val="18"/>
              </w:rPr>
            </w:pPr>
            <w:proofErr w:type="gramStart"/>
            <w:r w:rsidRPr="00BE54C1">
              <w:rPr>
                <w:sz w:val="18"/>
                <w:szCs w:val="18"/>
              </w:rPr>
              <w:t>- исключаются полномочия органов местного самоуправления по проверке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и лицами, замещающими муниципальные должности, а также соблюдения лицами, замещающими муниципальные должности, ограничений, запретов и исполнения ими обязанностей (проводится по решению Губернатора Архангельской области управлением по вопросам противодействия коррупции администрации Губернатора Архангельской области</w:t>
            </w:r>
            <w:proofErr w:type="gramEnd"/>
            <w:r w:rsidRPr="00BE54C1">
              <w:rPr>
                <w:sz w:val="18"/>
                <w:szCs w:val="18"/>
              </w:rPr>
              <w:t xml:space="preserve"> и Правительства Архангельской области).</w:t>
            </w:r>
          </w:p>
          <w:p w:rsidR="00BE54C1" w:rsidRPr="00BE54C1" w:rsidRDefault="00BE54C1" w:rsidP="00BE54C1">
            <w:pPr>
              <w:widowControl w:val="0"/>
              <w:ind w:firstLine="709"/>
              <w:jc w:val="both"/>
              <w:rPr>
                <w:sz w:val="18"/>
                <w:szCs w:val="18"/>
              </w:rPr>
            </w:pPr>
            <w:r w:rsidRPr="00BE54C1">
              <w:rPr>
                <w:sz w:val="18"/>
                <w:szCs w:val="18"/>
              </w:rPr>
              <w:t>На законопроект поступили положительные заключения государственно-правового управления аппарата областного Собрания, прокуратуры Архангельской области.</w:t>
            </w:r>
          </w:p>
          <w:p w:rsidR="00BE54C1" w:rsidRPr="00BE54C1" w:rsidRDefault="00BE54C1" w:rsidP="00BE54C1">
            <w:pPr>
              <w:pStyle w:val="2"/>
              <w:spacing w:after="0" w:line="240" w:lineRule="auto"/>
              <w:ind w:left="0" w:firstLine="720"/>
              <w:jc w:val="both"/>
              <w:rPr>
                <w:bCs/>
                <w:sz w:val="18"/>
                <w:szCs w:val="18"/>
              </w:rPr>
            </w:pPr>
            <w:r w:rsidRPr="00BE54C1">
              <w:rPr>
                <w:bCs/>
                <w:sz w:val="18"/>
                <w:szCs w:val="18"/>
              </w:rPr>
              <w:t>Поступили замечания</w:t>
            </w:r>
            <w:r w:rsidRPr="00BE54C1">
              <w:rPr>
                <w:sz w:val="18"/>
                <w:szCs w:val="18"/>
              </w:rPr>
              <w:t xml:space="preserve"> Управления Министерства юстиции Российской Федерации по Архангельской области и Ненецкому Автономному округу</w:t>
            </w:r>
            <w:r w:rsidRPr="00BE54C1">
              <w:rPr>
                <w:bCs/>
                <w:sz w:val="18"/>
                <w:szCs w:val="18"/>
              </w:rPr>
              <w:t xml:space="preserve">, которые будут учтены при рассмотрении </w:t>
            </w:r>
            <w:r w:rsidRPr="00BE54C1">
              <w:rPr>
                <w:bCs/>
                <w:sz w:val="18"/>
                <w:szCs w:val="18"/>
              </w:rPr>
              <w:lastRenderedPageBreak/>
              <w:t>законопроекта во втором чтении.</w:t>
            </w:r>
          </w:p>
          <w:p w:rsidR="00BE54C1" w:rsidRPr="00BE54C1" w:rsidRDefault="00BE54C1" w:rsidP="00BE54C1">
            <w:pPr>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BE54C1" w:rsidRPr="00BE54C1" w:rsidRDefault="00BE54C1" w:rsidP="007F61CD">
            <w:pPr>
              <w:pStyle w:val="a3"/>
              <w:tabs>
                <w:tab w:val="left" w:pos="-21"/>
                <w:tab w:val="left" w:pos="993"/>
              </w:tabs>
              <w:spacing w:line="240" w:lineRule="exact"/>
              <w:ind w:left="0"/>
              <w:jc w:val="both"/>
              <w:rPr>
                <w:sz w:val="18"/>
                <w:szCs w:val="18"/>
              </w:rPr>
            </w:pPr>
            <w:r>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BE54C1" w:rsidRPr="00BE54C1" w:rsidRDefault="00BE54C1" w:rsidP="003067B1">
            <w:pPr>
              <w:autoSpaceDE w:val="0"/>
              <w:autoSpaceDN w:val="0"/>
              <w:adjustRightInd w:val="0"/>
              <w:ind w:right="39"/>
              <w:jc w:val="both"/>
              <w:outlineLvl w:val="0"/>
              <w:rPr>
                <w:sz w:val="18"/>
                <w:szCs w:val="18"/>
              </w:rPr>
            </w:pPr>
            <w:r>
              <w:rPr>
                <w:sz w:val="18"/>
                <w:szCs w:val="18"/>
              </w:rPr>
              <w:t>Рекомендовать</w:t>
            </w:r>
            <w:r w:rsidRPr="00BE54C1">
              <w:rPr>
                <w:sz w:val="18"/>
                <w:szCs w:val="18"/>
              </w:rPr>
              <w:t xml:space="preserve"> депутатам принять указанный проект областного закона в первом чтении на сорок первой сессии областного Собрания</w:t>
            </w:r>
          </w:p>
        </w:tc>
      </w:tr>
      <w:tr w:rsidR="00BE54C1" w:rsidRPr="00BF30FF"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BE54C1" w:rsidRPr="00BF30FF" w:rsidRDefault="00BE54C1" w:rsidP="0071771E">
            <w:pPr>
              <w:pStyle w:val="a4"/>
              <w:spacing w:line="276" w:lineRule="auto"/>
              <w:ind w:firstLine="0"/>
              <w:jc w:val="center"/>
              <w:rPr>
                <w:sz w:val="18"/>
                <w:szCs w:val="18"/>
                <w:lang w:eastAsia="en-US"/>
              </w:rPr>
            </w:pPr>
            <w:r w:rsidRPr="00BF30FF">
              <w:rPr>
                <w:sz w:val="18"/>
                <w:szCs w:val="18"/>
                <w:lang w:eastAsia="en-US"/>
              </w:rPr>
              <w:lastRenderedPageBreak/>
              <w:t>6.</w:t>
            </w:r>
          </w:p>
        </w:tc>
        <w:tc>
          <w:tcPr>
            <w:tcW w:w="3064" w:type="dxa"/>
            <w:tcBorders>
              <w:top w:val="single" w:sz="4" w:space="0" w:color="auto"/>
              <w:left w:val="single" w:sz="4" w:space="0" w:color="auto"/>
              <w:bottom w:val="single" w:sz="4" w:space="0" w:color="auto"/>
              <w:right w:val="single" w:sz="4" w:space="0" w:color="auto"/>
            </w:tcBorders>
            <w:hideMark/>
          </w:tcPr>
          <w:p w:rsidR="00BE54C1" w:rsidRPr="00BF30FF" w:rsidRDefault="00BE54C1" w:rsidP="00BE54C1">
            <w:pPr>
              <w:pStyle w:val="a3"/>
              <w:tabs>
                <w:tab w:val="left" w:pos="-21"/>
                <w:tab w:val="left" w:pos="993"/>
              </w:tabs>
              <w:spacing w:line="240" w:lineRule="exact"/>
              <w:ind w:left="0"/>
              <w:jc w:val="both"/>
              <w:rPr>
                <w:sz w:val="18"/>
                <w:szCs w:val="18"/>
              </w:rPr>
            </w:pPr>
            <w:r w:rsidRPr="00BF30FF">
              <w:rPr>
                <w:sz w:val="18"/>
                <w:szCs w:val="18"/>
              </w:rPr>
              <w:t>О законодательной инициативе Архангельского областного Собрания депутатов по внесению проекта федерального закона «О внесении изменения в статью 6 Федерального закона «О присяжных заседателях федеральных судов общей юрисдикции в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pStyle w:val="a4"/>
              <w:ind w:left="34" w:firstLine="0"/>
              <w:rPr>
                <w:sz w:val="18"/>
                <w:szCs w:val="18"/>
              </w:rPr>
            </w:pPr>
            <w:r w:rsidRPr="00BF30FF">
              <w:rPr>
                <w:sz w:val="18"/>
                <w:szCs w:val="18"/>
              </w:rPr>
              <w:t>Губернатор Архангельской области И.А. Орлов</w:t>
            </w:r>
          </w:p>
          <w:p w:rsidR="00BF30FF" w:rsidRPr="00BF30FF" w:rsidRDefault="00BF30FF" w:rsidP="00BF30FF">
            <w:pPr>
              <w:pStyle w:val="a4"/>
              <w:ind w:left="34" w:firstLine="0"/>
              <w:rPr>
                <w:sz w:val="18"/>
                <w:szCs w:val="18"/>
              </w:rPr>
            </w:pPr>
            <w:r w:rsidRPr="00BF30FF">
              <w:rPr>
                <w:sz w:val="18"/>
                <w:szCs w:val="18"/>
              </w:rPr>
              <w:t>докладчик:</w:t>
            </w:r>
          </w:p>
          <w:p w:rsidR="00BE54C1" w:rsidRPr="00BF30FF" w:rsidRDefault="00BF30FF" w:rsidP="00BF30FF">
            <w:pPr>
              <w:pStyle w:val="a4"/>
              <w:ind w:left="34" w:firstLine="0"/>
              <w:rPr>
                <w:sz w:val="18"/>
                <w:szCs w:val="18"/>
              </w:rPr>
            </w:pPr>
            <w:r w:rsidRPr="00BF30FF">
              <w:rPr>
                <w:sz w:val="18"/>
                <w:szCs w:val="18"/>
              </w:rPr>
              <w:t>И.С. Андреечев</w:t>
            </w:r>
          </w:p>
        </w:tc>
        <w:tc>
          <w:tcPr>
            <w:tcW w:w="3261"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widowControl w:val="0"/>
              <w:autoSpaceDE w:val="0"/>
              <w:autoSpaceDN w:val="0"/>
              <w:adjustRightInd w:val="0"/>
              <w:jc w:val="both"/>
              <w:rPr>
                <w:sz w:val="18"/>
                <w:szCs w:val="18"/>
              </w:rPr>
            </w:pPr>
            <w:proofErr w:type="gramStart"/>
            <w:r w:rsidRPr="00BF30FF">
              <w:rPr>
                <w:sz w:val="18"/>
                <w:szCs w:val="18"/>
              </w:rPr>
              <w:t>Проектом федерального закона предлагается внести изменения в статью 6 Федерального закона «О присяжных заседателях федеральных судов общей юрисдикции в Российской Федерации» в части наделения исполнительно-распорядительных органов муниципальных образований правом на направление в территориальные органы МВД России по субъектам Российской Федерации межведомственных запросов о представлении сведений о наличии непогашенной или неснятой судимости у кандидатов в присяжные заседатели или документов, содержащих такие</w:t>
            </w:r>
            <w:proofErr w:type="gramEnd"/>
            <w:r w:rsidRPr="00BF30FF">
              <w:rPr>
                <w:sz w:val="18"/>
                <w:szCs w:val="18"/>
              </w:rPr>
              <w:t xml:space="preserve"> сведения.</w:t>
            </w:r>
          </w:p>
          <w:p w:rsidR="00BF30FF" w:rsidRPr="00BF30FF" w:rsidRDefault="00BF30FF" w:rsidP="00BF30FF">
            <w:pPr>
              <w:widowControl w:val="0"/>
              <w:autoSpaceDE w:val="0"/>
              <w:autoSpaceDN w:val="0"/>
              <w:adjustRightInd w:val="0"/>
              <w:ind w:firstLine="708"/>
              <w:jc w:val="both"/>
              <w:rPr>
                <w:bCs/>
                <w:sz w:val="18"/>
                <w:szCs w:val="18"/>
              </w:rPr>
            </w:pPr>
            <w:r w:rsidRPr="00BF30FF">
              <w:rPr>
                <w:sz w:val="18"/>
                <w:szCs w:val="18"/>
              </w:rPr>
              <w:t>Также законопроектом устанавливается административная ответственность за непредставление таких сведений по статье 17.6 Кодекса Российской Федерации об административных правонарушениях (н</w:t>
            </w:r>
            <w:r w:rsidRPr="00BF30FF">
              <w:rPr>
                <w:bCs/>
                <w:sz w:val="18"/>
                <w:szCs w:val="18"/>
              </w:rPr>
              <w:t>епредставление информации для составления списков присяжных заседателей).</w:t>
            </w:r>
          </w:p>
          <w:p w:rsidR="00BE54C1" w:rsidRPr="00BF30FF" w:rsidRDefault="00BE54C1" w:rsidP="00BE54C1">
            <w:pPr>
              <w:pStyle w:val="ConsNonformat"/>
              <w:widowControl/>
              <w:ind w:right="0"/>
              <w:jc w:val="both"/>
              <w:rPr>
                <w:rFonts w:ascii="Times New Roman" w:hAnsi="Times New Roman" w:cs="Times New Roman"/>
                <w:spacing w:val="-4"/>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BE54C1" w:rsidRPr="00BF30FF" w:rsidRDefault="00BF30FF" w:rsidP="007F61CD">
            <w:pPr>
              <w:pStyle w:val="a3"/>
              <w:tabs>
                <w:tab w:val="left" w:pos="-21"/>
                <w:tab w:val="left" w:pos="993"/>
              </w:tabs>
              <w:spacing w:line="240" w:lineRule="exact"/>
              <w:ind w:left="0"/>
              <w:jc w:val="both"/>
              <w:rPr>
                <w:sz w:val="18"/>
                <w:szCs w:val="18"/>
              </w:rPr>
            </w:pPr>
            <w:r>
              <w:rPr>
                <w:sz w:val="18"/>
                <w:szCs w:val="18"/>
              </w:rPr>
              <w:t>Вне плана</w:t>
            </w:r>
          </w:p>
        </w:tc>
        <w:tc>
          <w:tcPr>
            <w:tcW w:w="4464"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jc w:val="both"/>
              <w:rPr>
                <w:sz w:val="18"/>
                <w:szCs w:val="18"/>
              </w:rPr>
            </w:pPr>
            <w:r>
              <w:rPr>
                <w:sz w:val="18"/>
                <w:szCs w:val="18"/>
              </w:rPr>
              <w:t xml:space="preserve">Рекомендовать </w:t>
            </w:r>
            <w:r w:rsidRPr="00BF30FF">
              <w:rPr>
                <w:sz w:val="18"/>
                <w:szCs w:val="18"/>
              </w:rPr>
              <w:t xml:space="preserve">принять проект постановления на очередной сорок первой сессии областного Собрания. </w:t>
            </w:r>
          </w:p>
          <w:p w:rsidR="00BE54C1" w:rsidRPr="00BF30FF" w:rsidRDefault="00BE54C1" w:rsidP="003067B1">
            <w:pPr>
              <w:autoSpaceDE w:val="0"/>
              <w:autoSpaceDN w:val="0"/>
              <w:adjustRightInd w:val="0"/>
              <w:ind w:right="39"/>
              <w:jc w:val="both"/>
              <w:outlineLvl w:val="0"/>
              <w:rPr>
                <w:sz w:val="18"/>
                <w:szCs w:val="18"/>
              </w:rPr>
            </w:pPr>
          </w:p>
        </w:tc>
      </w:tr>
      <w:tr w:rsidR="00BF30FF" w:rsidRPr="00BF30FF"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pStyle w:val="a4"/>
              <w:ind w:firstLine="0"/>
              <w:jc w:val="center"/>
              <w:rPr>
                <w:sz w:val="18"/>
                <w:szCs w:val="18"/>
                <w:lang w:eastAsia="en-US"/>
              </w:rPr>
            </w:pPr>
            <w:r w:rsidRPr="00BF30FF">
              <w:rPr>
                <w:sz w:val="18"/>
                <w:szCs w:val="18"/>
                <w:lang w:eastAsia="en-US"/>
              </w:rPr>
              <w:t>7.</w:t>
            </w:r>
          </w:p>
        </w:tc>
        <w:tc>
          <w:tcPr>
            <w:tcW w:w="3064"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pStyle w:val="a3"/>
              <w:tabs>
                <w:tab w:val="left" w:pos="-21"/>
                <w:tab w:val="left" w:pos="993"/>
              </w:tabs>
              <w:ind w:left="0"/>
              <w:jc w:val="both"/>
              <w:rPr>
                <w:sz w:val="18"/>
                <w:szCs w:val="18"/>
              </w:rPr>
            </w:pPr>
            <w:r w:rsidRPr="00BF30FF">
              <w:rPr>
                <w:sz w:val="18"/>
                <w:szCs w:val="18"/>
              </w:rPr>
              <w:t>О законодательной инициативе Архангельского областного Собрания депутатов по внесению проекта федерального закона «О внесении изменений в Федеральный закон «О компенсации за нарушение права на судопроизводство в разумный срок или права на исполнение судебного акта в разумный срок»</w:t>
            </w:r>
          </w:p>
        </w:tc>
        <w:tc>
          <w:tcPr>
            <w:tcW w:w="2126"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pStyle w:val="a4"/>
              <w:ind w:left="34" w:firstLine="0"/>
              <w:rPr>
                <w:sz w:val="18"/>
                <w:szCs w:val="18"/>
              </w:rPr>
            </w:pPr>
            <w:r w:rsidRPr="00BF30FF">
              <w:rPr>
                <w:sz w:val="18"/>
                <w:szCs w:val="18"/>
              </w:rPr>
              <w:t>Губернатор Архангельской области И.А. Орлов</w:t>
            </w:r>
          </w:p>
          <w:p w:rsidR="00BF30FF" w:rsidRPr="00BF30FF" w:rsidRDefault="00BF30FF" w:rsidP="00BF30FF">
            <w:pPr>
              <w:pStyle w:val="a4"/>
              <w:ind w:left="34" w:firstLine="0"/>
              <w:rPr>
                <w:sz w:val="18"/>
                <w:szCs w:val="18"/>
              </w:rPr>
            </w:pPr>
            <w:r w:rsidRPr="00BF30FF">
              <w:rPr>
                <w:sz w:val="18"/>
                <w:szCs w:val="18"/>
              </w:rPr>
              <w:t>докладчик:</w:t>
            </w:r>
          </w:p>
          <w:p w:rsidR="00BF30FF" w:rsidRPr="00BF30FF" w:rsidRDefault="00BF30FF" w:rsidP="00BF30FF">
            <w:pPr>
              <w:pStyle w:val="a4"/>
              <w:ind w:left="34" w:firstLine="0"/>
              <w:rPr>
                <w:sz w:val="18"/>
                <w:szCs w:val="18"/>
              </w:rPr>
            </w:pPr>
            <w:r w:rsidRPr="00BF30FF">
              <w:rPr>
                <w:sz w:val="18"/>
                <w:szCs w:val="18"/>
              </w:rPr>
              <w:t>И.С. Андреечев</w:t>
            </w:r>
          </w:p>
        </w:tc>
        <w:tc>
          <w:tcPr>
            <w:tcW w:w="3261"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autoSpaceDE w:val="0"/>
              <w:autoSpaceDN w:val="0"/>
              <w:adjustRightInd w:val="0"/>
              <w:jc w:val="both"/>
              <w:rPr>
                <w:rFonts w:eastAsia="HiddenHorzOCR"/>
                <w:sz w:val="18"/>
                <w:szCs w:val="18"/>
              </w:rPr>
            </w:pPr>
            <w:proofErr w:type="gramStart"/>
            <w:r w:rsidRPr="00BF30FF">
              <w:rPr>
                <w:bCs/>
                <w:sz w:val="18"/>
                <w:szCs w:val="18"/>
              </w:rPr>
              <w:t xml:space="preserve">Проектом федерального закона предлагается приостановить до 01 января 2022 года действие отдельных положений Федерального закона от 30 апреля 2010 года № 68-ФЗ «О компенсации за нарушение права на судопроизводство в разумный срок или права на исполнение судебного акта в разумный срок» </w:t>
            </w:r>
            <w:r w:rsidRPr="00BF30FF">
              <w:rPr>
                <w:sz w:val="18"/>
                <w:szCs w:val="18"/>
              </w:rPr>
              <w:t>в части присуждения компенсации за нарушение права на исполнение судебного акта в разумный срок, возлагающего на органы государственной власти субъектов</w:t>
            </w:r>
            <w:proofErr w:type="gramEnd"/>
            <w:r w:rsidRPr="00BF30FF">
              <w:rPr>
                <w:sz w:val="18"/>
                <w:szCs w:val="18"/>
              </w:rPr>
              <w:t xml:space="preserve"> </w:t>
            </w:r>
            <w:proofErr w:type="gramStart"/>
            <w:r w:rsidRPr="00BF30FF">
              <w:rPr>
                <w:sz w:val="18"/>
                <w:szCs w:val="18"/>
              </w:rPr>
              <w:t xml:space="preserve">Российской Федерации, органы местного самоуправления, иные органы и организации, наделенные </w:t>
            </w:r>
            <w:r w:rsidRPr="00BF30FF">
              <w:rPr>
                <w:sz w:val="18"/>
                <w:szCs w:val="18"/>
              </w:rPr>
              <w:lastRenderedPageBreak/>
              <w:t>отдельными государственными или иными публичными полномочиями, должностных лиц, государственных и муниципальных служащих обязанность исполнить иные требования имущественного характера и (или) требования неимущественного характера, а также установить</w:t>
            </w:r>
            <w:r w:rsidRPr="00BF30FF">
              <w:rPr>
                <w:rFonts w:eastAsia="HiddenHorzOCR"/>
                <w:sz w:val="18"/>
                <w:szCs w:val="18"/>
              </w:rPr>
              <w:t>, что при определении судом размера компенсации за нарушение права на исполнение судебного акта в разумный срок руководствоваться не практикой Европейского Суда по правам человека</w:t>
            </w:r>
            <w:proofErr w:type="gramEnd"/>
            <w:r w:rsidRPr="00BF30FF">
              <w:rPr>
                <w:rFonts w:eastAsia="HiddenHorzOCR"/>
                <w:sz w:val="18"/>
                <w:szCs w:val="18"/>
              </w:rPr>
              <w:t>, а финансовыми возможностями соответствующих бюджетов бюджетной системы Российской Федерации.</w:t>
            </w:r>
          </w:p>
          <w:p w:rsidR="00BF30FF" w:rsidRPr="00BF30FF" w:rsidRDefault="00BF30FF" w:rsidP="00BF30FF">
            <w:pPr>
              <w:widowControl w:val="0"/>
              <w:autoSpaceDE w:val="0"/>
              <w:autoSpaceDN w:val="0"/>
              <w:adjustRightInd w:val="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pStyle w:val="a3"/>
              <w:tabs>
                <w:tab w:val="left" w:pos="-21"/>
                <w:tab w:val="left" w:pos="993"/>
              </w:tabs>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jc w:val="both"/>
              <w:rPr>
                <w:sz w:val="18"/>
                <w:szCs w:val="18"/>
              </w:rPr>
            </w:pPr>
            <w:r>
              <w:rPr>
                <w:sz w:val="18"/>
                <w:szCs w:val="18"/>
              </w:rPr>
              <w:t xml:space="preserve">Рекомендовать </w:t>
            </w:r>
            <w:r w:rsidRPr="00BF30FF">
              <w:rPr>
                <w:sz w:val="18"/>
                <w:szCs w:val="18"/>
              </w:rPr>
              <w:t xml:space="preserve">принять проект постановления на очередной сорок первой сессии областного Собрания. </w:t>
            </w:r>
          </w:p>
          <w:p w:rsidR="00BF30FF" w:rsidRPr="00BF30FF" w:rsidRDefault="00BF30FF" w:rsidP="00BF30FF">
            <w:pPr>
              <w:jc w:val="both"/>
              <w:rPr>
                <w:sz w:val="18"/>
                <w:szCs w:val="18"/>
              </w:rPr>
            </w:pPr>
          </w:p>
        </w:tc>
      </w:tr>
      <w:tr w:rsidR="00BF30FF" w:rsidRPr="00BF30FF"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pStyle w:val="a4"/>
              <w:ind w:firstLine="0"/>
              <w:jc w:val="center"/>
              <w:rPr>
                <w:sz w:val="18"/>
                <w:szCs w:val="18"/>
                <w:lang w:eastAsia="en-US"/>
              </w:rPr>
            </w:pPr>
            <w:r w:rsidRPr="00BF30FF">
              <w:rPr>
                <w:sz w:val="18"/>
                <w:szCs w:val="18"/>
                <w:lang w:eastAsia="en-US"/>
              </w:rPr>
              <w:lastRenderedPageBreak/>
              <w:t>8.</w:t>
            </w:r>
          </w:p>
        </w:tc>
        <w:tc>
          <w:tcPr>
            <w:tcW w:w="3064"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pStyle w:val="a3"/>
              <w:tabs>
                <w:tab w:val="left" w:pos="-21"/>
                <w:tab w:val="left" w:pos="993"/>
              </w:tabs>
              <w:ind w:left="0"/>
              <w:jc w:val="both"/>
              <w:rPr>
                <w:sz w:val="18"/>
                <w:szCs w:val="18"/>
              </w:rPr>
            </w:pPr>
            <w:r w:rsidRPr="00BF30FF">
              <w:rPr>
                <w:sz w:val="18"/>
                <w:szCs w:val="18"/>
              </w:rPr>
              <w:t xml:space="preserve">О поддержке законодательной инициативы </w:t>
            </w:r>
            <w:r w:rsidRPr="00BF30FF">
              <w:rPr>
                <w:rFonts w:eastAsia="HiddenHorzOCR"/>
                <w:sz w:val="18"/>
                <w:szCs w:val="18"/>
              </w:rPr>
              <w:t>по внесению в Государственную Думу Федерального Собрания Российской Федерации проекта федерального закона «О внесении изменений в Кодекс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pStyle w:val="a4"/>
              <w:ind w:left="34" w:firstLine="0"/>
              <w:rPr>
                <w:sz w:val="18"/>
                <w:szCs w:val="18"/>
              </w:rPr>
            </w:pPr>
            <w:proofErr w:type="gramStart"/>
            <w:r w:rsidRPr="00BF30FF">
              <w:rPr>
                <w:rFonts w:eastAsia="HiddenHorzOCR"/>
                <w:sz w:val="18"/>
                <w:szCs w:val="18"/>
              </w:rPr>
              <w:t>Законодательное</w:t>
            </w:r>
            <w:proofErr w:type="gramEnd"/>
            <w:r w:rsidRPr="00BF30FF">
              <w:rPr>
                <w:rFonts w:eastAsia="HiddenHorzOCR"/>
                <w:sz w:val="18"/>
                <w:szCs w:val="18"/>
              </w:rPr>
              <w:t xml:space="preserve"> Собрание Республики Карелия</w:t>
            </w:r>
          </w:p>
        </w:tc>
        <w:tc>
          <w:tcPr>
            <w:tcW w:w="3261"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autoSpaceDE w:val="0"/>
              <w:autoSpaceDN w:val="0"/>
              <w:adjustRightInd w:val="0"/>
              <w:jc w:val="both"/>
              <w:rPr>
                <w:rFonts w:eastAsia="HiddenHorzOCR"/>
                <w:sz w:val="18"/>
                <w:szCs w:val="18"/>
              </w:rPr>
            </w:pPr>
            <w:proofErr w:type="gramStart"/>
            <w:r w:rsidRPr="00BF30FF">
              <w:rPr>
                <w:sz w:val="18"/>
                <w:szCs w:val="18"/>
                <w:shd w:val="clear" w:color="auto" w:fill="FFFFFF"/>
              </w:rPr>
              <w:t>Законопроектом предлагается внести изменения</w:t>
            </w:r>
            <w:r w:rsidRPr="00BF30FF">
              <w:rPr>
                <w:rFonts w:eastAsia="HiddenHorzOCR"/>
                <w:sz w:val="18"/>
                <w:szCs w:val="18"/>
              </w:rPr>
              <w:t xml:space="preserve"> в Кодекс Российской Федерации об административных правонарушениях, направленные на усиление ответственности за незаконные организацию и проведение азартных игр.</w:t>
            </w:r>
            <w:proofErr w:type="gramEnd"/>
            <w:r>
              <w:rPr>
                <w:rFonts w:eastAsia="HiddenHorzOCR"/>
                <w:sz w:val="18"/>
                <w:szCs w:val="18"/>
              </w:rPr>
              <w:t xml:space="preserve"> </w:t>
            </w:r>
            <w:proofErr w:type="gramStart"/>
            <w:r w:rsidRPr="00BF30FF">
              <w:rPr>
                <w:sz w:val="18"/>
                <w:szCs w:val="18"/>
              </w:rPr>
              <w:t>В частности, предлагается предусмотреть увеличение размера административного штрафа для должностных лиц в размере до ста пятидесяти тысяч рублей за незаконные организацию и проведение азартных игр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 (ст. 14.1</w:t>
            </w:r>
            <w:r w:rsidRPr="00BF30FF">
              <w:rPr>
                <w:sz w:val="18"/>
                <w:szCs w:val="18"/>
                <w:vertAlign w:val="superscript"/>
              </w:rPr>
              <w:t>1-1)</w:t>
            </w:r>
            <w:r w:rsidRPr="00BF30FF">
              <w:rPr>
                <w:sz w:val="18"/>
                <w:szCs w:val="18"/>
              </w:rPr>
              <w:t xml:space="preserve">. </w:t>
            </w:r>
            <w:proofErr w:type="gramEnd"/>
          </w:p>
          <w:p w:rsidR="00BF30FF" w:rsidRPr="00BF30FF" w:rsidRDefault="00BF30FF" w:rsidP="00BF30FF">
            <w:pPr>
              <w:autoSpaceDE w:val="0"/>
              <w:autoSpaceDN w:val="0"/>
              <w:adjustRightInd w:val="0"/>
              <w:ind w:firstLine="709"/>
              <w:jc w:val="both"/>
              <w:rPr>
                <w:sz w:val="18"/>
                <w:szCs w:val="18"/>
              </w:rPr>
            </w:pPr>
            <w:proofErr w:type="gramStart"/>
            <w:r w:rsidRPr="00BF30FF">
              <w:rPr>
                <w:sz w:val="18"/>
                <w:szCs w:val="18"/>
              </w:rPr>
              <w:t>Проектом закона предлагается дополнить Кодекс Российской Федерации об административных правонарушениях новыми статьями: 14.1</w:t>
            </w:r>
            <w:r w:rsidRPr="00BF30FF">
              <w:rPr>
                <w:sz w:val="18"/>
                <w:szCs w:val="18"/>
                <w:vertAlign w:val="superscript"/>
              </w:rPr>
              <w:t xml:space="preserve">1-2 </w:t>
            </w:r>
            <w:r w:rsidRPr="00BF30FF">
              <w:rPr>
                <w:sz w:val="18"/>
                <w:szCs w:val="18"/>
              </w:rPr>
              <w:t xml:space="preserve">«Вовлечение несовершеннолетних в участие в азартных играх», которой устанавливается административная ответственность в виде наложения административного штрафа за вовлечение несовершеннолетних в участие в азартных играх и вводится </w:t>
            </w:r>
            <w:r w:rsidRPr="00BF30FF">
              <w:rPr>
                <w:sz w:val="18"/>
                <w:szCs w:val="18"/>
              </w:rPr>
              <w:lastRenderedPageBreak/>
              <w:t>административная ответственность для родителей или иных законных представителей несовершеннолетних за участие последних в азартных играх, 14.1</w:t>
            </w:r>
            <w:r w:rsidRPr="00BF30FF">
              <w:rPr>
                <w:sz w:val="18"/>
                <w:szCs w:val="18"/>
                <w:vertAlign w:val="superscript"/>
              </w:rPr>
              <w:t xml:space="preserve">1-3 </w:t>
            </w:r>
            <w:r w:rsidRPr="00BF30FF">
              <w:rPr>
                <w:sz w:val="18"/>
                <w:szCs w:val="18"/>
              </w:rPr>
              <w:t>«Несообщение сведений о</w:t>
            </w:r>
            <w:proofErr w:type="gramEnd"/>
            <w:r w:rsidRPr="00BF30FF">
              <w:rPr>
                <w:sz w:val="18"/>
                <w:szCs w:val="18"/>
              </w:rPr>
              <w:t xml:space="preserve"> незаконном </w:t>
            </w:r>
            <w:proofErr w:type="gramStart"/>
            <w:r w:rsidRPr="00BF30FF">
              <w:rPr>
                <w:sz w:val="18"/>
                <w:szCs w:val="18"/>
              </w:rPr>
              <w:t>проведении</w:t>
            </w:r>
            <w:proofErr w:type="gramEnd"/>
            <w:r w:rsidRPr="00BF30FF">
              <w:rPr>
                <w:sz w:val="18"/>
                <w:szCs w:val="18"/>
              </w:rPr>
              <w:t xml:space="preserve"> азартных игр». </w:t>
            </w:r>
          </w:p>
          <w:p w:rsidR="00BF30FF" w:rsidRPr="00BF30FF" w:rsidRDefault="00BF30FF" w:rsidP="00BF30FF">
            <w:pPr>
              <w:autoSpaceDE w:val="0"/>
              <w:autoSpaceDN w:val="0"/>
              <w:adjustRightInd w:val="0"/>
              <w:ind w:firstLine="709"/>
              <w:jc w:val="both"/>
              <w:rPr>
                <w:sz w:val="18"/>
                <w:szCs w:val="18"/>
              </w:rPr>
            </w:pPr>
            <w:proofErr w:type="gramStart"/>
            <w:r w:rsidRPr="00BF30FF">
              <w:rPr>
                <w:sz w:val="18"/>
                <w:szCs w:val="18"/>
              </w:rPr>
              <w:t xml:space="preserve">Кроме того, законопроект вносит изменения в статьи 3.7 «Конфискация орудия совершения или предмета административного правонарушения» и статьи 4.5 «Давность привлечения к административной ответственности», предусматривая возможность конфискации игровых автоматов, принадлежащих на праве собственности лицу, не привлеченному к административной ответственности, а также устанавливается срок давности привлечения к административной ответственности лиц, совершивших административное правонарушение, связанное с игорным бизнесом, до 3 лет. </w:t>
            </w:r>
            <w:proofErr w:type="gramEnd"/>
          </w:p>
          <w:p w:rsidR="00BF30FF" w:rsidRPr="00BF30FF" w:rsidRDefault="00BF30FF" w:rsidP="00BF30FF">
            <w:pPr>
              <w:autoSpaceDE w:val="0"/>
              <w:autoSpaceDN w:val="0"/>
              <w:adjustRightInd w:val="0"/>
              <w:jc w:val="both"/>
              <w:rPr>
                <w:bCs/>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pStyle w:val="a3"/>
              <w:tabs>
                <w:tab w:val="left" w:pos="-21"/>
                <w:tab w:val="left" w:pos="993"/>
              </w:tabs>
              <w:ind w:left="0"/>
              <w:jc w:val="both"/>
              <w:rPr>
                <w:sz w:val="18"/>
                <w:szCs w:val="18"/>
              </w:rPr>
            </w:pPr>
          </w:p>
        </w:tc>
        <w:tc>
          <w:tcPr>
            <w:tcW w:w="4464" w:type="dxa"/>
            <w:tcBorders>
              <w:top w:val="single" w:sz="4" w:space="0" w:color="auto"/>
              <w:left w:val="single" w:sz="4" w:space="0" w:color="auto"/>
              <w:bottom w:val="single" w:sz="4" w:space="0" w:color="auto"/>
              <w:right w:val="single" w:sz="4" w:space="0" w:color="auto"/>
            </w:tcBorders>
            <w:hideMark/>
          </w:tcPr>
          <w:p w:rsidR="00541EFA" w:rsidRPr="00541EFA" w:rsidRDefault="00BF30FF" w:rsidP="00541EFA">
            <w:pPr>
              <w:autoSpaceDE w:val="0"/>
              <w:autoSpaceDN w:val="0"/>
              <w:adjustRightInd w:val="0"/>
              <w:jc w:val="both"/>
              <w:rPr>
                <w:sz w:val="18"/>
                <w:szCs w:val="18"/>
              </w:rPr>
            </w:pPr>
            <w:r>
              <w:rPr>
                <w:sz w:val="18"/>
                <w:szCs w:val="18"/>
              </w:rPr>
              <w:t>Рекомендовать поддержать законодательную инициативу</w:t>
            </w:r>
            <w:r w:rsidR="00541EFA" w:rsidRPr="00541EFA">
              <w:rPr>
                <w:sz w:val="18"/>
                <w:szCs w:val="18"/>
              </w:rPr>
              <w:t xml:space="preserve"> на очередной сорок первой сессии областного Собрания.  </w:t>
            </w:r>
          </w:p>
          <w:p w:rsidR="00BF30FF" w:rsidRPr="00BF30FF" w:rsidRDefault="00BF30FF" w:rsidP="00BF30FF">
            <w:pPr>
              <w:jc w:val="both"/>
              <w:rPr>
                <w:sz w:val="18"/>
                <w:szCs w:val="18"/>
              </w:rPr>
            </w:pPr>
          </w:p>
        </w:tc>
      </w:tr>
      <w:tr w:rsidR="00BF30FF" w:rsidRPr="00BF30FF"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pStyle w:val="a4"/>
              <w:ind w:firstLine="0"/>
              <w:jc w:val="center"/>
              <w:rPr>
                <w:sz w:val="18"/>
                <w:szCs w:val="18"/>
                <w:lang w:eastAsia="en-US"/>
              </w:rPr>
            </w:pPr>
            <w:r>
              <w:rPr>
                <w:sz w:val="18"/>
                <w:szCs w:val="18"/>
                <w:lang w:eastAsia="en-US"/>
              </w:rPr>
              <w:lastRenderedPageBreak/>
              <w:t>9.</w:t>
            </w:r>
          </w:p>
        </w:tc>
        <w:tc>
          <w:tcPr>
            <w:tcW w:w="3064" w:type="dxa"/>
            <w:tcBorders>
              <w:top w:val="single" w:sz="4" w:space="0" w:color="auto"/>
              <w:left w:val="single" w:sz="4" w:space="0" w:color="auto"/>
              <w:bottom w:val="single" w:sz="4" w:space="0" w:color="auto"/>
              <w:right w:val="single" w:sz="4" w:space="0" w:color="auto"/>
            </w:tcBorders>
            <w:hideMark/>
          </w:tcPr>
          <w:p w:rsidR="00BF30FF" w:rsidRPr="00541EFA" w:rsidRDefault="00541EFA" w:rsidP="00541EFA">
            <w:pPr>
              <w:pStyle w:val="a3"/>
              <w:tabs>
                <w:tab w:val="left" w:pos="-21"/>
                <w:tab w:val="left" w:pos="993"/>
              </w:tabs>
              <w:ind w:left="0"/>
              <w:jc w:val="both"/>
              <w:rPr>
                <w:sz w:val="18"/>
                <w:szCs w:val="18"/>
              </w:rPr>
            </w:pPr>
            <w:r w:rsidRPr="00541EFA">
              <w:rPr>
                <w:sz w:val="18"/>
                <w:szCs w:val="18"/>
              </w:rPr>
              <w:t xml:space="preserve">О поддержке проекта федерального закона № </w:t>
            </w:r>
            <w:r w:rsidRPr="00541EFA">
              <w:rPr>
                <w:rFonts w:eastAsiaTheme="minorHAnsi"/>
                <w:bCs/>
                <w:sz w:val="18"/>
                <w:szCs w:val="18"/>
                <w:lang w:eastAsia="en-US"/>
              </w:rPr>
              <w:t xml:space="preserve">291507-7 </w:t>
            </w:r>
            <w:r w:rsidRPr="00541EFA">
              <w:rPr>
                <w:sz w:val="18"/>
                <w:szCs w:val="18"/>
              </w:rPr>
              <w:t>«О внесении изменений в статью 30.2 Кодекса Российской Федерации об административных правонарушениях» (в части уточнения порядка подачи жалобы на постановление по делу об административном правонарушении)</w:t>
            </w:r>
          </w:p>
        </w:tc>
        <w:tc>
          <w:tcPr>
            <w:tcW w:w="2126" w:type="dxa"/>
            <w:tcBorders>
              <w:top w:val="single" w:sz="4" w:space="0" w:color="auto"/>
              <w:left w:val="single" w:sz="4" w:space="0" w:color="auto"/>
              <w:bottom w:val="single" w:sz="4" w:space="0" w:color="auto"/>
              <w:right w:val="single" w:sz="4" w:space="0" w:color="auto"/>
            </w:tcBorders>
            <w:hideMark/>
          </w:tcPr>
          <w:p w:rsidR="00BF30FF" w:rsidRPr="00541EFA" w:rsidRDefault="00541EFA" w:rsidP="00541EFA">
            <w:pPr>
              <w:pStyle w:val="a4"/>
              <w:ind w:left="34" w:firstLine="0"/>
              <w:rPr>
                <w:rFonts w:eastAsia="HiddenHorzOCR"/>
                <w:sz w:val="18"/>
                <w:szCs w:val="18"/>
              </w:rPr>
            </w:pPr>
            <w:r w:rsidRPr="00541EFA">
              <w:rPr>
                <w:sz w:val="18"/>
                <w:szCs w:val="18"/>
              </w:rPr>
              <w:t>депутат</w:t>
            </w:r>
            <w:r>
              <w:rPr>
                <w:sz w:val="18"/>
                <w:szCs w:val="18"/>
              </w:rPr>
              <w:t>ы</w:t>
            </w:r>
            <w:r w:rsidRPr="00541EFA">
              <w:rPr>
                <w:sz w:val="18"/>
                <w:szCs w:val="18"/>
              </w:rPr>
              <w:t xml:space="preserve"> Государственной Думы                               </w:t>
            </w:r>
            <w:r w:rsidRPr="00541EFA">
              <w:rPr>
                <w:bCs/>
                <w:sz w:val="18"/>
                <w:szCs w:val="18"/>
              </w:rPr>
              <w:t xml:space="preserve">С.М. Миронов, </w:t>
            </w:r>
            <w:r>
              <w:rPr>
                <w:bCs/>
                <w:sz w:val="18"/>
                <w:szCs w:val="18"/>
              </w:rPr>
              <w:t xml:space="preserve">               </w:t>
            </w:r>
            <w:r w:rsidRPr="00541EFA">
              <w:rPr>
                <w:bCs/>
                <w:sz w:val="18"/>
                <w:szCs w:val="18"/>
              </w:rPr>
              <w:t>М.В. Емельянов,</w:t>
            </w:r>
            <w:r>
              <w:rPr>
                <w:bCs/>
                <w:sz w:val="18"/>
                <w:szCs w:val="18"/>
              </w:rPr>
              <w:t xml:space="preserve">                </w:t>
            </w:r>
            <w:r w:rsidRPr="00541EFA">
              <w:rPr>
                <w:bCs/>
                <w:sz w:val="18"/>
                <w:szCs w:val="18"/>
              </w:rPr>
              <w:t xml:space="preserve"> А.А. </w:t>
            </w:r>
            <w:proofErr w:type="spellStart"/>
            <w:r w:rsidRPr="00541EFA">
              <w:rPr>
                <w:bCs/>
                <w:sz w:val="18"/>
                <w:szCs w:val="18"/>
              </w:rPr>
              <w:t>Ремезков</w:t>
            </w:r>
            <w:proofErr w:type="spellEnd"/>
            <w:r w:rsidRPr="00541EFA">
              <w:rPr>
                <w:bCs/>
                <w:sz w:val="18"/>
                <w:szCs w:val="18"/>
              </w:rPr>
              <w:t xml:space="preserve"> и др</w:t>
            </w:r>
            <w:r>
              <w:rPr>
                <w:bCs/>
                <w:sz w:val="18"/>
                <w:szCs w:val="18"/>
              </w:rPr>
              <w:t>.</w:t>
            </w:r>
          </w:p>
        </w:tc>
        <w:tc>
          <w:tcPr>
            <w:tcW w:w="3261"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autoSpaceDE w:val="0"/>
              <w:autoSpaceDN w:val="0"/>
              <w:adjustRightInd w:val="0"/>
              <w:ind w:firstLine="709"/>
              <w:jc w:val="both"/>
              <w:rPr>
                <w:rFonts w:eastAsiaTheme="minorHAnsi"/>
                <w:sz w:val="18"/>
                <w:szCs w:val="18"/>
                <w:lang w:eastAsia="en-US"/>
              </w:rPr>
            </w:pPr>
            <w:proofErr w:type="gramStart"/>
            <w:r w:rsidRPr="00541EFA">
              <w:rPr>
                <w:sz w:val="18"/>
                <w:szCs w:val="18"/>
              </w:rPr>
              <w:t>Законопроектом предлагается дополнить статью 30.2 Кодекса Российской Федерации об административных правонарушениях положением, согласно которому</w:t>
            </w:r>
            <w:r w:rsidRPr="00541EFA">
              <w:rPr>
                <w:rFonts w:eastAsiaTheme="minorHAnsi"/>
                <w:sz w:val="18"/>
                <w:szCs w:val="18"/>
                <w:lang w:eastAsia="en-US"/>
              </w:rPr>
              <w:t xml:space="preserve"> жалоба на постановление по делу об административном правонарушении, полученное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может быть также подана в форме электронного документа с использованием Единого портала государственных и муниципальных услуг.</w:t>
            </w:r>
            <w:proofErr w:type="gramEnd"/>
          </w:p>
          <w:p w:rsidR="00541EFA" w:rsidRDefault="00541EFA" w:rsidP="00541EFA">
            <w:pPr>
              <w:autoSpaceDE w:val="0"/>
              <w:autoSpaceDN w:val="0"/>
              <w:adjustRightInd w:val="0"/>
              <w:ind w:firstLine="709"/>
              <w:jc w:val="both"/>
              <w:rPr>
                <w:rFonts w:eastAsiaTheme="minorHAnsi"/>
                <w:szCs w:val="28"/>
                <w:lang w:eastAsia="en-US"/>
              </w:rPr>
            </w:pPr>
            <w:r w:rsidRPr="00541EFA">
              <w:rPr>
                <w:sz w:val="18"/>
                <w:szCs w:val="18"/>
              </w:rPr>
              <w:t xml:space="preserve">Автором законопроекта отмечается, что </w:t>
            </w:r>
            <w:r w:rsidRPr="00541EFA">
              <w:rPr>
                <w:rFonts w:eastAsiaTheme="minorHAnsi"/>
                <w:sz w:val="18"/>
                <w:szCs w:val="18"/>
                <w:lang w:eastAsia="en-US"/>
              </w:rPr>
              <w:t xml:space="preserve">принятие настоящего федерального закона будет способствовать, в частности, защите прав и законных интересов владельцев </w:t>
            </w:r>
            <w:r w:rsidRPr="00541EFA">
              <w:rPr>
                <w:rFonts w:eastAsiaTheme="minorHAnsi"/>
                <w:sz w:val="18"/>
                <w:szCs w:val="18"/>
                <w:lang w:eastAsia="en-US"/>
              </w:rPr>
              <w:lastRenderedPageBreak/>
              <w:t>и пользователей автотранспортных средств, наделяя их на законодательном уровне более широким перечнем механизмов такой защиты.</w:t>
            </w:r>
          </w:p>
          <w:p w:rsidR="00BF30FF" w:rsidRPr="00BF30FF" w:rsidRDefault="00BF30FF" w:rsidP="00BF30FF">
            <w:pPr>
              <w:autoSpaceDE w:val="0"/>
              <w:autoSpaceDN w:val="0"/>
              <w:adjustRightInd w:val="0"/>
              <w:jc w:val="both"/>
              <w:rPr>
                <w:sz w:val="18"/>
                <w:szCs w:val="18"/>
                <w:shd w:val="clear" w:color="auto" w:fill="FFFFFF"/>
              </w:rPr>
            </w:pPr>
          </w:p>
        </w:tc>
        <w:tc>
          <w:tcPr>
            <w:tcW w:w="1842" w:type="dxa"/>
            <w:tcBorders>
              <w:top w:val="single" w:sz="4" w:space="0" w:color="auto"/>
              <w:left w:val="single" w:sz="4" w:space="0" w:color="auto"/>
              <w:bottom w:val="single" w:sz="4" w:space="0" w:color="auto"/>
              <w:right w:val="single" w:sz="4" w:space="0" w:color="auto"/>
            </w:tcBorders>
            <w:hideMark/>
          </w:tcPr>
          <w:p w:rsidR="00BF30FF" w:rsidRPr="00BF30FF" w:rsidRDefault="00BF30FF" w:rsidP="00BF30FF">
            <w:pPr>
              <w:pStyle w:val="a3"/>
              <w:tabs>
                <w:tab w:val="left" w:pos="-21"/>
                <w:tab w:val="left" w:pos="993"/>
              </w:tabs>
              <w:ind w:left="0"/>
              <w:jc w:val="both"/>
              <w:rPr>
                <w:sz w:val="18"/>
                <w:szCs w:val="18"/>
              </w:rPr>
            </w:pPr>
          </w:p>
        </w:tc>
        <w:tc>
          <w:tcPr>
            <w:tcW w:w="4464"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autoSpaceDE w:val="0"/>
              <w:autoSpaceDN w:val="0"/>
              <w:adjustRightInd w:val="0"/>
              <w:jc w:val="both"/>
              <w:rPr>
                <w:sz w:val="18"/>
                <w:szCs w:val="18"/>
              </w:rPr>
            </w:pPr>
            <w:r w:rsidRPr="00541EFA">
              <w:rPr>
                <w:rFonts w:eastAsia="HiddenHorzOCR"/>
                <w:sz w:val="18"/>
                <w:szCs w:val="18"/>
              </w:rPr>
              <w:t>К</w:t>
            </w:r>
            <w:r w:rsidRPr="00541EFA">
              <w:rPr>
                <w:rFonts w:eastAsiaTheme="minorHAnsi"/>
                <w:sz w:val="18"/>
                <w:szCs w:val="18"/>
                <w:lang w:eastAsia="en-US"/>
              </w:rPr>
              <w:t xml:space="preserve">омитет </w:t>
            </w:r>
            <w:r w:rsidRPr="00541EFA">
              <w:rPr>
                <w:sz w:val="18"/>
                <w:szCs w:val="18"/>
              </w:rPr>
              <w:t xml:space="preserve">предлагает депутатам областного Собрания поддержать указанный проект федерального закона на очередной сорок первой сессии областного Собрания.  </w:t>
            </w:r>
          </w:p>
          <w:p w:rsidR="00BF30FF" w:rsidRDefault="00BF30FF" w:rsidP="00BF30FF">
            <w:pPr>
              <w:jc w:val="both"/>
              <w:rPr>
                <w:sz w:val="18"/>
                <w:szCs w:val="18"/>
              </w:rPr>
            </w:pPr>
          </w:p>
        </w:tc>
      </w:tr>
      <w:tr w:rsidR="00541EFA" w:rsidRPr="00BF30FF"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541EFA" w:rsidRDefault="00541EFA" w:rsidP="00BF30FF">
            <w:pPr>
              <w:pStyle w:val="a4"/>
              <w:ind w:firstLine="0"/>
              <w:jc w:val="center"/>
              <w:rPr>
                <w:sz w:val="18"/>
                <w:szCs w:val="18"/>
                <w:lang w:eastAsia="en-US"/>
              </w:rPr>
            </w:pPr>
            <w:r>
              <w:rPr>
                <w:sz w:val="18"/>
                <w:szCs w:val="18"/>
                <w:lang w:eastAsia="en-US"/>
              </w:rPr>
              <w:lastRenderedPageBreak/>
              <w:t>10.</w:t>
            </w:r>
          </w:p>
        </w:tc>
        <w:tc>
          <w:tcPr>
            <w:tcW w:w="3064"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pStyle w:val="a3"/>
              <w:tabs>
                <w:tab w:val="left" w:pos="-21"/>
                <w:tab w:val="left" w:pos="993"/>
              </w:tabs>
              <w:ind w:left="0"/>
              <w:jc w:val="both"/>
              <w:rPr>
                <w:sz w:val="18"/>
                <w:szCs w:val="18"/>
              </w:rPr>
            </w:pPr>
            <w:r>
              <w:rPr>
                <w:sz w:val="18"/>
                <w:szCs w:val="18"/>
              </w:rPr>
              <w:t>О поддержке</w:t>
            </w:r>
            <w:r w:rsidRPr="00DF505A">
              <w:t xml:space="preserve"> </w:t>
            </w:r>
            <w:r w:rsidRPr="00541EFA">
              <w:rPr>
                <w:sz w:val="18"/>
                <w:szCs w:val="18"/>
              </w:rPr>
              <w:t>проект</w:t>
            </w:r>
            <w:r>
              <w:rPr>
                <w:sz w:val="18"/>
                <w:szCs w:val="18"/>
              </w:rPr>
              <w:t>а</w:t>
            </w:r>
            <w:r w:rsidRPr="00541EFA">
              <w:rPr>
                <w:sz w:val="18"/>
                <w:szCs w:val="18"/>
              </w:rPr>
              <w:t xml:space="preserve"> федерального закона № </w:t>
            </w:r>
            <w:r w:rsidRPr="00541EFA">
              <w:rPr>
                <w:rFonts w:eastAsiaTheme="minorHAnsi"/>
                <w:bCs/>
                <w:sz w:val="18"/>
                <w:szCs w:val="18"/>
                <w:lang w:eastAsia="en-US"/>
              </w:rPr>
              <w:t xml:space="preserve">313636-7 </w:t>
            </w:r>
            <w:r w:rsidRPr="00541EFA">
              <w:rPr>
                <w:sz w:val="18"/>
                <w:szCs w:val="18"/>
              </w:rPr>
              <w:t>«О внесении изменения в статью 17.1 Кодекса Российской Федерации об административных правонарушениях» (в части установления административной ответственности за нарушение порядка и сроков рассмотрения парламентских и депутатских запросов, обращений депутатов всех уровней власти, а также обращений члена Совета Федерации)</w:t>
            </w:r>
            <w:r>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pStyle w:val="a4"/>
              <w:ind w:left="34" w:firstLine="0"/>
              <w:rPr>
                <w:sz w:val="18"/>
                <w:szCs w:val="18"/>
              </w:rPr>
            </w:pPr>
            <w:r>
              <w:rPr>
                <w:sz w:val="18"/>
                <w:szCs w:val="18"/>
              </w:rPr>
              <w:t xml:space="preserve">Депутат </w:t>
            </w:r>
            <w:r w:rsidRPr="00541EFA">
              <w:rPr>
                <w:sz w:val="18"/>
                <w:szCs w:val="18"/>
              </w:rPr>
              <w:t xml:space="preserve">Государственной Думы </w:t>
            </w:r>
            <w:r w:rsidRPr="00541EFA">
              <w:rPr>
                <w:bCs/>
                <w:sz w:val="18"/>
                <w:szCs w:val="18"/>
              </w:rPr>
              <w:t>В.В. Сысоев</w:t>
            </w:r>
          </w:p>
        </w:tc>
        <w:tc>
          <w:tcPr>
            <w:tcW w:w="3261"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autoSpaceDE w:val="0"/>
              <w:autoSpaceDN w:val="0"/>
              <w:adjustRightInd w:val="0"/>
              <w:ind w:firstLine="709"/>
              <w:jc w:val="both"/>
              <w:rPr>
                <w:rFonts w:eastAsiaTheme="minorHAnsi"/>
                <w:sz w:val="18"/>
                <w:szCs w:val="18"/>
                <w:lang w:eastAsia="en-US"/>
              </w:rPr>
            </w:pPr>
            <w:r w:rsidRPr="00541EFA">
              <w:rPr>
                <w:sz w:val="18"/>
                <w:szCs w:val="18"/>
              </w:rPr>
              <w:t>Проект федерального закона подготовлен в целях повышения эффективности реализации парламентского контроля</w:t>
            </w:r>
            <w:r w:rsidRPr="00541EFA">
              <w:rPr>
                <w:rFonts w:eastAsiaTheme="minorHAnsi"/>
                <w:sz w:val="18"/>
                <w:szCs w:val="18"/>
                <w:lang w:eastAsia="en-US"/>
              </w:rPr>
              <w:t>.</w:t>
            </w:r>
          </w:p>
          <w:p w:rsidR="00541EFA" w:rsidRPr="00541EFA" w:rsidRDefault="00541EFA" w:rsidP="00541EFA">
            <w:pPr>
              <w:autoSpaceDE w:val="0"/>
              <w:autoSpaceDN w:val="0"/>
              <w:adjustRightInd w:val="0"/>
              <w:ind w:firstLine="709"/>
              <w:jc w:val="both"/>
              <w:rPr>
                <w:sz w:val="18"/>
                <w:szCs w:val="18"/>
              </w:rPr>
            </w:pPr>
            <w:hyperlink r:id="rId7" w:history="1">
              <w:r w:rsidRPr="00541EFA">
                <w:rPr>
                  <w:rFonts w:eastAsiaTheme="minorHAnsi"/>
                  <w:sz w:val="18"/>
                  <w:szCs w:val="18"/>
                  <w:lang w:eastAsia="en-US"/>
                </w:rPr>
                <w:t>Законопроектом</w:t>
              </w:r>
            </w:hyperlink>
            <w:r w:rsidRPr="00541EFA">
              <w:rPr>
                <w:rFonts w:eastAsiaTheme="minorHAnsi"/>
                <w:sz w:val="18"/>
                <w:szCs w:val="18"/>
                <w:lang w:eastAsia="en-US"/>
              </w:rPr>
              <w:t xml:space="preserve"> предлагается установить административную ответственность за нарушение порядка и сроков </w:t>
            </w:r>
            <w:proofErr w:type="gramStart"/>
            <w:r w:rsidRPr="00541EFA">
              <w:rPr>
                <w:rFonts w:eastAsiaTheme="minorHAnsi"/>
                <w:sz w:val="18"/>
                <w:szCs w:val="18"/>
                <w:lang w:eastAsia="en-US"/>
              </w:rPr>
              <w:t>рассмотрения</w:t>
            </w:r>
            <w:proofErr w:type="gramEnd"/>
            <w:r w:rsidRPr="00541EFA">
              <w:rPr>
                <w:rFonts w:eastAsiaTheme="minorHAnsi"/>
                <w:sz w:val="18"/>
                <w:szCs w:val="18"/>
                <w:lang w:eastAsia="en-US"/>
              </w:rPr>
              <w:t xml:space="preserve"> парламентских и депутатских запросов, обращений депутатов законодательного (представительного) органа государственной власти субъекта Российской Федерации, депутатов представительного органа муниципального образования, а также обращений члена Совета Федерации, депутата Государственной Думы к соответствующим должностным лицам с требованием принять меры по немедленному пресечению обнаружившегося нарушения прав граждан. При этом предлагается установить санкцию в размере, аналогичном размеру санкции за нарушение порядка рассмотрения обращений граждан - </w:t>
            </w:r>
            <w:r w:rsidRPr="00541EFA">
              <w:rPr>
                <w:sz w:val="18"/>
                <w:szCs w:val="18"/>
              </w:rPr>
              <w:t>от пяти тысяч до десяти тысяч рублей.</w:t>
            </w:r>
          </w:p>
          <w:p w:rsidR="00541EFA" w:rsidRPr="00541EFA" w:rsidRDefault="00541EFA" w:rsidP="00541EFA">
            <w:pPr>
              <w:autoSpaceDE w:val="0"/>
              <w:autoSpaceDN w:val="0"/>
              <w:adjustRightInd w:val="0"/>
              <w:ind w:firstLine="709"/>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541EFA" w:rsidRPr="00BF30FF" w:rsidRDefault="00541EFA" w:rsidP="00BF30FF">
            <w:pPr>
              <w:pStyle w:val="a3"/>
              <w:tabs>
                <w:tab w:val="left" w:pos="-21"/>
                <w:tab w:val="left" w:pos="993"/>
              </w:tabs>
              <w:ind w:left="0"/>
              <w:jc w:val="both"/>
              <w:rPr>
                <w:sz w:val="18"/>
                <w:szCs w:val="18"/>
              </w:rPr>
            </w:pPr>
          </w:p>
        </w:tc>
        <w:tc>
          <w:tcPr>
            <w:tcW w:w="4464"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autoSpaceDE w:val="0"/>
              <w:autoSpaceDN w:val="0"/>
              <w:adjustRightInd w:val="0"/>
              <w:jc w:val="both"/>
              <w:rPr>
                <w:rFonts w:eastAsia="HiddenHorzOCR"/>
                <w:sz w:val="18"/>
                <w:szCs w:val="18"/>
              </w:rPr>
            </w:pPr>
            <w:r w:rsidRPr="00541EFA">
              <w:rPr>
                <w:rFonts w:eastAsia="HiddenHorzOCR"/>
                <w:sz w:val="18"/>
                <w:szCs w:val="18"/>
              </w:rPr>
              <w:t>К</w:t>
            </w:r>
            <w:r w:rsidRPr="00541EFA">
              <w:rPr>
                <w:rFonts w:eastAsiaTheme="minorHAnsi"/>
                <w:sz w:val="18"/>
                <w:szCs w:val="18"/>
                <w:lang w:eastAsia="en-US"/>
              </w:rPr>
              <w:t xml:space="preserve">омитет </w:t>
            </w:r>
            <w:r w:rsidRPr="00541EFA">
              <w:rPr>
                <w:sz w:val="18"/>
                <w:szCs w:val="18"/>
              </w:rPr>
              <w:t>предлагает депутатам областного Собрания поддержать указанный проект федерального закона на очередной сорок первой сессии областного Собрания.</w:t>
            </w:r>
          </w:p>
        </w:tc>
      </w:tr>
      <w:tr w:rsidR="00541EFA" w:rsidRPr="00541EFA"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541EFA" w:rsidRPr="00541EFA" w:rsidRDefault="00541EFA" w:rsidP="00BF30FF">
            <w:pPr>
              <w:pStyle w:val="a4"/>
              <w:ind w:firstLine="0"/>
              <w:jc w:val="center"/>
              <w:rPr>
                <w:sz w:val="18"/>
                <w:szCs w:val="18"/>
                <w:lang w:eastAsia="en-US"/>
              </w:rPr>
            </w:pPr>
            <w:r w:rsidRPr="00541EFA">
              <w:rPr>
                <w:sz w:val="18"/>
                <w:szCs w:val="18"/>
                <w:lang w:eastAsia="en-US"/>
              </w:rPr>
              <w:t>11.</w:t>
            </w:r>
          </w:p>
        </w:tc>
        <w:tc>
          <w:tcPr>
            <w:tcW w:w="3064"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pStyle w:val="a3"/>
              <w:tabs>
                <w:tab w:val="left" w:pos="-21"/>
                <w:tab w:val="left" w:pos="993"/>
              </w:tabs>
              <w:ind w:left="0"/>
              <w:jc w:val="both"/>
              <w:rPr>
                <w:sz w:val="18"/>
                <w:szCs w:val="18"/>
              </w:rPr>
            </w:pPr>
            <w:r w:rsidRPr="00541EFA">
              <w:rPr>
                <w:sz w:val="18"/>
                <w:szCs w:val="18"/>
              </w:rPr>
              <w:t xml:space="preserve">О поддержке проекта федерального закона № </w:t>
            </w:r>
            <w:r w:rsidRPr="00541EFA">
              <w:rPr>
                <w:rFonts w:eastAsiaTheme="minorHAnsi"/>
                <w:bCs/>
                <w:sz w:val="18"/>
                <w:szCs w:val="18"/>
                <w:lang w:eastAsia="en-US"/>
              </w:rPr>
              <w:t xml:space="preserve">322973-7 </w:t>
            </w:r>
            <w:r w:rsidRPr="00541EFA">
              <w:rPr>
                <w:sz w:val="18"/>
                <w:szCs w:val="18"/>
              </w:rPr>
              <w:t>«О внесении изменений в Кодекс Российской Федерации об административных правонарушениях» (в части усиления административной ответственности за нарушение требований законодательства об участии в долевом строительстве многоквартирных домов и (или) иных объектов недвижимости)</w:t>
            </w:r>
          </w:p>
        </w:tc>
        <w:tc>
          <w:tcPr>
            <w:tcW w:w="2126"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pStyle w:val="a4"/>
              <w:ind w:left="34" w:firstLine="0"/>
              <w:rPr>
                <w:sz w:val="18"/>
                <w:szCs w:val="18"/>
              </w:rPr>
            </w:pPr>
            <w:r w:rsidRPr="00541EFA">
              <w:rPr>
                <w:sz w:val="18"/>
                <w:szCs w:val="18"/>
              </w:rPr>
              <w:t xml:space="preserve">Депутаты Государственной Думы                               </w:t>
            </w:r>
            <w:r w:rsidRPr="00541EFA">
              <w:rPr>
                <w:bCs/>
                <w:sz w:val="18"/>
                <w:szCs w:val="18"/>
              </w:rPr>
              <w:t>В.В. Володин,                   С.И. Неверов,                    И.И. Мельников</w:t>
            </w:r>
          </w:p>
        </w:tc>
        <w:tc>
          <w:tcPr>
            <w:tcW w:w="3261"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autoSpaceDE w:val="0"/>
              <w:autoSpaceDN w:val="0"/>
              <w:adjustRightInd w:val="0"/>
              <w:jc w:val="both"/>
              <w:rPr>
                <w:sz w:val="18"/>
                <w:szCs w:val="18"/>
              </w:rPr>
            </w:pPr>
            <w:r w:rsidRPr="00541EFA">
              <w:rPr>
                <w:rFonts w:eastAsiaTheme="minorHAnsi"/>
                <w:sz w:val="18"/>
                <w:szCs w:val="18"/>
                <w:lang w:eastAsia="en-US"/>
              </w:rPr>
              <w:t xml:space="preserve">Проектом федерального закона, подготовленным </w:t>
            </w:r>
            <w:r w:rsidRPr="00541EFA">
              <w:rPr>
                <w:sz w:val="18"/>
                <w:szCs w:val="18"/>
              </w:rPr>
              <w:t>во исполнение поручения Президента Российской Федерации</w:t>
            </w:r>
            <w:r>
              <w:rPr>
                <w:sz w:val="18"/>
                <w:szCs w:val="18"/>
              </w:rPr>
              <w:t xml:space="preserve"> В.В. Путина от 5 ноября</w:t>
            </w:r>
            <w:r w:rsidRPr="00541EFA">
              <w:rPr>
                <w:sz w:val="18"/>
                <w:szCs w:val="18"/>
              </w:rPr>
              <w:t xml:space="preserve"> 2017 года № Пр-2261</w:t>
            </w:r>
            <w:r w:rsidRPr="00541EFA">
              <w:rPr>
                <w:rFonts w:eastAsiaTheme="minorHAnsi"/>
                <w:sz w:val="18"/>
                <w:szCs w:val="18"/>
                <w:lang w:eastAsia="en-US"/>
              </w:rPr>
              <w:t>, предлагается внести изменения</w:t>
            </w:r>
            <w:r w:rsidRPr="00541EFA">
              <w:rPr>
                <w:sz w:val="18"/>
                <w:szCs w:val="18"/>
              </w:rPr>
              <w:t>, направленные на усиление системы ответственности в сфере долевого строительства.</w:t>
            </w:r>
          </w:p>
          <w:p w:rsidR="00541EFA" w:rsidRPr="00541EFA" w:rsidRDefault="00541EFA" w:rsidP="00541EFA">
            <w:pPr>
              <w:autoSpaceDE w:val="0"/>
              <w:autoSpaceDN w:val="0"/>
              <w:adjustRightInd w:val="0"/>
              <w:ind w:firstLine="709"/>
              <w:jc w:val="both"/>
              <w:rPr>
                <w:sz w:val="18"/>
                <w:szCs w:val="18"/>
              </w:rPr>
            </w:pPr>
            <w:proofErr w:type="gramStart"/>
            <w:r w:rsidRPr="00541EFA">
              <w:rPr>
                <w:sz w:val="18"/>
                <w:szCs w:val="18"/>
              </w:rPr>
              <w:t xml:space="preserve">В частности, законопроект содержит положение, устанавливающее административную ответственность за необоснованное принятие органом, осуществляющий региональный государственный контроль (надзор) в области долевого строительства многоквартирных домов </w:t>
            </w:r>
            <w:r w:rsidRPr="00541EFA">
              <w:rPr>
                <w:sz w:val="18"/>
                <w:szCs w:val="18"/>
              </w:rPr>
              <w:lastRenderedPageBreak/>
              <w:t>и иных объектов недвижимости, решения о выдаче заключения о соответствии застройщика и проектной декларации требованиям, установленным в соответствии с законодательством об участии в долевом строительстве многоквартирных домов и (или) иных объектов недвижимости, или об отказе в выдаче</w:t>
            </w:r>
            <w:proofErr w:type="gramEnd"/>
            <w:r w:rsidRPr="00541EFA">
              <w:rPr>
                <w:sz w:val="18"/>
                <w:szCs w:val="18"/>
              </w:rPr>
              <w:t xml:space="preserve"> такого заключения. Санкция статьи предусматривает наложение административного штрафа на должностных лиц в размере от пятидесяти тысяч до ста тысяч рублей.</w:t>
            </w:r>
          </w:p>
          <w:p w:rsidR="00541EFA" w:rsidRPr="00541EFA" w:rsidRDefault="00541EFA" w:rsidP="00541EFA">
            <w:pPr>
              <w:autoSpaceDE w:val="0"/>
              <w:autoSpaceDN w:val="0"/>
              <w:adjustRightInd w:val="0"/>
              <w:ind w:firstLine="709"/>
              <w:jc w:val="both"/>
              <w:rPr>
                <w:sz w:val="18"/>
                <w:szCs w:val="18"/>
              </w:rPr>
            </w:pPr>
            <w:r w:rsidRPr="00541EFA">
              <w:rPr>
                <w:sz w:val="18"/>
                <w:szCs w:val="18"/>
              </w:rPr>
              <w:t xml:space="preserve">Также законопроектом предусматривается введение ответственности в отношении субъектов информационной системы жилищного строительства за </w:t>
            </w:r>
            <w:proofErr w:type="spellStart"/>
            <w:r w:rsidRPr="00541EFA">
              <w:rPr>
                <w:sz w:val="18"/>
                <w:szCs w:val="18"/>
              </w:rPr>
              <w:t>неразмещение</w:t>
            </w:r>
            <w:proofErr w:type="spellEnd"/>
            <w:r w:rsidRPr="00541EFA">
              <w:rPr>
                <w:sz w:val="18"/>
                <w:szCs w:val="18"/>
              </w:rPr>
              <w:t xml:space="preserve">,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в Единой информационной системе жилищного строительства (ЕИСЖС). Размер штрафа для должностных лиц определен в размере тридцати тысяч рублей; для юридических лиц — двухсот тысяч рублей.  </w:t>
            </w:r>
          </w:p>
          <w:p w:rsidR="00541EFA" w:rsidRPr="00541EFA" w:rsidRDefault="00541EFA" w:rsidP="00541EFA">
            <w:pPr>
              <w:autoSpaceDE w:val="0"/>
              <w:autoSpaceDN w:val="0"/>
              <w:adjustRightInd w:val="0"/>
              <w:ind w:firstLine="709"/>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541EFA" w:rsidRPr="00541EFA" w:rsidRDefault="00541EFA" w:rsidP="00BF30FF">
            <w:pPr>
              <w:pStyle w:val="a3"/>
              <w:tabs>
                <w:tab w:val="left" w:pos="-21"/>
                <w:tab w:val="left" w:pos="993"/>
              </w:tabs>
              <w:ind w:left="0"/>
              <w:jc w:val="both"/>
              <w:rPr>
                <w:sz w:val="18"/>
                <w:szCs w:val="18"/>
              </w:rPr>
            </w:pPr>
          </w:p>
        </w:tc>
        <w:tc>
          <w:tcPr>
            <w:tcW w:w="4464"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autoSpaceDE w:val="0"/>
              <w:autoSpaceDN w:val="0"/>
              <w:adjustRightInd w:val="0"/>
              <w:jc w:val="both"/>
              <w:rPr>
                <w:rFonts w:eastAsia="HiddenHorzOCR"/>
                <w:sz w:val="18"/>
                <w:szCs w:val="18"/>
              </w:rPr>
            </w:pPr>
            <w:r w:rsidRPr="00541EFA">
              <w:rPr>
                <w:rFonts w:eastAsia="HiddenHorzOCR"/>
                <w:sz w:val="18"/>
                <w:szCs w:val="18"/>
              </w:rPr>
              <w:t>К</w:t>
            </w:r>
            <w:r w:rsidRPr="00541EFA">
              <w:rPr>
                <w:rFonts w:eastAsiaTheme="minorHAnsi"/>
                <w:sz w:val="18"/>
                <w:szCs w:val="18"/>
                <w:lang w:eastAsia="en-US"/>
              </w:rPr>
              <w:t xml:space="preserve">омитет </w:t>
            </w:r>
            <w:r w:rsidRPr="00541EFA">
              <w:rPr>
                <w:sz w:val="18"/>
                <w:szCs w:val="18"/>
              </w:rPr>
              <w:t>предлагает депутатам областного Собрания поддержать указанный проект федерального закона на очередной сорок первой сессии областного Собрания.</w:t>
            </w:r>
          </w:p>
        </w:tc>
      </w:tr>
      <w:tr w:rsidR="00541EFA" w:rsidRPr="00541EFA"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541EFA" w:rsidRPr="00541EFA" w:rsidRDefault="00541EFA" w:rsidP="00BF30FF">
            <w:pPr>
              <w:pStyle w:val="a4"/>
              <w:ind w:firstLine="0"/>
              <w:jc w:val="center"/>
              <w:rPr>
                <w:sz w:val="18"/>
                <w:szCs w:val="18"/>
                <w:lang w:eastAsia="en-US"/>
              </w:rPr>
            </w:pPr>
            <w:r>
              <w:rPr>
                <w:sz w:val="18"/>
                <w:szCs w:val="18"/>
                <w:lang w:eastAsia="en-US"/>
              </w:rPr>
              <w:lastRenderedPageBreak/>
              <w:t>12.</w:t>
            </w:r>
          </w:p>
        </w:tc>
        <w:tc>
          <w:tcPr>
            <w:tcW w:w="3064"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pStyle w:val="a3"/>
              <w:tabs>
                <w:tab w:val="left" w:pos="-21"/>
                <w:tab w:val="left" w:pos="993"/>
              </w:tabs>
              <w:ind w:left="0"/>
              <w:jc w:val="both"/>
              <w:rPr>
                <w:sz w:val="18"/>
                <w:szCs w:val="18"/>
              </w:rPr>
            </w:pPr>
            <w:r w:rsidRPr="00541EFA">
              <w:rPr>
                <w:sz w:val="18"/>
                <w:szCs w:val="18"/>
              </w:rPr>
              <w:t xml:space="preserve">О поддержке проекта федерального закона № </w:t>
            </w:r>
            <w:r w:rsidRPr="00541EFA">
              <w:rPr>
                <w:rFonts w:eastAsiaTheme="minorHAnsi"/>
                <w:bCs/>
                <w:sz w:val="18"/>
                <w:szCs w:val="18"/>
                <w:lang w:eastAsia="en-US"/>
              </w:rPr>
              <w:t xml:space="preserve">336813-7 </w:t>
            </w:r>
            <w:r w:rsidRPr="00541EFA">
              <w:rPr>
                <w:sz w:val="18"/>
                <w:szCs w:val="18"/>
              </w:rPr>
              <w:t>«О внесении изменения в статью 36 Федерального закона «Об основных гарантиях избирательных прав и права на участие в референдуме граждан Российской Федерации» (о сроке проверки вопроса, предлагаемого на референдум субъекта Российской Федерации, местный референдум)</w:t>
            </w:r>
          </w:p>
        </w:tc>
        <w:tc>
          <w:tcPr>
            <w:tcW w:w="2126"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pStyle w:val="a4"/>
              <w:ind w:left="34" w:firstLine="0"/>
              <w:rPr>
                <w:sz w:val="18"/>
                <w:szCs w:val="18"/>
              </w:rPr>
            </w:pPr>
            <w:r>
              <w:rPr>
                <w:sz w:val="18"/>
                <w:szCs w:val="18"/>
              </w:rPr>
              <w:t>Мурманская областная Дума</w:t>
            </w:r>
          </w:p>
        </w:tc>
        <w:tc>
          <w:tcPr>
            <w:tcW w:w="3261"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autoSpaceDE w:val="0"/>
              <w:autoSpaceDN w:val="0"/>
              <w:adjustRightInd w:val="0"/>
              <w:jc w:val="both"/>
              <w:rPr>
                <w:rFonts w:eastAsiaTheme="minorHAnsi"/>
                <w:sz w:val="18"/>
                <w:szCs w:val="18"/>
                <w:lang w:eastAsia="en-US"/>
              </w:rPr>
            </w:pPr>
            <w:hyperlink r:id="rId8" w:history="1">
              <w:proofErr w:type="gramStart"/>
              <w:r w:rsidRPr="00541EFA">
                <w:rPr>
                  <w:rFonts w:eastAsiaTheme="minorHAnsi"/>
                  <w:sz w:val="18"/>
                  <w:szCs w:val="18"/>
                  <w:lang w:eastAsia="en-US"/>
                </w:rPr>
                <w:t>Законопроектом</w:t>
              </w:r>
            </w:hyperlink>
            <w:r w:rsidRPr="00541EFA">
              <w:rPr>
                <w:rFonts w:eastAsiaTheme="minorHAnsi"/>
                <w:sz w:val="18"/>
                <w:szCs w:val="18"/>
                <w:lang w:eastAsia="en-US"/>
              </w:rPr>
              <w:t xml:space="preserve"> предлагается увеличить законодательным (представительным) органам государственной власти субъекта Российской Федерации либо представительным органам муниципального образования срок проведения проверки вопроса, предлагаемого для вынесения на референдум субъекта Российской Федерации, местный референдум, на соответствие требованиям </w:t>
            </w:r>
            <w:hyperlink r:id="rId9" w:history="1">
              <w:r w:rsidRPr="00541EFA">
                <w:rPr>
                  <w:rFonts w:eastAsiaTheme="minorHAnsi"/>
                  <w:sz w:val="18"/>
                  <w:szCs w:val="18"/>
                  <w:lang w:eastAsia="en-US"/>
                </w:rPr>
                <w:t>статьи 12</w:t>
              </w:r>
            </w:hyperlink>
            <w:r w:rsidRPr="00541EFA">
              <w:rPr>
                <w:rFonts w:eastAsiaTheme="minorHAnsi"/>
                <w:sz w:val="18"/>
                <w:szCs w:val="18"/>
                <w:lang w:eastAsia="en-US"/>
              </w:rPr>
              <w:t xml:space="preserve"> Федерального закона «Об основных гарантиях избирательных прав и права на участие в референдуме граждан Российской Федерации», с 20 дней до </w:t>
            </w:r>
            <w:r w:rsidRPr="00541EFA">
              <w:rPr>
                <w:rFonts w:eastAsiaTheme="minorHAnsi"/>
                <w:sz w:val="18"/>
                <w:szCs w:val="18"/>
                <w:lang w:eastAsia="en-US"/>
              </w:rPr>
              <w:lastRenderedPageBreak/>
              <w:t>60.</w:t>
            </w:r>
            <w:proofErr w:type="gramEnd"/>
          </w:p>
          <w:p w:rsidR="00541EFA" w:rsidRPr="00541EFA" w:rsidRDefault="00541EFA" w:rsidP="00541EFA">
            <w:pPr>
              <w:autoSpaceDE w:val="0"/>
              <w:autoSpaceDN w:val="0"/>
              <w:adjustRightInd w:val="0"/>
              <w:ind w:firstLine="709"/>
              <w:jc w:val="both"/>
              <w:rPr>
                <w:rFonts w:eastAsiaTheme="minorHAnsi"/>
                <w:sz w:val="18"/>
                <w:szCs w:val="18"/>
                <w:lang w:eastAsia="en-US"/>
              </w:rPr>
            </w:pPr>
            <w:proofErr w:type="gramStart"/>
            <w:r w:rsidRPr="00541EFA">
              <w:rPr>
                <w:sz w:val="18"/>
                <w:szCs w:val="18"/>
              </w:rPr>
              <w:t>Установленный федеральным законом срок в 20 дней не позволяет в полной мере обеспечить необходимую проверку</w:t>
            </w:r>
            <w:r w:rsidRPr="00541EFA">
              <w:rPr>
                <w:rFonts w:eastAsiaTheme="minorHAnsi"/>
                <w:sz w:val="18"/>
                <w:szCs w:val="18"/>
                <w:lang w:eastAsia="en-US"/>
              </w:rPr>
              <w:t xml:space="preserve"> соответствия вопроса, предлагаемого для вынесения на референдум в отпускной, выборный или иной период, когда законодательный (представительный) орган государственной власти субъекта Российской Федерации либо представительный орган муниципального образования не будут иметь возможности собраться на свои заседания в течение 20 дней со дня поступления в соответствующий орган</w:t>
            </w:r>
            <w:proofErr w:type="gramEnd"/>
            <w:r w:rsidRPr="00541EFA">
              <w:rPr>
                <w:rFonts w:eastAsiaTheme="minorHAnsi"/>
                <w:sz w:val="18"/>
                <w:szCs w:val="18"/>
                <w:lang w:eastAsia="en-US"/>
              </w:rPr>
              <w:t xml:space="preserve"> ходатайства инициативной группы по проведению референдума. </w:t>
            </w:r>
          </w:p>
          <w:p w:rsidR="00541EFA" w:rsidRPr="00541EFA" w:rsidRDefault="00541EFA" w:rsidP="00541EFA">
            <w:pPr>
              <w:autoSpaceDE w:val="0"/>
              <w:autoSpaceDN w:val="0"/>
              <w:adjustRightInd w:val="0"/>
              <w:ind w:firstLine="709"/>
              <w:jc w:val="both"/>
              <w:rPr>
                <w:rFonts w:eastAsiaTheme="minorHAnsi"/>
                <w:sz w:val="18"/>
                <w:szCs w:val="18"/>
                <w:lang w:eastAsia="en-US"/>
              </w:rPr>
            </w:pPr>
            <w:r w:rsidRPr="00541EFA">
              <w:rPr>
                <w:rFonts w:eastAsiaTheme="minorHAnsi"/>
                <w:sz w:val="18"/>
                <w:szCs w:val="18"/>
                <w:lang w:eastAsia="en-US"/>
              </w:rPr>
              <w:t>Кроме того, редакция пункта 6 статьи 36 Федерального закона «Об основных гарантиях избирательных прав и права на участие в референдуме граждан Российской Федерации» дополняется положением регламентирующим порядок принятия решения о соответствии или несоответствии рассматриваемого вопроса требованиям федерального закона, а также предусматривает 5-дневный срок направления решения в избирательную комиссию.</w:t>
            </w:r>
          </w:p>
          <w:p w:rsidR="00541EFA" w:rsidRPr="00541EFA" w:rsidRDefault="00541EFA" w:rsidP="00541EFA">
            <w:pPr>
              <w:autoSpaceDE w:val="0"/>
              <w:autoSpaceDN w:val="0"/>
              <w:adjustRightInd w:val="0"/>
              <w:jc w:val="both"/>
              <w:rPr>
                <w:rFonts w:eastAsiaTheme="minorHAns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541EFA" w:rsidRPr="00541EFA" w:rsidRDefault="00541EFA" w:rsidP="00BF30FF">
            <w:pPr>
              <w:pStyle w:val="a3"/>
              <w:tabs>
                <w:tab w:val="left" w:pos="-21"/>
                <w:tab w:val="left" w:pos="993"/>
              </w:tabs>
              <w:ind w:left="0"/>
              <w:jc w:val="both"/>
              <w:rPr>
                <w:sz w:val="18"/>
                <w:szCs w:val="18"/>
              </w:rPr>
            </w:pPr>
          </w:p>
        </w:tc>
        <w:tc>
          <w:tcPr>
            <w:tcW w:w="4464"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autoSpaceDE w:val="0"/>
              <w:autoSpaceDN w:val="0"/>
              <w:adjustRightInd w:val="0"/>
              <w:jc w:val="both"/>
              <w:rPr>
                <w:rFonts w:eastAsia="HiddenHorzOCR"/>
                <w:sz w:val="18"/>
                <w:szCs w:val="18"/>
              </w:rPr>
            </w:pPr>
            <w:r w:rsidRPr="00541EFA">
              <w:rPr>
                <w:rFonts w:eastAsia="HiddenHorzOCR"/>
                <w:sz w:val="18"/>
                <w:szCs w:val="18"/>
              </w:rPr>
              <w:t>К</w:t>
            </w:r>
            <w:r w:rsidRPr="00541EFA">
              <w:rPr>
                <w:rFonts w:eastAsiaTheme="minorHAnsi"/>
                <w:sz w:val="18"/>
                <w:szCs w:val="18"/>
                <w:lang w:eastAsia="en-US"/>
              </w:rPr>
              <w:t xml:space="preserve">омитет </w:t>
            </w:r>
            <w:r w:rsidRPr="00541EFA">
              <w:rPr>
                <w:sz w:val="18"/>
                <w:szCs w:val="18"/>
              </w:rPr>
              <w:t>предлагает депутатам областного Собрания поддержать указанный проект федерального закона на очередной сорок первой сессии областного Собрания.</w:t>
            </w:r>
          </w:p>
        </w:tc>
      </w:tr>
      <w:tr w:rsidR="00541EFA" w:rsidRPr="00541EFA"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541EFA" w:rsidRDefault="00541EFA" w:rsidP="00BF30FF">
            <w:pPr>
              <w:pStyle w:val="a4"/>
              <w:ind w:firstLine="0"/>
              <w:jc w:val="center"/>
              <w:rPr>
                <w:sz w:val="18"/>
                <w:szCs w:val="18"/>
                <w:lang w:eastAsia="en-US"/>
              </w:rPr>
            </w:pPr>
            <w:r>
              <w:rPr>
                <w:sz w:val="18"/>
                <w:szCs w:val="18"/>
                <w:lang w:eastAsia="en-US"/>
              </w:rPr>
              <w:lastRenderedPageBreak/>
              <w:t>13.</w:t>
            </w:r>
          </w:p>
        </w:tc>
        <w:tc>
          <w:tcPr>
            <w:tcW w:w="3064"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pStyle w:val="a3"/>
              <w:tabs>
                <w:tab w:val="left" w:pos="-21"/>
                <w:tab w:val="left" w:pos="993"/>
              </w:tabs>
              <w:ind w:left="0"/>
              <w:jc w:val="both"/>
              <w:rPr>
                <w:sz w:val="18"/>
                <w:szCs w:val="18"/>
              </w:rPr>
            </w:pPr>
            <w:r w:rsidRPr="00541EFA">
              <w:rPr>
                <w:sz w:val="18"/>
                <w:szCs w:val="18"/>
              </w:rPr>
              <w:t xml:space="preserve">О поддержке проекта федерального закона № </w:t>
            </w:r>
            <w:r w:rsidRPr="00541EFA">
              <w:rPr>
                <w:rFonts w:eastAsiaTheme="minorHAnsi"/>
                <w:bCs/>
                <w:sz w:val="18"/>
                <w:szCs w:val="18"/>
                <w:lang w:eastAsia="en-US"/>
              </w:rPr>
              <w:t xml:space="preserve">350950- 7 </w:t>
            </w:r>
            <w:r w:rsidRPr="00541EFA">
              <w:rPr>
                <w:sz w:val="18"/>
                <w:szCs w:val="18"/>
              </w:rPr>
              <w:t>«О внесении изменений в Кодекс Российской Федерации об административных правонарушениях» (об установлении административной ответственности за нарушение тишины и покоя граждан в ночное время)</w:t>
            </w:r>
          </w:p>
        </w:tc>
        <w:tc>
          <w:tcPr>
            <w:tcW w:w="2126" w:type="dxa"/>
            <w:tcBorders>
              <w:top w:val="single" w:sz="4" w:space="0" w:color="auto"/>
              <w:left w:val="single" w:sz="4" w:space="0" w:color="auto"/>
              <w:bottom w:val="single" w:sz="4" w:space="0" w:color="auto"/>
              <w:right w:val="single" w:sz="4" w:space="0" w:color="auto"/>
            </w:tcBorders>
            <w:hideMark/>
          </w:tcPr>
          <w:p w:rsidR="00541EFA" w:rsidRDefault="00541EFA" w:rsidP="00541EFA">
            <w:pPr>
              <w:pStyle w:val="a4"/>
              <w:ind w:left="34" w:firstLine="0"/>
              <w:rPr>
                <w:sz w:val="18"/>
                <w:szCs w:val="18"/>
              </w:rPr>
            </w:pPr>
            <w:proofErr w:type="gramStart"/>
            <w:r w:rsidRPr="00BF30FF">
              <w:rPr>
                <w:rFonts w:eastAsia="HiddenHorzOCR"/>
                <w:sz w:val="18"/>
                <w:szCs w:val="18"/>
              </w:rPr>
              <w:t>Законодательное</w:t>
            </w:r>
            <w:proofErr w:type="gramEnd"/>
            <w:r w:rsidRPr="00BF30FF">
              <w:rPr>
                <w:rFonts w:eastAsia="HiddenHorzOCR"/>
                <w:sz w:val="18"/>
                <w:szCs w:val="18"/>
              </w:rPr>
              <w:t xml:space="preserve"> Собрание Республики Карелия</w:t>
            </w:r>
          </w:p>
        </w:tc>
        <w:tc>
          <w:tcPr>
            <w:tcW w:w="3261"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autoSpaceDE w:val="0"/>
              <w:autoSpaceDN w:val="0"/>
              <w:adjustRightInd w:val="0"/>
              <w:jc w:val="both"/>
              <w:rPr>
                <w:sz w:val="18"/>
                <w:szCs w:val="18"/>
              </w:rPr>
            </w:pPr>
            <w:proofErr w:type="gramStart"/>
            <w:r w:rsidRPr="00541EFA">
              <w:rPr>
                <w:sz w:val="18"/>
                <w:szCs w:val="18"/>
              </w:rPr>
              <w:t>Законопроектом предлагается установить на уровне федерального закона Кодекса Российской Федерации об административных правонарушениях</w:t>
            </w:r>
            <w:r>
              <w:rPr>
                <w:sz w:val="18"/>
                <w:szCs w:val="18"/>
              </w:rPr>
              <w:t xml:space="preserve"> </w:t>
            </w:r>
            <w:r w:rsidRPr="00541EFA">
              <w:rPr>
                <w:sz w:val="18"/>
                <w:szCs w:val="18"/>
              </w:rPr>
              <w:t xml:space="preserve">(далее – </w:t>
            </w:r>
            <w:proofErr w:type="spellStart"/>
            <w:r w:rsidRPr="00541EFA">
              <w:rPr>
                <w:sz w:val="18"/>
                <w:szCs w:val="18"/>
              </w:rPr>
              <w:t>КоАП</w:t>
            </w:r>
            <w:proofErr w:type="spellEnd"/>
            <w:r w:rsidRPr="00541EFA">
              <w:rPr>
                <w:sz w:val="18"/>
                <w:szCs w:val="18"/>
              </w:rPr>
              <w:t xml:space="preserve"> РФ) ответственность за нарушение тишины и покоя граждан в ночное время, дополнив главу 20 «Административные правонарушения, посягающие на общественный порядок и общественную безопасность» статьей 20.22.1, и наделить полномочиями по составлению протоколов об административных правонарушениях по указанному составу должностных лиц органов внутренних дел (полиции), а также</w:t>
            </w:r>
            <w:proofErr w:type="gramEnd"/>
            <w:r w:rsidRPr="00541EFA">
              <w:rPr>
                <w:sz w:val="18"/>
                <w:szCs w:val="18"/>
              </w:rPr>
              <w:t xml:space="preserve"> судей в случаях, если орган или </w:t>
            </w:r>
            <w:r w:rsidRPr="00541EFA">
              <w:rPr>
                <w:sz w:val="18"/>
                <w:szCs w:val="18"/>
              </w:rPr>
              <w:lastRenderedPageBreak/>
              <w:t>должностное лицо, к которым поступило дело о таком административном правонарушении, передают его на рассмотрение судье.</w:t>
            </w:r>
          </w:p>
          <w:p w:rsidR="00541EFA" w:rsidRPr="00541EFA" w:rsidRDefault="00541EFA" w:rsidP="00541EFA">
            <w:pPr>
              <w:autoSpaceDE w:val="0"/>
              <w:autoSpaceDN w:val="0"/>
              <w:adjustRightInd w:val="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541EFA" w:rsidRPr="00541EFA" w:rsidRDefault="00541EFA" w:rsidP="00BF30FF">
            <w:pPr>
              <w:pStyle w:val="a3"/>
              <w:tabs>
                <w:tab w:val="left" w:pos="-21"/>
                <w:tab w:val="left" w:pos="993"/>
              </w:tabs>
              <w:ind w:left="0"/>
              <w:jc w:val="both"/>
              <w:rPr>
                <w:sz w:val="18"/>
                <w:szCs w:val="18"/>
              </w:rPr>
            </w:pPr>
          </w:p>
        </w:tc>
        <w:tc>
          <w:tcPr>
            <w:tcW w:w="4464" w:type="dxa"/>
            <w:tcBorders>
              <w:top w:val="single" w:sz="4" w:space="0" w:color="auto"/>
              <w:left w:val="single" w:sz="4" w:space="0" w:color="auto"/>
              <w:bottom w:val="single" w:sz="4" w:space="0" w:color="auto"/>
              <w:right w:val="single" w:sz="4" w:space="0" w:color="auto"/>
            </w:tcBorders>
            <w:hideMark/>
          </w:tcPr>
          <w:p w:rsidR="00541EFA" w:rsidRPr="00541EFA" w:rsidRDefault="00541EFA" w:rsidP="00541EFA">
            <w:pPr>
              <w:autoSpaceDE w:val="0"/>
              <w:autoSpaceDN w:val="0"/>
              <w:adjustRightInd w:val="0"/>
              <w:jc w:val="both"/>
              <w:rPr>
                <w:rFonts w:eastAsia="HiddenHorzOCR"/>
                <w:sz w:val="18"/>
                <w:szCs w:val="18"/>
              </w:rPr>
            </w:pPr>
            <w:r w:rsidRPr="00541EFA">
              <w:rPr>
                <w:rFonts w:eastAsia="HiddenHorzOCR"/>
                <w:sz w:val="18"/>
                <w:szCs w:val="18"/>
              </w:rPr>
              <w:t>К</w:t>
            </w:r>
            <w:r w:rsidRPr="00541EFA">
              <w:rPr>
                <w:rFonts w:eastAsiaTheme="minorHAnsi"/>
                <w:sz w:val="18"/>
                <w:szCs w:val="18"/>
                <w:lang w:eastAsia="en-US"/>
              </w:rPr>
              <w:t xml:space="preserve">омитет </w:t>
            </w:r>
            <w:r w:rsidRPr="00541EFA">
              <w:rPr>
                <w:sz w:val="18"/>
                <w:szCs w:val="18"/>
              </w:rPr>
              <w:t>предлагает депутатам областного Собрания поддержать указанный проект федерального закона на очередной сорок первой сессии областного Собрания.</w:t>
            </w:r>
          </w:p>
        </w:tc>
      </w:tr>
      <w:tr w:rsidR="00541EFA" w:rsidRPr="00541EFA"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541EFA" w:rsidRDefault="00541EFA" w:rsidP="00BF30FF">
            <w:pPr>
              <w:pStyle w:val="a4"/>
              <w:ind w:firstLine="0"/>
              <w:jc w:val="center"/>
              <w:rPr>
                <w:sz w:val="18"/>
                <w:szCs w:val="18"/>
                <w:lang w:eastAsia="en-US"/>
              </w:rPr>
            </w:pPr>
            <w:r>
              <w:rPr>
                <w:sz w:val="18"/>
                <w:szCs w:val="18"/>
                <w:lang w:eastAsia="en-US"/>
              </w:rPr>
              <w:lastRenderedPageBreak/>
              <w:t>14.</w:t>
            </w:r>
          </w:p>
        </w:tc>
        <w:tc>
          <w:tcPr>
            <w:tcW w:w="3064" w:type="dxa"/>
            <w:tcBorders>
              <w:top w:val="single" w:sz="4" w:space="0" w:color="auto"/>
              <w:left w:val="single" w:sz="4" w:space="0" w:color="auto"/>
              <w:bottom w:val="single" w:sz="4" w:space="0" w:color="auto"/>
              <w:right w:val="single" w:sz="4" w:space="0" w:color="auto"/>
            </w:tcBorders>
            <w:hideMark/>
          </w:tcPr>
          <w:p w:rsidR="00541EFA" w:rsidRPr="00FC4895" w:rsidRDefault="00FC4895" w:rsidP="00FC4895">
            <w:pPr>
              <w:pStyle w:val="a3"/>
              <w:tabs>
                <w:tab w:val="left" w:pos="-21"/>
                <w:tab w:val="left" w:pos="993"/>
              </w:tabs>
              <w:ind w:left="0"/>
              <w:jc w:val="both"/>
              <w:rPr>
                <w:sz w:val="18"/>
                <w:szCs w:val="18"/>
              </w:rPr>
            </w:pPr>
            <w:r w:rsidRPr="00FC4895">
              <w:rPr>
                <w:sz w:val="18"/>
                <w:szCs w:val="18"/>
              </w:rPr>
              <w:t xml:space="preserve">О поддержке </w:t>
            </w:r>
            <w:r w:rsidR="00541EFA" w:rsidRPr="00FC4895">
              <w:rPr>
                <w:sz w:val="18"/>
                <w:szCs w:val="18"/>
              </w:rPr>
              <w:t>проект</w:t>
            </w:r>
            <w:r w:rsidRPr="00FC4895">
              <w:rPr>
                <w:sz w:val="18"/>
                <w:szCs w:val="18"/>
              </w:rPr>
              <w:t>а</w:t>
            </w:r>
            <w:r w:rsidR="00541EFA" w:rsidRPr="00FC4895">
              <w:rPr>
                <w:sz w:val="18"/>
                <w:szCs w:val="18"/>
              </w:rPr>
              <w:t xml:space="preserve"> федерального закона № </w:t>
            </w:r>
            <w:r w:rsidR="00541EFA" w:rsidRPr="00FC4895">
              <w:rPr>
                <w:rFonts w:eastAsiaTheme="minorHAnsi"/>
                <w:bCs/>
                <w:sz w:val="18"/>
                <w:szCs w:val="18"/>
                <w:lang w:eastAsia="en-US"/>
              </w:rPr>
              <w:t xml:space="preserve">349679-7 </w:t>
            </w:r>
            <w:r w:rsidR="00541EFA" w:rsidRPr="00FC4895">
              <w:rPr>
                <w:sz w:val="18"/>
                <w:szCs w:val="18"/>
              </w:rPr>
              <w:t>«О внесении изменений в статью 3.5 Кодекса Российской Федерации об административных правонарушениях» (в части установления максимального размера административного штрафа за совершение правонарушений, предусмотренных законами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541EFA" w:rsidRPr="00BF30FF" w:rsidRDefault="00FC4895" w:rsidP="00541EFA">
            <w:pPr>
              <w:pStyle w:val="a4"/>
              <w:ind w:left="34" w:firstLine="0"/>
              <w:rPr>
                <w:rFonts w:eastAsia="HiddenHorzOCR"/>
                <w:sz w:val="18"/>
                <w:szCs w:val="18"/>
              </w:rPr>
            </w:pPr>
            <w:proofErr w:type="gramStart"/>
            <w:r>
              <w:rPr>
                <w:rFonts w:eastAsia="HiddenHorzOCR"/>
                <w:sz w:val="18"/>
                <w:szCs w:val="18"/>
              </w:rPr>
              <w:t>Законодательное</w:t>
            </w:r>
            <w:proofErr w:type="gramEnd"/>
            <w:r>
              <w:rPr>
                <w:rFonts w:eastAsia="HiddenHorzOCR"/>
                <w:sz w:val="18"/>
                <w:szCs w:val="18"/>
              </w:rPr>
              <w:t xml:space="preserve"> Собрание Санкт-Петербурга</w:t>
            </w:r>
          </w:p>
        </w:tc>
        <w:tc>
          <w:tcPr>
            <w:tcW w:w="3261" w:type="dxa"/>
            <w:tcBorders>
              <w:top w:val="single" w:sz="4" w:space="0" w:color="auto"/>
              <w:left w:val="single" w:sz="4" w:space="0" w:color="auto"/>
              <w:bottom w:val="single" w:sz="4" w:space="0" w:color="auto"/>
              <w:right w:val="single" w:sz="4" w:space="0" w:color="auto"/>
            </w:tcBorders>
            <w:hideMark/>
          </w:tcPr>
          <w:p w:rsidR="00FC4895" w:rsidRPr="00FC4895" w:rsidRDefault="00FC4895" w:rsidP="00FC4895">
            <w:pPr>
              <w:pStyle w:val="FORMATTEXT"/>
              <w:jc w:val="both"/>
              <w:rPr>
                <w:sz w:val="18"/>
                <w:szCs w:val="18"/>
              </w:rPr>
            </w:pPr>
            <w:r w:rsidRPr="00FC4895">
              <w:rPr>
                <w:sz w:val="18"/>
                <w:szCs w:val="18"/>
              </w:rPr>
              <w:t xml:space="preserve">Часть 1 статьи 3.5 Кодекса Российской Федерации об административных правонарушениях (далее </w:t>
            </w:r>
            <w:proofErr w:type="spellStart"/>
            <w:r w:rsidRPr="00FC4895">
              <w:rPr>
                <w:sz w:val="18"/>
                <w:szCs w:val="18"/>
              </w:rPr>
              <w:t>КоАП</w:t>
            </w:r>
            <w:proofErr w:type="spellEnd"/>
            <w:r w:rsidRPr="00FC4895">
              <w:rPr>
                <w:sz w:val="18"/>
                <w:szCs w:val="18"/>
              </w:rPr>
              <w:t xml:space="preserve"> РФ) устанавливает верхний предел административного штрафа, который может быть назначен за совершение административных правонарушений, </w:t>
            </w:r>
            <w:proofErr w:type="gramStart"/>
            <w:r w:rsidRPr="00FC4895">
              <w:rPr>
                <w:sz w:val="18"/>
                <w:szCs w:val="18"/>
              </w:rPr>
              <w:t>предусмотренных</w:t>
            </w:r>
            <w:proofErr w:type="gramEnd"/>
            <w:r w:rsidRPr="00FC4895">
              <w:rPr>
                <w:sz w:val="18"/>
                <w:szCs w:val="18"/>
              </w:rPr>
              <w:t xml:space="preserve"> в том числе законами субъектов Российской Федерации, - пять тысяч рублей для граждан и пятьдесят тысяч рублей для должностных лиц (за исключением ряда составов административных правонарушений, предусмотренных </w:t>
            </w:r>
            <w:proofErr w:type="spellStart"/>
            <w:r w:rsidRPr="00FC4895">
              <w:rPr>
                <w:sz w:val="18"/>
                <w:szCs w:val="18"/>
              </w:rPr>
              <w:t>КоАП</w:t>
            </w:r>
            <w:proofErr w:type="spellEnd"/>
            <w:r w:rsidRPr="00FC4895">
              <w:rPr>
                <w:sz w:val="18"/>
                <w:szCs w:val="18"/>
              </w:rPr>
              <w:t xml:space="preserve"> РФ).</w:t>
            </w:r>
          </w:p>
          <w:p w:rsidR="00FC4895" w:rsidRPr="00FC4895" w:rsidRDefault="00FC4895" w:rsidP="00FC4895">
            <w:pPr>
              <w:autoSpaceDE w:val="0"/>
              <w:autoSpaceDN w:val="0"/>
              <w:adjustRightInd w:val="0"/>
              <w:ind w:firstLine="709"/>
              <w:jc w:val="both"/>
              <w:rPr>
                <w:rFonts w:eastAsiaTheme="minorHAnsi"/>
                <w:sz w:val="18"/>
                <w:szCs w:val="18"/>
                <w:lang w:eastAsia="en-US"/>
              </w:rPr>
            </w:pPr>
            <w:r w:rsidRPr="00FC4895">
              <w:rPr>
                <w:rFonts w:eastAsiaTheme="minorHAnsi"/>
                <w:sz w:val="18"/>
                <w:szCs w:val="18"/>
                <w:lang w:eastAsia="en-US"/>
              </w:rPr>
              <w:t xml:space="preserve">Законопроектом предлагается внести изменение в статью 3.5 </w:t>
            </w:r>
            <w:proofErr w:type="spellStart"/>
            <w:r w:rsidRPr="00FC4895">
              <w:rPr>
                <w:sz w:val="18"/>
                <w:szCs w:val="18"/>
              </w:rPr>
              <w:t>КоАП</w:t>
            </w:r>
            <w:proofErr w:type="spellEnd"/>
            <w:r w:rsidRPr="00FC4895">
              <w:rPr>
                <w:sz w:val="18"/>
                <w:szCs w:val="18"/>
              </w:rPr>
              <w:t xml:space="preserve"> РФ</w:t>
            </w:r>
            <w:r w:rsidRPr="00FC4895">
              <w:rPr>
                <w:rFonts w:eastAsiaTheme="minorHAnsi"/>
                <w:sz w:val="18"/>
                <w:szCs w:val="18"/>
                <w:lang w:eastAsia="en-US"/>
              </w:rPr>
              <w:t>, позволяющее законами субъектов Российской Федерации об административных правонарушениях устанавливать административный штраф для граждан – не превышающем тридцати тысяч рублей, для должностных лиц – не превышающем семидесяти тысяч рублей.</w:t>
            </w:r>
          </w:p>
          <w:p w:rsidR="00541EFA" w:rsidRPr="00541EFA" w:rsidRDefault="00541EFA" w:rsidP="00541EFA">
            <w:pPr>
              <w:autoSpaceDE w:val="0"/>
              <w:autoSpaceDN w:val="0"/>
              <w:adjustRightInd w:val="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541EFA" w:rsidRPr="00541EFA" w:rsidRDefault="00541EFA" w:rsidP="00BF30FF">
            <w:pPr>
              <w:pStyle w:val="a3"/>
              <w:tabs>
                <w:tab w:val="left" w:pos="-21"/>
                <w:tab w:val="left" w:pos="993"/>
              </w:tabs>
              <w:ind w:left="0"/>
              <w:jc w:val="both"/>
              <w:rPr>
                <w:sz w:val="18"/>
                <w:szCs w:val="18"/>
              </w:rPr>
            </w:pPr>
          </w:p>
        </w:tc>
        <w:tc>
          <w:tcPr>
            <w:tcW w:w="4464" w:type="dxa"/>
            <w:tcBorders>
              <w:top w:val="single" w:sz="4" w:space="0" w:color="auto"/>
              <w:left w:val="single" w:sz="4" w:space="0" w:color="auto"/>
              <w:bottom w:val="single" w:sz="4" w:space="0" w:color="auto"/>
              <w:right w:val="single" w:sz="4" w:space="0" w:color="auto"/>
            </w:tcBorders>
            <w:hideMark/>
          </w:tcPr>
          <w:p w:rsidR="00541EFA" w:rsidRPr="00541EFA" w:rsidRDefault="00FC4895" w:rsidP="00541EFA">
            <w:pPr>
              <w:autoSpaceDE w:val="0"/>
              <w:autoSpaceDN w:val="0"/>
              <w:adjustRightInd w:val="0"/>
              <w:jc w:val="both"/>
              <w:rPr>
                <w:rFonts w:eastAsia="HiddenHorzOCR"/>
                <w:sz w:val="18"/>
                <w:szCs w:val="18"/>
              </w:rPr>
            </w:pPr>
            <w:r w:rsidRPr="00541EFA">
              <w:rPr>
                <w:rFonts w:eastAsia="HiddenHorzOCR"/>
                <w:sz w:val="18"/>
                <w:szCs w:val="18"/>
              </w:rPr>
              <w:t>К</w:t>
            </w:r>
            <w:r w:rsidRPr="00541EFA">
              <w:rPr>
                <w:rFonts w:eastAsiaTheme="minorHAnsi"/>
                <w:sz w:val="18"/>
                <w:szCs w:val="18"/>
                <w:lang w:eastAsia="en-US"/>
              </w:rPr>
              <w:t xml:space="preserve">омитет </w:t>
            </w:r>
            <w:r w:rsidRPr="00541EFA">
              <w:rPr>
                <w:sz w:val="18"/>
                <w:szCs w:val="18"/>
              </w:rPr>
              <w:t>предлагает депутатам областного Собрания поддержать указанный проект федерального закона на очередной сорок первой сессии областного Собрания.</w:t>
            </w:r>
          </w:p>
        </w:tc>
      </w:tr>
    </w:tbl>
    <w:p w:rsidR="002269E9" w:rsidRPr="00541EFA" w:rsidRDefault="002269E9" w:rsidP="00BF30FF">
      <w:pPr>
        <w:rPr>
          <w:sz w:val="18"/>
          <w:szCs w:val="18"/>
        </w:rPr>
      </w:pPr>
    </w:p>
    <w:sectPr w:rsidR="002269E9" w:rsidRPr="00541EFA" w:rsidSect="00250FC6">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C4E"/>
    <w:multiLevelType w:val="hybridMultilevel"/>
    <w:tmpl w:val="5BF2DC7A"/>
    <w:lvl w:ilvl="0" w:tplc="D85E0DA2">
      <w:start w:val="1"/>
      <w:numFmt w:val="decimal"/>
      <w:lvlText w:val="%1."/>
      <w:lvlJc w:val="left"/>
      <w:pPr>
        <w:tabs>
          <w:tab w:val="num" w:pos="2327"/>
        </w:tabs>
        <w:ind w:left="2327" w:hanging="105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75613E"/>
    <w:multiLevelType w:val="hybridMultilevel"/>
    <w:tmpl w:val="8D8A7690"/>
    <w:lvl w:ilvl="0" w:tplc="8D046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747E61"/>
    <w:multiLevelType w:val="hybridMultilevel"/>
    <w:tmpl w:val="1A409066"/>
    <w:lvl w:ilvl="0" w:tplc="03A2A7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3CF67378"/>
    <w:multiLevelType w:val="hybridMultilevel"/>
    <w:tmpl w:val="A86E20F8"/>
    <w:lvl w:ilvl="0" w:tplc="D88062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EA09D1"/>
    <w:multiLevelType w:val="hybridMultilevel"/>
    <w:tmpl w:val="5E94DF34"/>
    <w:lvl w:ilvl="0" w:tplc="B518F14A">
      <w:start w:val="1"/>
      <w:numFmt w:val="decimal"/>
      <w:lvlText w:val="%1."/>
      <w:lvlJc w:val="left"/>
      <w:pPr>
        <w:ind w:left="544" w:hanging="51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D63BA"/>
    <w:rsid w:val="0000777A"/>
    <w:rsid w:val="00021A63"/>
    <w:rsid w:val="00033350"/>
    <w:rsid w:val="000437EF"/>
    <w:rsid w:val="0005105E"/>
    <w:rsid w:val="0008342D"/>
    <w:rsid w:val="00092D02"/>
    <w:rsid w:val="0010312E"/>
    <w:rsid w:val="00103F47"/>
    <w:rsid w:val="0013422F"/>
    <w:rsid w:val="00156EA2"/>
    <w:rsid w:val="00160DF4"/>
    <w:rsid w:val="0016281F"/>
    <w:rsid w:val="0018366B"/>
    <w:rsid w:val="00192B65"/>
    <w:rsid w:val="001D2628"/>
    <w:rsid w:val="001E58E5"/>
    <w:rsid w:val="0021395A"/>
    <w:rsid w:val="00214AB9"/>
    <w:rsid w:val="002269E9"/>
    <w:rsid w:val="00232630"/>
    <w:rsid w:val="002B0EE3"/>
    <w:rsid w:val="002D4AB6"/>
    <w:rsid w:val="003067B1"/>
    <w:rsid w:val="003216C5"/>
    <w:rsid w:val="003224FC"/>
    <w:rsid w:val="00343AA2"/>
    <w:rsid w:val="003440E9"/>
    <w:rsid w:val="00352DF8"/>
    <w:rsid w:val="003633A9"/>
    <w:rsid w:val="00366BE2"/>
    <w:rsid w:val="003A459D"/>
    <w:rsid w:val="004A1507"/>
    <w:rsid w:val="004A2C31"/>
    <w:rsid w:val="004A3EA5"/>
    <w:rsid w:val="004C2986"/>
    <w:rsid w:val="005027D3"/>
    <w:rsid w:val="00541EFA"/>
    <w:rsid w:val="00556708"/>
    <w:rsid w:val="00560129"/>
    <w:rsid w:val="00574E9B"/>
    <w:rsid w:val="0059730E"/>
    <w:rsid w:val="005C02AF"/>
    <w:rsid w:val="005C5FA4"/>
    <w:rsid w:val="005E7446"/>
    <w:rsid w:val="005F0C60"/>
    <w:rsid w:val="00621B6C"/>
    <w:rsid w:val="00632F90"/>
    <w:rsid w:val="006507E6"/>
    <w:rsid w:val="00654FA2"/>
    <w:rsid w:val="00675954"/>
    <w:rsid w:val="0069781E"/>
    <w:rsid w:val="006B618E"/>
    <w:rsid w:val="006B7E9C"/>
    <w:rsid w:val="006C243A"/>
    <w:rsid w:val="006C2C5B"/>
    <w:rsid w:val="00700872"/>
    <w:rsid w:val="007013AE"/>
    <w:rsid w:val="007014E3"/>
    <w:rsid w:val="007033CE"/>
    <w:rsid w:val="0071771E"/>
    <w:rsid w:val="007532A2"/>
    <w:rsid w:val="00764584"/>
    <w:rsid w:val="00780112"/>
    <w:rsid w:val="007C36D7"/>
    <w:rsid w:val="007E09CC"/>
    <w:rsid w:val="007E69CE"/>
    <w:rsid w:val="007F1195"/>
    <w:rsid w:val="007F5A1A"/>
    <w:rsid w:val="008151C9"/>
    <w:rsid w:val="00817A5C"/>
    <w:rsid w:val="0083304C"/>
    <w:rsid w:val="00871DE5"/>
    <w:rsid w:val="0087712E"/>
    <w:rsid w:val="00882E6F"/>
    <w:rsid w:val="00893A0B"/>
    <w:rsid w:val="008A7BA2"/>
    <w:rsid w:val="008D63BA"/>
    <w:rsid w:val="008E15B0"/>
    <w:rsid w:val="008F0324"/>
    <w:rsid w:val="008F14BE"/>
    <w:rsid w:val="008F4993"/>
    <w:rsid w:val="0091422C"/>
    <w:rsid w:val="0099316F"/>
    <w:rsid w:val="00996B44"/>
    <w:rsid w:val="00997740"/>
    <w:rsid w:val="009B6D7D"/>
    <w:rsid w:val="009D3952"/>
    <w:rsid w:val="009E41BE"/>
    <w:rsid w:val="009E4BC9"/>
    <w:rsid w:val="00A2637B"/>
    <w:rsid w:val="00A740E8"/>
    <w:rsid w:val="00AB2B1C"/>
    <w:rsid w:val="00AC4C1A"/>
    <w:rsid w:val="00AD278D"/>
    <w:rsid w:val="00AD772B"/>
    <w:rsid w:val="00B233C1"/>
    <w:rsid w:val="00B827E2"/>
    <w:rsid w:val="00B8690C"/>
    <w:rsid w:val="00B9611E"/>
    <w:rsid w:val="00B96E86"/>
    <w:rsid w:val="00BB7A51"/>
    <w:rsid w:val="00BC6A4F"/>
    <w:rsid w:val="00BE54C1"/>
    <w:rsid w:val="00BF30FF"/>
    <w:rsid w:val="00BF6DB0"/>
    <w:rsid w:val="00C3102C"/>
    <w:rsid w:val="00C47C35"/>
    <w:rsid w:val="00C73309"/>
    <w:rsid w:val="00C816FB"/>
    <w:rsid w:val="00C8228E"/>
    <w:rsid w:val="00CA48EC"/>
    <w:rsid w:val="00CB2185"/>
    <w:rsid w:val="00D04ED0"/>
    <w:rsid w:val="00D5741E"/>
    <w:rsid w:val="00D923DF"/>
    <w:rsid w:val="00D96066"/>
    <w:rsid w:val="00DA566C"/>
    <w:rsid w:val="00DC27C4"/>
    <w:rsid w:val="00DD06EB"/>
    <w:rsid w:val="00E27595"/>
    <w:rsid w:val="00E525F7"/>
    <w:rsid w:val="00E71F11"/>
    <w:rsid w:val="00E71FDC"/>
    <w:rsid w:val="00E73FCD"/>
    <w:rsid w:val="00E9233D"/>
    <w:rsid w:val="00EE2BAD"/>
    <w:rsid w:val="00EF2D94"/>
    <w:rsid w:val="00F245FA"/>
    <w:rsid w:val="00F505A9"/>
    <w:rsid w:val="00F80E21"/>
    <w:rsid w:val="00F90D3D"/>
    <w:rsid w:val="00FC442A"/>
    <w:rsid w:val="00FC4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BA"/>
    <w:pPr>
      <w:spacing w:after="0" w:line="240" w:lineRule="auto"/>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BA"/>
    <w:pPr>
      <w:ind w:left="720"/>
      <w:contextualSpacing/>
    </w:pPr>
  </w:style>
  <w:style w:type="paragraph" w:customStyle="1" w:styleId="a4">
    <w:name w:val="СтильМой"/>
    <w:basedOn w:val="a"/>
    <w:rsid w:val="008D63BA"/>
    <w:pPr>
      <w:ind w:firstLine="720"/>
      <w:jc w:val="both"/>
    </w:pPr>
    <w:rPr>
      <w:sz w:val="28"/>
      <w:szCs w:val="20"/>
    </w:rPr>
  </w:style>
  <w:style w:type="character" w:customStyle="1" w:styleId="a5">
    <w:name w:val="Основной текст_"/>
    <w:basedOn w:val="a0"/>
    <w:link w:val="1"/>
    <w:locked/>
    <w:rsid w:val="008D63BA"/>
    <w:rPr>
      <w:sz w:val="29"/>
      <w:szCs w:val="29"/>
      <w:shd w:val="clear" w:color="auto" w:fill="FFFFFF"/>
    </w:rPr>
  </w:style>
  <w:style w:type="paragraph" w:customStyle="1" w:styleId="1">
    <w:name w:val="Основной текст1"/>
    <w:basedOn w:val="a"/>
    <w:link w:val="a5"/>
    <w:rsid w:val="008D63BA"/>
    <w:pPr>
      <w:widowControl w:val="0"/>
      <w:shd w:val="clear" w:color="auto" w:fill="FFFFFF"/>
      <w:spacing w:before="420" w:line="401" w:lineRule="exact"/>
      <w:jc w:val="both"/>
    </w:pPr>
    <w:rPr>
      <w:rFonts w:eastAsiaTheme="minorHAnsi"/>
      <w:sz w:val="29"/>
      <w:szCs w:val="29"/>
      <w:lang w:eastAsia="en-US"/>
    </w:rPr>
  </w:style>
  <w:style w:type="paragraph" w:styleId="a6">
    <w:name w:val="Balloon Text"/>
    <w:basedOn w:val="a"/>
    <w:link w:val="a7"/>
    <w:uiPriority w:val="99"/>
    <w:semiHidden/>
    <w:unhideWhenUsed/>
    <w:rsid w:val="008D63BA"/>
    <w:rPr>
      <w:rFonts w:ascii="Tahoma" w:hAnsi="Tahoma" w:cs="Tahoma"/>
      <w:sz w:val="16"/>
      <w:szCs w:val="16"/>
    </w:rPr>
  </w:style>
  <w:style w:type="character" w:customStyle="1" w:styleId="a7">
    <w:name w:val="Текст выноски Знак"/>
    <w:basedOn w:val="a0"/>
    <w:link w:val="a6"/>
    <w:uiPriority w:val="99"/>
    <w:semiHidden/>
    <w:rsid w:val="008D63BA"/>
    <w:rPr>
      <w:rFonts w:ascii="Tahoma" w:eastAsia="Times New Roman" w:hAnsi="Tahoma" w:cs="Tahoma"/>
      <w:sz w:val="16"/>
      <w:szCs w:val="16"/>
      <w:lang w:eastAsia="ru-RU"/>
    </w:rPr>
  </w:style>
  <w:style w:type="paragraph" w:customStyle="1" w:styleId="ConsNormal">
    <w:name w:val="ConsNormal"/>
    <w:rsid w:val="00FC44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14AB9"/>
    <w:pPr>
      <w:spacing w:line="360" w:lineRule="auto"/>
      <w:jc w:val="center"/>
    </w:pPr>
    <w:rPr>
      <w:b/>
      <w:sz w:val="32"/>
      <w:szCs w:val="20"/>
    </w:rPr>
  </w:style>
  <w:style w:type="character" w:customStyle="1" w:styleId="a9">
    <w:name w:val="Название Знак"/>
    <w:basedOn w:val="a0"/>
    <w:link w:val="a8"/>
    <w:rsid w:val="00214AB9"/>
    <w:rPr>
      <w:rFonts w:eastAsia="Times New Roman"/>
      <w:b/>
      <w:sz w:val="32"/>
      <w:szCs w:val="20"/>
      <w:lang w:eastAsia="ru-RU"/>
    </w:rPr>
  </w:style>
  <w:style w:type="paragraph" w:customStyle="1" w:styleId="ConsPlusNormal">
    <w:name w:val="ConsPlusNormal"/>
    <w:rsid w:val="00214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uiPriority w:val="99"/>
    <w:unhideWhenUsed/>
    <w:rsid w:val="00214AB9"/>
    <w:rPr>
      <w:rFonts w:ascii="Calibri" w:hAnsi="Calibri"/>
      <w:sz w:val="22"/>
      <w:szCs w:val="21"/>
      <w:lang w:eastAsia="en-US"/>
    </w:rPr>
  </w:style>
  <w:style w:type="character" w:customStyle="1" w:styleId="ab">
    <w:name w:val="Текст Знак"/>
    <w:basedOn w:val="a0"/>
    <w:link w:val="aa"/>
    <w:uiPriority w:val="99"/>
    <w:rsid w:val="00214AB9"/>
    <w:rPr>
      <w:rFonts w:ascii="Calibri" w:eastAsia="Times New Roman" w:hAnsi="Calibri"/>
      <w:sz w:val="22"/>
      <w:szCs w:val="21"/>
    </w:rPr>
  </w:style>
  <w:style w:type="character" w:styleId="ac">
    <w:name w:val="Hyperlink"/>
    <w:basedOn w:val="a0"/>
    <w:semiHidden/>
    <w:unhideWhenUsed/>
    <w:rsid w:val="008E15B0"/>
    <w:rPr>
      <w:color w:val="0000FF"/>
      <w:u w:val="single"/>
    </w:rPr>
  </w:style>
  <w:style w:type="paragraph" w:styleId="ad">
    <w:name w:val="Body Text Indent"/>
    <w:basedOn w:val="a"/>
    <w:link w:val="ae"/>
    <w:rsid w:val="00871DE5"/>
    <w:pPr>
      <w:spacing w:after="120"/>
      <w:ind w:left="283"/>
    </w:pPr>
  </w:style>
  <w:style w:type="character" w:customStyle="1" w:styleId="ae">
    <w:name w:val="Основной текст с отступом Знак"/>
    <w:basedOn w:val="a0"/>
    <w:link w:val="ad"/>
    <w:rsid w:val="00871DE5"/>
    <w:rPr>
      <w:rFonts w:eastAsia="Times New Roman"/>
      <w:sz w:val="24"/>
      <w:lang w:eastAsia="ru-RU"/>
    </w:rPr>
  </w:style>
  <w:style w:type="paragraph" w:customStyle="1" w:styleId="Style3">
    <w:name w:val="Style3"/>
    <w:basedOn w:val="a"/>
    <w:rsid w:val="0087712E"/>
    <w:pPr>
      <w:widowControl w:val="0"/>
      <w:autoSpaceDE w:val="0"/>
      <w:autoSpaceDN w:val="0"/>
      <w:adjustRightInd w:val="0"/>
      <w:spacing w:line="319" w:lineRule="exact"/>
      <w:ind w:firstLine="3446"/>
    </w:pPr>
  </w:style>
  <w:style w:type="paragraph" w:customStyle="1" w:styleId="ConsTitle">
    <w:name w:val="ConsTitle"/>
    <w:rsid w:val="0087712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1">
    <w:name w:val="Font Style11"/>
    <w:basedOn w:val="a0"/>
    <w:rsid w:val="0091422C"/>
    <w:rPr>
      <w:rFonts w:ascii="Times New Roman" w:hAnsi="Times New Roman" w:cs="Times New Roman" w:hint="default"/>
      <w:b/>
      <w:bCs/>
      <w:sz w:val="26"/>
      <w:szCs w:val="26"/>
    </w:rPr>
  </w:style>
  <w:style w:type="paragraph" w:customStyle="1" w:styleId="af">
    <w:name w:val="Стиль мой"/>
    <w:basedOn w:val="a"/>
    <w:rsid w:val="001D2628"/>
    <w:pPr>
      <w:ind w:firstLine="709"/>
      <w:jc w:val="both"/>
    </w:pPr>
    <w:rPr>
      <w:sz w:val="28"/>
    </w:rPr>
  </w:style>
  <w:style w:type="paragraph" w:styleId="2">
    <w:name w:val="Body Text Indent 2"/>
    <w:basedOn w:val="a"/>
    <w:link w:val="20"/>
    <w:rsid w:val="006507E6"/>
    <w:pPr>
      <w:spacing w:after="120" w:line="480" w:lineRule="auto"/>
      <w:ind w:left="283"/>
    </w:pPr>
  </w:style>
  <w:style w:type="character" w:customStyle="1" w:styleId="20">
    <w:name w:val="Основной текст с отступом 2 Знак"/>
    <w:basedOn w:val="a0"/>
    <w:link w:val="2"/>
    <w:rsid w:val="006507E6"/>
    <w:rPr>
      <w:rFonts w:eastAsia="Times New Roman"/>
      <w:sz w:val="24"/>
      <w:lang w:eastAsia="ru-RU"/>
    </w:rPr>
  </w:style>
  <w:style w:type="character" w:customStyle="1" w:styleId="FontStyle13">
    <w:name w:val="Font Style13"/>
    <w:uiPriority w:val="99"/>
    <w:rsid w:val="006507E6"/>
    <w:rPr>
      <w:rFonts w:ascii="Times New Roman" w:hAnsi="Times New Roman" w:cs="Times New Roman"/>
      <w:spacing w:val="-10"/>
      <w:sz w:val="28"/>
      <w:szCs w:val="28"/>
    </w:rPr>
  </w:style>
  <w:style w:type="paragraph" w:customStyle="1" w:styleId="Style2">
    <w:name w:val="Style2"/>
    <w:basedOn w:val="a"/>
    <w:uiPriority w:val="99"/>
    <w:rsid w:val="00F245FA"/>
    <w:pPr>
      <w:widowControl w:val="0"/>
      <w:autoSpaceDE w:val="0"/>
      <w:autoSpaceDN w:val="0"/>
      <w:adjustRightInd w:val="0"/>
      <w:spacing w:line="317" w:lineRule="exact"/>
      <w:ind w:firstLine="720"/>
      <w:jc w:val="both"/>
    </w:pPr>
  </w:style>
  <w:style w:type="paragraph" w:styleId="af0">
    <w:name w:val="Body Text"/>
    <w:basedOn w:val="a"/>
    <w:link w:val="af1"/>
    <w:rsid w:val="00F245FA"/>
    <w:pPr>
      <w:spacing w:after="120"/>
    </w:pPr>
  </w:style>
  <w:style w:type="character" w:customStyle="1" w:styleId="af1">
    <w:name w:val="Основной текст Знак"/>
    <w:basedOn w:val="a0"/>
    <w:link w:val="af0"/>
    <w:rsid w:val="00F245FA"/>
    <w:rPr>
      <w:rFonts w:eastAsia="Times New Roman"/>
      <w:sz w:val="24"/>
      <w:lang w:eastAsia="ru-RU"/>
    </w:rPr>
  </w:style>
  <w:style w:type="paragraph" w:customStyle="1" w:styleId="ConsNonformat">
    <w:name w:val="ConsNonformat"/>
    <w:uiPriority w:val="99"/>
    <w:rsid w:val="00BE54C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FORMATTEXT">
    <w:name w:val=".FORMATTEXT"/>
    <w:uiPriority w:val="99"/>
    <w:rsid w:val="00FC4895"/>
    <w:pPr>
      <w:widowControl w:val="0"/>
      <w:autoSpaceDE w:val="0"/>
      <w:autoSpaceDN w:val="0"/>
      <w:adjustRightInd w:val="0"/>
      <w:spacing w:after="0" w:line="240" w:lineRule="auto"/>
    </w:pPr>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C4A19F064AA876BAB70640DBABC69C8A1F124D324DDC1ECA44B280DFMAn2H" TargetMode="External"/><Relationship Id="rId3" Type="http://schemas.openxmlformats.org/officeDocument/2006/relationships/styles" Target="styles.xml"/><Relationship Id="rId7" Type="http://schemas.openxmlformats.org/officeDocument/2006/relationships/hyperlink" Target="consultantplus://offline/ref=EC513C302F6C1627AF80C1DE563F657CA043A7782622A411D4B96BAC29aA0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0E6869653E65FDCE38A3228B382CF33417976D31F7A19428EFABB19100CA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FC4A19F064AA876BAB71A53C6ABC69C8918134F374DDC1ECA44B280DFA23E579D457A8CA4AC6092MFn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6DE2E-01FE-4ECE-8B0F-F225116B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3785</Words>
  <Characters>21578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Онуфриева Татьяна Анатольевна</cp:lastModifiedBy>
  <cp:revision>5</cp:revision>
  <cp:lastPrinted>2014-12-18T15:51:00Z</cp:lastPrinted>
  <dcterms:created xsi:type="dcterms:W3CDTF">2017-03-23T14:17:00Z</dcterms:created>
  <dcterms:modified xsi:type="dcterms:W3CDTF">2018-02-16T13:24:00Z</dcterms:modified>
</cp:coreProperties>
</file>