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040F55">
        <w:rPr>
          <w:b/>
          <w:sz w:val="24"/>
          <w:szCs w:val="24"/>
        </w:rPr>
        <w:t>2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4064FC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4064FC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05105E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05105E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05105E">
              <w:rPr>
                <w:b/>
                <w:sz w:val="20"/>
                <w:lang w:eastAsia="en-US"/>
              </w:rPr>
              <w:t>8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4064F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</w:t>
            </w:r>
            <w:r w:rsidR="004064FC">
              <w:rPr>
                <w:bCs/>
                <w:sz w:val="18"/>
                <w:szCs w:val="18"/>
              </w:rPr>
              <w:t>и</w:t>
            </w:r>
            <w:r w:rsidRPr="00967B31">
              <w:rPr>
                <w:bCs/>
                <w:sz w:val="18"/>
                <w:szCs w:val="18"/>
              </w:rPr>
              <w:t xml:space="preserve"> </w:t>
            </w:r>
            <w:r w:rsidRPr="009E41BE">
              <w:rPr>
                <w:bCs/>
                <w:sz w:val="18"/>
                <w:szCs w:val="18"/>
              </w:rPr>
              <w:t>миров</w:t>
            </w:r>
            <w:r w:rsidR="004064FC">
              <w:rPr>
                <w:bCs/>
                <w:sz w:val="18"/>
                <w:szCs w:val="18"/>
              </w:rPr>
              <w:t>ых</w:t>
            </w:r>
            <w:r w:rsidRPr="009E41BE">
              <w:rPr>
                <w:bCs/>
                <w:sz w:val="18"/>
                <w:szCs w:val="18"/>
              </w:rPr>
              <w:t xml:space="preserve"> суд</w:t>
            </w:r>
            <w:r w:rsidR="004064FC">
              <w:rPr>
                <w:bCs/>
                <w:sz w:val="18"/>
                <w:szCs w:val="18"/>
              </w:rPr>
              <w:t>ей</w:t>
            </w:r>
            <w:r w:rsidRPr="009E41BE">
              <w:rPr>
                <w:bCs/>
                <w:sz w:val="18"/>
                <w:szCs w:val="18"/>
              </w:rPr>
              <w:t xml:space="preserve">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E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</w:p>
          <w:p w:rsidR="00CA48EC" w:rsidRPr="00967B31" w:rsidRDefault="0005105E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</w:t>
            </w:r>
            <w:r w:rsidR="002D4AB6">
              <w:rPr>
                <w:sz w:val="18"/>
                <w:szCs w:val="18"/>
              </w:rPr>
              <w:t xml:space="preserve"> председателя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05105E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Д.А. Григорьев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96B44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рекомендации для назначения на </w:t>
            </w:r>
            <w:r w:rsidRPr="00996B44">
              <w:rPr>
                <w:sz w:val="18"/>
                <w:szCs w:val="18"/>
              </w:rPr>
              <w:t>должност</w:t>
            </w:r>
            <w:r w:rsidR="0005105E">
              <w:rPr>
                <w:sz w:val="18"/>
                <w:szCs w:val="18"/>
              </w:rPr>
              <w:t>ь</w:t>
            </w:r>
            <w:r w:rsidRPr="00996B44">
              <w:rPr>
                <w:sz w:val="18"/>
                <w:szCs w:val="18"/>
              </w:rPr>
              <w:t xml:space="preserve"> миров</w:t>
            </w:r>
            <w:r w:rsidR="0005105E">
              <w:rPr>
                <w:sz w:val="18"/>
                <w:szCs w:val="18"/>
              </w:rPr>
              <w:t>ого судьи:</w:t>
            </w:r>
          </w:p>
          <w:p w:rsidR="00F174BF" w:rsidRPr="00F174BF" w:rsidRDefault="00CA48EC" w:rsidP="00E525F7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 xml:space="preserve">- </w:t>
            </w:r>
            <w:r w:rsidR="00F174BF" w:rsidRPr="00F174BF">
              <w:rPr>
                <w:sz w:val="18"/>
                <w:szCs w:val="18"/>
              </w:rPr>
              <w:t xml:space="preserve">на должность мирового судьи судебного участка № 2 </w:t>
            </w:r>
            <w:proofErr w:type="spellStart"/>
            <w:r w:rsidR="00F174BF" w:rsidRPr="00F174BF">
              <w:rPr>
                <w:sz w:val="18"/>
                <w:szCs w:val="18"/>
              </w:rPr>
              <w:t>Плесецкого</w:t>
            </w:r>
            <w:proofErr w:type="spellEnd"/>
            <w:r w:rsidR="00F174BF" w:rsidRPr="00F174BF">
              <w:rPr>
                <w:sz w:val="18"/>
                <w:szCs w:val="18"/>
              </w:rPr>
              <w:t xml:space="preserve"> судебного района Архангельской области Кузнецову </w:t>
            </w:r>
            <w:r w:rsidR="00F174BF">
              <w:rPr>
                <w:sz w:val="18"/>
                <w:szCs w:val="18"/>
              </w:rPr>
              <w:t>Ю.А.</w:t>
            </w:r>
            <w:r w:rsidR="00F174BF" w:rsidRPr="00F174BF">
              <w:rPr>
                <w:sz w:val="18"/>
                <w:szCs w:val="18"/>
              </w:rPr>
              <w:t xml:space="preserve"> на 5-летний срок полномочий с 01 апреля 2018 года</w:t>
            </w:r>
            <w:r w:rsidR="00F174BF">
              <w:rPr>
                <w:sz w:val="18"/>
                <w:szCs w:val="18"/>
              </w:rPr>
              <w:t>;</w:t>
            </w:r>
          </w:p>
          <w:p w:rsidR="00F174BF" w:rsidRDefault="00F174BF" w:rsidP="00E525F7">
            <w:pPr>
              <w:jc w:val="both"/>
              <w:rPr>
                <w:sz w:val="18"/>
                <w:szCs w:val="18"/>
              </w:rPr>
            </w:pPr>
            <w:r w:rsidRPr="00F174BF">
              <w:rPr>
                <w:sz w:val="18"/>
                <w:szCs w:val="18"/>
              </w:rPr>
              <w:t xml:space="preserve">- на должность мирового судьи судебного участка № 2 Вельского судебного района Архангельской области Митягина </w:t>
            </w:r>
            <w:r>
              <w:rPr>
                <w:sz w:val="18"/>
                <w:szCs w:val="18"/>
              </w:rPr>
              <w:t>В.А.</w:t>
            </w:r>
            <w:r w:rsidRPr="00F174BF">
              <w:rPr>
                <w:sz w:val="18"/>
                <w:szCs w:val="18"/>
              </w:rPr>
              <w:t xml:space="preserve"> на 5-летний срок полномочий с 01 мая 2018 года</w:t>
            </w:r>
            <w:r>
              <w:rPr>
                <w:sz w:val="18"/>
                <w:szCs w:val="18"/>
              </w:rPr>
              <w:t>;</w:t>
            </w:r>
          </w:p>
          <w:p w:rsidR="00E525F7" w:rsidRPr="00F174BF" w:rsidRDefault="00F174BF" w:rsidP="00E52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174BF">
              <w:rPr>
                <w:sz w:val="18"/>
                <w:szCs w:val="18"/>
              </w:rPr>
              <w:t xml:space="preserve">на должность мирового судьи судебного участка № 6 Северодвинского судебного района Архангельской области </w:t>
            </w:r>
            <w:proofErr w:type="spellStart"/>
            <w:r w:rsidRPr="00F174BF">
              <w:rPr>
                <w:sz w:val="18"/>
                <w:szCs w:val="18"/>
              </w:rPr>
              <w:t>Плюснина</w:t>
            </w:r>
            <w:proofErr w:type="spellEnd"/>
            <w:r w:rsidRPr="00F174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М.А.</w:t>
            </w:r>
            <w:r w:rsidRPr="00F174BF">
              <w:rPr>
                <w:sz w:val="18"/>
                <w:szCs w:val="18"/>
              </w:rPr>
              <w:t xml:space="preserve"> на 5-летний срок полномочий с 01 апреля 2018 год</w:t>
            </w:r>
            <w:r>
              <w:rPr>
                <w:sz w:val="18"/>
                <w:szCs w:val="18"/>
              </w:rPr>
              <w:t>а.</w:t>
            </w:r>
          </w:p>
          <w:p w:rsidR="00C816FB" w:rsidRPr="00E525F7" w:rsidRDefault="00C816FB" w:rsidP="000510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Pr="00F174BF" w:rsidRDefault="00F174BF" w:rsidP="00F174BF">
            <w:pPr>
              <w:jc w:val="both"/>
              <w:rPr>
                <w:sz w:val="18"/>
                <w:szCs w:val="18"/>
              </w:rPr>
            </w:pPr>
            <w:r w:rsidRPr="00F174BF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2 </w:t>
            </w:r>
            <w:proofErr w:type="spellStart"/>
            <w:r w:rsidRPr="00F174BF">
              <w:rPr>
                <w:sz w:val="18"/>
                <w:szCs w:val="18"/>
              </w:rPr>
              <w:t>Плесецкого</w:t>
            </w:r>
            <w:proofErr w:type="spellEnd"/>
            <w:r w:rsidRPr="00F174BF">
              <w:rPr>
                <w:sz w:val="18"/>
                <w:szCs w:val="18"/>
              </w:rPr>
              <w:t xml:space="preserve"> судебного района Архангельской области Кузнецову Юлию Александровну на 5-летний срок полномочий с 01 апреля 2018 года.</w:t>
            </w:r>
          </w:p>
          <w:p w:rsidR="00F174BF" w:rsidRPr="00F174BF" w:rsidRDefault="00F174BF" w:rsidP="00F174BF">
            <w:pPr>
              <w:jc w:val="both"/>
              <w:rPr>
                <w:sz w:val="18"/>
                <w:szCs w:val="18"/>
              </w:rPr>
            </w:pPr>
            <w:r w:rsidRPr="00F174BF">
              <w:rPr>
                <w:sz w:val="18"/>
                <w:szCs w:val="18"/>
              </w:rPr>
              <w:t>Рекомендовать для назначения на должность мирового судьи судебного участка № 2 Вельского судебного района Архангельской области Митягина Вячеслава Аркадьевича на 5-летний срок полномочий с 01 мая 2018 года.</w:t>
            </w:r>
          </w:p>
          <w:p w:rsidR="00F174BF" w:rsidRPr="00F174BF" w:rsidRDefault="00F174BF" w:rsidP="00F174BF">
            <w:pPr>
              <w:jc w:val="both"/>
              <w:rPr>
                <w:sz w:val="18"/>
                <w:szCs w:val="18"/>
              </w:rPr>
            </w:pPr>
            <w:r w:rsidRPr="00F174BF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6 Северодвинского судебного района Архангельской области </w:t>
            </w:r>
            <w:proofErr w:type="spellStart"/>
            <w:r w:rsidRPr="00F174BF">
              <w:rPr>
                <w:sz w:val="18"/>
                <w:szCs w:val="18"/>
              </w:rPr>
              <w:t>Плюснина</w:t>
            </w:r>
            <w:proofErr w:type="spellEnd"/>
            <w:r w:rsidRPr="00F174BF">
              <w:rPr>
                <w:sz w:val="18"/>
                <w:szCs w:val="18"/>
              </w:rPr>
              <w:t xml:space="preserve"> Михаила Александровича на 5-летний срок полномочий с 01 апреля 2018 года.</w:t>
            </w:r>
          </w:p>
          <w:p w:rsidR="00C816FB" w:rsidRPr="0005105E" w:rsidRDefault="00C816FB" w:rsidP="0005105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54C1" w:rsidRPr="00BE54C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F174BF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BE54C1" w:rsidRPr="00BE54C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BE54C1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bCs/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О проекте областного закона «О внесении изменений в областной закон «О противодействии коррупции в Архангельской области»</w:t>
            </w:r>
            <w:r w:rsidR="00F174BF">
              <w:rPr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BE54C1" w:rsidP="00BE54C1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BE54C1" w:rsidRPr="00BE54C1" w:rsidRDefault="00BE54C1" w:rsidP="00BE54C1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докладчик:</w:t>
            </w:r>
          </w:p>
          <w:p w:rsidR="00BE54C1" w:rsidRPr="00BE54C1" w:rsidRDefault="00F174BF" w:rsidP="00BE54C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депутатов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BE54C1" w:rsidP="00BE54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4C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Законопроект разработан в целях </w:t>
            </w:r>
            <w:r w:rsidRPr="00BE54C1">
              <w:rPr>
                <w:rFonts w:ascii="Times New Roman" w:hAnsi="Times New Roman" w:cs="Times New Roman"/>
                <w:sz w:val="18"/>
                <w:szCs w:val="18"/>
              </w:rPr>
              <w:t>совершенствования законодательства Архангельской области в части противодействия коррупции на муниципальном уровне.</w:t>
            </w:r>
          </w:p>
          <w:p w:rsidR="00BE54C1" w:rsidRPr="00BE54C1" w:rsidRDefault="00BE54C1" w:rsidP="00BE54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54C1">
              <w:rPr>
                <w:rFonts w:ascii="Times New Roman" w:hAnsi="Times New Roman" w:cs="Times New Roman"/>
                <w:sz w:val="18"/>
                <w:szCs w:val="18"/>
              </w:rPr>
              <w:t>Областной закон от 26 ноября 2008 года № 626-31-ОЗ                                       «О противодействии коррупции в Архангельской области» дополняется              статьей 7.5 «</w:t>
            </w:r>
            <w:r w:rsidRPr="00BE54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органов местного самоуправления в работе по профилактике коррупционных и иных правонарушений в отношении лиц, замещающих муниципальные должности, лица, замещающего должность главы местной администрации», определяющей </w:t>
            </w:r>
            <w:r w:rsidRPr="00BE54C1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участия органов местного самоуправления в работе по профилактике коррупционных и иных правонарушений в отношении лиц, замещающих</w:t>
            </w:r>
            <w:proofErr w:type="gramEnd"/>
            <w:r w:rsidRPr="00BE54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муниципальные должности. </w:t>
            </w:r>
          </w:p>
          <w:p w:rsidR="00BE54C1" w:rsidRPr="00BE54C1" w:rsidRDefault="00BE54C1" w:rsidP="00F174B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4C1">
              <w:rPr>
                <w:rFonts w:ascii="Times New Roman" w:hAnsi="Times New Roman" w:cs="Times New Roman"/>
                <w:sz w:val="18"/>
                <w:szCs w:val="18"/>
              </w:rPr>
              <w:t>Также законопроект уточняет положения 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лицом, замещающим должность главы местной администрации:</w:t>
            </w:r>
          </w:p>
          <w:p w:rsidR="00BE54C1" w:rsidRPr="00BE54C1" w:rsidRDefault="00BE54C1" w:rsidP="00BE54C1">
            <w:pPr>
              <w:ind w:firstLine="709"/>
              <w:jc w:val="both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- уточняется, что срок проверки продлевается распоряжением Губернатора Архангельской области, на основании которого может быть продлен срок двух и более проверок;</w:t>
            </w:r>
          </w:p>
          <w:p w:rsidR="00BE54C1" w:rsidRPr="00BE54C1" w:rsidRDefault="00BE54C1" w:rsidP="00BE54C1">
            <w:pPr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BE54C1">
              <w:rPr>
                <w:sz w:val="18"/>
                <w:szCs w:val="18"/>
              </w:rPr>
              <w:t xml:space="preserve">- предусматривается, что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помимо Губернатора Архангельской области также могут быть подписаны заместителем Губернатора Архангельской области, курирующим орган государственной </w:t>
            </w:r>
            <w:r w:rsidRPr="00BE54C1">
              <w:rPr>
                <w:sz w:val="18"/>
                <w:szCs w:val="18"/>
              </w:rPr>
              <w:lastRenderedPageBreak/>
              <w:t>власти Архангельской области по профилактике коррупционных и иных правонарушений, определенный указом Губернатора Архангельской области;</w:t>
            </w:r>
            <w:proofErr w:type="gramEnd"/>
          </w:p>
          <w:p w:rsidR="00BE54C1" w:rsidRPr="00BE54C1" w:rsidRDefault="00BE54C1" w:rsidP="00BE54C1">
            <w:pPr>
              <w:ind w:firstLine="709"/>
              <w:jc w:val="both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- уточняется, что орган по профилактике коррупционных правонарушений вправе получать от проверяемых лиц пояснения по конкретным нарушениям, выявленным в представленных ими сведениях о доходах, об имуществе и обязательствах имущественного характера и материалах;</w:t>
            </w:r>
          </w:p>
          <w:p w:rsidR="00BE54C1" w:rsidRPr="00BE54C1" w:rsidRDefault="00BE54C1" w:rsidP="00BE54C1">
            <w:pPr>
              <w:ind w:firstLine="709"/>
              <w:jc w:val="both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- регламентируется порядок проведения проверки (направление уведомления проверяемых лиц о начале в отношении их проверки, извещение о времени и месте заседания президиума комиссии по координации работы по противодействию коррупции, уведомление о результатах проверки);</w:t>
            </w:r>
          </w:p>
          <w:p w:rsidR="00BE54C1" w:rsidRPr="00BE54C1" w:rsidRDefault="00BE54C1" w:rsidP="00BE54C1">
            <w:pPr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BE54C1">
              <w:rPr>
                <w:sz w:val="18"/>
                <w:szCs w:val="18"/>
              </w:rPr>
              <w:t>- исключаются полномочия органов местного самоуправления по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ограничений, запретов и исполнения ими обязанностей (проводится по решению Губернатора Архангельской области управлением по вопросам противодействия коррупции администрации Губернатора Архангельской области</w:t>
            </w:r>
            <w:proofErr w:type="gramEnd"/>
            <w:r w:rsidRPr="00BE54C1">
              <w:rPr>
                <w:sz w:val="18"/>
                <w:szCs w:val="18"/>
              </w:rPr>
              <w:t xml:space="preserve"> и Правительства Архангельской области).</w:t>
            </w:r>
          </w:p>
          <w:p w:rsidR="00BE54C1" w:rsidRPr="00BE54C1" w:rsidRDefault="00F174BF" w:rsidP="00F174BF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174BF">
              <w:rPr>
                <w:rFonts w:ascii="Times New Roman" w:hAnsi="Times New Roman" w:cs="Times New Roman"/>
                <w:sz w:val="18"/>
                <w:szCs w:val="18"/>
              </w:rPr>
              <w:t xml:space="preserve">Ко второму чтению поступили поправки Губернатора Архангельской области И.А. Орлова и депутата областного Собрания депутатов С.А. Второго редакционно-технического </w:t>
            </w:r>
            <w:r w:rsidRPr="00F17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характера, с которыми комитет согласился.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BE54C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F174BF" w:rsidRDefault="00F174BF" w:rsidP="003067B1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</w:t>
            </w:r>
            <w:r w:rsidRPr="00F174BF">
              <w:rPr>
                <w:sz w:val="18"/>
                <w:szCs w:val="18"/>
              </w:rPr>
              <w:t xml:space="preserve"> включить законопроект в повестку дня для рассмотрения и принятия закона</w:t>
            </w:r>
            <w:r>
              <w:rPr>
                <w:sz w:val="18"/>
                <w:szCs w:val="18"/>
              </w:rPr>
              <w:t>.</w:t>
            </w:r>
          </w:p>
        </w:tc>
      </w:tr>
      <w:tr w:rsidR="00F174BF" w:rsidRPr="00BE54C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Default="00F174BF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Pr="00BE54C1" w:rsidRDefault="00F174BF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проекте областного закона                 </w:t>
            </w:r>
            <w:r w:rsidRPr="00F174BF">
              <w:rPr>
                <w:bCs/>
                <w:spacing w:val="-4"/>
                <w:sz w:val="18"/>
                <w:szCs w:val="18"/>
              </w:rPr>
              <w:t>«</w:t>
            </w:r>
            <w:r w:rsidRPr="00F174BF">
              <w:rPr>
                <w:sz w:val="18"/>
                <w:szCs w:val="18"/>
              </w:rPr>
              <w:t>О внесении изменений в отдельные областные законы о выборах и референдумах»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Default="00F174BF" w:rsidP="00F174BF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Избирательная комиссия Архангельской области</w:t>
            </w:r>
          </w:p>
          <w:p w:rsidR="00F174BF" w:rsidRDefault="00F174BF" w:rsidP="00F174BF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докладчик:</w:t>
            </w:r>
          </w:p>
          <w:p w:rsidR="00F174BF" w:rsidRPr="00BE54C1" w:rsidRDefault="00F174BF" w:rsidP="00F174BF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А.В. </w:t>
            </w:r>
            <w:proofErr w:type="spellStart"/>
            <w:r>
              <w:rPr>
                <w:sz w:val="18"/>
                <w:szCs w:val="18"/>
              </w:rPr>
              <w:t>Контиевский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0" w:rsidRPr="00A74F50" w:rsidRDefault="00A74F50" w:rsidP="00A74F50">
            <w:pPr>
              <w:widowControl w:val="0"/>
              <w:jc w:val="both"/>
              <w:rPr>
                <w:spacing w:val="-4"/>
                <w:sz w:val="18"/>
                <w:szCs w:val="18"/>
              </w:rPr>
            </w:pPr>
            <w:proofErr w:type="gramStart"/>
            <w:r w:rsidRPr="00A74F50">
              <w:rPr>
                <w:spacing w:val="-4"/>
                <w:sz w:val="18"/>
                <w:szCs w:val="18"/>
              </w:rPr>
              <w:t xml:space="preserve">Законопроект разработан в связи с вступлением в силу </w:t>
            </w:r>
            <w:r w:rsidRPr="00A74F50">
              <w:rPr>
                <w:rFonts w:cs="Arial"/>
                <w:sz w:val="18"/>
                <w:szCs w:val="18"/>
              </w:rPr>
              <w:t xml:space="preserve">Федерального закона от 01.07.2017 № 104-ФЗ </w:t>
            </w: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Pr="00A74F50">
              <w:rPr>
                <w:rFonts w:cs="Arial"/>
                <w:sz w:val="18"/>
                <w:szCs w:val="18"/>
              </w:rPr>
              <w:t xml:space="preserve">«О внесении изменений в отдельные законодательные акты Российской Федерации», а также Федерального закона от 05.02.2018 № 1-ФЗ </w:t>
            </w:r>
            <w:r>
              <w:rPr>
                <w:rFonts w:cs="Arial"/>
                <w:sz w:val="18"/>
                <w:szCs w:val="18"/>
              </w:rPr>
              <w:t xml:space="preserve">                       </w:t>
            </w:r>
            <w:r w:rsidRPr="00A74F50">
              <w:rPr>
                <w:rFonts w:cs="Arial"/>
                <w:sz w:val="18"/>
                <w:szCs w:val="18"/>
              </w:rPr>
              <w:t>«О внесении изменений в статью 35 Федерального закона «Об основных гарантиях избирательных прав и права на участие в референдуме граждан Российской Федерации» и статью 42 Федерального закона «О выборах депутатов Государственной</w:t>
            </w:r>
            <w:proofErr w:type="gramEnd"/>
            <w:r w:rsidRPr="00A74F50">
              <w:rPr>
                <w:rFonts w:cs="Arial"/>
                <w:sz w:val="18"/>
                <w:szCs w:val="18"/>
              </w:rPr>
              <w:t xml:space="preserve"> Думы Федерального Собрания Российской Федерации»</w:t>
            </w:r>
            <w:r w:rsidRPr="00A74F50">
              <w:rPr>
                <w:spacing w:val="-4"/>
                <w:sz w:val="18"/>
                <w:szCs w:val="18"/>
              </w:rPr>
              <w:t xml:space="preserve"> и вносит изменения в три областных закона:</w:t>
            </w:r>
          </w:p>
          <w:p w:rsidR="00A74F50" w:rsidRPr="00A74F50" w:rsidRDefault="00A74F50" w:rsidP="00A74F50">
            <w:pPr>
              <w:widowControl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spacing w:val="-4"/>
                <w:sz w:val="18"/>
                <w:szCs w:val="18"/>
              </w:rPr>
              <w:t>от 03 июня 2003 года № 170-22-ОЗ «О выборах депутатов Архангельского областного Собрания депутатов»;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spacing w:val="-4"/>
                <w:sz w:val="18"/>
                <w:szCs w:val="18"/>
              </w:rPr>
              <w:t>от 08 ноября 2006 года № 268-13-ОЗ «О выборах в органы местного самоуправления в Архангельской области»;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spacing w:val="-4"/>
                <w:sz w:val="18"/>
                <w:szCs w:val="18"/>
              </w:rPr>
              <w:t>от 02 июля 2012 года № 515-32-ОЗ «О выборах Губернатора Архангельской области».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rFonts w:cs="Arial"/>
                <w:sz w:val="18"/>
                <w:szCs w:val="18"/>
              </w:rPr>
              <w:t>Изменения касаются порядка включения избирателя в список избирателей – по месту нахождения избирателя в день голосования. Порядок и сроки подачи такого заявления, порядок обеспечения возможности голосования избирателя по месту нахождения устанавливаются Центральной избирательной комиссией Российской Федерации. Данный механизм применяется вместо досрочного голосования или открепительных удостоверений.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 xml:space="preserve">Остальные изменения и дополнения направлены на уточнение норм областных законов и приведение к единообразию терминологии, используемой в нем и в Федеральном </w:t>
            </w:r>
            <w:r w:rsidRPr="00A74F50">
              <w:rPr>
                <w:sz w:val="18"/>
                <w:szCs w:val="18"/>
              </w:rPr>
              <w:lastRenderedPageBreak/>
              <w:t xml:space="preserve">законе «Об основных гарантиях избирательных прав и права на участие в референдуме граждан Российской Федерации». </w:t>
            </w:r>
          </w:p>
          <w:p w:rsidR="00F174BF" w:rsidRPr="00BE54C1" w:rsidRDefault="00F174BF" w:rsidP="00A74F50">
            <w:pPr>
              <w:pStyle w:val="a4"/>
              <w:ind w:firstLine="708"/>
              <w:rPr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Default="00A74F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Pr="00A74F50" w:rsidRDefault="00A74F50" w:rsidP="00A74F50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>Рекомендовать депутатам принять проект областного закона в первом чтении на очередной сорок второй сессии областного Собрания депутатов</w:t>
            </w:r>
            <w:r>
              <w:rPr>
                <w:sz w:val="18"/>
                <w:szCs w:val="18"/>
              </w:rPr>
              <w:t>.</w:t>
            </w:r>
          </w:p>
        </w:tc>
      </w:tr>
      <w:tr w:rsidR="00BE54C1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F30FF" w:rsidRDefault="00A74F50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BE54C1" w:rsidRPr="00BF30F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F30FF" w:rsidRDefault="00BE54C1" w:rsidP="00A74F5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 xml:space="preserve">О законодательной инициативе Архангельского областного Собрания депутатов по внесению проекта федерального закона </w:t>
            </w:r>
            <w:r w:rsidR="00A74F50" w:rsidRPr="00A74F50">
              <w:rPr>
                <w:sz w:val="18"/>
                <w:szCs w:val="18"/>
              </w:rPr>
              <w:t>«О внесении изменения в статью 1.3.1 Кодекса Российской Федерации 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BF30FF" w:rsidRPr="00BF30FF" w:rsidRDefault="00BF30FF" w:rsidP="00BF30F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докладчик:</w:t>
            </w:r>
          </w:p>
          <w:p w:rsidR="00BE54C1" w:rsidRPr="00BF30FF" w:rsidRDefault="00BF30FF" w:rsidP="00BF30F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И.С. Андреечев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A74F50">
              <w:rPr>
                <w:color w:val="000000"/>
                <w:sz w:val="18"/>
                <w:szCs w:val="18"/>
              </w:rPr>
              <w:t xml:space="preserve">Проектом федерального закона предлагается внести изменение </w:t>
            </w:r>
            <w:r w:rsidRPr="00A74F50">
              <w:rPr>
                <w:sz w:val="18"/>
                <w:szCs w:val="18"/>
              </w:rPr>
              <w:t xml:space="preserve">в статью 1.3.1 Кодекса Российской Федерации об административных правонарушениях, согласно которому в случае, если в </w:t>
            </w:r>
            <w:proofErr w:type="spellStart"/>
            <w:r w:rsidRPr="00A74F50">
              <w:rPr>
                <w:sz w:val="18"/>
                <w:szCs w:val="18"/>
              </w:rPr>
              <w:t>КоАП</w:t>
            </w:r>
            <w:proofErr w:type="spellEnd"/>
            <w:r w:rsidRPr="00A74F50">
              <w:rPr>
                <w:sz w:val="18"/>
                <w:szCs w:val="18"/>
              </w:rPr>
              <w:t xml:space="preserve"> РФ не предусмотрена административная ответственность за нарушение правил и норм, предусмотренных федеральными законами и иными нормативными правовыми актами Российской Федерации, по вопросам, находящимся в совместном ведении Российской Федерации и субъектов Российской Федерации и урегулированным законами и иными нормативными</w:t>
            </w:r>
            <w:proofErr w:type="gramEnd"/>
            <w:r w:rsidRPr="00A74F50">
              <w:rPr>
                <w:sz w:val="18"/>
                <w:szCs w:val="18"/>
              </w:rPr>
              <w:t xml:space="preserve"> </w:t>
            </w:r>
            <w:proofErr w:type="gramStart"/>
            <w:r w:rsidRPr="00A74F50">
              <w:rPr>
                <w:sz w:val="18"/>
                <w:szCs w:val="18"/>
              </w:rPr>
              <w:t xml:space="preserve">правовыми актами субъектов Российской Федерации и (или) нормативными правовыми актами органов местного самоуправления, принятыми в пределах компетенции, определенной федеральными законами и иными нормативными правовыми актами Российской Федерации, законами субъектов Российской Федерации об административных правонарушениях может устанавливаться такая административная ответственность. </w:t>
            </w:r>
            <w:proofErr w:type="gramEnd"/>
          </w:p>
          <w:p w:rsidR="00BE54C1" w:rsidRPr="00BF30FF" w:rsidRDefault="00BE54C1" w:rsidP="00A74F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F30FF" w:rsidRDefault="00BF30FF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BF30FF">
              <w:rPr>
                <w:sz w:val="18"/>
                <w:szCs w:val="18"/>
              </w:rPr>
              <w:t xml:space="preserve">принять проект постановления на очередной сорок </w:t>
            </w:r>
            <w:r w:rsidR="00A74F50">
              <w:rPr>
                <w:sz w:val="18"/>
                <w:szCs w:val="18"/>
              </w:rPr>
              <w:t>второй</w:t>
            </w:r>
            <w:r w:rsidRPr="00BF30FF">
              <w:rPr>
                <w:sz w:val="18"/>
                <w:szCs w:val="18"/>
              </w:rPr>
              <w:t xml:space="preserve"> сессии областного Собрания. </w:t>
            </w:r>
          </w:p>
          <w:p w:rsidR="00BE54C1" w:rsidRPr="00BF30FF" w:rsidRDefault="00BE54C1" w:rsidP="003067B1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F30FF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A74F50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F30FF" w:rsidRPr="00BF30F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A74F50" w:rsidRDefault="00A74F50" w:rsidP="00A74F50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>О протесте заместителя прокурора Архангельской области                                      на пункт 1 статьи 4, статью 8, статью 11 областного закона                                             «О дополнительных гарантиях реализации права граждан на обращение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0" w:rsidRPr="00BE54C1" w:rsidRDefault="00A74F50" w:rsidP="00A74F5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докладчик:</w:t>
            </w:r>
          </w:p>
          <w:p w:rsidR="00BF30FF" w:rsidRPr="00BF30FF" w:rsidRDefault="00A74F50" w:rsidP="00A74F50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депутатов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Default="00A74F50" w:rsidP="00A74F5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8"/>
                <w:szCs w:val="18"/>
              </w:rPr>
            </w:pPr>
            <w:r w:rsidRPr="00A74F50">
              <w:rPr>
                <w:bCs/>
                <w:sz w:val="18"/>
                <w:szCs w:val="18"/>
              </w:rPr>
              <w:t>Протестом предлагается пункт 1 статьи 4, статью 11 областного закона от 15 марта 2012 года № 436-29-ОЗ «О дополнительных гарантиях реализации права граждан на обращение в Архангельской области» привести в соответствие с требованиями федерального законодательства, статью 8 областного закона исключить</w:t>
            </w:r>
            <w:r>
              <w:rPr>
                <w:bCs/>
                <w:sz w:val="18"/>
                <w:szCs w:val="18"/>
              </w:rPr>
              <w:t>.</w:t>
            </w:r>
          </w:p>
          <w:p w:rsidR="00A74F50" w:rsidRPr="00A74F50" w:rsidRDefault="00A74F50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A74F50">
              <w:rPr>
                <w:sz w:val="18"/>
                <w:szCs w:val="18"/>
              </w:rPr>
              <w:t xml:space="preserve">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 </w:t>
            </w:r>
            <w:r w:rsidRPr="00A74F50">
              <w:rPr>
                <w:sz w:val="18"/>
                <w:szCs w:val="18"/>
              </w:rPr>
              <w:lastRenderedPageBreak/>
              <w:t>внесены изменения в часть 3 статьи 7, часть 4 статьи 10 Федерального закона от 02 мая 2006 года № 59-ФЗ «О порядке рассмотрения обращений граждан Российской Федерации», уточняющие порядок рассмотрения обращений, поступивших в форме электронного документа, и предоставления на них</w:t>
            </w:r>
            <w:proofErr w:type="gramEnd"/>
            <w:r w:rsidRPr="00A74F50">
              <w:rPr>
                <w:sz w:val="18"/>
                <w:szCs w:val="18"/>
              </w:rPr>
              <w:t xml:space="preserve"> ответов. </w:t>
            </w:r>
          </w:p>
          <w:p w:rsidR="00A74F50" w:rsidRPr="00A74F50" w:rsidRDefault="00A74F50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>В обращении, поступившем в государственный орган, орган местного самоуправления или должностному лицу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      </w:r>
          </w:p>
          <w:p w:rsidR="00A74F50" w:rsidRPr="00A74F50" w:rsidRDefault="00A74F50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документа.</w:t>
            </w:r>
          </w:p>
          <w:p w:rsidR="00A74F50" w:rsidRPr="00A74F50" w:rsidRDefault="00A74F50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A74F50">
              <w:rPr>
                <w:sz w:val="18"/>
                <w:szCs w:val="18"/>
              </w:rPr>
              <w:t xml:space="preserve">Поскольку положения пункта 1 статьи 4, статьи 8 </w:t>
            </w:r>
            <w:r w:rsidRPr="00A74F50">
              <w:rPr>
                <w:bCs/>
                <w:sz w:val="18"/>
                <w:szCs w:val="18"/>
              </w:rPr>
              <w:t xml:space="preserve">областного закона от 15 марта 2012 года № 436-29-ОЗ </w:t>
            </w:r>
            <w:r w:rsidRPr="00A74F50">
              <w:rPr>
                <w:sz w:val="18"/>
                <w:szCs w:val="18"/>
              </w:rPr>
              <w:t>предусматривают передачу обращения, поступившего через сеть Интернет, как дополнительную гарантию права граждан на обращение, их регистрацию и возможность дачи на них ответа в письменной форме на адрес места жительства гражданина,</w:t>
            </w:r>
            <w:r w:rsidRPr="00A74F50">
              <w:rPr>
                <w:bCs/>
                <w:sz w:val="18"/>
                <w:szCs w:val="18"/>
              </w:rPr>
              <w:t xml:space="preserve"> требуется привести</w:t>
            </w:r>
            <w:r w:rsidRPr="00A74F50">
              <w:rPr>
                <w:sz w:val="18"/>
                <w:szCs w:val="18"/>
              </w:rPr>
              <w:t xml:space="preserve"> указанные нормы областного закона в соответствие с изменениями федерального законодательства.</w:t>
            </w:r>
            <w:proofErr w:type="gramEnd"/>
          </w:p>
          <w:p w:rsidR="00A74F50" w:rsidRPr="00A74F50" w:rsidRDefault="00A74F50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>Также требует уточнения статья 11 областного закона</w:t>
            </w:r>
            <w:r w:rsidRPr="00A74F50">
              <w:rPr>
                <w:bCs/>
                <w:sz w:val="18"/>
                <w:szCs w:val="18"/>
              </w:rPr>
              <w:t xml:space="preserve"> от 15 марта 2012 года № 436-29-ОЗ</w:t>
            </w:r>
            <w:r w:rsidRPr="00A74F50">
              <w:rPr>
                <w:sz w:val="18"/>
                <w:szCs w:val="18"/>
              </w:rPr>
              <w:t xml:space="preserve">, предусматривающая общий 30-дневный срок рассмотрения </w:t>
            </w:r>
            <w:r w:rsidRPr="00A74F50">
              <w:rPr>
                <w:bCs/>
                <w:sz w:val="18"/>
                <w:szCs w:val="18"/>
              </w:rPr>
              <w:t xml:space="preserve"> </w:t>
            </w:r>
            <w:r w:rsidRPr="00A74F50">
              <w:rPr>
                <w:bCs/>
                <w:sz w:val="18"/>
                <w:szCs w:val="18"/>
              </w:rPr>
              <w:lastRenderedPageBreak/>
              <w:t xml:space="preserve">обращения граждан. </w:t>
            </w:r>
          </w:p>
          <w:p w:rsidR="00A74F50" w:rsidRPr="00A74F50" w:rsidRDefault="00A74F50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A74F50">
              <w:rPr>
                <w:sz w:val="18"/>
                <w:szCs w:val="18"/>
              </w:rPr>
              <w:t xml:space="preserve">Федеральным законом от 24 ноября 2014 года № 357-Ф3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 статья 12 Федерального закона </w:t>
            </w:r>
            <w:r w:rsidR="000411D0">
              <w:rPr>
                <w:sz w:val="18"/>
                <w:szCs w:val="18"/>
              </w:rPr>
              <w:t xml:space="preserve">от 02 мая 2006 года </w:t>
            </w:r>
            <w:r w:rsidRPr="00A74F50">
              <w:rPr>
                <w:sz w:val="18"/>
                <w:szCs w:val="18"/>
              </w:rPr>
              <w:t>№ 59-ФЗ дополнена частью 1.1, согласно которой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      </w:r>
            <w:proofErr w:type="gramEnd"/>
            <w:r w:rsidRPr="00A74F50">
              <w:rPr>
                <w:sz w:val="18"/>
                <w:szCs w:val="18"/>
              </w:rPr>
              <w:t xml:space="preserve"> </w:t>
            </w:r>
            <w:proofErr w:type="gramStart"/>
            <w:r w:rsidRPr="00A74F50">
              <w:rPr>
                <w:sz w:val="18"/>
                <w:szCs w:val="18"/>
              </w:rPr>
              <w:t>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      </w:r>
            <w:proofErr w:type="gramEnd"/>
          </w:p>
          <w:p w:rsidR="00A74F50" w:rsidRPr="00A74F50" w:rsidRDefault="00A74F50" w:rsidP="000411D0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>Проектом постановления предлагается протест заместителя прокурора Архангельской области удовлетворить.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BF30FF">
              <w:rPr>
                <w:sz w:val="18"/>
                <w:szCs w:val="18"/>
              </w:rPr>
              <w:t xml:space="preserve">принять проект постановления на очередной сорок </w:t>
            </w:r>
            <w:r w:rsidR="000411D0">
              <w:rPr>
                <w:sz w:val="18"/>
                <w:szCs w:val="18"/>
              </w:rPr>
              <w:t>второй</w:t>
            </w:r>
            <w:r w:rsidRPr="00BF30FF">
              <w:rPr>
                <w:sz w:val="18"/>
                <w:szCs w:val="18"/>
              </w:rPr>
              <w:t xml:space="preserve"> сессии областного Собрания. </w:t>
            </w:r>
          </w:p>
          <w:p w:rsidR="00BF30FF" w:rsidRPr="00BF30FF" w:rsidRDefault="00BF30FF" w:rsidP="00BF30FF">
            <w:pPr>
              <w:jc w:val="both"/>
              <w:rPr>
                <w:sz w:val="18"/>
                <w:szCs w:val="18"/>
              </w:rPr>
            </w:pPr>
          </w:p>
        </w:tc>
      </w:tr>
      <w:tr w:rsidR="00BF30FF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0411D0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  <w:r w:rsidR="00BF30F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541EFA" w:rsidRDefault="00541EFA" w:rsidP="00541EFA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 w:rsidRPr="00541EFA">
              <w:rPr>
                <w:sz w:val="18"/>
                <w:szCs w:val="18"/>
              </w:rPr>
              <w:t xml:space="preserve">О поддержке проекта федерального закона </w:t>
            </w:r>
            <w:r w:rsidR="000411D0" w:rsidRPr="000411D0">
              <w:rPr>
                <w:sz w:val="18"/>
                <w:szCs w:val="18"/>
              </w:rPr>
              <w:t xml:space="preserve">№ </w:t>
            </w:r>
            <w:r w:rsidR="000411D0" w:rsidRPr="000411D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271195-7 </w:t>
            </w:r>
            <w:r w:rsidR="000411D0" w:rsidRPr="000411D0">
              <w:rPr>
                <w:sz w:val="18"/>
                <w:szCs w:val="18"/>
              </w:rPr>
              <w:t>«О внесении изменения в статью 28.3 Кодекса Российской Федерации об административных правонарушениях» (о наделении должностных лиц органов внутренних дел (полиции) полномочиями по составлению протоколов об административных правонарушениях в сфере общественного порядка и общественной безопасности)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0411D0" w:rsidRDefault="000411D0" w:rsidP="000411D0">
            <w:pPr>
              <w:pStyle w:val="a4"/>
              <w:ind w:left="34" w:firstLine="0"/>
              <w:rPr>
                <w:rFonts w:eastAsia="HiddenHorzOCR"/>
                <w:sz w:val="18"/>
                <w:szCs w:val="18"/>
              </w:rPr>
            </w:pPr>
            <w:r w:rsidRPr="000411D0">
              <w:rPr>
                <w:sz w:val="18"/>
                <w:szCs w:val="18"/>
              </w:rPr>
              <w:t>Народный Хурал (Парламент) Республики Калмыкия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D0" w:rsidRPr="000411D0" w:rsidRDefault="000411D0" w:rsidP="00041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Законопроектом предлагается внести изменение в </w:t>
            </w:r>
            <w:hyperlink r:id="rId6" w:history="1">
              <w:r w:rsidRPr="000411D0">
                <w:rPr>
                  <w:rFonts w:eastAsiaTheme="minorHAnsi"/>
                  <w:sz w:val="18"/>
                  <w:szCs w:val="18"/>
                  <w:lang w:eastAsia="en-US"/>
                </w:rPr>
                <w:t>абзац 2 части 6 статьи 28.3</w:t>
              </w:r>
            </w:hyperlink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11D0">
              <w:rPr>
                <w:rFonts w:eastAsiaTheme="minorHAnsi"/>
                <w:sz w:val="18"/>
                <w:szCs w:val="18"/>
                <w:lang w:eastAsia="en-US"/>
              </w:rPr>
              <w:t>КоАП</w:t>
            </w:r>
            <w:proofErr w:type="spellEnd"/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РФ, наделив должностных лиц органов внутренних дел (полиции) полномочиями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законами субъектов Российской Федерации.</w:t>
            </w:r>
          </w:p>
          <w:p w:rsidR="000411D0" w:rsidRPr="000411D0" w:rsidRDefault="000411D0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Предлагаемые изменения обеспечат </w:t>
            </w:r>
            <w:r w:rsidRPr="000411D0">
              <w:rPr>
                <w:sz w:val="18"/>
                <w:szCs w:val="18"/>
              </w:rPr>
              <w:t>гарантированные механизмы правовой защиты от противоправных посягатель</w:t>
            </w:r>
            <w:proofErr w:type="gramStart"/>
            <w:r w:rsidRPr="000411D0">
              <w:rPr>
                <w:sz w:val="18"/>
                <w:szCs w:val="18"/>
              </w:rPr>
              <w:t>ств в сф</w:t>
            </w:r>
            <w:proofErr w:type="gramEnd"/>
            <w:r w:rsidRPr="000411D0">
              <w:rPr>
                <w:sz w:val="18"/>
                <w:szCs w:val="18"/>
              </w:rPr>
              <w:t>ере общественного порядка гражданам Российской Федерации,</w:t>
            </w:r>
            <w:r w:rsidRPr="000411D0">
              <w:rPr>
                <w:b/>
                <w:bCs/>
                <w:sz w:val="18"/>
                <w:szCs w:val="18"/>
              </w:rPr>
              <w:t xml:space="preserve"> </w:t>
            </w:r>
            <w:r w:rsidRPr="000411D0">
              <w:rPr>
                <w:bCs/>
                <w:sz w:val="18"/>
                <w:szCs w:val="18"/>
              </w:rPr>
              <w:t>будут способствовать</w:t>
            </w:r>
            <w:r w:rsidRPr="000411D0">
              <w:rPr>
                <w:sz w:val="18"/>
                <w:szCs w:val="18"/>
              </w:rPr>
              <w:t xml:space="preserve"> </w:t>
            </w:r>
            <w:r w:rsidRPr="000411D0">
              <w:rPr>
                <w:bCs/>
                <w:sz w:val="18"/>
                <w:szCs w:val="18"/>
              </w:rPr>
              <w:t>повышению</w:t>
            </w:r>
            <w:r w:rsidRPr="000411D0">
              <w:rPr>
                <w:sz w:val="18"/>
                <w:szCs w:val="18"/>
              </w:rPr>
              <w:t xml:space="preserve"> </w:t>
            </w:r>
            <w:r w:rsidRPr="000411D0">
              <w:rPr>
                <w:bCs/>
                <w:sz w:val="18"/>
                <w:szCs w:val="18"/>
              </w:rPr>
              <w:t>общественной</w:t>
            </w:r>
            <w:r w:rsidRPr="000411D0">
              <w:rPr>
                <w:sz w:val="18"/>
                <w:szCs w:val="18"/>
              </w:rPr>
              <w:t xml:space="preserve"> безопасности.</w:t>
            </w:r>
          </w:p>
          <w:p w:rsidR="00BF30FF" w:rsidRPr="00BF30FF" w:rsidRDefault="00BF30FF" w:rsidP="000411D0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541E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1EFA">
              <w:rPr>
                <w:rFonts w:eastAsia="HiddenHorzOCR"/>
                <w:sz w:val="18"/>
                <w:szCs w:val="18"/>
              </w:rPr>
              <w:t>К</w:t>
            </w:r>
            <w:r w:rsidRPr="00541EFA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541EFA">
              <w:rPr>
                <w:sz w:val="18"/>
                <w:szCs w:val="18"/>
              </w:rPr>
              <w:t xml:space="preserve">предлагает депутатам областного Собрания поддержать указанный проект федерального закона на очередной сорок </w:t>
            </w:r>
            <w:r w:rsidR="000411D0">
              <w:rPr>
                <w:sz w:val="18"/>
                <w:szCs w:val="18"/>
              </w:rPr>
              <w:t>второй</w:t>
            </w:r>
            <w:r w:rsidRPr="00541EFA">
              <w:rPr>
                <w:sz w:val="18"/>
                <w:szCs w:val="18"/>
              </w:rPr>
              <w:t xml:space="preserve"> сессии областного Собрания.  </w:t>
            </w:r>
          </w:p>
          <w:p w:rsidR="00BF30FF" w:rsidRDefault="00BF30FF" w:rsidP="00BF30FF">
            <w:pPr>
              <w:jc w:val="both"/>
              <w:rPr>
                <w:sz w:val="18"/>
                <w:szCs w:val="18"/>
              </w:rPr>
            </w:pPr>
          </w:p>
        </w:tc>
      </w:tr>
      <w:tr w:rsidR="00541EFA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Default="000411D0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</w:t>
            </w:r>
            <w:r w:rsidR="00541E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541EFA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поддержке</w:t>
            </w:r>
            <w:r w:rsidRPr="00DF505A">
              <w:t xml:space="preserve"> </w:t>
            </w:r>
            <w:r w:rsidRPr="00541EFA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541EFA">
              <w:rPr>
                <w:sz w:val="18"/>
                <w:szCs w:val="18"/>
              </w:rPr>
              <w:t xml:space="preserve"> федерального закона </w:t>
            </w:r>
            <w:r w:rsidR="000411D0" w:rsidRPr="000411D0">
              <w:rPr>
                <w:sz w:val="18"/>
                <w:szCs w:val="18"/>
              </w:rPr>
              <w:t xml:space="preserve">№ </w:t>
            </w:r>
            <w:r w:rsidR="000411D0" w:rsidRPr="000411D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374380-7 </w:t>
            </w:r>
            <w:r w:rsidR="000411D0" w:rsidRPr="000411D0">
              <w:rPr>
                <w:sz w:val="18"/>
                <w:szCs w:val="18"/>
              </w:rPr>
              <w:t>«О внесении изменения в статью 12.19 Кодекса Российской Федерации об административных правонарушениях» (в части уточнения административной ответственности за нарушение правил остановки или стоянки транспортных средств)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0411D0" w:rsidRDefault="000411D0" w:rsidP="000411D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0411D0">
              <w:rPr>
                <w:sz w:val="18"/>
                <w:szCs w:val="18"/>
              </w:rPr>
              <w:t xml:space="preserve">депутаты Государственной Думы В.В. Бахметьев, В.С. </w:t>
            </w:r>
            <w:proofErr w:type="spellStart"/>
            <w:r w:rsidRPr="000411D0">
              <w:rPr>
                <w:sz w:val="18"/>
                <w:szCs w:val="18"/>
              </w:rPr>
              <w:t>Скруг</w:t>
            </w:r>
            <w:proofErr w:type="spellEnd"/>
            <w:r w:rsidRPr="000411D0">
              <w:rPr>
                <w:sz w:val="18"/>
                <w:szCs w:val="18"/>
              </w:rPr>
              <w:t>, А.Ф. Тихомиров и др.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D0" w:rsidRPr="000411D0" w:rsidRDefault="000411D0" w:rsidP="00041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hyperlink r:id="rId7" w:history="1">
              <w:r w:rsidRPr="000411D0">
                <w:rPr>
                  <w:rFonts w:eastAsiaTheme="minorHAnsi"/>
                  <w:sz w:val="18"/>
                  <w:szCs w:val="18"/>
                  <w:lang w:eastAsia="en-US"/>
                </w:rPr>
                <w:t>Частью 1 ст. 12.19</w:t>
              </w:r>
            </w:hyperlink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11D0">
              <w:rPr>
                <w:rFonts w:eastAsiaTheme="minorHAnsi"/>
                <w:sz w:val="18"/>
                <w:szCs w:val="18"/>
                <w:lang w:eastAsia="en-US"/>
              </w:rPr>
              <w:t>КоАП</w:t>
            </w:r>
            <w:proofErr w:type="spellEnd"/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РФ предусмотрена административная ответственность за нарушение правил остановки или стоянки транспортных средств, за исключением случаев, предусмотренных </w:t>
            </w:r>
            <w:hyperlink r:id="rId8" w:history="1">
              <w:r w:rsidRPr="000411D0">
                <w:rPr>
                  <w:rFonts w:eastAsiaTheme="minorHAnsi"/>
                  <w:sz w:val="18"/>
                  <w:szCs w:val="18"/>
                  <w:lang w:eastAsia="en-US"/>
                </w:rPr>
                <w:t>частью 1 статьи 12.10</w:t>
              </w:r>
            </w:hyperlink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настоящего Кодекса и </w:t>
            </w:r>
            <w:hyperlink r:id="rId9" w:history="1">
              <w:r w:rsidRPr="000411D0">
                <w:rPr>
                  <w:rFonts w:eastAsiaTheme="minorHAnsi"/>
                  <w:sz w:val="18"/>
                  <w:szCs w:val="18"/>
                  <w:lang w:eastAsia="en-US"/>
                </w:rPr>
                <w:t>частями 2</w:t>
              </w:r>
            </w:hyperlink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- 6 настоящей статьи.</w:t>
            </w:r>
          </w:p>
          <w:p w:rsidR="00541EFA" w:rsidRPr="00541EFA" w:rsidRDefault="000411D0" w:rsidP="000411D0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В целях устранения коллизии толкования и применения положений </w:t>
            </w:r>
            <w:hyperlink r:id="rId10" w:history="1">
              <w:r w:rsidRPr="000411D0">
                <w:rPr>
                  <w:rFonts w:eastAsiaTheme="minorHAnsi"/>
                  <w:sz w:val="18"/>
                  <w:szCs w:val="18"/>
                  <w:lang w:eastAsia="en-US"/>
                </w:rPr>
                <w:t>части 1 статьи 12.19</w:t>
              </w:r>
            </w:hyperlink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11D0">
              <w:rPr>
                <w:rFonts w:eastAsiaTheme="minorHAnsi"/>
                <w:sz w:val="18"/>
                <w:szCs w:val="18"/>
                <w:lang w:eastAsia="en-US"/>
              </w:rPr>
              <w:t>КоАП</w:t>
            </w:r>
            <w:proofErr w:type="spellEnd"/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РФ, без изменения существа состава, предлагается уточнить, что действия по нарушению правил остановки или стоянки транспортных средств понимаются в смысле, определенном </w:t>
            </w:r>
            <w:hyperlink r:id="rId11" w:history="1">
              <w:r w:rsidRPr="000411D0">
                <w:rPr>
                  <w:rFonts w:eastAsiaTheme="minorHAnsi"/>
                  <w:sz w:val="18"/>
                  <w:szCs w:val="18"/>
                  <w:lang w:eastAsia="en-US"/>
                </w:rPr>
                <w:t>Правилами</w:t>
              </w:r>
            </w:hyperlink>
            <w:r w:rsidRPr="000411D0">
              <w:rPr>
                <w:rFonts w:eastAsiaTheme="minorHAnsi"/>
                <w:sz w:val="18"/>
                <w:szCs w:val="18"/>
                <w:lang w:eastAsia="en-US"/>
              </w:rPr>
              <w:t xml:space="preserve"> дорожного движения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BF30FF" w:rsidRDefault="00541EFA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0411D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541EFA">
              <w:rPr>
                <w:rFonts w:eastAsia="HiddenHorzOCR"/>
                <w:sz w:val="18"/>
                <w:szCs w:val="18"/>
              </w:rPr>
              <w:t>К</w:t>
            </w:r>
            <w:r w:rsidRPr="00541EFA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541EFA">
              <w:rPr>
                <w:sz w:val="18"/>
                <w:szCs w:val="18"/>
              </w:rPr>
              <w:t xml:space="preserve">предлагает депутатам областного Собрания поддержать указанный проект федерального закона на очередной сорок </w:t>
            </w:r>
            <w:r w:rsidR="000411D0">
              <w:rPr>
                <w:sz w:val="18"/>
                <w:szCs w:val="18"/>
              </w:rPr>
              <w:t>второй</w:t>
            </w:r>
            <w:r w:rsidRPr="00541EFA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  <w:tr w:rsidR="00541EFA" w:rsidRPr="008D4C7D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8D4C7D" w:rsidRDefault="008D4C7D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8D4C7D">
              <w:rPr>
                <w:sz w:val="18"/>
                <w:szCs w:val="18"/>
                <w:lang w:eastAsia="en-US"/>
              </w:rPr>
              <w:t>8</w:t>
            </w:r>
            <w:r w:rsidR="00541EFA" w:rsidRPr="008D4C7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7D" w:rsidRPr="008D4C7D" w:rsidRDefault="008D4C7D" w:rsidP="008D4C7D">
            <w:pPr>
              <w:jc w:val="both"/>
              <w:rPr>
                <w:bCs/>
                <w:sz w:val="18"/>
                <w:szCs w:val="18"/>
              </w:rPr>
            </w:pPr>
            <w:r w:rsidRPr="008D4C7D">
              <w:rPr>
                <w:sz w:val="18"/>
                <w:szCs w:val="18"/>
              </w:rPr>
      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      </w:r>
          </w:p>
          <w:p w:rsidR="00541EFA" w:rsidRPr="008D4C7D" w:rsidRDefault="00541EFA" w:rsidP="00541EFA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8D4C7D" w:rsidRDefault="00541EFA" w:rsidP="00541EFA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8D4C7D" w:rsidRDefault="00541EFA" w:rsidP="00041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8D4C7D" w:rsidRDefault="00541EFA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7D" w:rsidRPr="008D4C7D" w:rsidRDefault="008D4C7D" w:rsidP="008D4C7D">
            <w:pPr>
              <w:numPr>
                <w:ilvl w:val="0"/>
                <w:numId w:val="6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8D4C7D">
              <w:rPr>
                <w:sz w:val="18"/>
                <w:szCs w:val="18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8D4C7D" w:rsidRPr="008D4C7D" w:rsidRDefault="008D4C7D" w:rsidP="008D4C7D">
            <w:pPr>
              <w:ind w:firstLine="720"/>
              <w:jc w:val="both"/>
              <w:rPr>
                <w:sz w:val="18"/>
                <w:szCs w:val="18"/>
              </w:rPr>
            </w:pPr>
            <w:r w:rsidRPr="008D4C7D">
              <w:rPr>
                <w:rStyle w:val="FontStyle23"/>
                <w:sz w:val="18"/>
                <w:szCs w:val="18"/>
              </w:rPr>
              <w:t xml:space="preserve">подполковника полиции Якимова Виталия Алексеевича, начальника </w:t>
            </w:r>
            <w:proofErr w:type="gramStart"/>
            <w:r w:rsidRPr="008D4C7D">
              <w:rPr>
                <w:rStyle w:val="FontStyle23"/>
                <w:sz w:val="18"/>
                <w:szCs w:val="18"/>
              </w:rPr>
              <w:t xml:space="preserve">отделения государственного контроля </w:t>
            </w:r>
            <w:r w:rsidRPr="008D4C7D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8D4C7D">
              <w:rPr>
                <w:sz w:val="18"/>
                <w:szCs w:val="18"/>
              </w:rPr>
              <w:t xml:space="preserve">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войск национальной гвардии Российской Федерации;</w:t>
            </w:r>
          </w:p>
          <w:p w:rsidR="008D4C7D" w:rsidRPr="008D4C7D" w:rsidRDefault="008D4C7D" w:rsidP="008D4C7D">
            <w:pPr>
              <w:ind w:firstLine="720"/>
              <w:jc w:val="both"/>
              <w:rPr>
                <w:sz w:val="18"/>
                <w:szCs w:val="18"/>
              </w:rPr>
            </w:pPr>
            <w:r w:rsidRPr="008D4C7D">
              <w:rPr>
                <w:sz w:val="18"/>
                <w:szCs w:val="18"/>
              </w:rPr>
              <w:t xml:space="preserve">майора полиции </w:t>
            </w:r>
            <w:r w:rsidRPr="008D4C7D">
              <w:rPr>
                <w:rStyle w:val="FontStyle23"/>
                <w:sz w:val="18"/>
                <w:szCs w:val="18"/>
              </w:rPr>
              <w:t xml:space="preserve">Морозову Татьяну Анатольевну, начальника отделения лицензионно-разрешительной работы (по </w:t>
            </w:r>
            <w:proofErr w:type="spellStart"/>
            <w:r w:rsidRPr="008D4C7D">
              <w:rPr>
                <w:rStyle w:val="FontStyle23"/>
                <w:sz w:val="18"/>
                <w:szCs w:val="18"/>
              </w:rPr>
              <w:t>Плесецкому</w:t>
            </w:r>
            <w:proofErr w:type="spellEnd"/>
            <w:r w:rsidRPr="008D4C7D">
              <w:rPr>
                <w:rStyle w:val="FontStyle23"/>
                <w:sz w:val="18"/>
                <w:szCs w:val="18"/>
              </w:rPr>
              <w:t xml:space="preserve"> району и ЗАТО Мирный) </w:t>
            </w:r>
            <w:r w:rsidRPr="008D4C7D">
              <w:rPr>
                <w:sz w:val="18"/>
                <w:szCs w:val="18"/>
              </w:rPr>
              <w:t xml:space="preserve">Управления Федеральной службы войск национальной гвардии Российской Федерации по Архангельской области, за заслуги в обеспечении законности, прав человека и гражданина, многолетний эффективный труд и в связи с празднованием </w:t>
            </w:r>
            <w:proofErr w:type="gramStart"/>
            <w:r w:rsidRPr="008D4C7D">
              <w:rPr>
                <w:sz w:val="18"/>
                <w:szCs w:val="18"/>
              </w:rPr>
              <w:t>Дня образования войск национальной гвардии Российской Федерации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8D4C7D" w:rsidRPr="008D4C7D" w:rsidRDefault="008D4C7D" w:rsidP="008D4C7D">
            <w:pPr>
              <w:spacing w:before="120"/>
              <w:ind w:firstLine="720"/>
              <w:jc w:val="both"/>
              <w:rPr>
                <w:sz w:val="18"/>
                <w:szCs w:val="18"/>
              </w:rPr>
            </w:pPr>
            <w:r w:rsidRPr="008D4C7D">
              <w:rPr>
                <w:sz w:val="18"/>
                <w:szCs w:val="18"/>
              </w:rPr>
              <w:t xml:space="preserve">Карельскую Светлану Валентиновну, фельдшера филиала  «Медицинская часть №13» ФКУЗ МСЧ-29 ФСИН России, за многолетний добросовестный труд, образцовое исполнение должностных обязанностей и выполнение особо сложных задач в деле укрепления медицинской службы уголовно-исполнительной системы. </w:t>
            </w:r>
          </w:p>
          <w:p w:rsidR="008D4C7D" w:rsidRPr="008D4C7D" w:rsidRDefault="008D4C7D" w:rsidP="008D4C7D">
            <w:pPr>
              <w:numPr>
                <w:ilvl w:val="0"/>
                <w:numId w:val="6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8D4C7D">
              <w:rPr>
                <w:sz w:val="18"/>
                <w:szCs w:val="18"/>
              </w:rPr>
              <w:t>Рекомендовать объявить благодарность Архангельского областного Собрания депутатов:</w:t>
            </w:r>
          </w:p>
          <w:p w:rsidR="008D4C7D" w:rsidRPr="008D4C7D" w:rsidRDefault="008D4C7D" w:rsidP="008D4C7D">
            <w:pPr>
              <w:ind w:firstLine="709"/>
              <w:jc w:val="both"/>
              <w:rPr>
                <w:sz w:val="18"/>
                <w:szCs w:val="18"/>
              </w:rPr>
            </w:pPr>
            <w:r w:rsidRPr="008D4C7D">
              <w:rPr>
                <w:rStyle w:val="FontStyle23"/>
                <w:sz w:val="18"/>
                <w:szCs w:val="18"/>
              </w:rPr>
              <w:lastRenderedPageBreak/>
              <w:t xml:space="preserve">подполковнику полиции </w:t>
            </w:r>
            <w:proofErr w:type="spellStart"/>
            <w:r w:rsidRPr="008D4C7D">
              <w:rPr>
                <w:rStyle w:val="FontStyle23"/>
                <w:sz w:val="18"/>
                <w:szCs w:val="18"/>
              </w:rPr>
              <w:t>Ватлину</w:t>
            </w:r>
            <w:proofErr w:type="spellEnd"/>
            <w:r w:rsidRPr="008D4C7D">
              <w:rPr>
                <w:rStyle w:val="FontStyle23"/>
                <w:sz w:val="18"/>
                <w:szCs w:val="18"/>
              </w:rPr>
              <w:t xml:space="preserve"> Артему Александровичу, начальнику </w:t>
            </w:r>
            <w:proofErr w:type="gramStart"/>
            <w:r w:rsidRPr="008D4C7D">
              <w:rPr>
                <w:rStyle w:val="FontStyle23"/>
                <w:sz w:val="18"/>
                <w:szCs w:val="18"/>
              </w:rPr>
              <w:t xml:space="preserve">отдела кадров </w:t>
            </w:r>
            <w:r w:rsidRPr="008D4C7D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8D4C7D">
              <w:rPr>
                <w:sz w:val="18"/>
                <w:szCs w:val="18"/>
              </w:rPr>
              <w:t xml:space="preserve">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войск национальной гвардии Российской Федерации;</w:t>
            </w:r>
          </w:p>
          <w:p w:rsidR="008D4C7D" w:rsidRPr="008D4C7D" w:rsidRDefault="008D4C7D" w:rsidP="008D4C7D">
            <w:pPr>
              <w:ind w:firstLine="709"/>
              <w:jc w:val="both"/>
              <w:rPr>
                <w:sz w:val="18"/>
                <w:szCs w:val="18"/>
              </w:rPr>
            </w:pPr>
            <w:r w:rsidRPr="008D4C7D">
              <w:rPr>
                <w:rStyle w:val="FontStyle23"/>
                <w:sz w:val="18"/>
                <w:szCs w:val="18"/>
              </w:rPr>
              <w:t xml:space="preserve">майору полиции </w:t>
            </w:r>
            <w:proofErr w:type="spellStart"/>
            <w:r w:rsidRPr="008D4C7D">
              <w:rPr>
                <w:rStyle w:val="FontStyle23"/>
                <w:sz w:val="18"/>
                <w:szCs w:val="18"/>
              </w:rPr>
              <w:t>Сложеникину</w:t>
            </w:r>
            <w:proofErr w:type="spellEnd"/>
            <w:r w:rsidRPr="008D4C7D">
              <w:rPr>
                <w:rStyle w:val="FontStyle23"/>
                <w:sz w:val="18"/>
                <w:szCs w:val="18"/>
              </w:rPr>
              <w:t xml:space="preserve"> Андрею Павловичу, начальнику медицинской части – врачу специального </w:t>
            </w:r>
            <w:proofErr w:type="gramStart"/>
            <w:r w:rsidRPr="008D4C7D">
              <w:rPr>
                <w:rStyle w:val="FontStyle23"/>
                <w:sz w:val="18"/>
                <w:szCs w:val="18"/>
              </w:rPr>
              <w:t xml:space="preserve">отряда быстрого реагирования </w:t>
            </w:r>
            <w:r w:rsidRPr="008D4C7D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8D4C7D">
              <w:rPr>
                <w:sz w:val="18"/>
                <w:szCs w:val="18"/>
              </w:rPr>
              <w:t xml:space="preserve">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войск национальной гвардии Российской Федерации;</w:t>
            </w:r>
          </w:p>
          <w:p w:rsidR="008D4C7D" w:rsidRPr="008D4C7D" w:rsidRDefault="008D4C7D" w:rsidP="008D4C7D">
            <w:pPr>
              <w:ind w:firstLine="709"/>
              <w:jc w:val="both"/>
              <w:rPr>
                <w:sz w:val="18"/>
                <w:szCs w:val="18"/>
              </w:rPr>
            </w:pPr>
            <w:r w:rsidRPr="008D4C7D">
              <w:rPr>
                <w:rStyle w:val="FontStyle23"/>
                <w:sz w:val="18"/>
                <w:szCs w:val="18"/>
              </w:rPr>
              <w:t xml:space="preserve">капитану полиции </w:t>
            </w:r>
            <w:proofErr w:type="spellStart"/>
            <w:r w:rsidRPr="008D4C7D">
              <w:rPr>
                <w:rStyle w:val="FontStyle23"/>
                <w:sz w:val="18"/>
                <w:szCs w:val="18"/>
              </w:rPr>
              <w:t>Бабэрэ</w:t>
            </w:r>
            <w:proofErr w:type="spellEnd"/>
            <w:r w:rsidRPr="008D4C7D">
              <w:rPr>
                <w:rStyle w:val="FontStyle23"/>
                <w:sz w:val="18"/>
                <w:szCs w:val="18"/>
              </w:rPr>
              <w:t xml:space="preserve"> Василию </w:t>
            </w:r>
            <w:proofErr w:type="spellStart"/>
            <w:r w:rsidRPr="008D4C7D">
              <w:rPr>
                <w:rStyle w:val="FontStyle23"/>
                <w:sz w:val="18"/>
                <w:szCs w:val="18"/>
              </w:rPr>
              <w:t>Кириловичу</w:t>
            </w:r>
            <w:proofErr w:type="spellEnd"/>
            <w:r w:rsidRPr="008D4C7D">
              <w:rPr>
                <w:rStyle w:val="FontStyle23"/>
                <w:sz w:val="18"/>
                <w:szCs w:val="18"/>
              </w:rPr>
              <w:t xml:space="preserve">, командиру оперативного </w:t>
            </w:r>
            <w:proofErr w:type="gramStart"/>
            <w:r w:rsidRPr="008D4C7D">
              <w:rPr>
                <w:rStyle w:val="FontStyle23"/>
                <w:sz w:val="18"/>
                <w:szCs w:val="18"/>
              </w:rPr>
              <w:t xml:space="preserve">взвода отряда мобильного особого назначения </w:t>
            </w:r>
            <w:r w:rsidRPr="008D4C7D">
              <w:rPr>
                <w:sz w:val="18"/>
                <w:szCs w:val="1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8D4C7D">
              <w:rPr>
                <w:sz w:val="18"/>
                <w:szCs w:val="18"/>
              </w:rPr>
              <w:t xml:space="preserve"> по Архангельской области, за заслуги в обеспечении законности, прав человека и гражданина, многолетний эффективный труд и в связи с празднованием Дня образования войск национальной гвардии Российской Федерации.</w:t>
            </w:r>
          </w:p>
          <w:p w:rsidR="00541EFA" w:rsidRPr="008D4C7D" w:rsidRDefault="00541EFA" w:rsidP="000411D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</w:p>
        </w:tc>
      </w:tr>
    </w:tbl>
    <w:p w:rsidR="002269E9" w:rsidRPr="008D4C7D" w:rsidRDefault="002269E9" w:rsidP="00BF30FF">
      <w:pPr>
        <w:rPr>
          <w:sz w:val="18"/>
          <w:szCs w:val="18"/>
        </w:rPr>
      </w:pPr>
    </w:p>
    <w:sectPr w:rsidR="002269E9" w:rsidRPr="008D4C7D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0F55"/>
    <w:rsid w:val="000411D0"/>
    <w:rsid w:val="000437EF"/>
    <w:rsid w:val="0005105E"/>
    <w:rsid w:val="0008342D"/>
    <w:rsid w:val="00092D02"/>
    <w:rsid w:val="0010312E"/>
    <w:rsid w:val="00103F47"/>
    <w:rsid w:val="0013422F"/>
    <w:rsid w:val="00156EA2"/>
    <w:rsid w:val="00160DF4"/>
    <w:rsid w:val="0016281F"/>
    <w:rsid w:val="0018366B"/>
    <w:rsid w:val="00192B65"/>
    <w:rsid w:val="001D2628"/>
    <w:rsid w:val="001E58E5"/>
    <w:rsid w:val="0021395A"/>
    <w:rsid w:val="00214AB9"/>
    <w:rsid w:val="002269E9"/>
    <w:rsid w:val="00232630"/>
    <w:rsid w:val="002B0EE3"/>
    <w:rsid w:val="002D4AB6"/>
    <w:rsid w:val="003067B1"/>
    <w:rsid w:val="003216C5"/>
    <w:rsid w:val="003224FC"/>
    <w:rsid w:val="00343AA2"/>
    <w:rsid w:val="003440E9"/>
    <w:rsid w:val="00352DF8"/>
    <w:rsid w:val="003633A9"/>
    <w:rsid w:val="00366BE2"/>
    <w:rsid w:val="003A459D"/>
    <w:rsid w:val="004064FC"/>
    <w:rsid w:val="004A1507"/>
    <w:rsid w:val="004A2C31"/>
    <w:rsid w:val="004A3EA5"/>
    <w:rsid w:val="004C2986"/>
    <w:rsid w:val="005027D3"/>
    <w:rsid w:val="00541EFA"/>
    <w:rsid w:val="00556708"/>
    <w:rsid w:val="00560129"/>
    <w:rsid w:val="00574E9B"/>
    <w:rsid w:val="0059730E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80112"/>
    <w:rsid w:val="007A66DC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4C7D"/>
    <w:rsid w:val="008D63BA"/>
    <w:rsid w:val="008E15B0"/>
    <w:rsid w:val="008F0324"/>
    <w:rsid w:val="008F14BE"/>
    <w:rsid w:val="008F4993"/>
    <w:rsid w:val="0091422C"/>
    <w:rsid w:val="0099316F"/>
    <w:rsid w:val="00996B44"/>
    <w:rsid w:val="00997740"/>
    <w:rsid w:val="009B6D7D"/>
    <w:rsid w:val="009D3952"/>
    <w:rsid w:val="009E41BE"/>
    <w:rsid w:val="009E4BC9"/>
    <w:rsid w:val="00A2637B"/>
    <w:rsid w:val="00A740E8"/>
    <w:rsid w:val="00A74F50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7A51"/>
    <w:rsid w:val="00BC6A4F"/>
    <w:rsid w:val="00BE54C1"/>
    <w:rsid w:val="00BF30F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174BF"/>
    <w:rsid w:val="00F245FA"/>
    <w:rsid w:val="00F505A9"/>
    <w:rsid w:val="00F80E21"/>
    <w:rsid w:val="00F90D3D"/>
    <w:rsid w:val="00FC442A"/>
    <w:rsid w:val="00FC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  <w:style w:type="paragraph" w:customStyle="1" w:styleId="ConsNonformat">
    <w:name w:val="ConsNonformat"/>
    <w:uiPriority w:val="99"/>
    <w:rsid w:val="00BE54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FC48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FontStyle23">
    <w:name w:val="Font Style23"/>
    <w:basedOn w:val="a0"/>
    <w:rsid w:val="008D4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8F0816FEC5CE350AA53790A46E4837D82808F5A3383AA0B0C5E31218F1EF13A2EA8D3592E860B7m4L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28F0816FEC5CE350AA53790A46E4837D82808F5A3383AA0B0C5E31218F1EF13A2EA8D3796E1m6LE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5E3B328FDEBC7B9B2A6F2E7B1E625CB95DF081738B6D34634D28155E70B5B4B25DF237BE7BID74L" TargetMode="External"/><Relationship Id="rId11" Type="http://schemas.openxmlformats.org/officeDocument/2006/relationships/hyperlink" Target="consultantplus://offline/ref=9855CB892E8D65A511862E6C803153F2556AD330C7C17C6E09580EC70B0AE29B33F3A2714E1268C2YDK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55CB892E8D65A511862E6C803153F2556AD232CBCE7C6E09580EC70B0AE29B33F3A2734A1BY6K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8F0816FEC5CE350AA53790A46E4837D82808F5A3383AA0B0C5E31218F1EF13A2EA8D3592E860B7m4L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7136-364F-41CD-AB87-02D3C6AE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2018-03-30T12:36:00Z</dcterms:created>
  <dcterms:modified xsi:type="dcterms:W3CDTF">2018-03-30T12:36:00Z</dcterms:modified>
</cp:coreProperties>
</file>