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A3668A" w:rsidRDefault="00A3668A" w:rsidP="00A3668A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ЗАКОНОДАТЕЛЬСТВУ И СУДЕБНО-ПРАВОВЫМ ВОПРОСАМ</w:t>
      </w:r>
    </w:p>
    <w:p w:rsidR="00A3668A" w:rsidRDefault="00A3668A" w:rsidP="00A3668A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21-57-24</w:t>
      </w:r>
      <w:r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duma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64C36" w:rsidRDefault="00364C36" w:rsidP="00364C36">
      <w:pPr>
        <w:pStyle w:val="a4"/>
        <w:spacing w:line="228" w:lineRule="auto"/>
        <w:ind w:firstLine="0"/>
        <w:jc w:val="center"/>
        <w:rPr>
          <w:bCs/>
          <w:sz w:val="24"/>
          <w:szCs w:val="24"/>
        </w:rPr>
      </w:pPr>
    </w:p>
    <w:p w:rsidR="00A3668A" w:rsidRPr="00AA36C7" w:rsidRDefault="006A71D5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17</w:t>
      </w:r>
      <w:r w:rsidR="008B5545">
        <w:rPr>
          <w:sz w:val="24"/>
          <w:szCs w:val="24"/>
        </w:rPr>
        <w:t xml:space="preserve"> июня</w:t>
      </w:r>
      <w:r w:rsidR="00A3668A">
        <w:rPr>
          <w:sz w:val="24"/>
          <w:szCs w:val="24"/>
        </w:rPr>
        <w:t xml:space="preserve"> 2015</w:t>
      </w:r>
      <w:r w:rsidR="00A3668A" w:rsidRPr="00AA36C7">
        <w:rPr>
          <w:sz w:val="24"/>
          <w:szCs w:val="24"/>
        </w:rPr>
        <w:t xml:space="preserve"> года</w:t>
      </w:r>
    </w:p>
    <w:p w:rsidR="00A3668A" w:rsidRDefault="00A3668A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12.00</w:t>
      </w:r>
    </w:p>
    <w:p w:rsidR="00A3668A" w:rsidRPr="00A60B74" w:rsidRDefault="00A3668A" w:rsidP="00A3668A">
      <w:pPr>
        <w:pStyle w:val="a4"/>
        <w:ind w:firstLine="7020"/>
        <w:rPr>
          <w:sz w:val="24"/>
          <w:szCs w:val="24"/>
        </w:rPr>
      </w:pPr>
      <w:r w:rsidRPr="00A60B74">
        <w:rPr>
          <w:sz w:val="24"/>
          <w:szCs w:val="24"/>
        </w:rPr>
        <w:t xml:space="preserve">кабинет № </w:t>
      </w:r>
      <w:r>
        <w:rPr>
          <w:sz w:val="24"/>
          <w:szCs w:val="24"/>
        </w:rPr>
        <w:t>701-а</w:t>
      </w:r>
    </w:p>
    <w:p w:rsidR="00A3668A" w:rsidRPr="008625BE" w:rsidRDefault="00A3668A" w:rsidP="00A3668A">
      <w:pPr>
        <w:jc w:val="center"/>
        <w:rPr>
          <w:b/>
          <w:sz w:val="27"/>
          <w:szCs w:val="27"/>
        </w:rPr>
      </w:pPr>
    </w:p>
    <w:p w:rsidR="00A3668A" w:rsidRPr="00A3668A" w:rsidRDefault="00A3668A" w:rsidP="00A3668A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3668A">
        <w:rPr>
          <w:b/>
          <w:sz w:val="28"/>
          <w:szCs w:val="28"/>
        </w:rPr>
        <w:t>П</w:t>
      </w:r>
      <w:proofErr w:type="gramEnd"/>
      <w:r w:rsidRPr="00A3668A">
        <w:rPr>
          <w:b/>
          <w:sz w:val="28"/>
          <w:szCs w:val="28"/>
        </w:rPr>
        <w:t xml:space="preserve"> О В Е С Т К А   Д Н Я</w:t>
      </w:r>
    </w:p>
    <w:p w:rsidR="00A3668A" w:rsidRPr="00A3668A" w:rsidRDefault="00A3668A" w:rsidP="00A3668A">
      <w:pPr>
        <w:spacing w:line="240" w:lineRule="exact"/>
        <w:jc w:val="center"/>
        <w:rPr>
          <w:sz w:val="28"/>
          <w:szCs w:val="28"/>
        </w:rPr>
      </w:pPr>
      <w:r w:rsidRPr="00A3668A">
        <w:rPr>
          <w:sz w:val="28"/>
          <w:szCs w:val="28"/>
        </w:rPr>
        <w:t>заседания комитета</w:t>
      </w:r>
    </w:p>
    <w:p w:rsidR="00A3668A" w:rsidRPr="003011C9" w:rsidRDefault="00A3668A" w:rsidP="00A3668A">
      <w:pPr>
        <w:ind w:left="1843"/>
        <w:jc w:val="both"/>
        <w:rPr>
          <w:szCs w:val="28"/>
        </w:rPr>
      </w:pPr>
    </w:p>
    <w:p w:rsidR="00A3668A" w:rsidRPr="00843A97" w:rsidRDefault="00A3668A" w:rsidP="00A3668A">
      <w:pPr>
        <w:spacing w:line="240" w:lineRule="exact"/>
        <w:ind w:firstLine="720"/>
        <w:jc w:val="both"/>
        <w:rPr>
          <w:sz w:val="28"/>
          <w:szCs w:val="28"/>
        </w:rPr>
      </w:pPr>
    </w:p>
    <w:p w:rsidR="00A3668A" w:rsidRPr="006A71D5" w:rsidRDefault="00843A97" w:rsidP="00A3668A">
      <w:pPr>
        <w:numPr>
          <w:ilvl w:val="0"/>
          <w:numId w:val="4"/>
        </w:numPr>
        <w:ind w:left="0" w:firstLine="720"/>
        <w:jc w:val="both"/>
        <w:rPr>
          <w:b/>
          <w:sz w:val="28"/>
          <w:szCs w:val="28"/>
        </w:rPr>
      </w:pPr>
      <w:r w:rsidRPr="008B5545">
        <w:rPr>
          <w:b/>
          <w:sz w:val="28"/>
          <w:szCs w:val="28"/>
        </w:rPr>
        <w:t xml:space="preserve">О </w:t>
      </w:r>
      <w:r w:rsidRPr="006A71D5">
        <w:rPr>
          <w:b/>
          <w:sz w:val="28"/>
          <w:szCs w:val="28"/>
        </w:rPr>
        <w:t xml:space="preserve">поддержке </w:t>
      </w:r>
      <w:r w:rsidR="006A71D5" w:rsidRPr="006A71D5">
        <w:rPr>
          <w:rFonts w:eastAsia="HiddenHorzOCR"/>
          <w:b/>
          <w:sz w:val="28"/>
          <w:szCs w:val="28"/>
        </w:rPr>
        <w:t>законодательной инициативе Государственного Собрания – Курултая Республики Башкортостан по внесению в Государственную Думу Федерального Собрания Российской Федерации проекта федерального закона «О внесении изменений в Кодекс Российской Федерации об административных правонарушениях</w:t>
      </w:r>
      <w:r w:rsidR="00A3668A" w:rsidRPr="006A71D5">
        <w:rPr>
          <w:b/>
          <w:bCs/>
          <w:sz w:val="28"/>
          <w:szCs w:val="28"/>
        </w:rPr>
        <w:t>.</w:t>
      </w:r>
    </w:p>
    <w:p w:rsidR="00843A97" w:rsidRPr="008B5545" w:rsidRDefault="00843A97" w:rsidP="00843A97">
      <w:pPr>
        <w:ind w:left="720"/>
        <w:jc w:val="both"/>
        <w:rPr>
          <w:b/>
          <w:sz w:val="28"/>
          <w:szCs w:val="28"/>
        </w:rPr>
      </w:pPr>
    </w:p>
    <w:p w:rsidR="00843A97" w:rsidRPr="00B90D23" w:rsidRDefault="00843A97" w:rsidP="00843A97">
      <w:pPr>
        <w:pStyle w:val="a8"/>
        <w:ind w:left="1770"/>
        <w:jc w:val="both"/>
      </w:pPr>
      <w:r w:rsidRPr="00B90D23">
        <w:rPr>
          <w:bCs/>
        </w:rPr>
        <w:t>Докладчик Вторый Станислав Алексеевич</w:t>
      </w:r>
      <w:r>
        <w:rPr>
          <w:bCs/>
        </w:rPr>
        <w:t xml:space="preserve"> </w:t>
      </w:r>
      <w:r w:rsidRPr="00B90D23">
        <w:rPr>
          <w:bCs/>
        </w:rPr>
        <w:t>- депутат областного Собрания.</w:t>
      </w:r>
    </w:p>
    <w:p w:rsidR="00B90D23" w:rsidRDefault="00B90D23" w:rsidP="00A3668A">
      <w:pPr>
        <w:ind w:left="1843"/>
        <w:jc w:val="both"/>
      </w:pPr>
    </w:p>
    <w:sectPr w:rsidR="00B90D23" w:rsidSect="00364C36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ABC2A868"/>
    <w:lvl w:ilvl="0" w:tplc="A938766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64C36"/>
    <w:rsid w:val="00057FAB"/>
    <w:rsid w:val="0015418D"/>
    <w:rsid w:val="001D69D1"/>
    <w:rsid w:val="002B5596"/>
    <w:rsid w:val="00300339"/>
    <w:rsid w:val="0030141B"/>
    <w:rsid w:val="00330344"/>
    <w:rsid w:val="0035372A"/>
    <w:rsid w:val="00364C36"/>
    <w:rsid w:val="004152B6"/>
    <w:rsid w:val="004C05B4"/>
    <w:rsid w:val="0053047D"/>
    <w:rsid w:val="00537A21"/>
    <w:rsid w:val="00682DD8"/>
    <w:rsid w:val="006A71D5"/>
    <w:rsid w:val="006E701B"/>
    <w:rsid w:val="00716BBC"/>
    <w:rsid w:val="00843A97"/>
    <w:rsid w:val="008B5545"/>
    <w:rsid w:val="00911118"/>
    <w:rsid w:val="00963DFE"/>
    <w:rsid w:val="00987A1D"/>
    <w:rsid w:val="00A33BF5"/>
    <w:rsid w:val="00A3668A"/>
    <w:rsid w:val="00B90D23"/>
    <w:rsid w:val="00BD4A35"/>
    <w:rsid w:val="00D6552D"/>
    <w:rsid w:val="00D723D2"/>
    <w:rsid w:val="00DB1054"/>
    <w:rsid w:val="00E07C07"/>
    <w:rsid w:val="00E843E8"/>
    <w:rsid w:val="00ED7159"/>
    <w:rsid w:val="00EF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2</cp:revision>
  <cp:lastPrinted>2015-01-28T14:25:00Z</cp:lastPrinted>
  <dcterms:created xsi:type="dcterms:W3CDTF">2015-06-18T11:39:00Z</dcterms:created>
  <dcterms:modified xsi:type="dcterms:W3CDTF">2015-06-18T11:39:00Z</dcterms:modified>
</cp:coreProperties>
</file>