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C66" w:rsidRDefault="00AA6E5A" w:rsidP="008A32AC">
      <w:pPr>
        <w:pStyle w:val="a3"/>
        <w:ind w:firstLine="0"/>
        <w:jc w:val="center"/>
        <w:rPr>
          <w:b/>
          <w:iCs/>
          <w:sz w:val="24"/>
          <w:szCs w:val="24"/>
        </w:rPr>
      </w:pPr>
      <w:r>
        <w:rPr>
          <w:b/>
          <w:iCs/>
          <w:sz w:val="24"/>
          <w:szCs w:val="24"/>
        </w:rPr>
        <w:t>ВЫЕЗД</w:t>
      </w:r>
      <w:r w:rsidR="00530193" w:rsidRPr="00B234E1">
        <w:rPr>
          <w:b/>
          <w:iCs/>
          <w:sz w:val="24"/>
          <w:szCs w:val="24"/>
        </w:rPr>
        <w:t xml:space="preserve">НОЕ </w:t>
      </w:r>
      <w:r w:rsidR="004210BA" w:rsidRPr="00B234E1">
        <w:rPr>
          <w:b/>
          <w:iCs/>
          <w:sz w:val="24"/>
          <w:szCs w:val="24"/>
        </w:rPr>
        <w:t xml:space="preserve">ЗАСЕДАНИЕ КОМИТЕТА </w:t>
      </w:r>
    </w:p>
    <w:p w:rsidR="00E61180" w:rsidRDefault="00644C66" w:rsidP="00A03A45">
      <w:pPr>
        <w:pStyle w:val="a3"/>
        <w:ind w:firstLine="0"/>
        <w:jc w:val="center"/>
        <w:rPr>
          <w:b/>
          <w:iCs/>
          <w:szCs w:val="28"/>
        </w:rPr>
      </w:pPr>
      <w:r w:rsidRPr="00644C66">
        <w:rPr>
          <w:b/>
          <w:iCs/>
          <w:szCs w:val="28"/>
        </w:rPr>
        <w:t xml:space="preserve">Архангельского областного Собрания депутатов по </w:t>
      </w:r>
      <w:r w:rsidR="00070BF5">
        <w:rPr>
          <w:b/>
          <w:iCs/>
          <w:szCs w:val="28"/>
        </w:rPr>
        <w:t xml:space="preserve">региональной политике и вопросам местного </w:t>
      </w:r>
    </w:p>
    <w:p w:rsidR="009D4F50" w:rsidRDefault="00070BF5" w:rsidP="009D4F50">
      <w:pPr>
        <w:pStyle w:val="a3"/>
        <w:ind w:firstLine="0"/>
        <w:jc w:val="center"/>
        <w:rPr>
          <w:b/>
          <w:szCs w:val="28"/>
        </w:rPr>
      </w:pPr>
      <w:r>
        <w:rPr>
          <w:b/>
          <w:iCs/>
          <w:szCs w:val="28"/>
        </w:rPr>
        <w:t>самоуправления</w:t>
      </w:r>
      <w:r w:rsidR="00866B35">
        <w:rPr>
          <w:b/>
          <w:iCs/>
          <w:szCs w:val="28"/>
        </w:rPr>
        <w:t xml:space="preserve"> </w:t>
      </w:r>
      <w:r w:rsidR="00A03A45">
        <w:rPr>
          <w:b/>
          <w:szCs w:val="28"/>
        </w:rPr>
        <w:t xml:space="preserve">на тему </w:t>
      </w:r>
      <w:r w:rsidR="009D4F50" w:rsidRPr="00AE6A26">
        <w:rPr>
          <w:rFonts w:cs="Arial"/>
          <w:b/>
          <w:szCs w:val="28"/>
        </w:rPr>
        <w:t>«</w:t>
      </w:r>
      <w:r w:rsidR="009D4F50" w:rsidRPr="00AE6A26">
        <w:rPr>
          <w:b/>
          <w:szCs w:val="28"/>
        </w:rPr>
        <w:t>О построении (развитии), внедрении и эксплуатации аппаратно-программного комплекса «Безопасный город» в Архангельской области»</w:t>
      </w:r>
    </w:p>
    <w:p w:rsidR="008A32AC" w:rsidRPr="009D4F50" w:rsidRDefault="00F905AD" w:rsidP="009D4F50">
      <w:pPr>
        <w:pStyle w:val="a3"/>
        <w:ind w:firstLine="0"/>
        <w:jc w:val="right"/>
        <w:rPr>
          <w:sz w:val="27"/>
          <w:szCs w:val="27"/>
        </w:rPr>
      </w:pPr>
      <w:r w:rsidRPr="00B234E1">
        <w:rPr>
          <w:sz w:val="24"/>
          <w:szCs w:val="24"/>
        </w:rPr>
        <w:t xml:space="preserve"> </w:t>
      </w:r>
      <w:r w:rsidR="001A31B4" w:rsidRPr="009D4F50">
        <w:rPr>
          <w:sz w:val="27"/>
          <w:szCs w:val="27"/>
        </w:rPr>
        <w:t>«</w:t>
      </w:r>
      <w:r w:rsidR="009D4F50" w:rsidRPr="009D4F50">
        <w:rPr>
          <w:sz w:val="27"/>
          <w:szCs w:val="27"/>
        </w:rPr>
        <w:t xml:space="preserve"> 21</w:t>
      </w:r>
      <w:r w:rsidR="00866B35" w:rsidRPr="009D4F50">
        <w:rPr>
          <w:sz w:val="27"/>
          <w:szCs w:val="27"/>
        </w:rPr>
        <w:t xml:space="preserve"> </w:t>
      </w:r>
      <w:r w:rsidR="001A31B4" w:rsidRPr="009D4F50">
        <w:rPr>
          <w:sz w:val="27"/>
          <w:szCs w:val="27"/>
        </w:rPr>
        <w:t>»</w:t>
      </w:r>
      <w:r w:rsidR="00DF64AA" w:rsidRPr="009D4F50">
        <w:rPr>
          <w:sz w:val="27"/>
          <w:szCs w:val="27"/>
        </w:rPr>
        <w:t xml:space="preserve"> </w:t>
      </w:r>
      <w:r w:rsidR="009D4F50" w:rsidRPr="009D4F50">
        <w:rPr>
          <w:sz w:val="27"/>
          <w:szCs w:val="27"/>
        </w:rPr>
        <w:t>марта</w:t>
      </w:r>
      <w:r w:rsidR="00561560" w:rsidRPr="009D4F50">
        <w:rPr>
          <w:sz w:val="27"/>
          <w:szCs w:val="27"/>
        </w:rPr>
        <w:t xml:space="preserve"> </w:t>
      </w:r>
      <w:r w:rsidR="008A32AC" w:rsidRPr="009D4F50">
        <w:rPr>
          <w:sz w:val="27"/>
          <w:szCs w:val="27"/>
        </w:rPr>
        <w:t>201</w:t>
      </w:r>
      <w:r w:rsidR="00A03A45" w:rsidRPr="009D4F50">
        <w:rPr>
          <w:sz w:val="27"/>
          <w:szCs w:val="27"/>
        </w:rPr>
        <w:t>7</w:t>
      </w:r>
      <w:r w:rsidR="008A32AC" w:rsidRPr="009D4F50">
        <w:rPr>
          <w:sz w:val="27"/>
          <w:szCs w:val="27"/>
        </w:rPr>
        <w:t xml:space="preserve"> года</w:t>
      </w:r>
    </w:p>
    <w:p w:rsidR="009D4F50" w:rsidRDefault="009D4F50" w:rsidP="009D4F50">
      <w:pPr>
        <w:spacing w:line="240" w:lineRule="exact"/>
        <w:ind w:right="-3"/>
        <w:jc w:val="right"/>
        <w:rPr>
          <w:rFonts w:eastAsia="HiddenHorzOCR"/>
          <w:i/>
          <w:sz w:val="27"/>
          <w:szCs w:val="27"/>
        </w:rPr>
      </w:pPr>
      <w:r w:rsidRPr="00AE6A26">
        <w:rPr>
          <w:rFonts w:eastAsia="HiddenHorzOCR"/>
          <w:i/>
          <w:sz w:val="27"/>
          <w:szCs w:val="27"/>
        </w:rPr>
        <w:t>М</w:t>
      </w:r>
      <w:r>
        <w:rPr>
          <w:rFonts w:eastAsia="HiddenHorzOCR"/>
          <w:i/>
          <w:sz w:val="27"/>
          <w:szCs w:val="27"/>
        </w:rPr>
        <w:t xml:space="preserve">униципальное казенное учреждение </w:t>
      </w:r>
    </w:p>
    <w:p w:rsidR="009D4F50" w:rsidRDefault="009D4F50" w:rsidP="009D4F50">
      <w:pPr>
        <w:spacing w:line="240" w:lineRule="exact"/>
        <w:ind w:right="-3"/>
        <w:jc w:val="right"/>
        <w:rPr>
          <w:i/>
          <w:sz w:val="27"/>
          <w:szCs w:val="27"/>
        </w:rPr>
      </w:pPr>
      <w:r w:rsidRPr="00AE6A26">
        <w:rPr>
          <w:rFonts w:eastAsia="HiddenHorzOCR"/>
          <w:i/>
          <w:sz w:val="27"/>
          <w:szCs w:val="27"/>
        </w:rPr>
        <w:t xml:space="preserve"> «Единая дежурно-диспетчерская служба Северодвинска»</w:t>
      </w:r>
      <w:r>
        <w:rPr>
          <w:rFonts w:eastAsia="HiddenHorzOCR"/>
          <w:i/>
          <w:sz w:val="27"/>
          <w:szCs w:val="27"/>
        </w:rPr>
        <w:t>,</w:t>
      </w:r>
      <w:r w:rsidRPr="00AE6A26">
        <w:rPr>
          <w:i/>
          <w:sz w:val="27"/>
          <w:szCs w:val="27"/>
        </w:rPr>
        <w:t xml:space="preserve"> </w:t>
      </w:r>
    </w:p>
    <w:p w:rsidR="009D4F50" w:rsidRPr="00D251A5" w:rsidRDefault="009D4F50" w:rsidP="009D4F50">
      <w:pPr>
        <w:spacing w:line="240" w:lineRule="exact"/>
        <w:ind w:right="-3"/>
        <w:jc w:val="right"/>
        <w:rPr>
          <w:rFonts w:cs="Arial"/>
          <w:b/>
          <w:i/>
          <w:szCs w:val="28"/>
        </w:rPr>
      </w:pPr>
      <w:r w:rsidRPr="00AE6A26">
        <w:rPr>
          <w:i/>
          <w:sz w:val="27"/>
          <w:szCs w:val="27"/>
        </w:rPr>
        <w:t xml:space="preserve">г. Северодвинск, ул. </w:t>
      </w:r>
      <w:proofErr w:type="spellStart"/>
      <w:r w:rsidRPr="00AE6A26">
        <w:rPr>
          <w:i/>
          <w:sz w:val="27"/>
          <w:szCs w:val="27"/>
        </w:rPr>
        <w:t>Торцева</w:t>
      </w:r>
      <w:proofErr w:type="spellEnd"/>
      <w:r w:rsidRPr="00AE6A26">
        <w:rPr>
          <w:i/>
          <w:sz w:val="27"/>
          <w:szCs w:val="27"/>
        </w:rPr>
        <w:t>, дом 53</w:t>
      </w:r>
    </w:p>
    <w:p w:rsidR="00765914" w:rsidRPr="00C711A9" w:rsidRDefault="00765914" w:rsidP="00C711A9">
      <w:pPr>
        <w:pStyle w:val="a3"/>
        <w:ind w:firstLine="11700"/>
        <w:jc w:val="right"/>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072"/>
        <w:gridCol w:w="2126"/>
        <w:gridCol w:w="3402"/>
        <w:gridCol w:w="2552"/>
        <w:gridCol w:w="4677"/>
      </w:tblGrid>
      <w:tr w:rsidR="008A32AC" w:rsidTr="007206FE">
        <w:tc>
          <w:tcPr>
            <w:tcW w:w="588" w:type="dxa"/>
            <w:vAlign w:val="center"/>
          </w:tcPr>
          <w:p w:rsidR="008A32AC" w:rsidRPr="005366CD" w:rsidRDefault="008A32AC" w:rsidP="005366CD">
            <w:pPr>
              <w:pStyle w:val="a3"/>
              <w:ind w:firstLine="0"/>
              <w:jc w:val="center"/>
              <w:rPr>
                <w:b/>
                <w:sz w:val="20"/>
              </w:rPr>
            </w:pPr>
            <w:r w:rsidRPr="005366CD">
              <w:rPr>
                <w:b/>
                <w:sz w:val="20"/>
              </w:rPr>
              <w:t xml:space="preserve">№ </w:t>
            </w:r>
            <w:proofErr w:type="spellStart"/>
            <w:proofErr w:type="gramStart"/>
            <w:r w:rsidRPr="005366CD">
              <w:rPr>
                <w:b/>
                <w:sz w:val="20"/>
              </w:rPr>
              <w:t>п</w:t>
            </w:r>
            <w:proofErr w:type="spellEnd"/>
            <w:proofErr w:type="gramEnd"/>
            <w:r w:rsidRPr="005366CD">
              <w:rPr>
                <w:b/>
                <w:sz w:val="20"/>
              </w:rPr>
              <w:t>/</w:t>
            </w:r>
            <w:proofErr w:type="spellStart"/>
            <w:r w:rsidRPr="005366CD">
              <w:rPr>
                <w:b/>
                <w:sz w:val="20"/>
              </w:rPr>
              <w:t>п</w:t>
            </w:r>
            <w:proofErr w:type="spellEnd"/>
          </w:p>
        </w:tc>
        <w:tc>
          <w:tcPr>
            <w:tcW w:w="2072" w:type="dxa"/>
            <w:vAlign w:val="center"/>
          </w:tcPr>
          <w:p w:rsidR="00DF64AA" w:rsidRPr="005366CD" w:rsidRDefault="008A32AC" w:rsidP="005366CD">
            <w:pPr>
              <w:pStyle w:val="a3"/>
              <w:ind w:firstLine="0"/>
              <w:jc w:val="center"/>
              <w:rPr>
                <w:b/>
                <w:sz w:val="20"/>
              </w:rPr>
            </w:pPr>
            <w:r w:rsidRPr="005366CD">
              <w:rPr>
                <w:b/>
                <w:sz w:val="20"/>
              </w:rPr>
              <w:t xml:space="preserve">Наименование </w:t>
            </w:r>
          </w:p>
          <w:p w:rsidR="008A32AC" w:rsidRPr="005366CD" w:rsidRDefault="008A32AC" w:rsidP="005366CD">
            <w:pPr>
              <w:pStyle w:val="a3"/>
              <w:ind w:firstLine="0"/>
              <w:jc w:val="center"/>
              <w:rPr>
                <w:b/>
                <w:sz w:val="20"/>
              </w:rPr>
            </w:pPr>
            <w:r w:rsidRPr="005366CD">
              <w:rPr>
                <w:b/>
                <w:sz w:val="20"/>
              </w:rPr>
              <w:t>проекта нормати</w:t>
            </w:r>
            <w:r w:rsidRPr="005366CD">
              <w:rPr>
                <w:b/>
                <w:sz w:val="20"/>
              </w:rPr>
              <w:t>в</w:t>
            </w:r>
            <w:r w:rsidRPr="005366CD">
              <w:rPr>
                <w:b/>
                <w:sz w:val="20"/>
              </w:rPr>
              <w:t>ного</w:t>
            </w:r>
            <w:r w:rsidR="002E551F" w:rsidRPr="005366CD">
              <w:rPr>
                <w:b/>
                <w:sz w:val="20"/>
              </w:rPr>
              <w:t xml:space="preserve"> </w:t>
            </w:r>
            <w:r w:rsidRPr="005366CD">
              <w:rPr>
                <w:b/>
                <w:sz w:val="20"/>
              </w:rPr>
              <w:t>правового акта</w:t>
            </w:r>
            <w:r w:rsidR="00B3345E" w:rsidRPr="005366CD">
              <w:rPr>
                <w:b/>
                <w:sz w:val="20"/>
              </w:rPr>
              <w:t xml:space="preserve"> / рассматриваемого вопроса</w:t>
            </w:r>
          </w:p>
        </w:tc>
        <w:tc>
          <w:tcPr>
            <w:tcW w:w="2126" w:type="dxa"/>
            <w:vAlign w:val="center"/>
          </w:tcPr>
          <w:p w:rsidR="00DF64AA" w:rsidRPr="005366CD" w:rsidRDefault="008A32AC" w:rsidP="005366CD">
            <w:pPr>
              <w:pStyle w:val="a3"/>
              <w:ind w:firstLine="0"/>
              <w:jc w:val="center"/>
              <w:rPr>
                <w:b/>
                <w:sz w:val="20"/>
              </w:rPr>
            </w:pPr>
            <w:r w:rsidRPr="005366CD">
              <w:rPr>
                <w:b/>
                <w:sz w:val="20"/>
              </w:rPr>
              <w:t xml:space="preserve">Субъект </w:t>
            </w:r>
          </w:p>
          <w:p w:rsidR="00DF64AA" w:rsidRPr="005366CD" w:rsidRDefault="008A32AC" w:rsidP="005366CD">
            <w:pPr>
              <w:pStyle w:val="a3"/>
              <w:ind w:firstLine="0"/>
              <w:jc w:val="center"/>
              <w:rPr>
                <w:b/>
                <w:sz w:val="20"/>
              </w:rPr>
            </w:pPr>
            <w:r w:rsidRPr="005366CD">
              <w:rPr>
                <w:b/>
                <w:sz w:val="20"/>
              </w:rPr>
              <w:t xml:space="preserve">законодательной </w:t>
            </w:r>
          </w:p>
          <w:p w:rsidR="008A32AC" w:rsidRPr="005366CD" w:rsidRDefault="008A32AC" w:rsidP="005366CD">
            <w:pPr>
              <w:pStyle w:val="a3"/>
              <w:ind w:firstLine="0"/>
              <w:jc w:val="center"/>
              <w:rPr>
                <w:b/>
                <w:sz w:val="20"/>
              </w:rPr>
            </w:pPr>
            <w:r w:rsidRPr="005366CD">
              <w:rPr>
                <w:b/>
                <w:sz w:val="20"/>
              </w:rPr>
              <w:t>инициативы</w:t>
            </w:r>
          </w:p>
          <w:p w:rsidR="008A32AC" w:rsidRPr="005366CD" w:rsidRDefault="008A32AC" w:rsidP="005366CD">
            <w:pPr>
              <w:pStyle w:val="a3"/>
              <w:ind w:firstLine="0"/>
              <w:jc w:val="center"/>
              <w:rPr>
                <w:b/>
                <w:sz w:val="20"/>
              </w:rPr>
            </w:pPr>
            <w:r w:rsidRPr="005366CD">
              <w:rPr>
                <w:b/>
                <w:sz w:val="20"/>
              </w:rPr>
              <w:t>/</w:t>
            </w:r>
          </w:p>
          <w:p w:rsidR="008A32AC" w:rsidRPr="005366CD" w:rsidRDefault="008A32AC" w:rsidP="005366CD">
            <w:pPr>
              <w:pStyle w:val="a3"/>
              <w:ind w:firstLine="0"/>
              <w:jc w:val="center"/>
              <w:rPr>
                <w:b/>
                <w:sz w:val="20"/>
              </w:rPr>
            </w:pPr>
            <w:r w:rsidRPr="005366CD">
              <w:rPr>
                <w:b/>
                <w:sz w:val="20"/>
              </w:rPr>
              <w:t>докладчик</w:t>
            </w:r>
          </w:p>
        </w:tc>
        <w:tc>
          <w:tcPr>
            <w:tcW w:w="3402" w:type="dxa"/>
            <w:vAlign w:val="center"/>
          </w:tcPr>
          <w:p w:rsidR="008A32AC" w:rsidRPr="005366CD" w:rsidRDefault="008A32AC" w:rsidP="005366CD">
            <w:pPr>
              <w:pStyle w:val="a3"/>
              <w:ind w:firstLine="492"/>
              <w:jc w:val="center"/>
              <w:rPr>
                <w:b/>
                <w:sz w:val="20"/>
              </w:rPr>
            </w:pPr>
            <w:r w:rsidRPr="005366CD">
              <w:rPr>
                <w:b/>
                <w:sz w:val="20"/>
              </w:rPr>
              <w:t>Краткая характеристика проекта нормативного правового акта</w:t>
            </w:r>
            <w:r w:rsidR="00B3345E" w:rsidRPr="005366CD">
              <w:rPr>
                <w:b/>
                <w:sz w:val="20"/>
              </w:rPr>
              <w:t xml:space="preserve"> /рассматриваемого вопроса</w:t>
            </w:r>
          </w:p>
        </w:tc>
        <w:tc>
          <w:tcPr>
            <w:tcW w:w="2552" w:type="dxa"/>
            <w:vAlign w:val="center"/>
          </w:tcPr>
          <w:p w:rsidR="00894229" w:rsidRDefault="008A32AC" w:rsidP="005366CD">
            <w:pPr>
              <w:pStyle w:val="a3"/>
              <w:ind w:left="-76" w:right="-56" w:firstLine="0"/>
              <w:jc w:val="center"/>
              <w:rPr>
                <w:b/>
                <w:sz w:val="20"/>
              </w:rPr>
            </w:pPr>
            <w:r w:rsidRPr="005366CD">
              <w:rPr>
                <w:b/>
                <w:sz w:val="20"/>
              </w:rPr>
              <w:t>Соответствие плану</w:t>
            </w:r>
          </w:p>
          <w:p w:rsidR="000C5822" w:rsidRDefault="008A32AC" w:rsidP="005366CD">
            <w:pPr>
              <w:pStyle w:val="a3"/>
              <w:ind w:left="-76" w:right="-56" w:firstLine="0"/>
              <w:jc w:val="center"/>
              <w:rPr>
                <w:b/>
                <w:sz w:val="20"/>
              </w:rPr>
            </w:pPr>
            <w:r w:rsidRPr="005366CD">
              <w:rPr>
                <w:b/>
                <w:sz w:val="20"/>
              </w:rPr>
              <w:t xml:space="preserve"> деятельности </w:t>
            </w:r>
          </w:p>
          <w:p w:rsidR="00F6477E" w:rsidRPr="007F1B93" w:rsidRDefault="00F6477E" w:rsidP="00F6477E">
            <w:pPr>
              <w:shd w:val="clear" w:color="auto" w:fill="FFFFFF"/>
              <w:jc w:val="center"/>
              <w:rPr>
                <w:b/>
                <w:bCs/>
              </w:rPr>
            </w:pPr>
            <w:r>
              <w:rPr>
                <w:b/>
                <w:sz w:val="20"/>
              </w:rPr>
              <w:t>к</w:t>
            </w:r>
            <w:r w:rsidR="008A32AC" w:rsidRPr="005366CD">
              <w:rPr>
                <w:b/>
                <w:sz w:val="20"/>
              </w:rPr>
              <w:t>омитета</w:t>
            </w:r>
            <w:r w:rsidRPr="007F1B93">
              <w:rPr>
                <w:b/>
                <w:sz w:val="20"/>
              </w:rPr>
              <w:t>/</w:t>
            </w:r>
            <w:r w:rsidR="009A0D7F" w:rsidRPr="007F1B93">
              <w:rPr>
                <w:b/>
                <w:sz w:val="20"/>
              </w:rPr>
              <w:t xml:space="preserve"> </w:t>
            </w:r>
            <w:r w:rsidRPr="007F1B93">
              <w:rPr>
                <w:b/>
                <w:bCs/>
              </w:rPr>
              <w:t>ПРИМЕ</w:t>
            </w:r>
            <w:r w:rsidRPr="007F1B93">
              <w:rPr>
                <w:b/>
                <w:bCs/>
              </w:rPr>
              <w:t>Р</w:t>
            </w:r>
            <w:r w:rsidRPr="007F1B93">
              <w:rPr>
                <w:b/>
                <w:bCs/>
              </w:rPr>
              <w:t>НОЙ ПРОГРАММЫ</w:t>
            </w:r>
          </w:p>
          <w:p w:rsidR="007F1B93" w:rsidRDefault="00F6477E" w:rsidP="002643AA">
            <w:pPr>
              <w:shd w:val="clear" w:color="auto" w:fill="FFFFFF"/>
              <w:jc w:val="center"/>
              <w:rPr>
                <w:b/>
                <w:bCs/>
              </w:rPr>
            </w:pPr>
            <w:r w:rsidRPr="007F1B93">
              <w:rPr>
                <w:b/>
                <w:bCs/>
              </w:rPr>
              <w:t>законопроектной и нормотворческой</w:t>
            </w:r>
          </w:p>
          <w:p w:rsidR="002643AA" w:rsidRPr="007F1B93" w:rsidRDefault="00F6477E" w:rsidP="002643AA">
            <w:pPr>
              <w:shd w:val="clear" w:color="auto" w:fill="FFFFFF"/>
              <w:jc w:val="center"/>
              <w:rPr>
                <w:b/>
              </w:rPr>
            </w:pPr>
            <w:r w:rsidRPr="007F1B93">
              <w:rPr>
                <w:b/>
                <w:bCs/>
              </w:rPr>
              <w:t xml:space="preserve">работы </w:t>
            </w:r>
          </w:p>
          <w:p w:rsidR="008A32AC" w:rsidRPr="005366CD" w:rsidRDefault="009A0D7F" w:rsidP="00E61180">
            <w:pPr>
              <w:pStyle w:val="a3"/>
              <w:ind w:left="-76" w:right="-56" w:firstLine="0"/>
              <w:jc w:val="center"/>
              <w:rPr>
                <w:b/>
                <w:sz w:val="20"/>
              </w:rPr>
            </w:pPr>
            <w:r w:rsidRPr="00F6477E">
              <w:rPr>
                <w:b/>
                <w:sz w:val="24"/>
                <w:szCs w:val="24"/>
              </w:rPr>
              <w:t>на 201</w:t>
            </w:r>
            <w:r w:rsidR="00E61180">
              <w:rPr>
                <w:b/>
                <w:sz w:val="24"/>
                <w:szCs w:val="24"/>
              </w:rPr>
              <w:t>7</w:t>
            </w:r>
            <w:r w:rsidRPr="00F6477E">
              <w:rPr>
                <w:b/>
                <w:sz w:val="24"/>
                <w:szCs w:val="24"/>
              </w:rPr>
              <w:t xml:space="preserve"> г</w:t>
            </w:r>
            <w:r w:rsidR="008A32AC" w:rsidRPr="00F6477E">
              <w:rPr>
                <w:b/>
                <w:sz w:val="24"/>
                <w:szCs w:val="24"/>
              </w:rPr>
              <w:t>од</w:t>
            </w:r>
          </w:p>
        </w:tc>
        <w:tc>
          <w:tcPr>
            <w:tcW w:w="4677" w:type="dxa"/>
            <w:vAlign w:val="center"/>
          </w:tcPr>
          <w:p w:rsidR="008A32AC" w:rsidRPr="005366CD" w:rsidRDefault="008A32AC" w:rsidP="005366CD">
            <w:pPr>
              <w:pStyle w:val="a3"/>
              <w:ind w:firstLine="0"/>
              <w:jc w:val="center"/>
              <w:rPr>
                <w:b/>
                <w:sz w:val="20"/>
              </w:rPr>
            </w:pPr>
            <w:r w:rsidRPr="005366CD">
              <w:rPr>
                <w:b/>
                <w:sz w:val="20"/>
              </w:rPr>
              <w:t>Результаты рассмотрения</w:t>
            </w:r>
          </w:p>
        </w:tc>
      </w:tr>
      <w:tr w:rsidR="00B27A37" w:rsidRPr="00B27A37" w:rsidTr="007206FE">
        <w:tc>
          <w:tcPr>
            <w:tcW w:w="588" w:type="dxa"/>
          </w:tcPr>
          <w:p w:rsidR="00B27A37" w:rsidRPr="00572722" w:rsidRDefault="002E551F" w:rsidP="005366CD">
            <w:pPr>
              <w:pStyle w:val="a3"/>
              <w:ind w:firstLine="0"/>
              <w:jc w:val="center"/>
              <w:rPr>
                <w:sz w:val="24"/>
                <w:szCs w:val="24"/>
              </w:rPr>
            </w:pPr>
            <w:r w:rsidRPr="00572722">
              <w:rPr>
                <w:sz w:val="24"/>
                <w:szCs w:val="24"/>
              </w:rPr>
              <w:t>1</w:t>
            </w:r>
          </w:p>
        </w:tc>
        <w:tc>
          <w:tcPr>
            <w:tcW w:w="2072" w:type="dxa"/>
          </w:tcPr>
          <w:p w:rsidR="005C609B" w:rsidRPr="005366CD" w:rsidRDefault="002E551F" w:rsidP="005366CD">
            <w:pPr>
              <w:pStyle w:val="a3"/>
              <w:ind w:firstLine="0"/>
              <w:jc w:val="center"/>
              <w:rPr>
                <w:sz w:val="24"/>
                <w:szCs w:val="24"/>
              </w:rPr>
            </w:pPr>
            <w:r w:rsidRPr="005366CD">
              <w:rPr>
                <w:sz w:val="24"/>
                <w:szCs w:val="24"/>
              </w:rPr>
              <w:t>2</w:t>
            </w:r>
          </w:p>
        </w:tc>
        <w:tc>
          <w:tcPr>
            <w:tcW w:w="2126" w:type="dxa"/>
          </w:tcPr>
          <w:p w:rsidR="00B27A37" w:rsidRPr="005366CD" w:rsidRDefault="002E551F" w:rsidP="005366CD">
            <w:pPr>
              <w:pStyle w:val="a3"/>
              <w:ind w:left="-66" w:firstLine="0"/>
              <w:jc w:val="center"/>
              <w:rPr>
                <w:sz w:val="20"/>
              </w:rPr>
            </w:pPr>
            <w:r w:rsidRPr="005366CD">
              <w:rPr>
                <w:sz w:val="20"/>
              </w:rPr>
              <w:t>3</w:t>
            </w:r>
          </w:p>
        </w:tc>
        <w:tc>
          <w:tcPr>
            <w:tcW w:w="3402" w:type="dxa"/>
          </w:tcPr>
          <w:p w:rsidR="0036256D" w:rsidRPr="00EE4528" w:rsidRDefault="002E551F" w:rsidP="005366CD">
            <w:pPr>
              <w:widowControl w:val="0"/>
              <w:autoSpaceDE w:val="0"/>
              <w:autoSpaceDN w:val="0"/>
              <w:adjustRightInd w:val="0"/>
              <w:ind w:firstLine="708"/>
              <w:jc w:val="center"/>
            </w:pPr>
            <w:r>
              <w:t>4</w:t>
            </w:r>
          </w:p>
        </w:tc>
        <w:tc>
          <w:tcPr>
            <w:tcW w:w="2552" w:type="dxa"/>
          </w:tcPr>
          <w:p w:rsidR="00B27A37" w:rsidRPr="005366CD" w:rsidRDefault="002E551F" w:rsidP="005366CD">
            <w:pPr>
              <w:pStyle w:val="a3"/>
              <w:ind w:left="-76" w:right="-56" w:firstLine="0"/>
              <w:jc w:val="center"/>
              <w:rPr>
                <w:sz w:val="20"/>
              </w:rPr>
            </w:pPr>
            <w:r w:rsidRPr="005366CD">
              <w:rPr>
                <w:sz w:val="20"/>
              </w:rPr>
              <w:t>5</w:t>
            </w:r>
          </w:p>
        </w:tc>
        <w:tc>
          <w:tcPr>
            <w:tcW w:w="4677" w:type="dxa"/>
          </w:tcPr>
          <w:p w:rsidR="00B27A37" w:rsidRPr="005366CD" w:rsidRDefault="002E551F" w:rsidP="005366CD">
            <w:pPr>
              <w:pStyle w:val="a3"/>
              <w:ind w:firstLine="0"/>
              <w:jc w:val="center"/>
              <w:rPr>
                <w:sz w:val="24"/>
                <w:szCs w:val="24"/>
              </w:rPr>
            </w:pPr>
            <w:r w:rsidRPr="005366CD">
              <w:rPr>
                <w:sz w:val="24"/>
                <w:szCs w:val="24"/>
              </w:rPr>
              <w:t>6</w:t>
            </w:r>
          </w:p>
        </w:tc>
      </w:tr>
      <w:tr w:rsidR="00100F79" w:rsidRPr="00B27A37" w:rsidTr="007206FE">
        <w:tc>
          <w:tcPr>
            <w:tcW w:w="588" w:type="dxa"/>
          </w:tcPr>
          <w:p w:rsidR="00100F79" w:rsidRPr="00046FA0" w:rsidRDefault="00100F79" w:rsidP="00200FD3">
            <w:pPr>
              <w:pStyle w:val="a3"/>
              <w:ind w:firstLine="0"/>
              <w:jc w:val="center"/>
              <w:rPr>
                <w:sz w:val="24"/>
                <w:szCs w:val="24"/>
              </w:rPr>
            </w:pPr>
            <w:r>
              <w:rPr>
                <w:sz w:val="24"/>
                <w:szCs w:val="24"/>
              </w:rPr>
              <w:t>1</w:t>
            </w:r>
            <w:r w:rsidRPr="00046FA0">
              <w:rPr>
                <w:sz w:val="24"/>
                <w:szCs w:val="24"/>
              </w:rPr>
              <w:t>.</w:t>
            </w:r>
          </w:p>
        </w:tc>
        <w:tc>
          <w:tcPr>
            <w:tcW w:w="2072" w:type="dxa"/>
          </w:tcPr>
          <w:p w:rsidR="007B7ECD" w:rsidRDefault="006D4BAC" w:rsidP="006D4BAC">
            <w:pPr>
              <w:jc w:val="both"/>
              <w:rPr>
                <w:b/>
                <w:sz w:val="28"/>
                <w:szCs w:val="28"/>
              </w:rPr>
            </w:pPr>
            <w:r w:rsidRPr="006D4BAC">
              <w:t>«О построении (развитии), вн</w:t>
            </w:r>
            <w:r w:rsidRPr="006D4BAC">
              <w:t>е</w:t>
            </w:r>
            <w:r w:rsidRPr="006D4BAC">
              <w:t>дрении и эк</w:t>
            </w:r>
            <w:r w:rsidRPr="006D4BAC">
              <w:t>с</w:t>
            </w:r>
            <w:r w:rsidRPr="006D4BAC">
              <w:t>плуатации апп</w:t>
            </w:r>
            <w:r w:rsidRPr="006D4BAC">
              <w:t>а</w:t>
            </w:r>
            <w:r w:rsidRPr="006D4BAC">
              <w:t>ратно-программ</w:t>
            </w:r>
            <w:r>
              <w:softHyphen/>
            </w:r>
            <w:r w:rsidRPr="006D4BAC">
              <w:t>но</w:t>
            </w:r>
            <w:r>
              <w:softHyphen/>
            </w:r>
            <w:r w:rsidRPr="006D4BAC">
              <w:t>го комплекса «Безопасный г</w:t>
            </w:r>
            <w:r w:rsidRPr="006D4BAC">
              <w:t>о</w:t>
            </w:r>
            <w:r w:rsidRPr="006D4BAC">
              <w:t>род» в Арха</w:t>
            </w:r>
            <w:r w:rsidRPr="006D4BAC">
              <w:t>н</w:t>
            </w:r>
            <w:r w:rsidRPr="006D4BAC">
              <w:t>гельской обла</w:t>
            </w:r>
            <w:r w:rsidRPr="006D4BAC">
              <w:t>с</w:t>
            </w:r>
            <w:r w:rsidRPr="006D4BAC">
              <w:t>ти»</w:t>
            </w:r>
            <w:r w:rsidR="007B7ECD" w:rsidRPr="00654480">
              <w:rPr>
                <w:b/>
                <w:sz w:val="28"/>
                <w:szCs w:val="28"/>
              </w:rPr>
              <w:t xml:space="preserve"> </w:t>
            </w:r>
            <w:r w:rsidR="007B7ECD">
              <w:rPr>
                <w:b/>
                <w:sz w:val="28"/>
                <w:szCs w:val="28"/>
              </w:rPr>
              <w:t xml:space="preserve"> </w:t>
            </w:r>
          </w:p>
          <w:p w:rsidR="00100F79" w:rsidRPr="000210DC" w:rsidRDefault="00100F79" w:rsidP="007B7ECD">
            <w:pPr>
              <w:pStyle w:val="aa"/>
              <w:ind w:left="-21"/>
              <w:jc w:val="both"/>
              <w:rPr>
                <w:sz w:val="24"/>
                <w:szCs w:val="24"/>
              </w:rPr>
            </w:pPr>
          </w:p>
        </w:tc>
        <w:tc>
          <w:tcPr>
            <w:tcW w:w="2126" w:type="dxa"/>
          </w:tcPr>
          <w:p w:rsidR="00100F79" w:rsidRDefault="0082430A" w:rsidP="005C5913">
            <w:pPr>
              <w:pStyle w:val="ac"/>
              <w:jc w:val="both"/>
              <w:rPr>
                <w:sz w:val="24"/>
              </w:rPr>
            </w:pPr>
            <w:r>
              <w:rPr>
                <w:sz w:val="24"/>
              </w:rPr>
              <w:t>депутат областн</w:t>
            </w:r>
            <w:r>
              <w:rPr>
                <w:sz w:val="24"/>
              </w:rPr>
              <w:t>о</w:t>
            </w:r>
            <w:r>
              <w:rPr>
                <w:sz w:val="24"/>
              </w:rPr>
              <w:t>го Собрания</w:t>
            </w:r>
          </w:p>
          <w:p w:rsidR="0082430A" w:rsidRPr="002D7ED7" w:rsidRDefault="0023350D" w:rsidP="005C5913">
            <w:pPr>
              <w:pStyle w:val="ac"/>
              <w:jc w:val="both"/>
              <w:rPr>
                <w:sz w:val="24"/>
              </w:rPr>
            </w:pPr>
            <w:r>
              <w:rPr>
                <w:sz w:val="24"/>
              </w:rPr>
              <w:t>А.Е. Поликарпов</w:t>
            </w:r>
          </w:p>
        </w:tc>
        <w:tc>
          <w:tcPr>
            <w:tcW w:w="3402" w:type="dxa"/>
          </w:tcPr>
          <w:p w:rsidR="004B0BF4" w:rsidRPr="006D4BAC" w:rsidRDefault="00EF1CD6" w:rsidP="00EF1CD6">
            <w:pPr>
              <w:pStyle w:val="ac"/>
              <w:jc w:val="both"/>
            </w:pPr>
            <w:r>
              <w:rPr>
                <w:sz w:val="24"/>
              </w:rPr>
              <w:t>О реализации п</w:t>
            </w:r>
            <w:r w:rsidR="00AA6E5A" w:rsidRPr="009649B8">
              <w:rPr>
                <w:sz w:val="24"/>
              </w:rPr>
              <w:t>одпрограмм</w:t>
            </w:r>
            <w:r>
              <w:rPr>
                <w:sz w:val="24"/>
              </w:rPr>
              <w:t>ы</w:t>
            </w:r>
            <w:r w:rsidR="00AA6E5A" w:rsidRPr="009649B8">
              <w:rPr>
                <w:sz w:val="24"/>
              </w:rPr>
              <w:t xml:space="preserve"> № 4 «Построение (развитие), внедрение и эксплуатация а</w:t>
            </w:r>
            <w:r w:rsidR="00AA6E5A" w:rsidRPr="009649B8">
              <w:rPr>
                <w:sz w:val="24"/>
              </w:rPr>
              <w:t>п</w:t>
            </w:r>
            <w:r w:rsidR="00AA6E5A" w:rsidRPr="009649B8">
              <w:rPr>
                <w:sz w:val="24"/>
              </w:rPr>
              <w:t>паратно-программного ко</w:t>
            </w:r>
            <w:r w:rsidR="00AA6E5A" w:rsidRPr="009649B8">
              <w:rPr>
                <w:sz w:val="24"/>
              </w:rPr>
              <w:t>м</w:t>
            </w:r>
            <w:r w:rsidR="00AA6E5A" w:rsidRPr="009649B8">
              <w:rPr>
                <w:sz w:val="24"/>
              </w:rPr>
              <w:t>плекса «Безопасный город» в Архангельской области» Г</w:t>
            </w:r>
            <w:r w:rsidR="00AA6E5A" w:rsidRPr="009649B8">
              <w:rPr>
                <w:sz w:val="24"/>
              </w:rPr>
              <w:t>о</w:t>
            </w:r>
            <w:r w:rsidR="00AA6E5A" w:rsidRPr="009649B8">
              <w:rPr>
                <w:sz w:val="24"/>
              </w:rPr>
              <w:t>сударственной программы Архангельской области "З</w:t>
            </w:r>
            <w:r w:rsidR="00AA6E5A" w:rsidRPr="009649B8">
              <w:rPr>
                <w:sz w:val="24"/>
              </w:rPr>
              <w:t>а</w:t>
            </w:r>
            <w:r w:rsidR="00AA6E5A" w:rsidRPr="009649B8">
              <w:rPr>
                <w:sz w:val="24"/>
              </w:rPr>
              <w:t>щита населения и территорий Архангельской области от чрезвычайных ситуаций, обеспечение пожарной без</w:t>
            </w:r>
            <w:r w:rsidR="00AA6E5A" w:rsidRPr="009649B8">
              <w:rPr>
                <w:sz w:val="24"/>
              </w:rPr>
              <w:t>о</w:t>
            </w:r>
            <w:r w:rsidR="00AA6E5A" w:rsidRPr="009649B8">
              <w:rPr>
                <w:sz w:val="24"/>
              </w:rPr>
              <w:t>пасности и безопасности на водных объектах (2014 - 2020 годы)»</w:t>
            </w:r>
            <w:r w:rsidR="00AA6E5A">
              <w:rPr>
                <w:sz w:val="24"/>
              </w:rPr>
              <w:t xml:space="preserve"> на территории мун</w:t>
            </w:r>
            <w:r w:rsidR="00AA6E5A">
              <w:rPr>
                <w:sz w:val="24"/>
              </w:rPr>
              <w:t>и</w:t>
            </w:r>
            <w:r w:rsidR="00AA6E5A">
              <w:rPr>
                <w:sz w:val="24"/>
              </w:rPr>
              <w:t>ципального образования «С</w:t>
            </w:r>
            <w:r w:rsidR="00AA6E5A">
              <w:rPr>
                <w:sz w:val="24"/>
              </w:rPr>
              <w:t>е</w:t>
            </w:r>
            <w:r w:rsidR="00AA6E5A">
              <w:rPr>
                <w:sz w:val="24"/>
              </w:rPr>
              <w:t>вер</w:t>
            </w:r>
            <w:r w:rsidR="00AA6E5A">
              <w:rPr>
                <w:sz w:val="24"/>
              </w:rPr>
              <w:t>о</w:t>
            </w:r>
            <w:r w:rsidR="00AA6E5A">
              <w:rPr>
                <w:sz w:val="24"/>
              </w:rPr>
              <w:t>двинск»</w:t>
            </w:r>
          </w:p>
        </w:tc>
        <w:tc>
          <w:tcPr>
            <w:tcW w:w="2552" w:type="dxa"/>
          </w:tcPr>
          <w:p w:rsidR="00572722" w:rsidRPr="00F6477E" w:rsidRDefault="0023350D" w:rsidP="00572722">
            <w:pPr>
              <w:pStyle w:val="a3"/>
              <w:ind w:left="-76" w:right="-56" w:firstLine="0"/>
              <w:jc w:val="center"/>
              <w:rPr>
                <w:sz w:val="24"/>
                <w:szCs w:val="24"/>
              </w:rPr>
            </w:pPr>
            <w:r>
              <w:rPr>
                <w:sz w:val="24"/>
                <w:szCs w:val="24"/>
              </w:rPr>
              <w:t>по плану</w:t>
            </w:r>
          </w:p>
          <w:p w:rsidR="00100F79" w:rsidRPr="000210DC" w:rsidRDefault="00100F79" w:rsidP="004845F4">
            <w:pPr>
              <w:pStyle w:val="a3"/>
              <w:ind w:left="-76" w:right="-56" w:firstLine="0"/>
              <w:jc w:val="center"/>
              <w:rPr>
                <w:sz w:val="24"/>
                <w:szCs w:val="24"/>
              </w:rPr>
            </w:pPr>
          </w:p>
        </w:tc>
        <w:tc>
          <w:tcPr>
            <w:tcW w:w="4677" w:type="dxa"/>
          </w:tcPr>
          <w:p w:rsidR="000624AC" w:rsidRDefault="000624AC" w:rsidP="002333FA">
            <w:pPr>
              <w:ind w:firstLine="176"/>
              <w:jc w:val="both"/>
              <w:rPr>
                <w:rFonts w:cs="Arial"/>
              </w:rPr>
            </w:pPr>
            <w:r>
              <w:rPr>
                <w:rFonts w:cs="Arial"/>
              </w:rPr>
              <w:t>Выступили:</w:t>
            </w:r>
          </w:p>
          <w:p w:rsidR="000624AC" w:rsidRPr="000624AC" w:rsidRDefault="000624AC" w:rsidP="002333FA">
            <w:pPr>
              <w:pStyle w:val="af5"/>
              <w:numPr>
                <w:ilvl w:val="0"/>
                <w:numId w:val="4"/>
              </w:numPr>
              <w:ind w:left="0" w:firstLine="176"/>
              <w:jc w:val="both"/>
              <w:rPr>
                <w:b/>
                <w:i/>
              </w:rPr>
            </w:pPr>
            <w:r w:rsidRPr="000624AC">
              <w:rPr>
                <w:rFonts w:cs="Arial"/>
              </w:rPr>
              <w:t>Общая информация</w:t>
            </w:r>
            <w:r w:rsidRPr="000624AC">
              <w:rPr>
                <w:b/>
                <w:i/>
              </w:rPr>
              <w:t xml:space="preserve"> </w:t>
            </w:r>
          </w:p>
          <w:p w:rsidR="000624AC" w:rsidRPr="000624AC" w:rsidRDefault="000624AC" w:rsidP="002333FA">
            <w:pPr>
              <w:ind w:firstLine="176"/>
              <w:jc w:val="both"/>
              <w:rPr>
                <w:rFonts w:cs="Arial"/>
              </w:rPr>
            </w:pPr>
            <w:r w:rsidRPr="004F50DB">
              <w:rPr>
                <w:i/>
              </w:rPr>
              <w:t>Поликарпов Александр Ефимович</w:t>
            </w:r>
            <w:r w:rsidRPr="00E45F93">
              <w:rPr>
                <w:i/>
              </w:rPr>
              <w:t xml:space="preserve"> – </w:t>
            </w:r>
            <w:r>
              <w:rPr>
                <w:i/>
              </w:rPr>
              <w:t>пре</w:t>
            </w:r>
            <w:r>
              <w:rPr>
                <w:i/>
              </w:rPr>
              <w:t>д</w:t>
            </w:r>
            <w:r>
              <w:rPr>
                <w:i/>
              </w:rPr>
              <w:t>седатель комитета Архангельского обл</w:t>
            </w:r>
            <w:r>
              <w:rPr>
                <w:i/>
              </w:rPr>
              <w:t>а</w:t>
            </w:r>
            <w:r>
              <w:rPr>
                <w:i/>
              </w:rPr>
              <w:t>стного Собрания депутатов по реги</w:t>
            </w:r>
            <w:r>
              <w:rPr>
                <w:i/>
              </w:rPr>
              <w:t>о</w:t>
            </w:r>
            <w:r>
              <w:rPr>
                <w:i/>
              </w:rPr>
              <w:t>нальной политике и вопросам местного самоуправления;</w:t>
            </w:r>
          </w:p>
          <w:p w:rsidR="006830E5" w:rsidRPr="006E705A" w:rsidRDefault="006830E5" w:rsidP="002333FA">
            <w:pPr>
              <w:pStyle w:val="af5"/>
              <w:numPr>
                <w:ilvl w:val="0"/>
                <w:numId w:val="4"/>
              </w:numPr>
              <w:ind w:left="0" w:firstLine="176"/>
              <w:jc w:val="both"/>
            </w:pPr>
            <w:r>
              <w:t>О</w:t>
            </w:r>
            <w:r w:rsidR="009649B8">
              <w:t xml:space="preserve"> работе</w:t>
            </w:r>
            <w:r>
              <w:t xml:space="preserve"> </w:t>
            </w:r>
            <w:r w:rsidRPr="00E566A3">
              <w:t>М</w:t>
            </w:r>
            <w:r>
              <w:t xml:space="preserve">КУ </w:t>
            </w:r>
            <w:r w:rsidRPr="00E566A3">
              <w:t>«Единая дежурно-диспетчерская служба Северодвинска»</w:t>
            </w:r>
          </w:p>
          <w:p w:rsidR="006830E5" w:rsidRDefault="006830E5" w:rsidP="002333FA">
            <w:pPr>
              <w:ind w:firstLine="176"/>
              <w:jc w:val="both"/>
              <w:rPr>
                <w:i/>
              </w:rPr>
            </w:pPr>
            <w:r w:rsidRPr="008A4608">
              <w:rPr>
                <w:i/>
              </w:rPr>
              <w:t>Колесников Олег Алексеевич</w:t>
            </w:r>
            <w:r>
              <w:rPr>
                <w:i/>
              </w:rPr>
              <w:t xml:space="preserve"> </w:t>
            </w:r>
            <w:r w:rsidRPr="005E7841">
              <w:rPr>
                <w:i/>
              </w:rPr>
              <w:t xml:space="preserve">– </w:t>
            </w:r>
            <w:r>
              <w:rPr>
                <w:i/>
              </w:rPr>
              <w:t xml:space="preserve">начальник </w:t>
            </w:r>
            <w:r w:rsidRPr="008A4608">
              <w:rPr>
                <w:i/>
              </w:rPr>
              <w:t>МКУ «Единая дежурно-диспетчерская служба Северодвинска»</w:t>
            </w:r>
          </w:p>
          <w:p w:rsidR="006830E5" w:rsidRPr="00DF60EC" w:rsidRDefault="006830E5" w:rsidP="002333FA">
            <w:pPr>
              <w:pStyle w:val="af5"/>
              <w:numPr>
                <w:ilvl w:val="0"/>
                <w:numId w:val="4"/>
              </w:numPr>
              <w:ind w:left="0" w:firstLine="176"/>
              <w:jc w:val="both"/>
            </w:pPr>
            <w:r w:rsidRPr="00DF60EC">
              <w:t>О реализации полномочий органов местного самоуправления в сфере гра</w:t>
            </w:r>
            <w:r w:rsidRPr="00DF60EC">
              <w:t>ж</w:t>
            </w:r>
            <w:r w:rsidRPr="00DF60EC">
              <w:t>данской обороны, предупреждения и ли</w:t>
            </w:r>
            <w:r w:rsidRPr="00DF60EC">
              <w:t>к</w:t>
            </w:r>
            <w:r w:rsidRPr="00DF60EC">
              <w:t>видации чрезвычайных ситуаций, обесп</w:t>
            </w:r>
            <w:r w:rsidRPr="00DF60EC">
              <w:t>е</w:t>
            </w:r>
            <w:r w:rsidRPr="00DF60EC">
              <w:t>чения первичных мер пожарной безопа</w:t>
            </w:r>
            <w:r w:rsidRPr="00DF60EC">
              <w:t>с</w:t>
            </w:r>
            <w:r w:rsidRPr="00DF60EC">
              <w:t>ности и безопасности людей на водных объектах, охраны их жизни и здоровья</w:t>
            </w:r>
          </w:p>
          <w:p w:rsidR="006830E5" w:rsidRDefault="006830E5" w:rsidP="002333FA">
            <w:pPr>
              <w:ind w:firstLine="176"/>
              <w:jc w:val="both"/>
              <w:rPr>
                <w:bCs/>
                <w:i/>
              </w:rPr>
            </w:pPr>
            <w:r w:rsidRPr="00DF60EC">
              <w:rPr>
                <w:bCs/>
                <w:i/>
              </w:rPr>
              <w:t>Магомедов Валентин Магомедович – н</w:t>
            </w:r>
            <w:r w:rsidRPr="00DF60EC">
              <w:rPr>
                <w:bCs/>
                <w:i/>
              </w:rPr>
              <w:t>а</w:t>
            </w:r>
            <w:r w:rsidRPr="00DF60EC">
              <w:rPr>
                <w:bCs/>
                <w:i/>
              </w:rPr>
              <w:lastRenderedPageBreak/>
              <w:t>чальник Отдела гражданской защиты Администрации Северодвинска</w:t>
            </w:r>
          </w:p>
          <w:p w:rsidR="006830E5" w:rsidRPr="009649B8" w:rsidRDefault="006830E5" w:rsidP="002333FA">
            <w:pPr>
              <w:pStyle w:val="af5"/>
              <w:numPr>
                <w:ilvl w:val="0"/>
                <w:numId w:val="4"/>
              </w:numPr>
              <w:ind w:left="0" w:firstLine="176"/>
              <w:jc w:val="both"/>
              <w:rPr>
                <w:i/>
              </w:rPr>
            </w:pPr>
            <w:r w:rsidRPr="00DC42AA">
              <w:t>О взаимодействии</w:t>
            </w:r>
            <w:r w:rsidRPr="00DF60EC">
              <w:t xml:space="preserve"> органов местного самоуправления в сфере гражданской об</w:t>
            </w:r>
            <w:r w:rsidRPr="00DF60EC">
              <w:t>о</w:t>
            </w:r>
            <w:r w:rsidRPr="00DF60EC">
              <w:t>роны, предупреждения и ликвидации чре</w:t>
            </w:r>
            <w:r w:rsidRPr="00DF60EC">
              <w:t>з</w:t>
            </w:r>
            <w:r w:rsidRPr="00DF60EC">
              <w:t>вычайных ситуаций, обеспечения перви</w:t>
            </w:r>
            <w:r w:rsidRPr="00DF60EC">
              <w:t>ч</w:t>
            </w:r>
            <w:r w:rsidRPr="00DF60EC">
              <w:t>ных мер пожарной безопасности и без</w:t>
            </w:r>
            <w:r w:rsidRPr="00DF60EC">
              <w:t>о</w:t>
            </w:r>
            <w:r w:rsidRPr="00DF60EC">
              <w:t>пасности людей на водных объектах, о</w:t>
            </w:r>
            <w:r w:rsidRPr="00DF60EC">
              <w:t>х</w:t>
            </w:r>
            <w:r w:rsidRPr="00DF60EC">
              <w:t>раны их жизни и здоровья</w:t>
            </w:r>
          </w:p>
          <w:p w:rsidR="009649B8" w:rsidRPr="006830E5" w:rsidRDefault="009649B8" w:rsidP="009649B8">
            <w:pPr>
              <w:ind w:firstLine="176"/>
              <w:jc w:val="both"/>
              <w:rPr>
                <w:i/>
              </w:rPr>
            </w:pPr>
            <w:proofErr w:type="spellStart"/>
            <w:r w:rsidRPr="009649B8">
              <w:rPr>
                <w:i/>
              </w:rPr>
              <w:t>Гмырин</w:t>
            </w:r>
            <w:proofErr w:type="spellEnd"/>
            <w:r w:rsidRPr="009649B8">
              <w:rPr>
                <w:i/>
              </w:rPr>
              <w:t xml:space="preserve"> Михаил Аркадьевич – </w:t>
            </w:r>
            <w:r>
              <w:rPr>
                <w:i/>
              </w:rPr>
              <w:t>глава м</w:t>
            </w:r>
            <w:r>
              <w:rPr>
                <w:i/>
              </w:rPr>
              <w:t>у</w:t>
            </w:r>
            <w:r>
              <w:rPr>
                <w:i/>
              </w:rPr>
              <w:t>ниципального образования «Север</w:t>
            </w:r>
            <w:r>
              <w:rPr>
                <w:i/>
              </w:rPr>
              <w:t>о</w:t>
            </w:r>
            <w:r>
              <w:rPr>
                <w:i/>
              </w:rPr>
              <w:t xml:space="preserve">двинск» </w:t>
            </w:r>
            <w:r w:rsidRPr="009649B8">
              <w:rPr>
                <w:i/>
              </w:rPr>
              <w:t>–</w:t>
            </w:r>
            <w:r>
              <w:rPr>
                <w:i/>
              </w:rPr>
              <w:t xml:space="preserve"> </w:t>
            </w:r>
            <w:r w:rsidRPr="009649B8">
              <w:rPr>
                <w:i/>
              </w:rPr>
              <w:t>мэр С</w:t>
            </w:r>
            <w:r w:rsidRPr="009649B8">
              <w:rPr>
                <w:i/>
              </w:rPr>
              <w:t>е</w:t>
            </w:r>
            <w:r w:rsidRPr="009649B8">
              <w:rPr>
                <w:i/>
              </w:rPr>
              <w:t>веродвинска</w:t>
            </w:r>
            <w:r>
              <w:rPr>
                <w:i/>
              </w:rPr>
              <w:t>;</w:t>
            </w:r>
          </w:p>
          <w:p w:rsidR="006830E5" w:rsidRDefault="006830E5" w:rsidP="002333FA">
            <w:pPr>
              <w:ind w:firstLine="176"/>
              <w:jc w:val="both"/>
              <w:rPr>
                <w:i/>
              </w:rPr>
            </w:pPr>
            <w:proofErr w:type="spellStart"/>
            <w:r>
              <w:rPr>
                <w:i/>
              </w:rPr>
              <w:t>Рудь</w:t>
            </w:r>
            <w:proofErr w:type="spellEnd"/>
            <w:r w:rsidRPr="00DC42AA">
              <w:rPr>
                <w:i/>
              </w:rPr>
              <w:t xml:space="preserve"> Владимир </w:t>
            </w:r>
            <w:r>
              <w:rPr>
                <w:i/>
              </w:rPr>
              <w:t>Антон</w:t>
            </w:r>
            <w:r w:rsidRPr="00DC42AA">
              <w:rPr>
                <w:i/>
              </w:rPr>
              <w:t xml:space="preserve">ович – </w:t>
            </w:r>
            <w:r>
              <w:rPr>
                <w:i/>
              </w:rPr>
              <w:t>замест</w:t>
            </w:r>
            <w:r>
              <w:rPr>
                <w:i/>
              </w:rPr>
              <w:t>и</w:t>
            </w:r>
            <w:r>
              <w:rPr>
                <w:i/>
              </w:rPr>
              <w:t>тель п</w:t>
            </w:r>
            <w:r w:rsidRPr="00DC42AA">
              <w:rPr>
                <w:i/>
              </w:rPr>
              <w:t>редседател</w:t>
            </w:r>
            <w:r>
              <w:rPr>
                <w:i/>
              </w:rPr>
              <w:t xml:space="preserve">я </w:t>
            </w:r>
            <w:r w:rsidRPr="00DC42AA">
              <w:rPr>
                <w:i/>
              </w:rPr>
              <w:t>городского Совета д</w:t>
            </w:r>
            <w:r w:rsidRPr="00DC42AA">
              <w:rPr>
                <w:i/>
              </w:rPr>
              <w:t>е</w:t>
            </w:r>
            <w:r w:rsidRPr="00DC42AA">
              <w:rPr>
                <w:i/>
              </w:rPr>
              <w:t>путатов муниципального образования «Северодвинск»</w:t>
            </w:r>
          </w:p>
          <w:p w:rsidR="002333FA" w:rsidRPr="002333FA" w:rsidRDefault="002333FA" w:rsidP="002333FA">
            <w:pPr>
              <w:pStyle w:val="af5"/>
              <w:numPr>
                <w:ilvl w:val="0"/>
                <w:numId w:val="4"/>
              </w:numPr>
              <w:ind w:left="0" w:firstLine="176"/>
              <w:jc w:val="both"/>
              <w:rPr>
                <w:i/>
              </w:rPr>
            </w:pPr>
            <w:r w:rsidRPr="00DC42AA">
              <w:t>О построении (развитии), внедр</w:t>
            </w:r>
            <w:r w:rsidRPr="00DC42AA">
              <w:t>е</w:t>
            </w:r>
            <w:r w:rsidRPr="00DC42AA">
              <w:t>нии и эксплуатации аппаратно-программного комплекса «Безопасный г</w:t>
            </w:r>
            <w:r w:rsidRPr="00DC42AA">
              <w:t>о</w:t>
            </w:r>
            <w:r w:rsidRPr="00DC42AA">
              <w:t>род» в Архангельской области</w:t>
            </w:r>
            <w:r w:rsidRPr="002333FA">
              <w:rPr>
                <w:i/>
              </w:rPr>
              <w:t xml:space="preserve"> </w:t>
            </w:r>
          </w:p>
          <w:p w:rsidR="002333FA" w:rsidRDefault="002333FA" w:rsidP="002333FA">
            <w:pPr>
              <w:ind w:firstLine="176"/>
              <w:jc w:val="both"/>
              <w:rPr>
                <w:i/>
              </w:rPr>
            </w:pPr>
            <w:r>
              <w:rPr>
                <w:i/>
              </w:rPr>
              <w:t xml:space="preserve">Маслянка Юрий Ярославович </w:t>
            </w:r>
            <w:r w:rsidRPr="005E7841">
              <w:rPr>
                <w:i/>
              </w:rPr>
              <w:t>–</w:t>
            </w:r>
            <w:r w:rsidRPr="00E566A3">
              <w:rPr>
                <w:i/>
              </w:rPr>
              <w:t xml:space="preserve"> </w:t>
            </w:r>
            <w:r>
              <w:rPr>
                <w:i/>
              </w:rPr>
              <w:t>заме</w:t>
            </w:r>
            <w:r>
              <w:rPr>
                <w:i/>
              </w:rPr>
              <w:t>с</w:t>
            </w:r>
            <w:r>
              <w:rPr>
                <w:i/>
              </w:rPr>
              <w:t xml:space="preserve">титель </w:t>
            </w:r>
            <w:r w:rsidRPr="00E566A3">
              <w:rPr>
                <w:i/>
              </w:rPr>
              <w:t>руководител</w:t>
            </w:r>
            <w:r>
              <w:rPr>
                <w:i/>
              </w:rPr>
              <w:t>я</w:t>
            </w:r>
            <w:r w:rsidRPr="00E566A3">
              <w:rPr>
                <w:i/>
              </w:rPr>
              <w:t xml:space="preserve"> </w:t>
            </w:r>
            <w:r w:rsidRPr="008A4608">
              <w:rPr>
                <w:i/>
              </w:rPr>
              <w:t>Агентства госуда</w:t>
            </w:r>
            <w:r w:rsidRPr="008A4608">
              <w:rPr>
                <w:i/>
              </w:rPr>
              <w:t>р</w:t>
            </w:r>
            <w:r w:rsidRPr="008A4608">
              <w:rPr>
                <w:i/>
              </w:rPr>
              <w:t>ственной противопожарной службы и гражданской защиты Архангельской о</w:t>
            </w:r>
            <w:r w:rsidRPr="008A4608">
              <w:rPr>
                <w:i/>
              </w:rPr>
              <w:t>б</w:t>
            </w:r>
            <w:r w:rsidRPr="008A4608">
              <w:rPr>
                <w:i/>
              </w:rPr>
              <w:t>ласти</w:t>
            </w:r>
          </w:p>
          <w:p w:rsidR="000624AC" w:rsidRDefault="000624AC" w:rsidP="0031443A">
            <w:pPr>
              <w:ind w:firstLine="318"/>
              <w:jc w:val="both"/>
            </w:pPr>
            <w:r>
              <w:t>По итогам обсуждения принято реш</w:t>
            </w:r>
            <w:r>
              <w:t>е</w:t>
            </w:r>
            <w:r>
              <w:t>ние</w:t>
            </w:r>
            <w:r w:rsidR="00857726">
              <w:t>:</w:t>
            </w:r>
          </w:p>
          <w:p w:rsidR="000624AC" w:rsidRDefault="000624AC" w:rsidP="0031443A">
            <w:pPr>
              <w:ind w:firstLine="318"/>
              <w:jc w:val="both"/>
            </w:pPr>
            <w:r w:rsidRPr="004641FD">
              <w:t>Информацию</w:t>
            </w:r>
            <w:r>
              <w:t xml:space="preserve"> участников, выступи</w:t>
            </w:r>
            <w:r>
              <w:t>в</w:t>
            </w:r>
            <w:r>
              <w:t>ших на заседании, принять к сведению.</w:t>
            </w:r>
          </w:p>
          <w:p w:rsidR="00857726" w:rsidRPr="00A95CC4" w:rsidRDefault="000624AC" w:rsidP="0031443A">
            <w:pPr>
              <w:ind w:firstLine="318"/>
              <w:jc w:val="both"/>
            </w:pPr>
            <w:r>
              <w:t>Отметить положительный опыт и пра</w:t>
            </w:r>
            <w:r>
              <w:t>к</w:t>
            </w:r>
            <w:r>
              <w:t>тические наработки органов местного с</w:t>
            </w:r>
            <w:r>
              <w:t>а</w:t>
            </w:r>
            <w:r>
              <w:t>моуправления муниципальн</w:t>
            </w:r>
            <w:r w:rsidR="002333FA">
              <w:t>ого</w:t>
            </w:r>
            <w:r>
              <w:t xml:space="preserve"> образов</w:t>
            </w:r>
            <w:r>
              <w:t>а</w:t>
            </w:r>
            <w:r w:rsidR="00857726">
              <w:t>ни</w:t>
            </w:r>
            <w:r w:rsidR="002333FA">
              <w:t>я «Северодвинск»</w:t>
            </w:r>
            <w:r w:rsidR="0031443A">
              <w:t>, а</w:t>
            </w:r>
            <w:r w:rsidR="0031443A" w:rsidRPr="0031443A">
              <w:t>гентства государс</w:t>
            </w:r>
            <w:r w:rsidR="0031443A" w:rsidRPr="0031443A">
              <w:t>т</w:t>
            </w:r>
            <w:r w:rsidR="0031443A" w:rsidRPr="0031443A">
              <w:t>венной противопожарной службы и гра</w:t>
            </w:r>
            <w:r w:rsidR="0031443A" w:rsidRPr="0031443A">
              <w:t>ж</w:t>
            </w:r>
            <w:r w:rsidR="0031443A" w:rsidRPr="0031443A">
              <w:t>данской защиты Архангельской о</w:t>
            </w:r>
            <w:r w:rsidR="0031443A" w:rsidRPr="0031443A">
              <w:t>б</w:t>
            </w:r>
            <w:r w:rsidR="0031443A" w:rsidRPr="0031443A">
              <w:t>ласти</w:t>
            </w:r>
            <w:r w:rsidR="0031443A">
              <w:t xml:space="preserve"> и</w:t>
            </w:r>
            <w:r w:rsidR="009649B8">
              <w:t xml:space="preserve"> коллектива</w:t>
            </w:r>
            <w:r w:rsidR="0031443A" w:rsidRPr="00E566A3">
              <w:t xml:space="preserve"> М</w:t>
            </w:r>
            <w:r w:rsidR="0031443A">
              <w:t xml:space="preserve">КУ </w:t>
            </w:r>
            <w:r w:rsidR="0031443A" w:rsidRPr="00E566A3">
              <w:t>«Единая дежурно-диспетчерская служба Северодвинска»</w:t>
            </w:r>
            <w:r w:rsidR="009649B8">
              <w:t xml:space="preserve"> </w:t>
            </w:r>
            <w:r w:rsidR="00857726">
              <w:t xml:space="preserve"> по </w:t>
            </w:r>
            <w:r w:rsidR="00857726">
              <w:lastRenderedPageBreak/>
              <w:t xml:space="preserve">реализации </w:t>
            </w:r>
            <w:r w:rsidR="00915237" w:rsidRPr="006D4BAC">
              <w:t>построении (развитии), вн</w:t>
            </w:r>
            <w:r w:rsidR="00915237" w:rsidRPr="006D4BAC">
              <w:t>е</w:t>
            </w:r>
            <w:r w:rsidR="00915237" w:rsidRPr="006D4BAC">
              <w:t>дрении и эксплуатации аппаратно-программного комплекса «Безопасный г</w:t>
            </w:r>
            <w:r w:rsidR="00915237" w:rsidRPr="006D4BAC">
              <w:t>о</w:t>
            </w:r>
            <w:r w:rsidR="00915237" w:rsidRPr="006D4BAC">
              <w:t>род»</w:t>
            </w:r>
            <w:r w:rsidR="00915237">
              <w:t>.</w:t>
            </w:r>
          </w:p>
          <w:p w:rsidR="00915237" w:rsidRPr="00915237" w:rsidRDefault="00422B88" w:rsidP="0031443A">
            <w:pPr>
              <w:pStyle w:val="ConsPlusTitle"/>
              <w:ind w:firstLine="318"/>
              <w:jc w:val="both"/>
              <w:rPr>
                <w:rFonts w:ascii="Times New Roman" w:hAnsi="Times New Roman" w:cs="Times New Roman"/>
                <w:b w:val="0"/>
                <w:sz w:val="24"/>
                <w:szCs w:val="24"/>
              </w:rPr>
            </w:pPr>
            <w:proofErr w:type="gramStart"/>
            <w:r w:rsidRPr="009649B8">
              <w:rPr>
                <w:rFonts w:ascii="Times New Roman" w:hAnsi="Times New Roman" w:cs="Times New Roman"/>
                <w:b w:val="0"/>
                <w:sz w:val="24"/>
                <w:szCs w:val="24"/>
              </w:rPr>
              <w:t>Комитету</w:t>
            </w:r>
            <w:r w:rsidR="00894240" w:rsidRPr="009649B8">
              <w:rPr>
                <w:rFonts w:ascii="Times New Roman" w:hAnsi="Times New Roman" w:cs="Times New Roman"/>
                <w:b w:val="0"/>
                <w:sz w:val="24"/>
                <w:szCs w:val="24"/>
              </w:rPr>
              <w:t xml:space="preserve"> Архангельского областного Собрания депутатов</w:t>
            </w:r>
            <w:r w:rsidRPr="009649B8">
              <w:rPr>
                <w:rFonts w:ascii="Times New Roman" w:hAnsi="Times New Roman" w:cs="Times New Roman"/>
                <w:b w:val="0"/>
                <w:sz w:val="24"/>
                <w:szCs w:val="24"/>
              </w:rPr>
              <w:t xml:space="preserve"> по региональной п</w:t>
            </w:r>
            <w:r w:rsidRPr="009649B8">
              <w:rPr>
                <w:rFonts w:ascii="Times New Roman" w:hAnsi="Times New Roman" w:cs="Times New Roman"/>
                <w:b w:val="0"/>
                <w:sz w:val="24"/>
                <w:szCs w:val="24"/>
              </w:rPr>
              <w:t>о</w:t>
            </w:r>
            <w:r w:rsidRPr="009649B8">
              <w:rPr>
                <w:rFonts w:ascii="Times New Roman" w:hAnsi="Times New Roman" w:cs="Times New Roman"/>
                <w:b w:val="0"/>
                <w:sz w:val="24"/>
                <w:szCs w:val="24"/>
              </w:rPr>
              <w:t>литике и вопросам местного самоуправл</w:t>
            </w:r>
            <w:r w:rsidRPr="009649B8">
              <w:rPr>
                <w:rFonts w:ascii="Times New Roman" w:hAnsi="Times New Roman" w:cs="Times New Roman"/>
                <w:b w:val="0"/>
                <w:sz w:val="24"/>
                <w:szCs w:val="24"/>
              </w:rPr>
              <w:t>е</w:t>
            </w:r>
            <w:r w:rsidRPr="009649B8">
              <w:rPr>
                <w:rFonts w:ascii="Times New Roman" w:hAnsi="Times New Roman" w:cs="Times New Roman"/>
                <w:b w:val="0"/>
                <w:sz w:val="24"/>
                <w:szCs w:val="24"/>
              </w:rPr>
              <w:t xml:space="preserve">ния </w:t>
            </w:r>
            <w:r w:rsidR="001B28A9" w:rsidRPr="009649B8">
              <w:rPr>
                <w:rFonts w:ascii="Times New Roman" w:hAnsi="Times New Roman" w:cs="Times New Roman"/>
                <w:b w:val="0"/>
                <w:sz w:val="24"/>
                <w:szCs w:val="24"/>
              </w:rPr>
              <w:t xml:space="preserve">продолжить </w:t>
            </w:r>
            <w:r w:rsidR="0031443A">
              <w:rPr>
                <w:rFonts w:ascii="Times New Roman" w:hAnsi="Times New Roman" w:cs="Times New Roman"/>
                <w:b w:val="0"/>
                <w:sz w:val="24"/>
                <w:szCs w:val="24"/>
              </w:rPr>
              <w:t>со всеми участниками</w:t>
            </w:r>
            <w:r w:rsidR="0031443A" w:rsidRPr="009649B8">
              <w:rPr>
                <w:rFonts w:ascii="Times New Roman" w:hAnsi="Times New Roman" w:cs="Times New Roman"/>
                <w:b w:val="0"/>
                <w:sz w:val="24"/>
                <w:szCs w:val="24"/>
              </w:rPr>
              <w:t xml:space="preserve"> </w:t>
            </w:r>
            <w:r w:rsidR="001B28A9" w:rsidRPr="009649B8">
              <w:rPr>
                <w:rFonts w:ascii="Times New Roman" w:hAnsi="Times New Roman" w:cs="Times New Roman"/>
                <w:b w:val="0"/>
                <w:sz w:val="24"/>
                <w:szCs w:val="24"/>
              </w:rPr>
              <w:t xml:space="preserve">практику </w:t>
            </w:r>
            <w:r w:rsidR="00915237" w:rsidRPr="009649B8">
              <w:rPr>
                <w:rFonts w:ascii="Times New Roman" w:hAnsi="Times New Roman" w:cs="Times New Roman"/>
                <w:b w:val="0"/>
                <w:sz w:val="24"/>
                <w:szCs w:val="24"/>
              </w:rPr>
              <w:t>взаимодействия по реализации подпрограммы № 4 «Построение (разв</w:t>
            </w:r>
            <w:r w:rsidR="00915237" w:rsidRPr="009649B8">
              <w:rPr>
                <w:rFonts w:ascii="Times New Roman" w:hAnsi="Times New Roman" w:cs="Times New Roman"/>
                <w:b w:val="0"/>
                <w:sz w:val="24"/>
                <w:szCs w:val="24"/>
              </w:rPr>
              <w:t>и</w:t>
            </w:r>
            <w:r w:rsidR="00915237" w:rsidRPr="009649B8">
              <w:rPr>
                <w:rFonts w:ascii="Times New Roman" w:hAnsi="Times New Roman" w:cs="Times New Roman"/>
                <w:b w:val="0"/>
                <w:sz w:val="24"/>
                <w:szCs w:val="24"/>
              </w:rPr>
              <w:t>тие), внедрение и эксплу</w:t>
            </w:r>
            <w:r w:rsidR="00915237" w:rsidRPr="009649B8">
              <w:rPr>
                <w:rFonts w:ascii="Times New Roman" w:hAnsi="Times New Roman" w:cs="Times New Roman"/>
                <w:b w:val="0"/>
                <w:sz w:val="24"/>
                <w:szCs w:val="24"/>
              </w:rPr>
              <w:t>а</w:t>
            </w:r>
            <w:r w:rsidR="00915237" w:rsidRPr="009649B8">
              <w:rPr>
                <w:rFonts w:ascii="Times New Roman" w:hAnsi="Times New Roman" w:cs="Times New Roman"/>
                <w:b w:val="0"/>
                <w:sz w:val="24"/>
                <w:szCs w:val="24"/>
              </w:rPr>
              <w:t>тация аппаратно-программного комплекса «Безопасный г</w:t>
            </w:r>
            <w:r w:rsidR="00915237" w:rsidRPr="009649B8">
              <w:rPr>
                <w:rFonts w:ascii="Times New Roman" w:hAnsi="Times New Roman" w:cs="Times New Roman"/>
                <w:b w:val="0"/>
                <w:sz w:val="24"/>
                <w:szCs w:val="24"/>
              </w:rPr>
              <w:t>о</w:t>
            </w:r>
            <w:r w:rsidR="00915237" w:rsidRPr="009649B8">
              <w:rPr>
                <w:rFonts w:ascii="Times New Roman" w:hAnsi="Times New Roman" w:cs="Times New Roman"/>
                <w:b w:val="0"/>
                <w:sz w:val="24"/>
                <w:szCs w:val="24"/>
              </w:rPr>
              <w:t>род» в Архангельской об</w:t>
            </w:r>
            <w:r w:rsidR="005E5F8B" w:rsidRPr="009649B8">
              <w:rPr>
                <w:rFonts w:ascii="Times New Roman" w:hAnsi="Times New Roman" w:cs="Times New Roman"/>
                <w:b w:val="0"/>
                <w:sz w:val="24"/>
                <w:szCs w:val="24"/>
              </w:rPr>
              <w:t>ласти»</w:t>
            </w:r>
            <w:r w:rsidR="00915237" w:rsidRPr="009649B8">
              <w:rPr>
                <w:rFonts w:ascii="Times New Roman" w:hAnsi="Times New Roman" w:cs="Times New Roman"/>
                <w:b w:val="0"/>
                <w:sz w:val="24"/>
                <w:szCs w:val="24"/>
              </w:rPr>
              <w:t xml:space="preserve"> </w:t>
            </w:r>
            <w:r w:rsidR="005E5F8B" w:rsidRPr="009649B8">
              <w:rPr>
                <w:rFonts w:ascii="Times New Roman" w:hAnsi="Times New Roman" w:cs="Times New Roman"/>
                <w:b w:val="0"/>
                <w:sz w:val="24"/>
                <w:szCs w:val="24"/>
              </w:rPr>
              <w:t>Г</w:t>
            </w:r>
            <w:r w:rsidR="00915237" w:rsidRPr="009649B8">
              <w:rPr>
                <w:rFonts w:ascii="Times New Roman" w:hAnsi="Times New Roman" w:cs="Times New Roman"/>
                <w:b w:val="0"/>
                <w:sz w:val="24"/>
                <w:szCs w:val="24"/>
              </w:rPr>
              <w:t>осуда</w:t>
            </w:r>
            <w:r w:rsidR="00915237" w:rsidRPr="009649B8">
              <w:rPr>
                <w:rFonts w:ascii="Times New Roman" w:hAnsi="Times New Roman" w:cs="Times New Roman"/>
                <w:b w:val="0"/>
                <w:sz w:val="24"/>
                <w:szCs w:val="24"/>
              </w:rPr>
              <w:t>р</w:t>
            </w:r>
            <w:r w:rsidR="00915237" w:rsidRPr="009649B8">
              <w:rPr>
                <w:rFonts w:ascii="Times New Roman" w:hAnsi="Times New Roman" w:cs="Times New Roman"/>
                <w:b w:val="0"/>
                <w:sz w:val="24"/>
                <w:szCs w:val="24"/>
              </w:rPr>
              <w:t>ственной программы Архангельской о</w:t>
            </w:r>
            <w:r w:rsidR="00915237" w:rsidRPr="009649B8">
              <w:rPr>
                <w:rFonts w:ascii="Times New Roman" w:hAnsi="Times New Roman" w:cs="Times New Roman"/>
                <w:b w:val="0"/>
                <w:sz w:val="24"/>
                <w:szCs w:val="24"/>
              </w:rPr>
              <w:t>б</w:t>
            </w:r>
            <w:r w:rsidR="00915237" w:rsidRPr="009649B8">
              <w:rPr>
                <w:rFonts w:ascii="Times New Roman" w:hAnsi="Times New Roman" w:cs="Times New Roman"/>
                <w:b w:val="0"/>
                <w:sz w:val="24"/>
                <w:szCs w:val="24"/>
              </w:rPr>
              <w:t>ласти "Защита населения и территорий Архангельской области от чрезвычайных ситуаций, обеспечение пожарной безопа</w:t>
            </w:r>
            <w:r w:rsidR="00915237" w:rsidRPr="009649B8">
              <w:rPr>
                <w:rFonts w:ascii="Times New Roman" w:hAnsi="Times New Roman" w:cs="Times New Roman"/>
                <w:b w:val="0"/>
                <w:sz w:val="24"/>
                <w:szCs w:val="24"/>
              </w:rPr>
              <w:t>с</w:t>
            </w:r>
            <w:r w:rsidR="00915237" w:rsidRPr="009649B8">
              <w:rPr>
                <w:rFonts w:ascii="Times New Roman" w:hAnsi="Times New Roman" w:cs="Times New Roman"/>
                <w:b w:val="0"/>
                <w:sz w:val="24"/>
                <w:szCs w:val="24"/>
              </w:rPr>
              <w:t>ности и безопасности на водных объектах (2014 - 2020 годы)»</w:t>
            </w:r>
            <w:r w:rsidR="005E5F8B" w:rsidRPr="009649B8">
              <w:rPr>
                <w:rFonts w:ascii="Times New Roman" w:hAnsi="Times New Roman" w:cs="Times New Roman"/>
                <w:b w:val="0"/>
                <w:sz w:val="24"/>
                <w:szCs w:val="24"/>
              </w:rPr>
              <w:t>.</w:t>
            </w:r>
            <w:proofErr w:type="gramEnd"/>
          </w:p>
          <w:p w:rsidR="00422B88" w:rsidRPr="00A95CC4" w:rsidRDefault="00422B88" w:rsidP="005E5F8B">
            <w:pPr>
              <w:ind w:firstLine="175"/>
              <w:jc w:val="both"/>
            </w:pPr>
          </w:p>
          <w:p w:rsidR="00100F79" w:rsidRPr="00E602AF" w:rsidRDefault="00100F79" w:rsidP="00DE0804">
            <w:pPr>
              <w:ind w:firstLine="318"/>
              <w:jc w:val="both"/>
            </w:pPr>
          </w:p>
        </w:tc>
      </w:tr>
    </w:tbl>
    <w:p w:rsidR="00566920" w:rsidRPr="004606E6" w:rsidRDefault="00566920" w:rsidP="004606E6"/>
    <w:sectPr w:rsidR="00566920" w:rsidRPr="004606E6" w:rsidSect="00263FD3">
      <w:headerReference w:type="even" r:id="rId7"/>
      <w:headerReference w:type="default" r:id="rId8"/>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EDC" w:rsidRDefault="009E6EDC">
      <w:r>
        <w:separator/>
      </w:r>
    </w:p>
  </w:endnote>
  <w:endnote w:type="continuationSeparator" w:id="0">
    <w:p w:rsidR="009E6EDC" w:rsidRDefault="009E6E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EDC" w:rsidRDefault="009E6EDC">
      <w:r>
        <w:separator/>
      </w:r>
    </w:p>
  </w:footnote>
  <w:footnote w:type="continuationSeparator" w:id="0">
    <w:p w:rsidR="009E6EDC" w:rsidRDefault="009E6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8B639B"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end"/>
    </w:r>
  </w:p>
  <w:p w:rsidR="006B4403" w:rsidRDefault="006B44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03" w:rsidRDefault="008B639B" w:rsidP="00C967F6">
    <w:pPr>
      <w:pStyle w:val="a5"/>
      <w:framePr w:wrap="around" w:vAnchor="text" w:hAnchor="margin" w:xAlign="center" w:y="1"/>
      <w:rPr>
        <w:rStyle w:val="a8"/>
      </w:rPr>
    </w:pPr>
    <w:r>
      <w:rPr>
        <w:rStyle w:val="a8"/>
      </w:rPr>
      <w:fldChar w:fldCharType="begin"/>
    </w:r>
    <w:r w:rsidR="006B4403">
      <w:rPr>
        <w:rStyle w:val="a8"/>
      </w:rPr>
      <w:instrText xml:space="preserve">PAGE  </w:instrText>
    </w:r>
    <w:r>
      <w:rPr>
        <w:rStyle w:val="a8"/>
      </w:rPr>
      <w:fldChar w:fldCharType="separate"/>
    </w:r>
    <w:r w:rsidR="00EF1CD6">
      <w:rPr>
        <w:rStyle w:val="a8"/>
        <w:noProof/>
      </w:rPr>
      <w:t>3</w:t>
    </w:r>
    <w:r>
      <w:rPr>
        <w:rStyle w:val="a8"/>
      </w:rPr>
      <w:fldChar w:fldCharType="end"/>
    </w:r>
  </w:p>
  <w:p w:rsidR="006B4403" w:rsidRDefault="006B44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38BD7CC0"/>
    <w:multiLevelType w:val="hybridMultilevel"/>
    <w:tmpl w:val="48F4418A"/>
    <w:lvl w:ilvl="0" w:tplc="97647B9A">
      <w:start w:val="1"/>
      <w:numFmt w:val="decimal"/>
      <w:lvlText w:val="%1)"/>
      <w:lvlJc w:val="left"/>
      <w:pPr>
        <w:ind w:left="536" w:hanging="360"/>
      </w:pPr>
      <w:rPr>
        <w:rFonts w:cs="Arial" w:hint="default"/>
        <w:i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3BDB7F69"/>
    <w:multiLevelType w:val="hybridMultilevel"/>
    <w:tmpl w:val="CC7C5914"/>
    <w:lvl w:ilvl="0" w:tplc="23746770">
      <w:start w:val="1"/>
      <w:numFmt w:val="decimal"/>
      <w:lvlText w:val="%1)"/>
      <w:lvlJc w:val="left"/>
      <w:pPr>
        <w:ind w:left="536" w:hanging="360"/>
      </w:pPr>
      <w:rPr>
        <w:rFonts w:cs="Arial" w:hint="default"/>
        <w:b w:val="0"/>
        <w:i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11B5"/>
    <w:rsid w:val="000012EC"/>
    <w:rsid w:val="00004057"/>
    <w:rsid w:val="00010691"/>
    <w:rsid w:val="000112DE"/>
    <w:rsid w:val="000210DC"/>
    <w:rsid w:val="00027EC1"/>
    <w:rsid w:val="000314E6"/>
    <w:rsid w:val="00033451"/>
    <w:rsid w:val="000335F9"/>
    <w:rsid w:val="00034B57"/>
    <w:rsid w:val="00037567"/>
    <w:rsid w:val="0004035A"/>
    <w:rsid w:val="000455B2"/>
    <w:rsid w:val="00046FA0"/>
    <w:rsid w:val="00050A25"/>
    <w:rsid w:val="00051BED"/>
    <w:rsid w:val="0005533F"/>
    <w:rsid w:val="000624AC"/>
    <w:rsid w:val="000639EC"/>
    <w:rsid w:val="00067165"/>
    <w:rsid w:val="00067CBE"/>
    <w:rsid w:val="00070BF5"/>
    <w:rsid w:val="000740B9"/>
    <w:rsid w:val="000778AB"/>
    <w:rsid w:val="0008367D"/>
    <w:rsid w:val="0008760B"/>
    <w:rsid w:val="00096089"/>
    <w:rsid w:val="000B0D9C"/>
    <w:rsid w:val="000B3C9E"/>
    <w:rsid w:val="000C38DD"/>
    <w:rsid w:val="000C451B"/>
    <w:rsid w:val="000C5822"/>
    <w:rsid w:val="000C6226"/>
    <w:rsid w:val="000C7363"/>
    <w:rsid w:val="000D2FDE"/>
    <w:rsid w:val="000E42E0"/>
    <w:rsid w:val="000E58A9"/>
    <w:rsid w:val="000E5BC3"/>
    <w:rsid w:val="000F55BC"/>
    <w:rsid w:val="00100F79"/>
    <w:rsid w:val="001068A6"/>
    <w:rsid w:val="00110422"/>
    <w:rsid w:val="00114948"/>
    <w:rsid w:val="00127C30"/>
    <w:rsid w:val="001369F3"/>
    <w:rsid w:val="00137DA1"/>
    <w:rsid w:val="00141CC9"/>
    <w:rsid w:val="00151243"/>
    <w:rsid w:val="00151427"/>
    <w:rsid w:val="0016141F"/>
    <w:rsid w:val="00162F62"/>
    <w:rsid w:val="0016416E"/>
    <w:rsid w:val="00172AD7"/>
    <w:rsid w:val="00172AE3"/>
    <w:rsid w:val="00176352"/>
    <w:rsid w:val="00176D1B"/>
    <w:rsid w:val="001813EE"/>
    <w:rsid w:val="0019068F"/>
    <w:rsid w:val="001A31B4"/>
    <w:rsid w:val="001A4379"/>
    <w:rsid w:val="001B15CB"/>
    <w:rsid w:val="001B28A9"/>
    <w:rsid w:val="001B6674"/>
    <w:rsid w:val="001B672A"/>
    <w:rsid w:val="001B6C8B"/>
    <w:rsid w:val="001D3C9D"/>
    <w:rsid w:val="001D4CD5"/>
    <w:rsid w:val="001E33E3"/>
    <w:rsid w:val="001E4F38"/>
    <w:rsid w:val="001F1CE6"/>
    <w:rsid w:val="001F3A95"/>
    <w:rsid w:val="001F430A"/>
    <w:rsid w:val="00200FD3"/>
    <w:rsid w:val="002031E1"/>
    <w:rsid w:val="00222E33"/>
    <w:rsid w:val="002310B6"/>
    <w:rsid w:val="00232936"/>
    <w:rsid w:val="00232CA1"/>
    <w:rsid w:val="002333FA"/>
    <w:rsid w:val="0023350D"/>
    <w:rsid w:val="002346C4"/>
    <w:rsid w:val="00234C38"/>
    <w:rsid w:val="0023539B"/>
    <w:rsid w:val="00235BFD"/>
    <w:rsid w:val="0023744B"/>
    <w:rsid w:val="002378B0"/>
    <w:rsid w:val="00243C0F"/>
    <w:rsid w:val="00255D1B"/>
    <w:rsid w:val="00256497"/>
    <w:rsid w:val="002575C2"/>
    <w:rsid w:val="002634F0"/>
    <w:rsid w:val="00263EEA"/>
    <w:rsid w:val="00263FD3"/>
    <w:rsid w:val="002643AA"/>
    <w:rsid w:val="00264B13"/>
    <w:rsid w:val="0027426E"/>
    <w:rsid w:val="00274D31"/>
    <w:rsid w:val="002800E8"/>
    <w:rsid w:val="00280DA5"/>
    <w:rsid w:val="00284285"/>
    <w:rsid w:val="00293DFC"/>
    <w:rsid w:val="00293EFA"/>
    <w:rsid w:val="00294716"/>
    <w:rsid w:val="002A02E6"/>
    <w:rsid w:val="002A1796"/>
    <w:rsid w:val="002A404B"/>
    <w:rsid w:val="002A422E"/>
    <w:rsid w:val="002A75B8"/>
    <w:rsid w:val="002B4FCA"/>
    <w:rsid w:val="002C131E"/>
    <w:rsid w:val="002C3E6D"/>
    <w:rsid w:val="002C481E"/>
    <w:rsid w:val="002D0EF0"/>
    <w:rsid w:val="002D4744"/>
    <w:rsid w:val="002D5020"/>
    <w:rsid w:val="002D7ED7"/>
    <w:rsid w:val="002E1F9C"/>
    <w:rsid w:val="002E551F"/>
    <w:rsid w:val="002E6401"/>
    <w:rsid w:val="002F12F7"/>
    <w:rsid w:val="002F13C6"/>
    <w:rsid w:val="002F6324"/>
    <w:rsid w:val="0031443A"/>
    <w:rsid w:val="00317BB7"/>
    <w:rsid w:val="00320705"/>
    <w:rsid w:val="00320A5C"/>
    <w:rsid w:val="0033264B"/>
    <w:rsid w:val="00337BAD"/>
    <w:rsid w:val="0034664F"/>
    <w:rsid w:val="0034691E"/>
    <w:rsid w:val="003469B3"/>
    <w:rsid w:val="003518BB"/>
    <w:rsid w:val="00353C31"/>
    <w:rsid w:val="003552D1"/>
    <w:rsid w:val="0036256D"/>
    <w:rsid w:val="003633DA"/>
    <w:rsid w:val="003668E8"/>
    <w:rsid w:val="0036743A"/>
    <w:rsid w:val="00370141"/>
    <w:rsid w:val="003734D2"/>
    <w:rsid w:val="00375D0B"/>
    <w:rsid w:val="0038422F"/>
    <w:rsid w:val="00386204"/>
    <w:rsid w:val="0038623C"/>
    <w:rsid w:val="00390211"/>
    <w:rsid w:val="00395309"/>
    <w:rsid w:val="0039591F"/>
    <w:rsid w:val="003973FF"/>
    <w:rsid w:val="003A4AAF"/>
    <w:rsid w:val="003A4B3C"/>
    <w:rsid w:val="003B3391"/>
    <w:rsid w:val="003B6900"/>
    <w:rsid w:val="003B724B"/>
    <w:rsid w:val="003C2588"/>
    <w:rsid w:val="003C6424"/>
    <w:rsid w:val="003D1DB7"/>
    <w:rsid w:val="003D44FE"/>
    <w:rsid w:val="003D7433"/>
    <w:rsid w:val="003E61DC"/>
    <w:rsid w:val="003E652B"/>
    <w:rsid w:val="003E68FC"/>
    <w:rsid w:val="003E6A60"/>
    <w:rsid w:val="003F1E8B"/>
    <w:rsid w:val="003F4C34"/>
    <w:rsid w:val="003F4FD5"/>
    <w:rsid w:val="003F6D78"/>
    <w:rsid w:val="004016DF"/>
    <w:rsid w:val="004056F3"/>
    <w:rsid w:val="00406B20"/>
    <w:rsid w:val="00410A5B"/>
    <w:rsid w:val="00411C72"/>
    <w:rsid w:val="0041370B"/>
    <w:rsid w:val="00414481"/>
    <w:rsid w:val="00417C1D"/>
    <w:rsid w:val="004210BA"/>
    <w:rsid w:val="00422B88"/>
    <w:rsid w:val="0042605B"/>
    <w:rsid w:val="00431277"/>
    <w:rsid w:val="00431CAA"/>
    <w:rsid w:val="00446397"/>
    <w:rsid w:val="00447435"/>
    <w:rsid w:val="0044790C"/>
    <w:rsid w:val="00452379"/>
    <w:rsid w:val="00452975"/>
    <w:rsid w:val="0045674B"/>
    <w:rsid w:val="00456DC0"/>
    <w:rsid w:val="004606E6"/>
    <w:rsid w:val="00461B51"/>
    <w:rsid w:val="004641FD"/>
    <w:rsid w:val="0046429F"/>
    <w:rsid w:val="00465934"/>
    <w:rsid w:val="00471F2A"/>
    <w:rsid w:val="00472370"/>
    <w:rsid w:val="0047589A"/>
    <w:rsid w:val="004845F4"/>
    <w:rsid w:val="004866DD"/>
    <w:rsid w:val="0048756D"/>
    <w:rsid w:val="00494ED8"/>
    <w:rsid w:val="004967D1"/>
    <w:rsid w:val="004A72D7"/>
    <w:rsid w:val="004B0BF4"/>
    <w:rsid w:val="004C765D"/>
    <w:rsid w:val="004D46CC"/>
    <w:rsid w:val="004D6F7A"/>
    <w:rsid w:val="004E35DA"/>
    <w:rsid w:val="004F50DB"/>
    <w:rsid w:val="004F6201"/>
    <w:rsid w:val="004F6794"/>
    <w:rsid w:val="004F7438"/>
    <w:rsid w:val="0050050F"/>
    <w:rsid w:val="005015AA"/>
    <w:rsid w:val="00502A3C"/>
    <w:rsid w:val="00513F65"/>
    <w:rsid w:val="00521475"/>
    <w:rsid w:val="005226EA"/>
    <w:rsid w:val="00530193"/>
    <w:rsid w:val="00530F77"/>
    <w:rsid w:val="005310FE"/>
    <w:rsid w:val="005366CD"/>
    <w:rsid w:val="00536B88"/>
    <w:rsid w:val="00544292"/>
    <w:rsid w:val="00545FDF"/>
    <w:rsid w:val="00561560"/>
    <w:rsid w:val="00561778"/>
    <w:rsid w:val="00564DA8"/>
    <w:rsid w:val="00566920"/>
    <w:rsid w:val="00572722"/>
    <w:rsid w:val="005729F2"/>
    <w:rsid w:val="00583C34"/>
    <w:rsid w:val="00585CEB"/>
    <w:rsid w:val="005912C4"/>
    <w:rsid w:val="005A0C1A"/>
    <w:rsid w:val="005A34D5"/>
    <w:rsid w:val="005A64CD"/>
    <w:rsid w:val="005A6D59"/>
    <w:rsid w:val="005C2CD8"/>
    <w:rsid w:val="005C3B1F"/>
    <w:rsid w:val="005C5913"/>
    <w:rsid w:val="005C609B"/>
    <w:rsid w:val="005D1EC1"/>
    <w:rsid w:val="005E5A35"/>
    <w:rsid w:val="005E5F8B"/>
    <w:rsid w:val="005F01E3"/>
    <w:rsid w:val="005F0E07"/>
    <w:rsid w:val="005F66F5"/>
    <w:rsid w:val="00600588"/>
    <w:rsid w:val="00602370"/>
    <w:rsid w:val="00606E81"/>
    <w:rsid w:val="00606FA8"/>
    <w:rsid w:val="00614A4F"/>
    <w:rsid w:val="0061647A"/>
    <w:rsid w:val="0062241A"/>
    <w:rsid w:val="00625100"/>
    <w:rsid w:val="00627464"/>
    <w:rsid w:val="00644C66"/>
    <w:rsid w:val="00645744"/>
    <w:rsid w:val="00656A80"/>
    <w:rsid w:val="00666C91"/>
    <w:rsid w:val="00675CC9"/>
    <w:rsid w:val="00676C85"/>
    <w:rsid w:val="006830E5"/>
    <w:rsid w:val="00686744"/>
    <w:rsid w:val="006A3F9F"/>
    <w:rsid w:val="006B40E0"/>
    <w:rsid w:val="006B4403"/>
    <w:rsid w:val="006B57CB"/>
    <w:rsid w:val="006B5E2E"/>
    <w:rsid w:val="006B6677"/>
    <w:rsid w:val="006C2755"/>
    <w:rsid w:val="006D0F56"/>
    <w:rsid w:val="006D2613"/>
    <w:rsid w:val="006D49A1"/>
    <w:rsid w:val="006D4BAC"/>
    <w:rsid w:val="006D61B8"/>
    <w:rsid w:val="006E3212"/>
    <w:rsid w:val="006E6B5A"/>
    <w:rsid w:val="006F2E51"/>
    <w:rsid w:val="006F49C8"/>
    <w:rsid w:val="006F6CC3"/>
    <w:rsid w:val="00700D58"/>
    <w:rsid w:val="00702C96"/>
    <w:rsid w:val="007041F2"/>
    <w:rsid w:val="00706808"/>
    <w:rsid w:val="007206FE"/>
    <w:rsid w:val="00722BD9"/>
    <w:rsid w:val="00725235"/>
    <w:rsid w:val="007253CB"/>
    <w:rsid w:val="00741A75"/>
    <w:rsid w:val="00745377"/>
    <w:rsid w:val="00745F75"/>
    <w:rsid w:val="007503EE"/>
    <w:rsid w:val="00754F09"/>
    <w:rsid w:val="00765914"/>
    <w:rsid w:val="00766BBF"/>
    <w:rsid w:val="00767AE4"/>
    <w:rsid w:val="00770F10"/>
    <w:rsid w:val="00771603"/>
    <w:rsid w:val="00773F41"/>
    <w:rsid w:val="007776DD"/>
    <w:rsid w:val="00792C26"/>
    <w:rsid w:val="007A0F51"/>
    <w:rsid w:val="007A38CB"/>
    <w:rsid w:val="007A43BB"/>
    <w:rsid w:val="007A6519"/>
    <w:rsid w:val="007B0B3B"/>
    <w:rsid w:val="007B2E75"/>
    <w:rsid w:val="007B7ECD"/>
    <w:rsid w:val="007B7F5A"/>
    <w:rsid w:val="007C13C4"/>
    <w:rsid w:val="007D4E6C"/>
    <w:rsid w:val="007E18A8"/>
    <w:rsid w:val="007E27B8"/>
    <w:rsid w:val="007E45A7"/>
    <w:rsid w:val="007F1B93"/>
    <w:rsid w:val="007F55B5"/>
    <w:rsid w:val="008068CD"/>
    <w:rsid w:val="0082430A"/>
    <w:rsid w:val="00824623"/>
    <w:rsid w:val="00834B5B"/>
    <w:rsid w:val="0084709D"/>
    <w:rsid w:val="008509C9"/>
    <w:rsid w:val="008529DC"/>
    <w:rsid w:val="00852D2B"/>
    <w:rsid w:val="00854582"/>
    <w:rsid w:val="00855D93"/>
    <w:rsid w:val="00857726"/>
    <w:rsid w:val="00861F06"/>
    <w:rsid w:val="00862C8A"/>
    <w:rsid w:val="00866B35"/>
    <w:rsid w:val="00871593"/>
    <w:rsid w:val="00885695"/>
    <w:rsid w:val="00894229"/>
    <w:rsid w:val="00894240"/>
    <w:rsid w:val="008A32AC"/>
    <w:rsid w:val="008A3678"/>
    <w:rsid w:val="008A537B"/>
    <w:rsid w:val="008B177F"/>
    <w:rsid w:val="008B438F"/>
    <w:rsid w:val="008B581A"/>
    <w:rsid w:val="008B639B"/>
    <w:rsid w:val="008C7231"/>
    <w:rsid w:val="008D368B"/>
    <w:rsid w:val="008D7487"/>
    <w:rsid w:val="008E285D"/>
    <w:rsid w:val="008E5E30"/>
    <w:rsid w:val="008E6B2D"/>
    <w:rsid w:val="00900DA2"/>
    <w:rsid w:val="00901901"/>
    <w:rsid w:val="00905F57"/>
    <w:rsid w:val="00915237"/>
    <w:rsid w:val="009200F4"/>
    <w:rsid w:val="00920CB1"/>
    <w:rsid w:val="009228BA"/>
    <w:rsid w:val="00925004"/>
    <w:rsid w:val="00926D5B"/>
    <w:rsid w:val="00932EBA"/>
    <w:rsid w:val="00933BF9"/>
    <w:rsid w:val="00945984"/>
    <w:rsid w:val="00945994"/>
    <w:rsid w:val="00950908"/>
    <w:rsid w:val="00953682"/>
    <w:rsid w:val="00955701"/>
    <w:rsid w:val="00955BF1"/>
    <w:rsid w:val="0095644B"/>
    <w:rsid w:val="00964066"/>
    <w:rsid w:val="009649B8"/>
    <w:rsid w:val="00965975"/>
    <w:rsid w:val="00965CDD"/>
    <w:rsid w:val="009702FF"/>
    <w:rsid w:val="0097297E"/>
    <w:rsid w:val="00972A9A"/>
    <w:rsid w:val="009740A1"/>
    <w:rsid w:val="009802C5"/>
    <w:rsid w:val="00982D1E"/>
    <w:rsid w:val="009A0D7F"/>
    <w:rsid w:val="009A275F"/>
    <w:rsid w:val="009A4AC8"/>
    <w:rsid w:val="009B0598"/>
    <w:rsid w:val="009C01D5"/>
    <w:rsid w:val="009C31FD"/>
    <w:rsid w:val="009C53F6"/>
    <w:rsid w:val="009C6C5B"/>
    <w:rsid w:val="009D0319"/>
    <w:rsid w:val="009D414A"/>
    <w:rsid w:val="009D4500"/>
    <w:rsid w:val="009D4F50"/>
    <w:rsid w:val="009D5F9F"/>
    <w:rsid w:val="009D7309"/>
    <w:rsid w:val="009D7910"/>
    <w:rsid w:val="009D7BCC"/>
    <w:rsid w:val="009E4B88"/>
    <w:rsid w:val="009E6EDC"/>
    <w:rsid w:val="009F3C0E"/>
    <w:rsid w:val="00A03A45"/>
    <w:rsid w:val="00A1096D"/>
    <w:rsid w:val="00A132F6"/>
    <w:rsid w:val="00A20ACB"/>
    <w:rsid w:val="00A368E0"/>
    <w:rsid w:val="00A44C9D"/>
    <w:rsid w:val="00A534CA"/>
    <w:rsid w:val="00A54C83"/>
    <w:rsid w:val="00A71BB8"/>
    <w:rsid w:val="00A7346F"/>
    <w:rsid w:val="00A738A5"/>
    <w:rsid w:val="00A80CFC"/>
    <w:rsid w:val="00A80F0A"/>
    <w:rsid w:val="00A81291"/>
    <w:rsid w:val="00A92F57"/>
    <w:rsid w:val="00A95CC4"/>
    <w:rsid w:val="00A96D7A"/>
    <w:rsid w:val="00AA3A8E"/>
    <w:rsid w:val="00AA42AB"/>
    <w:rsid w:val="00AA6040"/>
    <w:rsid w:val="00AA6E5A"/>
    <w:rsid w:val="00AB7A4F"/>
    <w:rsid w:val="00AC5BBA"/>
    <w:rsid w:val="00AD514D"/>
    <w:rsid w:val="00AD6FEE"/>
    <w:rsid w:val="00AE1147"/>
    <w:rsid w:val="00AE4E0E"/>
    <w:rsid w:val="00AF002A"/>
    <w:rsid w:val="00AF5E39"/>
    <w:rsid w:val="00B0071F"/>
    <w:rsid w:val="00B00E0D"/>
    <w:rsid w:val="00B030F0"/>
    <w:rsid w:val="00B0346C"/>
    <w:rsid w:val="00B06918"/>
    <w:rsid w:val="00B12071"/>
    <w:rsid w:val="00B12AC7"/>
    <w:rsid w:val="00B1455A"/>
    <w:rsid w:val="00B14E29"/>
    <w:rsid w:val="00B171A1"/>
    <w:rsid w:val="00B17287"/>
    <w:rsid w:val="00B2207A"/>
    <w:rsid w:val="00B234E1"/>
    <w:rsid w:val="00B2386B"/>
    <w:rsid w:val="00B27A37"/>
    <w:rsid w:val="00B3345E"/>
    <w:rsid w:val="00B427F2"/>
    <w:rsid w:val="00B43BC1"/>
    <w:rsid w:val="00B47B7A"/>
    <w:rsid w:val="00B57442"/>
    <w:rsid w:val="00B62A77"/>
    <w:rsid w:val="00B6666D"/>
    <w:rsid w:val="00BA114B"/>
    <w:rsid w:val="00BA455A"/>
    <w:rsid w:val="00BA70D1"/>
    <w:rsid w:val="00BB3E75"/>
    <w:rsid w:val="00BC4F52"/>
    <w:rsid w:val="00BE2C07"/>
    <w:rsid w:val="00BE6523"/>
    <w:rsid w:val="00BF2058"/>
    <w:rsid w:val="00BF55F1"/>
    <w:rsid w:val="00C0433B"/>
    <w:rsid w:val="00C07953"/>
    <w:rsid w:val="00C110AD"/>
    <w:rsid w:val="00C146D0"/>
    <w:rsid w:val="00C26841"/>
    <w:rsid w:val="00C33B49"/>
    <w:rsid w:val="00C343E2"/>
    <w:rsid w:val="00C4661A"/>
    <w:rsid w:val="00C51B85"/>
    <w:rsid w:val="00C51B87"/>
    <w:rsid w:val="00C54227"/>
    <w:rsid w:val="00C54468"/>
    <w:rsid w:val="00C60D11"/>
    <w:rsid w:val="00C6213A"/>
    <w:rsid w:val="00C665B1"/>
    <w:rsid w:val="00C711A9"/>
    <w:rsid w:val="00C74CFA"/>
    <w:rsid w:val="00C755C1"/>
    <w:rsid w:val="00C8270E"/>
    <w:rsid w:val="00C8369E"/>
    <w:rsid w:val="00C90DF5"/>
    <w:rsid w:val="00C95A82"/>
    <w:rsid w:val="00C967F6"/>
    <w:rsid w:val="00C97C57"/>
    <w:rsid w:val="00CA4472"/>
    <w:rsid w:val="00CB3FE1"/>
    <w:rsid w:val="00CB5061"/>
    <w:rsid w:val="00CB6F35"/>
    <w:rsid w:val="00CC4DD8"/>
    <w:rsid w:val="00CD0259"/>
    <w:rsid w:val="00CD2D81"/>
    <w:rsid w:val="00CD3BCC"/>
    <w:rsid w:val="00CD45D0"/>
    <w:rsid w:val="00CD5C41"/>
    <w:rsid w:val="00CE3890"/>
    <w:rsid w:val="00CE7383"/>
    <w:rsid w:val="00CF3124"/>
    <w:rsid w:val="00D0450D"/>
    <w:rsid w:val="00D05D40"/>
    <w:rsid w:val="00D10BDD"/>
    <w:rsid w:val="00D112A1"/>
    <w:rsid w:val="00D12737"/>
    <w:rsid w:val="00D222AE"/>
    <w:rsid w:val="00D2256C"/>
    <w:rsid w:val="00D355DB"/>
    <w:rsid w:val="00D35AC5"/>
    <w:rsid w:val="00D360D4"/>
    <w:rsid w:val="00D37CAA"/>
    <w:rsid w:val="00D41890"/>
    <w:rsid w:val="00D44F8A"/>
    <w:rsid w:val="00D47ED1"/>
    <w:rsid w:val="00D5476A"/>
    <w:rsid w:val="00D54C9B"/>
    <w:rsid w:val="00D552F8"/>
    <w:rsid w:val="00D6421E"/>
    <w:rsid w:val="00D67E03"/>
    <w:rsid w:val="00D71A82"/>
    <w:rsid w:val="00D724D4"/>
    <w:rsid w:val="00D75289"/>
    <w:rsid w:val="00D77A42"/>
    <w:rsid w:val="00D8293C"/>
    <w:rsid w:val="00D83A56"/>
    <w:rsid w:val="00D83F30"/>
    <w:rsid w:val="00D8404B"/>
    <w:rsid w:val="00D919ED"/>
    <w:rsid w:val="00D95903"/>
    <w:rsid w:val="00DA0521"/>
    <w:rsid w:val="00DA53B1"/>
    <w:rsid w:val="00DB01B9"/>
    <w:rsid w:val="00DB79F0"/>
    <w:rsid w:val="00DC1D30"/>
    <w:rsid w:val="00DD1237"/>
    <w:rsid w:val="00DD1C07"/>
    <w:rsid w:val="00DE0804"/>
    <w:rsid w:val="00DE14DE"/>
    <w:rsid w:val="00DE5009"/>
    <w:rsid w:val="00DF1EDA"/>
    <w:rsid w:val="00DF203E"/>
    <w:rsid w:val="00DF22DC"/>
    <w:rsid w:val="00DF3FC9"/>
    <w:rsid w:val="00DF62C0"/>
    <w:rsid w:val="00DF64AA"/>
    <w:rsid w:val="00E020E2"/>
    <w:rsid w:val="00E25B48"/>
    <w:rsid w:val="00E3391E"/>
    <w:rsid w:val="00E33BF5"/>
    <w:rsid w:val="00E36604"/>
    <w:rsid w:val="00E501AE"/>
    <w:rsid w:val="00E602AF"/>
    <w:rsid w:val="00E60592"/>
    <w:rsid w:val="00E60655"/>
    <w:rsid w:val="00E61180"/>
    <w:rsid w:val="00E6183D"/>
    <w:rsid w:val="00E644A7"/>
    <w:rsid w:val="00E7783B"/>
    <w:rsid w:val="00E81EEB"/>
    <w:rsid w:val="00E83624"/>
    <w:rsid w:val="00E85EF6"/>
    <w:rsid w:val="00E903C2"/>
    <w:rsid w:val="00E922D2"/>
    <w:rsid w:val="00E948AE"/>
    <w:rsid w:val="00E95D38"/>
    <w:rsid w:val="00EA260C"/>
    <w:rsid w:val="00EB04C5"/>
    <w:rsid w:val="00EB3C2E"/>
    <w:rsid w:val="00EB7D27"/>
    <w:rsid w:val="00EC4535"/>
    <w:rsid w:val="00EC4915"/>
    <w:rsid w:val="00EC6AA6"/>
    <w:rsid w:val="00EC7B57"/>
    <w:rsid w:val="00ED1317"/>
    <w:rsid w:val="00EE341C"/>
    <w:rsid w:val="00EE4528"/>
    <w:rsid w:val="00EE6082"/>
    <w:rsid w:val="00EF1CD6"/>
    <w:rsid w:val="00EF1DD9"/>
    <w:rsid w:val="00EF6953"/>
    <w:rsid w:val="00EF7981"/>
    <w:rsid w:val="00F007E9"/>
    <w:rsid w:val="00F03E75"/>
    <w:rsid w:val="00F106E1"/>
    <w:rsid w:val="00F10E43"/>
    <w:rsid w:val="00F127D3"/>
    <w:rsid w:val="00F27079"/>
    <w:rsid w:val="00F3087A"/>
    <w:rsid w:val="00F34863"/>
    <w:rsid w:val="00F512ED"/>
    <w:rsid w:val="00F51741"/>
    <w:rsid w:val="00F603B5"/>
    <w:rsid w:val="00F64254"/>
    <w:rsid w:val="00F6477E"/>
    <w:rsid w:val="00F65870"/>
    <w:rsid w:val="00F71130"/>
    <w:rsid w:val="00F72769"/>
    <w:rsid w:val="00F73528"/>
    <w:rsid w:val="00F77300"/>
    <w:rsid w:val="00F77B25"/>
    <w:rsid w:val="00F81A1B"/>
    <w:rsid w:val="00F83B40"/>
    <w:rsid w:val="00F905AD"/>
    <w:rsid w:val="00F95081"/>
    <w:rsid w:val="00F95107"/>
    <w:rsid w:val="00FA0627"/>
    <w:rsid w:val="00FB022E"/>
    <w:rsid w:val="00FB522B"/>
    <w:rsid w:val="00FB613C"/>
    <w:rsid w:val="00FD36AB"/>
    <w:rsid w:val="00FE21CE"/>
    <w:rsid w:val="00FE2E27"/>
    <w:rsid w:val="00FE54B2"/>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6D"/>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Мой"/>
    <w:basedOn w:val="a"/>
    <w:rsid w:val="008A32AC"/>
    <w:pPr>
      <w:ind w:firstLine="720"/>
      <w:jc w:val="both"/>
    </w:pPr>
    <w:rPr>
      <w:sz w:val="28"/>
      <w:szCs w:val="20"/>
    </w:rPr>
  </w:style>
  <w:style w:type="table" w:styleId="a4">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8A32AC"/>
    <w:pPr>
      <w:tabs>
        <w:tab w:val="center" w:pos="4677"/>
        <w:tab w:val="right" w:pos="9355"/>
      </w:tabs>
    </w:pPr>
  </w:style>
  <w:style w:type="paragraph" w:styleId="a6">
    <w:name w:val="Body Text"/>
    <w:basedOn w:val="a"/>
    <w:link w:val="1"/>
    <w:rsid w:val="008A32AC"/>
    <w:rPr>
      <w:sz w:val="28"/>
      <w:szCs w:val="20"/>
    </w:rPr>
  </w:style>
  <w:style w:type="paragraph" w:customStyle="1" w:styleId="a7">
    <w:name w:val="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2">
    <w:name w:val="Знак2"/>
    <w:basedOn w:val="a"/>
    <w:rsid w:val="009200F4"/>
    <w:pPr>
      <w:spacing w:before="100" w:beforeAutospacing="1" w:after="100" w:afterAutospacing="1"/>
    </w:pPr>
    <w:rPr>
      <w:rFonts w:ascii="Tahoma" w:hAnsi="Tahoma"/>
      <w:sz w:val="20"/>
      <w:szCs w:val="20"/>
      <w:lang w:val="en-US" w:eastAsia="en-US"/>
    </w:rPr>
  </w:style>
  <w:style w:type="character" w:styleId="a8">
    <w:name w:val="page number"/>
    <w:basedOn w:val="a0"/>
    <w:rsid w:val="009200F4"/>
  </w:style>
  <w:style w:type="paragraph" w:styleId="a9">
    <w:name w:val="Balloon Text"/>
    <w:basedOn w:val="a"/>
    <w:semiHidden/>
    <w:rsid w:val="001369F3"/>
    <w:rPr>
      <w:rFonts w:ascii="Tahoma" w:hAnsi="Tahoma" w:cs="Tahoma"/>
      <w:sz w:val="16"/>
      <w:szCs w:val="16"/>
    </w:rPr>
  </w:style>
  <w:style w:type="paragraph" w:styleId="20">
    <w:name w:val="Body Text 2"/>
    <w:basedOn w:val="a"/>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a">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b">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c">
    <w:name w:val="Title"/>
    <w:basedOn w:val="a"/>
    <w:link w:val="ad"/>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e">
    <w:name w:val="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
    <w:name w:val="Стиль мой"/>
    <w:basedOn w:val="a"/>
    <w:uiPriority w:val="99"/>
    <w:rsid w:val="008B581A"/>
    <w:pPr>
      <w:ind w:firstLine="709"/>
      <w:jc w:val="both"/>
    </w:pPr>
    <w:rPr>
      <w:sz w:val="28"/>
    </w:rPr>
  </w:style>
  <w:style w:type="paragraph" w:customStyle="1" w:styleId="10">
    <w:name w:val="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d">
    <w:name w:val="Название Знак"/>
    <w:basedOn w:val="a0"/>
    <w:link w:val="ac"/>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6"/>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0">
    <w:name w:val="Мой стиль"/>
    <w:basedOn w:val="a"/>
    <w:rsid w:val="005C609B"/>
    <w:pPr>
      <w:ind w:firstLine="709"/>
      <w:jc w:val="both"/>
    </w:pPr>
    <w:rPr>
      <w:sz w:val="28"/>
      <w:szCs w:val="20"/>
    </w:rPr>
  </w:style>
  <w:style w:type="paragraph" w:styleId="af1">
    <w:name w:val="Normal (Web)"/>
    <w:basedOn w:val="a"/>
    <w:rsid w:val="00F71130"/>
    <w:pPr>
      <w:spacing w:before="100" w:beforeAutospacing="1" w:after="100" w:afterAutospacing="1"/>
    </w:pPr>
  </w:style>
  <w:style w:type="paragraph" w:customStyle="1" w:styleId="CharChar">
    <w:name w:val="Char Char"/>
    <w:basedOn w:val="a"/>
    <w:autoRedefine/>
    <w:rsid w:val="0023539B"/>
    <w:pPr>
      <w:spacing w:after="160" w:line="240" w:lineRule="exact"/>
    </w:pPr>
    <w:rPr>
      <w:sz w:val="28"/>
      <w:szCs w:val="28"/>
      <w:lang w:val="en-US" w:eastAsia="en-US"/>
    </w:rPr>
  </w:style>
  <w:style w:type="character" w:customStyle="1" w:styleId="af2">
    <w:name w:val="Основной текст_"/>
    <w:basedOn w:val="a0"/>
    <w:link w:val="11"/>
    <w:rsid w:val="002643AA"/>
    <w:rPr>
      <w:sz w:val="29"/>
      <w:szCs w:val="29"/>
      <w:shd w:val="clear" w:color="auto" w:fill="FFFFFF"/>
    </w:rPr>
  </w:style>
  <w:style w:type="paragraph" w:customStyle="1" w:styleId="11">
    <w:name w:val="Основной текст1"/>
    <w:basedOn w:val="a"/>
    <w:link w:val="af2"/>
    <w:rsid w:val="002643AA"/>
    <w:pPr>
      <w:widowControl w:val="0"/>
      <w:shd w:val="clear" w:color="auto" w:fill="FFFFFF"/>
      <w:spacing w:before="420" w:line="401" w:lineRule="exact"/>
      <w:jc w:val="both"/>
    </w:pPr>
    <w:rPr>
      <w:sz w:val="29"/>
      <w:szCs w:val="29"/>
    </w:rPr>
  </w:style>
  <w:style w:type="character" w:customStyle="1" w:styleId="70">
    <w:name w:val="Основной текст (7)_"/>
    <w:basedOn w:val="a0"/>
    <w:link w:val="71"/>
    <w:rsid w:val="004606E6"/>
    <w:rPr>
      <w:b/>
      <w:bCs/>
      <w:sz w:val="26"/>
      <w:szCs w:val="26"/>
      <w:shd w:val="clear" w:color="auto" w:fill="FFFFFF"/>
    </w:rPr>
  </w:style>
  <w:style w:type="paragraph" w:customStyle="1" w:styleId="71">
    <w:name w:val="Основной текст (7)"/>
    <w:basedOn w:val="a"/>
    <w:link w:val="70"/>
    <w:rsid w:val="004606E6"/>
    <w:pPr>
      <w:widowControl w:val="0"/>
      <w:shd w:val="clear" w:color="auto" w:fill="FFFFFF"/>
      <w:spacing w:after="60" w:line="0" w:lineRule="atLeast"/>
    </w:pPr>
    <w:rPr>
      <w:b/>
      <w:bCs/>
      <w:sz w:val="26"/>
      <w:szCs w:val="26"/>
    </w:rPr>
  </w:style>
  <w:style w:type="character" w:customStyle="1" w:styleId="af3">
    <w:name w:val="Основной текст + Полужирный"/>
    <w:basedOn w:val="af2"/>
    <w:rsid w:val="004606E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af4">
    <w:name w:val="Знак Знак Знак Знак Знак Знак Знак"/>
    <w:basedOn w:val="a"/>
    <w:rsid w:val="000E42E0"/>
    <w:pPr>
      <w:spacing w:before="100" w:beforeAutospacing="1" w:after="100" w:afterAutospacing="1"/>
    </w:pPr>
    <w:rPr>
      <w:rFonts w:ascii="Tahoma" w:hAnsi="Tahoma"/>
      <w:sz w:val="20"/>
      <w:szCs w:val="20"/>
      <w:lang w:val="en-US" w:eastAsia="en-US"/>
    </w:rPr>
  </w:style>
  <w:style w:type="paragraph" w:styleId="af5">
    <w:name w:val="List Paragraph"/>
    <w:basedOn w:val="a"/>
    <w:uiPriority w:val="34"/>
    <w:qFormat/>
    <w:rsid w:val="001B28A9"/>
    <w:pPr>
      <w:ind w:left="720"/>
      <w:contextualSpacing/>
    </w:pPr>
  </w:style>
</w:styles>
</file>

<file path=word/webSettings.xml><?xml version="1.0" encoding="utf-8"?>
<w:webSettings xmlns:r="http://schemas.openxmlformats.org/officeDocument/2006/relationships" xmlns:w="http://schemas.openxmlformats.org/wordprocessingml/2006/main">
  <w:divs>
    <w:div w:id="1065683933">
      <w:bodyDiv w:val="1"/>
      <w:marLeft w:val="0"/>
      <w:marRight w:val="0"/>
      <w:marTop w:val="0"/>
      <w:marBottom w:val="0"/>
      <w:divBdr>
        <w:top w:val="none" w:sz="0" w:space="0" w:color="auto"/>
        <w:left w:val="none" w:sz="0" w:space="0" w:color="auto"/>
        <w:bottom w:val="none" w:sz="0" w:space="0" w:color="auto"/>
        <w:right w:val="none" w:sz="0" w:space="0" w:color="auto"/>
      </w:divBdr>
      <w:divsChild>
        <w:div w:id="1115635271">
          <w:marLeft w:val="0"/>
          <w:marRight w:val="0"/>
          <w:marTop w:val="0"/>
          <w:marBottom w:val="0"/>
          <w:divBdr>
            <w:top w:val="none" w:sz="0" w:space="0" w:color="auto"/>
            <w:left w:val="none" w:sz="0" w:space="0" w:color="auto"/>
            <w:bottom w:val="none" w:sz="0" w:space="0" w:color="auto"/>
            <w:right w:val="none" w:sz="0" w:space="0" w:color="auto"/>
          </w:divBdr>
          <w:divsChild>
            <w:div w:id="684787874">
              <w:marLeft w:val="60"/>
              <w:marRight w:val="60"/>
              <w:marTop w:val="0"/>
              <w:marBottom w:val="0"/>
              <w:divBdr>
                <w:top w:val="none" w:sz="0" w:space="0" w:color="auto"/>
                <w:left w:val="none" w:sz="0" w:space="0" w:color="auto"/>
                <w:bottom w:val="none" w:sz="0" w:space="0" w:color="auto"/>
                <w:right w:val="none" w:sz="0" w:space="0" w:color="auto"/>
              </w:divBdr>
              <w:divsChild>
                <w:div w:id="51538268">
                  <w:marLeft w:val="0"/>
                  <w:marRight w:val="0"/>
                  <w:marTop w:val="36"/>
                  <w:marBottom w:val="120"/>
                  <w:divBdr>
                    <w:top w:val="single" w:sz="4" w:space="0" w:color="E7EBED"/>
                    <w:left w:val="single" w:sz="4" w:space="0" w:color="E7EBED"/>
                    <w:bottom w:val="single" w:sz="4" w:space="0" w:color="E7EBED"/>
                    <w:right w:val="single" w:sz="4" w:space="0" w:color="E7EBED"/>
                  </w:divBdr>
                  <w:divsChild>
                    <w:div w:id="1286887160">
                      <w:marLeft w:val="0"/>
                      <w:marRight w:val="0"/>
                      <w:marTop w:val="0"/>
                      <w:marBottom w:val="0"/>
                      <w:divBdr>
                        <w:top w:val="none" w:sz="0" w:space="0" w:color="auto"/>
                        <w:left w:val="none" w:sz="0" w:space="0" w:color="auto"/>
                        <w:bottom w:val="none" w:sz="0" w:space="0" w:color="auto"/>
                        <w:right w:val="none" w:sz="0" w:space="0" w:color="auto"/>
                      </w:divBdr>
                      <w:divsChild>
                        <w:div w:id="772940968">
                          <w:marLeft w:val="0"/>
                          <w:marRight w:val="0"/>
                          <w:marTop w:val="0"/>
                          <w:marBottom w:val="0"/>
                          <w:divBdr>
                            <w:top w:val="none" w:sz="0" w:space="0" w:color="auto"/>
                            <w:left w:val="none" w:sz="0" w:space="0" w:color="auto"/>
                            <w:bottom w:val="none" w:sz="0" w:space="0" w:color="auto"/>
                            <w:right w:val="none" w:sz="0" w:space="0" w:color="auto"/>
                          </w:divBdr>
                        </w:div>
                        <w:div w:id="10278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582</Words>
  <Characters>3322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Каркавцева Любовь Геннадьевна</cp:lastModifiedBy>
  <cp:revision>5</cp:revision>
  <cp:lastPrinted>2015-03-30T08:34:00Z</cp:lastPrinted>
  <dcterms:created xsi:type="dcterms:W3CDTF">2017-03-21T12:35:00Z</dcterms:created>
  <dcterms:modified xsi:type="dcterms:W3CDTF">2017-03-21T13:44:00Z</dcterms:modified>
</cp:coreProperties>
</file>