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651AFC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C91">
        <w:rPr>
          <w:sz w:val="24"/>
          <w:szCs w:val="24"/>
        </w:rPr>
        <w:t>18 мая</w:t>
      </w:r>
      <w:r w:rsidR="00EF7CB7" w:rsidRPr="00651AFC">
        <w:rPr>
          <w:sz w:val="24"/>
          <w:szCs w:val="24"/>
        </w:rPr>
        <w:t xml:space="preserve"> 201</w:t>
      </w:r>
      <w:r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DA3C91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9E79E8" w:rsidRDefault="009E79E8" w:rsidP="006D6F5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</w:t>
      </w:r>
      <w:r w:rsidR="00232173" w:rsidRPr="0031075A">
        <w:rPr>
          <w:szCs w:val="28"/>
        </w:rPr>
        <w:t>«</w:t>
      </w:r>
      <w:r w:rsidR="00232173">
        <w:rPr>
          <w:szCs w:val="28"/>
        </w:rPr>
        <w:t>О внесении изменений в отдельные областные законы</w:t>
      </w:r>
      <w:r w:rsidR="00232173" w:rsidRPr="0031075A">
        <w:rPr>
          <w:szCs w:val="28"/>
        </w:rPr>
        <w:t>»</w:t>
      </w:r>
      <w:r w:rsidR="00B3322A" w:rsidRPr="00B3322A">
        <w:rPr>
          <w:szCs w:val="28"/>
        </w:rPr>
        <w:t xml:space="preserve"> </w:t>
      </w:r>
      <w:r w:rsidR="00B3322A">
        <w:rPr>
          <w:szCs w:val="28"/>
        </w:rPr>
        <w:t>(второе чтение)</w:t>
      </w:r>
    </w:p>
    <w:p w:rsidR="00150242" w:rsidRPr="006D6F5B" w:rsidRDefault="00B3322A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C4075C" w:rsidRDefault="00C4075C" w:rsidP="006D6F5B">
      <w:pPr>
        <w:spacing w:line="240" w:lineRule="exact"/>
        <w:ind w:firstLine="709"/>
        <w:jc w:val="both"/>
        <w:rPr>
          <w:sz w:val="24"/>
          <w:szCs w:val="24"/>
        </w:rPr>
      </w:pPr>
    </w:p>
    <w:p w:rsidR="00C3321F" w:rsidRPr="00C3321F" w:rsidRDefault="009E79E8" w:rsidP="006D6F5B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</w:t>
      </w:r>
      <w:r>
        <w:rPr>
          <w:szCs w:val="28"/>
        </w:rPr>
        <w:t xml:space="preserve"> </w:t>
      </w:r>
      <w:r w:rsidR="00232173">
        <w:rPr>
          <w:bCs/>
          <w:szCs w:val="28"/>
        </w:rPr>
        <w:t>«</w:t>
      </w:r>
      <w:r w:rsidR="001B5E89">
        <w:rPr>
          <w:szCs w:val="28"/>
        </w:rPr>
        <w:t>О внесении изменений и дополнений в</w:t>
      </w:r>
      <w:r w:rsidR="000D3368">
        <w:rPr>
          <w:szCs w:val="28"/>
        </w:rPr>
        <w:t xml:space="preserve"> </w:t>
      </w:r>
      <w:r w:rsidR="001B5E89">
        <w:rPr>
          <w:szCs w:val="28"/>
        </w:rPr>
        <w:t>отдельные областные законы</w:t>
      </w:r>
      <w:r w:rsidR="00232173" w:rsidRPr="00504E75">
        <w:rPr>
          <w:bCs/>
          <w:szCs w:val="28"/>
        </w:rPr>
        <w:t>»</w:t>
      </w:r>
      <w:r w:rsidR="00B3322A" w:rsidRPr="00B3322A">
        <w:rPr>
          <w:szCs w:val="28"/>
        </w:rPr>
        <w:t xml:space="preserve"> </w:t>
      </w:r>
      <w:r w:rsidR="00B3322A">
        <w:rPr>
          <w:szCs w:val="28"/>
        </w:rPr>
        <w:t>(второе чтение)</w:t>
      </w:r>
    </w:p>
    <w:p w:rsidR="00FB2D70" w:rsidRPr="006D6F5B" w:rsidRDefault="00B3322A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C4075C" w:rsidRDefault="00C4075C" w:rsidP="006D6F5B">
      <w:pPr>
        <w:spacing w:line="240" w:lineRule="exact"/>
        <w:ind w:firstLine="709"/>
        <w:jc w:val="both"/>
        <w:rPr>
          <w:sz w:val="24"/>
          <w:szCs w:val="24"/>
        </w:rPr>
      </w:pPr>
    </w:p>
    <w:p w:rsidR="006D6F5B" w:rsidRDefault="006D6F5B" w:rsidP="006D6F5B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«Об увековечении памяти выдающихся деятелей и заслуженных лиц в Архангельской области», представленном к обсуждению заместителем Губернатора Архангельской области –  руководителем администрации Губернатора Архангельской области и Правительства Архангельской области</w:t>
      </w:r>
    </w:p>
    <w:p w:rsidR="006D6F5B" w:rsidRDefault="006D6F5B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6D6F5B" w:rsidRDefault="006D6F5B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A2558" w:rsidRDefault="001B5E89" w:rsidP="006D6F5B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О </w:t>
      </w:r>
      <w:r w:rsidR="000D3368">
        <w:rPr>
          <w:szCs w:val="28"/>
        </w:rPr>
        <w:t xml:space="preserve">законодательной инициативе Государственного Совета </w:t>
      </w:r>
      <w:r w:rsidR="00EB1E8A">
        <w:rPr>
          <w:szCs w:val="28"/>
        </w:rPr>
        <w:t xml:space="preserve">Республики </w:t>
      </w:r>
      <w:r w:rsidR="000D3368">
        <w:rPr>
          <w:szCs w:val="28"/>
        </w:rPr>
        <w:t>Крым по внесению в Государственную Думу Федерального Собрания Российской Федерации проекта федерального конституционного закона</w:t>
      </w:r>
      <w:r w:rsidR="00EB1E8A">
        <w:rPr>
          <w:szCs w:val="28"/>
        </w:rPr>
        <w:t xml:space="preserve">                  </w:t>
      </w:r>
      <w:r w:rsidR="000D3368">
        <w:rPr>
          <w:szCs w:val="28"/>
        </w:rPr>
        <w:t xml:space="preserve">«О внесении изменения в Федеральный конституционный закон </w:t>
      </w:r>
      <w:r w:rsidR="00DB5945">
        <w:rPr>
          <w:szCs w:val="28"/>
        </w:rPr>
        <w:t xml:space="preserve">«О внесении изменения в Федеральный конституционный закон от 21 марта 2014 года </w:t>
      </w:r>
      <w:r w:rsidR="00EB1E8A">
        <w:rPr>
          <w:szCs w:val="28"/>
        </w:rPr>
        <w:t xml:space="preserve">             </w:t>
      </w:r>
      <w:r w:rsidR="00DB5945">
        <w:rPr>
          <w:szCs w:val="28"/>
        </w:rPr>
        <w:t>№ 6-ФКЗ</w:t>
      </w:r>
      <w:r w:rsidR="00814453">
        <w:rPr>
          <w:szCs w:val="28"/>
        </w:rPr>
        <w:t xml:space="preserve"> </w:t>
      </w:r>
      <w:r w:rsidR="00DB5945">
        <w:rPr>
          <w:szCs w:val="28"/>
        </w:rPr>
        <w:t>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</w:t>
      </w:r>
      <w:proofErr w:type="gramEnd"/>
      <w:r w:rsidR="00DB5945">
        <w:rPr>
          <w:szCs w:val="28"/>
        </w:rPr>
        <w:t xml:space="preserve"> значения Севастополя» </w:t>
      </w:r>
    </w:p>
    <w:p w:rsidR="00B3322A" w:rsidRDefault="00B3322A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6D6F5B" w:rsidRDefault="006D6F5B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6D6F5B" w:rsidRDefault="006D6F5B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6D6F5B" w:rsidRPr="006D6F5B" w:rsidRDefault="006D6F5B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C4075C" w:rsidRDefault="00C4075C" w:rsidP="006D6F5B">
      <w:pPr>
        <w:spacing w:line="240" w:lineRule="exact"/>
        <w:ind w:firstLine="709"/>
        <w:jc w:val="both"/>
        <w:rPr>
          <w:sz w:val="24"/>
          <w:szCs w:val="24"/>
        </w:rPr>
      </w:pPr>
    </w:p>
    <w:p w:rsidR="00DB5945" w:rsidRDefault="00DB5945" w:rsidP="006D6F5B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О законодательной инициативе Государственного Совета </w:t>
      </w:r>
      <w:r w:rsidR="00EB1E8A">
        <w:rPr>
          <w:szCs w:val="28"/>
        </w:rPr>
        <w:t xml:space="preserve">Республики </w:t>
      </w:r>
      <w:r>
        <w:rPr>
          <w:szCs w:val="28"/>
        </w:rPr>
        <w:t xml:space="preserve">Крым по внесению в Государственную Думу Федерального Собрания Российской Федерации проекта федерального конституционного закона </w:t>
      </w:r>
      <w:r w:rsidR="00EB1E8A">
        <w:rPr>
          <w:szCs w:val="28"/>
        </w:rPr>
        <w:t xml:space="preserve">                </w:t>
      </w:r>
      <w:r>
        <w:rPr>
          <w:szCs w:val="28"/>
        </w:rPr>
        <w:t xml:space="preserve">«О внесении изменения в </w:t>
      </w:r>
      <w:r w:rsidR="00814453">
        <w:rPr>
          <w:szCs w:val="28"/>
        </w:rPr>
        <w:t xml:space="preserve">статью 9 </w:t>
      </w:r>
      <w:r w:rsidR="00CE5250">
        <w:rPr>
          <w:szCs w:val="28"/>
        </w:rPr>
        <w:t>Федерального конституционного</w:t>
      </w:r>
      <w:r>
        <w:rPr>
          <w:szCs w:val="28"/>
        </w:rPr>
        <w:t xml:space="preserve"> закон</w:t>
      </w:r>
      <w:r w:rsidR="00CE5250">
        <w:rPr>
          <w:szCs w:val="28"/>
        </w:rPr>
        <w:t>а</w:t>
      </w:r>
      <w:r>
        <w:rPr>
          <w:szCs w:val="28"/>
        </w:rPr>
        <w:t xml:space="preserve"> </w:t>
      </w:r>
      <w:r w:rsidR="0036089B">
        <w:rPr>
          <w:szCs w:val="28"/>
        </w:rPr>
        <w:t xml:space="preserve">             </w:t>
      </w:r>
      <w:r>
        <w:rPr>
          <w:szCs w:val="28"/>
        </w:rPr>
        <w:t xml:space="preserve">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 </w:t>
      </w:r>
      <w:proofErr w:type="gramEnd"/>
    </w:p>
    <w:p w:rsidR="007A6A8D" w:rsidRPr="006D6F5B" w:rsidRDefault="00DB5945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C4075C" w:rsidRDefault="00C4075C" w:rsidP="006D6F5B">
      <w:pPr>
        <w:pStyle w:val="a6"/>
        <w:tabs>
          <w:tab w:val="left" w:pos="1134"/>
        </w:tabs>
        <w:spacing w:line="240" w:lineRule="exact"/>
        <w:ind w:left="0" w:firstLine="709"/>
        <w:jc w:val="both"/>
        <w:rPr>
          <w:szCs w:val="28"/>
        </w:rPr>
      </w:pPr>
    </w:p>
    <w:p w:rsidR="001A765F" w:rsidRPr="00C3321F" w:rsidRDefault="001A765F" w:rsidP="006D6F5B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</w:t>
      </w:r>
      <w:r>
        <w:rPr>
          <w:szCs w:val="28"/>
        </w:rPr>
        <w:t xml:space="preserve"> </w:t>
      </w:r>
      <w:r w:rsidRPr="00F074D7">
        <w:rPr>
          <w:szCs w:val="28"/>
        </w:rPr>
        <w:t>«О внесении дополнений в отдельные областные законы о разграничении объектов муниципальной собственности между муниципальным образованием «Пинежский муниципальный район» Архангельской области и муниципальными образованиями, входящими в его состав</w:t>
      </w:r>
      <w:r w:rsidR="00CE5250">
        <w:rPr>
          <w:szCs w:val="28"/>
        </w:rPr>
        <w:t>»</w:t>
      </w:r>
    </w:p>
    <w:p w:rsidR="001C2A73" w:rsidRPr="006D6F5B" w:rsidRDefault="001A765F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C4075C" w:rsidRDefault="00C4075C" w:rsidP="006D6F5B">
      <w:pPr>
        <w:spacing w:line="240" w:lineRule="exact"/>
        <w:ind w:firstLine="709"/>
        <w:jc w:val="both"/>
        <w:rPr>
          <w:szCs w:val="28"/>
        </w:rPr>
      </w:pPr>
    </w:p>
    <w:p w:rsidR="001A765F" w:rsidRDefault="001A765F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О предложениях в примерный план основных парламентских мероприятий Архангельского областного Собрания депутатов на второе полугодие 2015 года и в план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профессионального образования «Северный (Арктический) федеральный университет имени М.В. Ломоносов» на второе полугодие 2015 года</w:t>
      </w:r>
      <w:proofErr w:type="gramEnd"/>
    </w:p>
    <w:p w:rsidR="009E79E8" w:rsidRPr="006D6F5B" w:rsidRDefault="001A765F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C4075C" w:rsidRPr="001A765F" w:rsidRDefault="00C4075C" w:rsidP="006D6F5B">
      <w:pPr>
        <w:spacing w:line="240" w:lineRule="exact"/>
        <w:ind w:firstLine="709"/>
        <w:jc w:val="both"/>
        <w:rPr>
          <w:szCs w:val="28"/>
        </w:rPr>
      </w:pPr>
    </w:p>
    <w:p w:rsidR="0024777E" w:rsidRDefault="00C4075C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Разное</w:t>
      </w:r>
    </w:p>
    <w:p w:rsidR="0024777E" w:rsidRDefault="0024777E" w:rsidP="006D6F5B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</w:p>
    <w:p w:rsidR="009D3BA9" w:rsidRPr="007A1CE8" w:rsidRDefault="009D3BA9" w:rsidP="009D3BA9">
      <w:pPr>
        <w:tabs>
          <w:tab w:val="left" w:pos="1134"/>
        </w:tabs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D3BA9" w:rsidRDefault="009D3BA9" w:rsidP="009D3BA9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958"/>
        <w:gridCol w:w="310"/>
        <w:gridCol w:w="6770"/>
      </w:tblGrid>
      <w:tr w:rsidR="009D3BA9" w:rsidTr="00E75F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1E" w:rsidRDefault="009D3BA9" w:rsidP="005B3CA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Андреечев </w:t>
            </w:r>
          </w:p>
          <w:p w:rsidR="009D3BA9" w:rsidRPr="00401E1E" w:rsidRDefault="009D3BA9" w:rsidP="005B3CA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  <w:p w:rsidR="009D3BA9" w:rsidRPr="00401E1E" w:rsidRDefault="009D3BA9" w:rsidP="005B3CA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A9" w:rsidRDefault="009D3BA9" w:rsidP="005B3CA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  <w:p w:rsidR="009D3BA9" w:rsidRDefault="009D3BA9" w:rsidP="005B3CA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A9" w:rsidRPr="000C1015" w:rsidRDefault="009D3BA9" w:rsidP="005B3CAC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AE5765">
              <w:rPr>
                <w:sz w:val="24"/>
                <w:szCs w:val="24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</w:tbl>
    <w:p w:rsidR="009F46B9" w:rsidRDefault="009F46B9" w:rsidP="002D50CD">
      <w:pPr>
        <w:spacing w:line="240" w:lineRule="exact"/>
        <w:ind w:firstLine="709"/>
        <w:jc w:val="both"/>
        <w:rPr>
          <w:szCs w:val="28"/>
        </w:rPr>
      </w:pPr>
    </w:p>
    <w:p w:rsidR="009F46B9" w:rsidRDefault="009F46B9" w:rsidP="002D50CD">
      <w:pPr>
        <w:spacing w:line="240" w:lineRule="exact"/>
        <w:ind w:firstLine="709"/>
        <w:jc w:val="both"/>
        <w:rPr>
          <w:szCs w:val="28"/>
        </w:rPr>
      </w:pPr>
    </w:p>
    <w:sectPr w:rsidR="009F46B9" w:rsidSect="007A6A8D">
      <w:headerReference w:type="default" r:id="rId12"/>
      <w:pgSz w:w="11906" w:h="16838" w:code="9"/>
      <w:pgMar w:top="851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A5" w:rsidRDefault="003719A5" w:rsidP="005C75B6">
      <w:r>
        <w:separator/>
      </w:r>
    </w:p>
  </w:endnote>
  <w:endnote w:type="continuationSeparator" w:id="0">
    <w:p w:rsidR="003719A5" w:rsidRDefault="003719A5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A5" w:rsidRDefault="003719A5" w:rsidP="005C75B6">
      <w:r>
        <w:separator/>
      </w:r>
    </w:p>
  </w:footnote>
  <w:footnote w:type="continuationSeparator" w:id="0">
    <w:p w:rsidR="003719A5" w:rsidRDefault="003719A5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4A4FD1">
        <w:pPr>
          <w:pStyle w:val="a8"/>
          <w:jc w:val="center"/>
        </w:pPr>
        <w:fldSimple w:instr=" PAGE   \* MERGEFORMAT ">
          <w:r w:rsidR="0036089B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4244D"/>
    <w:rsid w:val="00044652"/>
    <w:rsid w:val="000505B1"/>
    <w:rsid w:val="000830F2"/>
    <w:rsid w:val="000A11B0"/>
    <w:rsid w:val="000A6056"/>
    <w:rsid w:val="000B49E7"/>
    <w:rsid w:val="000D1A6E"/>
    <w:rsid w:val="000D3368"/>
    <w:rsid w:val="000E47C0"/>
    <w:rsid w:val="000F60EF"/>
    <w:rsid w:val="00112E7C"/>
    <w:rsid w:val="00124235"/>
    <w:rsid w:val="00150242"/>
    <w:rsid w:val="001641F1"/>
    <w:rsid w:val="0019022E"/>
    <w:rsid w:val="001A765F"/>
    <w:rsid w:val="001B5E89"/>
    <w:rsid w:val="001C2A73"/>
    <w:rsid w:val="00213038"/>
    <w:rsid w:val="00217FCD"/>
    <w:rsid w:val="00232173"/>
    <w:rsid w:val="00240001"/>
    <w:rsid w:val="00241F81"/>
    <w:rsid w:val="0024777E"/>
    <w:rsid w:val="002804DC"/>
    <w:rsid w:val="00296F58"/>
    <w:rsid w:val="002A2558"/>
    <w:rsid w:val="002A5386"/>
    <w:rsid w:val="002B0D36"/>
    <w:rsid w:val="002D50CD"/>
    <w:rsid w:val="002D6D2B"/>
    <w:rsid w:val="002E10A4"/>
    <w:rsid w:val="002E5D32"/>
    <w:rsid w:val="002F04EC"/>
    <w:rsid w:val="002F50C1"/>
    <w:rsid w:val="00301AE5"/>
    <w:rsid w:val="00313BB4"/>
    <w:rsid w:val="00322C23"/>
    <w:rsid w:val="003237D6"/>
    <w:rsid w:val="003515F1"/>
    <w:rsid w:val="0036089B"/>
    <w:rsid w:val="00365268"/>
    <w:rsid w:val="003719A5"/>
    <w:rsid w:val="00390B21"/>
    <w:rsid w:val="003A4628"/>
    <w:rsid w:val="003B744F"/>
    <w:rsid w:val="003C4FDC"/>
    <w:rsid w:val="003D34BE"/>
    <w:rsid w:val="003F0DD5"/>
    <w:rsid w:val="00401E1E"/>
    <w:rsid w:val="0041122A"/>
    <w:rsid w:val="00456F8D"/>
    <w:rsid w:val="00467DC2"/>
    <w:rsid w:val="00477BE8"/>
    <w:rsid w:val="0048303A"/>
    <w:rsid w:val="0048591B"/>
    <w:rsid w:val="00487312"/>
    <w:rsid w:val="00487B5D"/>
    <w:rsid w:val="004A251A"/>
    <w:rsid w:val="004A4FD1"/>
    <w:rsid w:val="004C609D"/>
    <w:rsid w:val="004D36B8"/>
    <w:rsid w:val="004E3040"/>
    <w:rsid w:val="004F342C"/>
    <w:rsid w:val="0050452E"/>
    <w:rsid w:val="00576E31"/>
    <w:rsid w:val="0059218B"/>
    <w:rsid w:val="005B1DD2"/>
    <w:rsid w:val="005B4AC4"/>
    <w:rsid w:val="005C75B6"/>
    <w:rsid w:val="005E6227"/>
    <w:rsid w:val="005E628A"/>
    <w:rsid w:val="00623581"/>
    <w:rsid w:val="00626ED8"/>
    <w:rsid w:val="00651AFC"/>
    <w:rsid w:val="0065423B"/>
    <w:rsid w:val="00656056"/>
    <w:rsid w:val="00661BF3"/>
    <w:rsid w:val="006B142B"/>
    <w:rsid w:val="006B46C1"/>
    <w:rsid w:val="006D6F5B"/>
    <w:rsid w:val="00703DFA"/>
    <w:rsid w:val="00722341"/>
    <w:rsid w:val="00723F52"/>
    <w:rsid w:val="007436EB"/>
    <w:rsid w:val="0074706B"/>
    <w:rsid w:val="0078736B"/>
    <w:rsid w:val="007A6A8D"/>
    <w:rsid w:val="007B3CB1"/>
    <w:rsid w:val="007C778B"/>
    <w:rsid w:val="007D67F6"/>
    <w:rsid w:val="00804944"/>
    <w:rsid w:val="00814453"/>
    <w:rsid w:val="00815B30"/>
    <w:rsid w:val="00841390"/>
    <w:rsid w:val="00891206"/>
    <w:rsid w:val="00893365"/>
    <w:rsid w:val="008A08D3"/>
    <w:rsid w:val="008C2099"/>
    <w:rsid w:val="008D1779"/>
    <w:rsid w:val="008D2245"/>
    <w:rsid w:val="008E073C"/>
    <w:rsid w:val="008E4285"/>
    <w:rsid w:val="008F4A79"/>
    <w:rsid w:val="00927955"/>
    <w:rsid w:val="00941715"/>
    <w:rsid w:val="009426D4"/>
    <w:rsid w:val="00957CB5"/>
    <w:rsid w:val="00973C3B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72E7A"/>
    <w:rsid w:val="00A758FF"/>
    <w:rsid w:val="00A85231"/>
    <w:rsid w:val="00AD76F4"/>
    <w:rsid w:val="00AE3E84"/>
    <w:rsid w:val="00AE5765"/>
    <w:rsid w:val="00B146D5"/>
    <w:rsid w:val="00B3322A"/>
    <w:rsid w:val="00B350C2"/>
    <w:rsid w:val="00B37AC3"/>
    <w:rsid w:val="00B5448F"/>
    <w:rsid w:val="00BD4C24"/>
    <w:rsid w:val="00BF631F"/>
    <w:rsid w:val="00C05D68"/>
    <w:rsid w:val="00C3321F"/>
    <w:rsid w:val="00C4075C"/>
    <w:rsid w:val="00C538BE"/>
    <w:rsid w:val="00C5660A"/>
    <w:rsid w:val="00C67E02"/>
    <w:rsid w:val="00C82E36"/>
    <w:rsid w:val="00C93018"/>
    <w:rsid w:val="00CA1F44"/>
    <w:rsid w:val="00CA5CE9"/>
    <w:rsid w:val="00CB1E66"/>
    <w:rsid w:val="00CC3B90"/>
    <w:rsid w:val="00CD5BB7"/>
    <w:rsid w:val="00CE5250"/>
    <w:rsid w:val="00D2131C"/>
    <w:rsid w:val="00D3541B"/>
    <w:rsid w:val="00D45D31"/>
    <w:rsid w:val="00D57802"/>
    <w:rsid w:val="00D91923"/>
    <w:rsid w:val="00DA3C91"/>
    <w:rsid w:val="00DA5B6A"/>
    <w:rsid w:val="00DB49A0"/>
    <w:rsid w:val="00DB5945"/>
    <w:rsid w:val="00DD2386"/>
    <w:rsid w:val="00DE29BF"/>
    <w:rsid w:val="00E01A69"/>
    <w:rsid w:val="00E01C16"/>
    <w:rsid w:val="00E201F6"/>
    <w:rsid w:val="00E2443E"/>
    <w:rsid w:val="00E51063"/>
    <w:rsid w:val="00E60DD2"/>
    <w:rsid w:val="00E74936"/>
    <w:rsid w:val="00E75FC7"/>
    <w:rsid w:val="00E94D01"/>
    <w:rsid w:val="00EB1E8A"/>
    <w:rsid w:val="00EB68E8"/>
    <w:rsid w:val="00EC6DA5"/>
    <w:rsid w:val="00EE2E6E"/>
    <w:rsid w:val="00EF1565"/>
    <w:rsid w:val="00EF7CB7"/>
    <w:rsid w:val="00F21085"/>
    <w:rsid w:val="00FA737B"/>
    <w:rsid w:val="00FB2D70"/>
    <w:rsid w:val="00FB6FF6"/>
    <w:rsid w:val="00FD66CC"/>
    <w:rsid w:val="00FD79BB"/>
    <w:rsid w:val="00FE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FFED54-30BA-4A37-8D46-A59E1E17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5</cp:revision>
  <cp:lastPrinted>2015-05-14T09:10:00Z</cp:lastPrinted>
  <dcterms:created xsi:type="dcterms:W3CDTF">2015-05-14T08:07:00Z</dcterms:created>
  <dcterms:modified xsi:type="dcterms:W3CDTF">2015-05-14T09:48:00Z</dcterms:modified>
</cp:coreProperties>
</file>