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E23F5D" w:rsidRDefault="00E23F5D" w:rsidP="00E23F5D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E23F5D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РЕГИОНАЛЬНОЙ ПОЛИТИКЕ </w:t>
      </w:r>
    </w:p>
    <w:p w:rsidR="00E23F5D" w:rsidRPr="00973C3B" w:rsidRDefault="00E23F5D" w:rsidP="00E23F5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E23F5D" w:rsidRDefault="00E23F5D" w:rsidP="00E23F5D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(8182) 21-59-21</w:t>
      </w:r>
      <w:r w:rsidRPr="00E74936">
        <w:rPr>
          <w:b/>
          <w:sz w:val="20"/>
        </w:rPr>
        <w:t xml:space="preserve">, факс: </w:t>
      </w:r>
      <w:r>
        <w:rPr>
          <w:b/>
          <w:sz w:val="20"/>
        </w:rPr>
        <w:t xml:space="preserve">(8182) </w:t>
      </w:r>
      <w:r w:rsidRPr="00E74936">
        <w:rPr>
          <w:b/>
          <w:sz w:val="20"/>
        </w:rPr>
        <w:t>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region</w:t>
      </w:r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921F29">
        <w:rPr>
          <w:sz w:val="24"/>
          <w:szCs w:val="24"/>
        </w:rPr>
        <w:t>10</w:t>
      </w:r>
      <w:r w:rsidR="005E0C1E">
        <w:rPr>
          <w:sz w:val="24"/>
          <w:szCs w:val="24"/>
        </w:rPr>
        <w:t xml:space="preserve"> »  </w:t>
      </w:r>
      <w:r w:rsidR="00921F29">
        <w:rPr>
          <w:sz w:val="24"/>
          <w:szCs w:val="24"/>
        </w:rPr>
        <w:t>июн</w:t>
      </w:r>
      <w:r w:rsidR="008069C5">
        <w:rPr>
          <w:sz w:val="24"/>
          <w:szCs w:val="24"/>
        </w:rPr>
        <w:t>я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DF79F6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1D1C3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0F022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:rsidR="00EF7CB7" w:rsidRDefault="00EF7CB7" w:rsidP="00E23F5D">
      <w:pPr>
        <w:pStyle w:val="a3"/>
        <w:spacing w:line="240" w:lineRule="exact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ПОВЕСТКА</w:t>
      </w:r>
    </w:p>
    <w:p w:rsidR="00EF7CB7" w:rsidRPr="00E23F5D" w:rsidRDefault="00EF7CB7" w:rsidP="00EF7CB7">
      <w:pPr>
        <w:pStyle w:val="a3"/>
        <w:ind w:firstLine="0"/>
        <w:jc w:val="center"/>
        <w:rPr>
          <w:b/>
          <w:bCs/>
          <w:sz w:val="27"/>
          <w:szCs w:val="27"/>
        </w:rPr>
      </w:pPr>
      <w:r w:rsidRPr="00E23F5D">
        <w:rPr>
          <w:b/>
          <w:bCs/>
          <w:sz w:val="27"/>
          <w:szCs w:val="27"/>
        </w:rPr>
        <w:t>заседания комитета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DF79F6" w:rsidRPr="00E23F5D" w:rsidRDefault="00DF79F6" w:rsidP="00DF79F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>О проекте областного закона «О внесении изменений в областной закон  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E23F5D">
        <w:rPr>
          <w:bCs/>
          <w:sz w:val="27"/>
          <w:szCs w:val="27"/>
        </w:rPr>
        <w:t>»</w:t>
      </w:r>
      <w:r w:rsidRPr="00E23F5D">
        <w:rPr>
          <w:sz w:val="27"/>
          <w:szCs w:val="27"/>
        </w:rPr>
        <w:t xml:space="preserve"> (пз</w:t>
      </w:r>
      <w:proofErr w:type="gramStart"/>
      <w:r w:rsidRPr="00E23F5D">
        <w:rPr>
          <w:sz w:val="27"/>
          <w:szCs w:val="27"/>
        </w:rPr>
        <w:t>6</w:t>
      </w:r>
      <w:proofErr w:type="gramEnd"/>
      <w:r w:rsidRPr="00E23F5D">
        <w:rPr>
          <w:sz w:val="27"/>
          <w:szCs w:val="27"/>
        </w:rPr>
        <w:t>/2</w:t>
      </w:r>
      <w:r>
        <w:rPr>
          <w:sz w:val="27"/>
          <w:szCs w:val="27"/>
        </w:rPr>
        <w:t>68</w:t>
      </w:r>
      <w:r w:rsidR="00921F29">
        <w:rPr>
          <w:sz w:val="27"/>
          <w:szCs w:val="27"/>
        </w:rPr>
        <w:t>, второе чтение</w:t>
      </w:r>
      <w:r w:rsidRPr="00E23F5D">
        <w:rPr>
          <w:sz w:val="27"/>
          <w:szCs w:val="27"/>
        </w:rPr>
        <w:t>).</w:t>
      </w:r>
    </w:p>
    <w:p w:rsidR="00921F29" w:rsidRPr="00AA160F" w:rsidRDefault="00921F29" w:rsidP="00921F29">
      <w:pPr>
        <w:pStyle w:val="a6"/>
        <w:spacing w:line="240" w:lineRule="exact"/>
        <w:ind w:left="2268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DF79F6" w:rsidRDefault="00DF79F6" w:rsidP="00DF79F6">
      <w:pPr>
        <w:pStyle w:val="a6"/>
        <w:ind w:left="709"/>
        <w:jc w:val="both"/>
        <w:rPr>
          <w:sz w:val="27"/>
          <w:szCs w:val="27"/>
        </w:rPr>
      </w:pPr>
    </w:p>
    <w:p w:rsidR="00306A69" w:rsidRPr="00E23F5D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23F5D">
        <w:rPr>
          <w:sz w:val="27"/>
          <w:szCs w:val="27"/>
        </w:rPr>
        <w:t xml:space="preserve">О проекте областного закона </w:t>
      </w:r>
      <w:r w:rsidR="0029210F" w:rsidRPr="00E23F5D">
        <w:rPr>
          <w:sz w:val="27"/>
          <w:szCs w:val="27"/>
        </w:rPr>
        <w:t>«О внесении изменения в областной закон «О полномочиях органов государственной власти Архангельской области по взаимодействию с ассоциацией «Совет муниципальных образований Архангельской области»</w:t>
      </w:r>
      <w:r w:rsidR="00306A69" w:rsidRPr="00E23F5D">
        <w:rPr>
          <w:sz w:val="27"/>
          <w:szCs w:val="27"/>
        </w:rPr>
        <w:t xml:space="preserve"> </w:t>
      </w:r>
      <w:r w:rsidR="005243C6" w:rsidRPr="00E23F5D">
        <w:rPr>
          <w:sz w:val="27"/>
          <w:szCs w:val="27"/>
        </w:rPr>
        <w:t>(пз</w:t>
      </w:r>
      <w:proofErr w:type="gramStart"/>
      <w:r w:rsidR="005243C6" w:rsidRPr="00E23F5D">
        <w:rPr>
          <w:sz w:val="27"/>
          <w:szCs w:val="27"/>
        </w:rPr>
        <w:t>6</w:t>
      </w:r>
      <w:proofErr w:type="gramEnd"/>
      <w:r w:rsidR="005243C6" w:rsidRPr="00E23F5D">
        <w:rPr>
          <w:sz w:val="27"/>
          <w:szCs w:val="27"/>
        </w:rPr>
        <w:t>/2</w:t>
      </w:r>
      <w:r w:rsidR="00DF79F6">
        <w:rPr>
          <w:sz w:val="27"/>
          <w:szCs w:val="27"/>
        </w:rPr>
        <w:t>59</w:t>
      </w:r>
      <w:r w:rsidR="00921F29">
        <w:rPr>
          <w:sz w:val="27"/>
          <w:szCs w:val="27"/>
        </w:rPr>
        <w:t>, второе чтение</w:t>
      </w:r>
      <w:r w:rsidR="00306A69" w:rsidRPr="00E23F5D">
        <w:rPr>
          <w:sz w:val="27"/>
          <w:szCs w:val="27"/>
        </w:rPr>
        <w:t>)</w:t>
      </w:r>
      <w:r w:rsidR="00E23F5D" w:rsidRPr="00E23F5D">
        <w:rPr>
          <w:sz w:val="27"/>
          <w:szCs w:val="27"/>
        </w:rPr>
        <w:t>.</w:t>
      </w:r>
    </w:p>
    <w:p w:rsidR="00921F29" w:rsidRDefault="00921F29" w:rsidP="00921F29">
      <w:pPr>
        <w:pStyle w:val="a6"/>
        <w:spacing w:line="240" w:lineRule="exact"/>
        <w:ind w:left="2268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921F29" w:rsidRPr="00AA160F" w:rsidRDefault="00921F29" w:rsidP="00921F29">
      <w:pPr>
        <w:pStyle w:val="a6"/>
        <w:spacing w:line="240" w:lineRule="exact"/>
        <w:ind w:left="2268"/>
        <w:jc w:val="both"/>
        <w:rPr>
          <w:sz w:val="27"/>
          <w:szCs w:val="27"/>
        </w:rPr>
      </w:pPr>
    </w:p>
    <w:p w:rsidR="0029210F" w:rsidRPr="00AA160F" w:rsidRDefault="0029210F" w:rsidP="0029210F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A160F">
        <w:rPr>
          <w:sz w:val="27"/>
          <w:szCs w:val="27"/>
        </w:rPr>
        <w:t xml:space="preserve">О проекте областного закона </w:t>
      </w:r>
      <w:r w:rsidR="00DF79F6" w:rsidRPr="00AA160F">
        <w:rPr>
          <w:sz w:val="27"/>
          <w:szCs w:val="27"/>
        </w:rPr>
        <w:t>«О внесении изменений в областной закон «Об избирательной комиссии Архангельской области» (пз</w:t>
      </w:r>
      <w:proofErr w:type="gramStart"/>
      <w:r w:rsidR="00DF79F6" w:rsidRPr="00AA160F">
        <w:rPr>
          <w:sz w:val="27"/>
          <w:szCs w:val="27"/>
        </w:rPr>
        <w:t>6</w:t>
      </w:r>
      <w:proofErr w:type="gramEnd"/>
      <w:r w:rsidR="00DF79F6" w:rsidRPr="00AA160F">
        <w:rPr>
          <w:sz w:val="27"/>
          <w:szCs w:val="27"/>
        </w:rPr>
        <w:t>/265</w:t>
      </w:r>
      <w:r w:rsidR="00921F29">
        <w:rPr>
          <w:sz w:val="27"/>
          <w:szCs w:val="27"/>
        </w:rPr>
        <w:t>, второе чтение</w:t>
      </w:r>
      <w:r w:rsidRPr="00AA160F">
        <w:rPr>
          <w:sz w:val="27"/>
          <w:szCs w:val="27"/>
        </w:rPr>
        <w:t>)</w:t>
      </w:r>
      <w:r w:rsidR="00E23F5D" w:rsidRPr="00AA160F">
        <w:rPr>
          <w:sz w:val="27"/>
          <w:szCs w:val="27"/>
        </w:rPr>
        <w:t>.</w:t>
      </w:r>
    </w:p>
    <w:p w:rsidR="00921F29" w:rsidRPr="00AA160F" w:rsidRDefault="00921F29" w:rsidP="00921F29">
      <w:pPr>
        <w:pStyle w:val="a6"/>
        <w:spacing w:line="240" w:lineRule="exact"/>
        <w:ind w:left="2268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5F45A8" w:rsidRPr="00AA160F" w:rsidRDefault="005F45A8" w:rsidP="00737178">
      <w:pPr>
        <w:pStyle w:val="a6"/>
        <w:tabs>
          <w:tab w:val="left" w:pos="1134"/>
        </w:tabs>
        <w:ind w:left="709"/>
        <w:jc w:val="both"/>
        <w:rPr>
          <w:sz w:val="27"/>
          <w:szCs w:val="27"/>
        </w:rPr>
      </w:pPr>
    </w:p>
    <w:p w:rsidR="00064A29" w:rsidRPr="00AA160F" w:rsidRDefault="0045618B" w:rsidP="00B35FA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proofErr w:type="gramStart"/>
      <w:r w:rsidRPr="0045618B">
        <w:rPr>
          <w:bCs/>
          <w:color w:val="000000"/>
          <w:szCs w:val="28"/>
        </w:rPr>
        <w:t xml:space="preserve">О предложениях </w:t>
      </w:r>
      <w:r w:rsidRPr="0045618B">
        <w:rPr>
          <w:szCs w:val="28"/>
        </w:rPr>
        <w:t xml:space="preserve">в проект распоряжения председателя Архангельского областного Собрания депутатов «О примерном плане основных парламентских мероприятий Архангельского областного Собрания депутатов на </w:t>
      </w:r>
      <w:r>
        <w:rPr>
          <w:szCs w:val="28"/>
        </w:rPr>
        <w:t>второе</w:t>
      </w:r>
      <w:r w:rsidRPr="0045618B">
        <w:rPr>
          <w:szCs w:val="28"/>
        </w:rPr>
        <w:t xml:space="preserve"> полугодие 2016 года»</w:t>
      </w:r>
      <w:r w:rsidR="00860EC5">
        <w:rPr>
          <w:szCs w:val="28"/>
        </w:rPr>
        <w:t xml:space="preserve"> и в проект плана реализации соглашения о взаимодействии между Архангельским областным Собранием депутатов и федеральным государственным автономным образовательным учреждением высшего профессионального образования «Северный (Арктический) федеральный университет имени М.В. Ломоносова» во втором полугодии 2016 года</w:t>
      </w:r>
      <w:r w:rsidR="00AA160F" w:rsidRPr="00AA160F">
        <w:rPr>
          <w:sz w:val="27"/>
          <w:szCs w:val="27"/>
        </w:rPr>
        <w:t>.</w:t>
      </w:r>
      <w:proofErr w:type="gramEnd"/>
    </w:p>
    <w:p w:rsidR="00AA160F" w:rsidRPr="00AA160F" w:rsidRDefault="00AA160F" w:rsidP="00AA160F">
      <w:pPr>
        <w:pStyle w:val="a6"/>
        <w:spacing w:line="240" w:lineRule="exact"/>
        <w:ind w:left="2268"/>
        <w:jc w:val="both"/>
        <w:rPr>
          <w:sz w:val="27"/>
          <w:szCs w:val="27"/>
        </w:rPr>
      </w:pPr>
      <w:r w:rsidRPr="00AA160F">
        <w:rPr>
          <w:sz w:val="27"/>
          <w:szCs w:val="27"/>
        </w:rPr>
        <w:t>Поликарпов Александр Ефимович – 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AA160F" w:rsidRDefault="00AA160F" w:rsidP="00E23F5D">
      <w:pPr>
        <w:spacing w:line="240" w:lineRule="exact"/>
        <w:jc w:val="both"/>
        <w:rPr>
          <w:szCs w:val="28"/>
        </w:rPr>
      </w:pPr>
    </w:p>
    <w:p w:rsidR="00860EC5" w:rsidRDefault="00860EC5" w:rsidP="00E23F5D">
      <w:pPr>
        <w:spacing w:line="240" w:lineRule="exact"/>
        <w:jc w:val="both"/>
        <w:rPr>
          <w:szCs w:val="28"/>
        </w:rPr>
      </w:pPr>
    </w:p>
    <w:p w:rsidR="00860EC5" w:rsidRDefault="00860EC5" w:rsidP="00E23F5D">
      <w:pPr>
        <w:spacing w:line="240" w:lineRule="exact"/>
        <w:jc w:val="both"/>
        <w:rPr>
          <w:szCs w:val="28"/>
        </w:rPr>
      </w:pPr>
    </w:p>
    <w:p w:rsidR="00907C2B" w:rsidRDefault="00907C2B" w:rsidP="00E23F5D">
      <w:pPr>
        <w:spacing w:line="240" w:lineRule="exact"/>
        <w:jc w:val="both"/>
        <w:rPr>
          <w:szCs w:val="28"/>
        </w:rPr>
      </w:pPr>
      <w:r>
        <w:rPr>
          <w:szCs w:val="28"/>
        </w:rPr>
        <w:lastRenderedPageBreak/>
        <w:t>Приглашены</w:t>
      </w:r>
      <w:r w:rsidRPr="007A1CE8">
        <w:rPr>
          <w:szCs w:val="28"/>
        </w:rPr>
        <w:t>:</w:t>
      </w:r>
    </w:p>
    <w:p w:rsidR="00E23F5D" w:rsidRDefault="00E23F5D" w:rsidP="00E23F5D">
      <w:pPr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782"/>
        <w:gridCol w:w="283"/>
        <w:gridCol w:w="6265"/>
      </w:tblGrid>
      <w:tr w:rsidR="00860EC5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Default="00860EC5" w:rsidP="009D39D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Махонин </w:t>
            </w:r>
          </w:p>
          <w:p w:rsidR="00860EC5" w:rsidRPr="0018017E" w:rsidRDefault="00860EC5" w:rsidP="009D39D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Никита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C5" w:rsidRPr="0018017E" w:rsidRDefault="00860EC5" w:rsidP="009D39D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C5" w:rsidRDefault="00860EC5" w:rsidP="009D39D3">
            <w:pPr>
              <w:tabs>
                <w:tab w:val="left" w:pos="1134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начальник государственно-правового управления аппарата Архангельского областного Собрания депутатов</w:t>
            </w:r>
          </w:p>
          <w:p w:rsidR="00860EC5" w:rsidRPr="0018017E" w:rsidRDefault="00860EC5" w:rsidP="009D39D3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  <w:tr w:rsidR="00860EC5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C5" w:rsidRPr="0018017E" w:rsidRDefault="00860EC5" w:rsidP="009D39D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860EC5" w:rsidRPr="0018017E" w:rsidRDefault="00860EC5" w:rsidP="009D39D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C5" w:rsidRPr="0018017E" w:rsidRDefault="00860EC5" w:rsidP="009D39D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C5" w:rsidRDefault="00860EC5" w:rsidP="009D39D3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860EC5" w:rsidRPr="0018017E" w:rsidRDefault="00860EC5" w:rsidP="009D39D3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</w:tbl>
    <w:p w:rsidR="000E4F19" w:rsidRPr="000E4F19" w:rsidRDefault="000E4F19" w:rsidP="00E23F5D"/>
    <w:sectPr w:rsidR="000E4F19" w:rsidRPr="000E4F19" w:rsidSect="001454A9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74" w:rsidRDefault="002E0C74" w:rsidP="005C75B6">
      <w:r>
        <w:separator/>
      </w:r>
    </w:p>
  </w:endnote>
  <w:endnote w:type="continuationSeparator" w:id="0">
    <w:p w:rsidR="002E0C74" w:rsidRDefault="002E0C74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74" w:rsidRDefault="002E0C74" w:rsidP="005C75B6">
      <w:r>
        <w:separator/>
      </w:r>
    </w:p>
  </w:footnote>
  <w:footnote w:type="continuationSeparator" w:id="0">
    <w:p w:rsidR="002E0C74" w:rsidRDefault="002E0C74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1A6727">
        <w:pPr>
          <w:pStyle w:val="a8"/>
          <w:jc w:val="center"/>
        </w:pPr>
        <w:fldSimple w:instr=" PAGE   \* MERGEFORMAT ">
          <w:r w:rsidR="005B1DB6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Pr="00E23F5D" w:rsidRDefault="00B65587" w:rsidP="00B65587">
    <w:pPr>
      <w:pStyle w:val="a8"/>
      <w:jc w:val="right"/>
      <w:rPr>
        <w:sz w:val="27"/>
        <w:szCs w:val="27"/>
      </w:rPr>
    </w:pPr>
    <w:r w:rsidRPr="00E23F5D">
      <w:rPr>
        <w:sz w:val="27"/>
        <w:szCs w:val="27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8FF"/>
    <w:rsid w:val="0002410D"/>
    <w:rsid w:val="00024BB1"/>
    <w:rsid w:val="000343A0"/>
    <w:rsid w:val="0004244D"/>
    <w:rsid w:val="00044652"/>
    <w:rsid w:val="000505B1"/>
    <w:rsid w:val="000516DC"/>
    <w:rsid w:val="00064A29"/>
    <w:rsid w:val="00072D9C"/>
    <w:rsid w:val="00073067"/>
    <w:rsid w:val="000830F2"/>
    <w:rsid w:val="000833DF"/>
    <w:rsid w:val="00087C53"/>
    <w:rsid w:val="00091000"/>
    <w:rsid w:val="000A11B0"/>
    <w:rsid w:val="000A2AB8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0220"/>
    <w:rsid w:val="000F382D"/>
    <w:rsid w:val="000F60EF"/>
    <w:rsid w:val="001004A5"/>
    <w:rsid w:val="00110506"/>
    <w:rsid w:val="00112E7C"/>
    <w:rsid w:val="00117489"/>
    <w:rsid w:val="00124235"/>
    <w:rsid w:val="00135B30"/>
    <w:rsid w:val="001407A4"/>
    <w:rsid w:val="001454A9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6727"/>
    <w:rsid w:val="001A765F"/>
    <w:rsid w:val="001B5E89"/>
    <w:rsid w:val="001C1E3B"/>
    <w:rsid w:val="001C2A73"/>
    <w:rsid w:val="001C41D4"/>
    <w:rsid w:val="001C4762"/>
    <w:rsid w:val="001D1C38"/>
    <w:rsid w:val="001D3D17"/>
    <w:rsid w:val="001F4074"/>
    <w:rsid w:val="001F41DC"/>
    <w:rsid w:val="00205D88"/>
    <w:rsid w:val="00210110"/>
    <w:rsid w:val="0021017E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210F"/>
    <w:rsid w:val="00296F58"/>
    <w:rsid w:val="002A1226"/>
    <w:rsid w:val="002A2558"/>
    <w:rsid w:val="002A5386"/>
    <w:rsid w:val="002B0D36"/>
    <w:rsid w:val="002B7D8E"/>
    <w:rsid w:val="002C588A"/>
    <w:rsid w:val="002C71AF"/>
    <w:rsid w:val="002D50CD"/>
    <w:rsid w:val="002D6D2B"/>
    <w:rsid w:val="002E0C74"/>
    <w:rsid w:val="002E10A4"/>
    <w:rsid w:val="002E5D32"/>
    <w:rsid w:val="002F04EC"/>
    <w:rsid w:val="002F2767"/>
    <w:rsid w:val="002F34D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80090"/>
    <w:rsid w:val="00390B21"/>
    <w:rsid w:val="003A172E"/>
    <w:rsid w:val="003A4628"/>
    <w:rsid w:val="003A4AA6"/>
    <w:rsid w:val="003A5DBF"/>
    <w:rsid w:val="003B4A98"/>
    <w:rsid w:val="003B6205"/>
    <w:rsid w:val="003B744F"/>
    <w:rsid w:val="003C1CE9"/>
    <w:rsid w:val="003C4FDC"/>
    <w:rsid w:val="003C6708"/>
    <w:rsid w:val="003C7E60"/>
    <w:rsid w:val="003D12CC"/>
    <w:rsid w:val="003D34BE"/>
    <w:rsid w:val="003D78AC"/>
    <w:rsid w:val="003F0DD5"/>
    <w:rsid w:val="003F1B6C"/>
    <w:rsid w:val="003F4091"/>
    <w:rsid w:val="00401E1E"/>
    <w:rsid w:val="0041122A"/>
    <w:rsid w:val="00414DE7"/>
    <w:rsid w:val="00416D9D"/>
    <w:rsid w:val="00423899"/>
    <w:rsid w:val="004252B9"/>
    <w:rsid w:val="00426E40"/>
    <w:rsid w:val="00435294"/>
    <w:rsid w:val="00436B88"/>
    <w:rsid w:val="00446716"/>
    <w:rsid w:val="0045618B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963F5"/>
    <w:rsid w:val="004A251A"/>
    <w:rsid w:val="004A3823"/>
    <w:rsid w:val="004A4FD1"/>
    <w:rsid w:val="004B15B5"/>
    <w:rsid w:val="004C13EA"/>
    <w:rsid w:val="004C609D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2E5F"/>
    <w:rsid w:val="00533346"/>
    <w:rsid w:val="00536420"/>
    <w:rsid w:val="00541448"/>
    <w:rsid w:val="0054331F"/>
    <w:rsid w:val="00551678"/>
    <w:rsid w:val="00552098"/>
    <w:rsid w:val="0056288C"/>
    <w:rsid w:val="00571041"/>
    <w:rsid w:val="005729E0"/>
    <w:rsid w:val="00574ACE"/>
    <w:rsid w:val="00576E31"/>
    <w:rsid w:val="005875F0"/>
    <w:rsid w:val="0059218B"/>
    <w:rsid w:val="00592F40"/>
    <w:rsid w:val="005941DA"/>
    <w:rsid w:val="005B1DB6"/>
    <w:rsid w:val="005B1DD2"/>
    <w:rsid w:val="005B4AC4"/>
    <w:rsid w:val="005B6380"/>
    <w:rsid w:val="005C64AE"/>
    <w:rsid w:val="005C75B6"/>
    <w:rsid w:val="005D50C2"/>
    <w:rsid w:val="005E0C1E"/>
    <w:rsid w:val="005E6227"/>
    <w:rsid w:val="005E628A"/>
    <w:rsid w:val="005F45A8"/>
    <w:rsid w:val="0060034C"/>
    <w:rsid w:val="00601268"/>
    <w:rsid w:val="00605759"/>
    <w:rsid w:val="0061249E"/>
    <w:rsid w:val="006163E8"/>
    <w:rsid w:val="006202FC"/>
    <w:rsid w:val="00620560"/>
    <w:rsid w:val="00623581"/>
    <w:rsid w:val="00626ED8"/>
    <w:rsid w:val="006373FD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28D8"/>
    <w:rsid w:val="006B142B"/>
    <w:rsid w:val="006B1520"/>
    <w:rsid w:val="006B46C1"/>
    <w:rsid w:val="006C35EA"/>
    <w:rsid w:val="006D252E"/>
    <w:rsid w:val="006D6F5B"/>
    <w:rsid w:val="006E304D"/>
    <w:rsid w:val="006E474A"/>
    <w:rsid w:val="006E5EB8"/>
    <w:rsid w:val="007029D1"/>
    <w:rsid w:val="00703205"/>
    <w:rsid w:val="00703DFA"/>
    <w:rsid w:val="007061A6"/>
    <w:rsid w:val="007104CF"/>
    <w:rsid w:val="00722341"/>
    <w:rsid w:val="00723374"/>
    <w:rsid w:val="0072397A"/>
    <w:rsid w:val="00723F52"/>
    <w:rsid w:val="0072798D"/>
    <w:rsid w:val="007332AB"/>
    <w:rsid w:val="00733C67"/>
    <w:rsid w:val="00737178"/>
    <w:rsid w:val="007430DE"/>
    <w:rsid w:val="007436EB"/>
    <w:rsid w:val="00744D2C"/>
    <w:rsid w:val="00746481"/>
    <w:rsid w:val="0074706B"/>
    <w:rsid w:val="00747ADA"/>
    <w:rsid w:val="007513BE"/>
    <w:rsid w:val="00754CDC"/>
    <w:rsid w:val="00762F05"/>
    <w:rsid w:val="0077466C"/>
    <w:rsid w:val="00775125"/>
    <w:rsid w:val="00777D7B"/>
    <w:rsid w:val="0078736B"/>
    <w:rsid w:val="00793A0E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069C5"/>
    <w:rsid w:val="00811A9C"/>
    <w:rsid w:val="00813407"/>
    <w:rsid w:val="00814453"/>
    <w:rsid w:val="00815B30"/>
    <w:rsid w:val="00817FF1"/>
    <w:rsid w:val="0082146B"/>
    <w:rsid w:val="008233A5"/>
    <w:rsid w:val="008254E7"/>
    <w:rsid w:val="00834D8A"/>
    <w:rsid w:val="00841390"/>
    <w:rsid w:val="0084357E"/>
    <w:rsid w:val="00844FF5"/>
    <w:rsid w:val="008531AE"/>
    <w:rsid w:val="00860EC5"/>
    <w:rsid w:val="008615DD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A467D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1F29"/>
    <w:rsid w:val="00927955"/>
    <w:rsid w:val="00930065"/>
    <w:rsid w:val="0094014E"/>
    <w:rsid w:val="00941715"/>
    <w:rsid w:val="009426D4"/>
    <w:rsid w:val="00942747"/>
    <w:rsid w:val="0095163D"/>
    <w:rsid w:val="00957CB5"/>
    <w:rsid w:val="009603CA"/>
    <w:rsid w:val="009609A8"/>
    <w:rsid w:val="009616A6"/>
    <w:rsid w:val="009638C8"/>
    <w:rsid w:val="00970327"/>
    <w:rsid w:val="00970E8F"/>
    <w:rsid w:val="00973456"/>
    <w:rsid w:val="00973C3B"/>
    <w:rsid w:val="009961CB"/>
    <w:rsid w:val="00996A1A"/>
    <w:rsid w:val="00996B46"/>
    <w:rsid w:val="009A2743"/>
    <w:rsid w:val="009A38F4"/>
    <w:rsid w:val="009A46F9"/>
    <w:rsid w:val="009A4EE8"/>
    <w:rsid w:val="009A5CE1"/>
    <w:rsid w:val="009A68CF"/>
    <w:rsid w:val="009A7DAF"/>
    <w:rsid w:val="009B2F97"/>
    <w:rsid w:val="009C0E6D"/>
    <w:rsid w:val="009C2968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57848"/>
    <w:rsid w:val="00A71348"/>
    <w:rsid w:val="00A72E7A"/>
    <w:rsid w:val="00A758FF"/>
    <w:rsid w:val="00A85231"/>
    <w:rsid w:val="00AA14AC"/>
    <w:rsid w:val="00AA160F"/>
    <w:rsid w:val="00AA2D54"/>
    <w:rsid w:val="00AA40DA"/>
    <w:rsid w:val="00AA419E"/>
    <w:rsid w:val="00AA5730"/>
    <w:rsid w:val="00AB04D3"/>
    <w:rsid w:val="00AB5B74"/>
    <w:rsid w:val="00AB7FFE"/>
    <w:rsid w:val="00AC5769"/>
    <w:rsid w:val="00AD0702"/>
    <w:rsid w:val="00AD1CE2"/>
    <w:rsid w:val="00AD36ED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5FA7"/>
    <w:rsid w:val="00B37AC3"/>
    <w:rsid w:val="00B513A6"/>
    <w:rsid w:val="00B5448F"/>
    <w:rsid w:val="00B65587"/>
    <w:rsid w:val="00B65A7E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34CC"/>
    <w:rsid w:val="00BF631F"/>
    <w:rsid w:val="00C05D68"/>
    <w:rsid w:val="00C07F65"/>
    <w:rsid w:val="00C13A76"/>
    <w:rsid w:val="00C3321F"/>
    <w:rsid w:val="00C35124"/>
    <w:rsid w:val="00C355D1"/>
    <w:rsid w:val="00C37185"/>
    <w:rsid w:val="00C4075C"/>
    <w:rsid w:val="00C538BE"/>
    <w:rsid w:val="00C5660A"/>
    <w:rsid w:val="00C67E02"/>
    <w:rsid w:val="00C77F14"/>
    <w:rsid w:val="00C82E36"/>
    <w:rsid w:val="00C83914"/>
    <w:rsid w:val="00C90E4F"/>
    <w:rsid w:val="00C93018"/>
    <w:rsid w:val="00CA1F44"/>
    <w:rsid w:val="00CA5CE9"/>
    <w:rsid w:val="00CB1E66"/>
    <w:rsid w:val="00CB5DD1"/>
    <w:rsid w:val="00CB6F57"/>
    <w:rsid w:val="00CC2CD1"/>
    <w:rsid w:val="00CC3B90"/>
    <w:rsid w:val="00CC4A40"/>
    <w:rsid w:val="00CD5BB7"/>
    <w:rsid w:val="00CE1302"/>
    <w:rsid w:val="00CE5250"/>
    <w:rsid w:val="00CF0934"/>
    <w:rsid w:val="00D073E2"/>
    <w:rsid w:val="00D10E03"/>
    <w:rsid w:val="00D111EE"/>
    <w:rsid w:val="00D2131C"/>
    <w:rsid w:val="00D32F66"/>
    <w:rsid w:val="00D34464"/>
    <w:rsid w:val="00D3541B"/>
    <w:rsid w:val="00D448D4"/>
    <w:rsid w:val="00D45D31"/>
    <w:rsid w:val="00D517B8"/>
    <w:rsid w:val="00D57802"/>
    <w:rsid w:val="00D634BA"/>
    <w:rsid w:val="00D638C1"/>
    <w:rsid w:val="00D914E4"/>
    <w:rsid w:val="00D91923"/>
    <w:rsid w:val="00D94434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E29BF"/>
    <w:rsid w:val="00DE6201"/>
    <w:rsid w:val="00DF79F6"/>
    <w:rsid w:val="00E01A69"/>
    <w:rsid w:val="00E01C16"/>
    <w:rsid w:val="00E04374"/>
    <w:rsid w:val="00E17B91"/>
    <w:rsid w:val="00E201F6"/>
    <w:rsid w:val="00E23F5D"/>
    <w:rsid w:val="00E2443E"/>
    <w:rsid w:val="00E445CE"/>
    <w:rsid w:val="00E45CB1"/>
    <w:rsid w:val="00E51063"/>
    <w:rsid w:val="00E5369B"/>
    <w:rsid w:val="00E55EB4"/>
    <w:rsid w:val="00E565B9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2AFE"/>
    <w:rsid w:val="00EF7CB7"/>
    <w:rsid w:val="00F04E3D"/>
    <w:rsid w:val="00F21085"/>
    <w:rsid w:val="00F24DB2"/>
    <w:rsid w:val="00F44FB2"/>
    <w:rsid w:val="00F62945"/>
    <w:rsid w:val="00F66A3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66CC"/>
    <w:rsid w:val="00FD79BB"/>
    <w:rsid w:val="00FE322E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F3CA92-F3F6-4C34-90E0-1642BCA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4</cp:revision>
  <cp:lastPrinted>2016-06-02T09:47:00Z</cp:lastPrinted>
  <dcterms:created xsi:type="dcterms:W3CDTF">2016-06-02T09:36:00Z</dcterms:created>
  <dcterms:modified xsi:type="dcterms:W3CDTF">2016-06-03T13:13:00Z</dcterms:modified>
</cp:coreProperties>
</file>