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5454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19 октября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061F60">
        <w:rPr>
          <w:sz w:val="24"/>
          <w:szCs w:val="24"/>
        </w:rPr>
        <w:t>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6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311"/>
        <w:gridCol w:w="6095"/>
        <w:gridCol w:w="1430"/>
        <w:gridCol w:w="2164"/>
      </w:tblGrid>
      <w:tr w:rsidR="008A32AC" w:rsidTr="006C435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311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инициативы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C435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C17A7" w:rsidRPr="00001E85" w:rsidTr="006C4357">
        <w:tc>
          <w:tcPr>
            <w:tcW w:w="588" w:type="dxa"/>
          </w:tcPr>
          <w:p w:rsidR="00BC17A7" w:rsidRPr="00A00741" w:rsidRDefault="00DA47C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7A7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C17A7" w:rsidRPr="00F97B3D" w:rsidRDefault="00BD11A2" w:rsidP="00BD11A2">
            <w:pPr>
              <w:pStyle w:val="a3"/>
              <w:ind w:firstLine="0"/>
              <w:rPr>
                <w:sz w:val="24"/>
                <w:szCs w:val="24"/>
              </w:rPr>
            </w:pPr>
            <w:r w:rsidRPr="00BD11A2">
              <w:rPr>
                <w:bCs/>
                <w:sz w:val="24"/>
                <w:szCs w:val="24"/>
              </w:rPr>
              <w:t>О проекте постановления А</w:t>
            </w:r>
            <w:r w:rsidRPr="00BD11A2">
              <w:rPr>
                <w:bCs/>
                <w:sz w:val="24"/>
                <w:szCs w:val="24"/>
              </w:rPr>
              <w:t>р</w:t>
            </w:r>
            <w:r w:rsidRPr="00BD11A2">
              <w:rPr>
                <w:bCs/>
                <w:sz w:val="24"/>
                <w:szCs w:val="24"/>
              </w:rPr>
              <w:t>хангельского областного Со</w:t>
            </w:r>
            <w:r w:rsidRPr="00BD11A2">
              <w:rPr>
                <w:bCs/>
                <w:sz w:val="24"/>
                <w:szCs w:val="24"/>
              </w:rPr>
              <w:t>б</w:t>
            </w:r>
            <w:r w:rsidRPr="00BD11A2">
              <w:rPr>
                <w:bCs/>
                <w:sz w:val="24"/>
                <w:szCs w:val="24"/>
              </w:rPr>
              <w:t>рания депутатов «Об утве</w:t>
            </w:r>
            <w:r w:rsidRPr="00BD11A2">
              <w:rPr>
                <w:bCs/>
                <w:sz w:val="24"/>
                <w:szCs w:val="24"/>
              </w:rPr>
              <w:t>р</w:t>
            </w:r>
            <w:r w:rsidRPr="00BD11A2">
              <w:rPr>
                <w:bCs/>
                <w:sz w:val="24"/>
                <w:szCs w:val="24"/>
              </w:rPr>
              <w:t>ждении членов Общественной палаты Архангельской обла</w:t>
            </w:r>
            <w:r w:rsidRPr="00BD11A2">
              <w:rPr>
                <w:bCs/>
                <w:sz w:val="24"/>
                <w:szCs w:val="24"/>
              </w:rPr>
              <w:t>с</w:t>
            </w:r>
            <w:r w:rsidRPr="00BD11A2">
              <w:rPr>
                <w:bCs/>
                <w:sz w:val="24"/>
                <w:szCs w:val="24"/>
              </w:rPr>
              <w:t>ти»</w:t>
            </w:r>
          </w:p>
        </w:tc>
        <w:tc>
          <w:tcPr>
            <w:tcW w:w="2311" w:type="dxa"/>
          </w:tcPr>
          <w:p w:rsidR="00DB388F" w:rsidRDefault="00DB388F" w:rsidP="006C4357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Собрания </w:t>
            </w:r>
          </w:p>
          <w:p w:rsidR="00DB388F" w:rsidRDefault="00DB388F" w:rsidP="006C4357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Новож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лов/председатель </w:t>
            </w:r>
          </w:p>
          <w:p w:rsidR="00DB388F" w:rsidRDefault="00DB388F" w:rsidP="006C4357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комитета по этике и </w:t>
            </w:r>
          </w:p>
          <w:p w:rsidR="00DB388F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регламенту </w:t>
            </w:r>
          </w:p>
          <w:p w:rsidR="00DB388F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Собрания </w:t>
            </w:r>
          </w:p>
          <w:p w:rsidR="00BC17A7" w:rsidRPr="00893F3D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095" w:type="dxa"/>
          </w:tcPr>
          <w:p w:rsidR="00BC17A7" w:rsidRPr="00A64838" w:rsidRDefault="00DB388F" w:rsidP="00DB388F">
            <w:pPr>
              <w:pStyle w:val="2"/>
              <w:spacing w:after="0" w:line="240" w:lineRule="auto"/>
              <w:ind w:firstLine="352"/>
            </w:pPr>
            <w:r w:rsidRPr="00DB388F">
              <w:rPr>
                <w:bCs/>
              </w:rPr>
              <w:t xml:space="preserve">Проектом постановления предлагается утвердить членами Общественной палаты Архангельской области: Букина Владимира Павловича, </w:t>
            </w:r>
            <w:proofErr w:type="spellStart"/>
            <w:r w:rsidRPr="00DB388F">
              <w:rPr>
                <w:bCs/>
              </w:rPr>
              <w:t>Буторину</w:t>
            </w:r>
            <w:proofErr w:type="spellEnd"/>
            <w:r w:rsidRPr="00DB388F">
              <w:rPr>
                <w:bCs/>
              </w:rPr>
              <w:t xml:space="preserve"> Татьяну Серг</w:t>
            </w:r>
            <w:r w:rsidRPr="00DB388F">
              <w:rPr>
                <w:bCs/>
              </w:rPr>
              <w:t>е</w:t>
            </w:r>
            <w:r w:rsidRPr="00DB388F">
              <w:rPr>
                <w:bCs/>
              </w:rPr>
              <w:t xml:space="preserve">евну, </w:t>
            </w:r>
            <w:proofErr w:type="spellStart"/>
            <w:r w:rsidRPr="00DB388F">
              <w:rPr>
                <w:bCs/>
              </w:rPr>
              <w:t>Гекчяна</w:t>
            </w:r>
            <w:proofErr w:type="spellEnd"/>
            <w:r w:rsidRPr="00DB388F">
              <w:rPr>
                <w:bCs/>
              </w:rPr>
              <w:t xml:space="preserve"> </w:t>
            </w:r>
            <w:proofErr w:type="spellStart"/>
            <w:r w:rsidRPr="00DB388F">
              <w:rPr>
                <w:bCs/>
              </w:rPr>
              <w:t>Мамикона</w:t>
            </w:r>
            <w:proofErr w:type="spellEnd"/>
            <w:r w:rsidRPr="00DB388F">
              <w:rPr>
                <w:bCs/>
              </w:rPr>
              <w:t xml:space="preserve"> </w:t>
            </w:r>
            <w:proofErr w:type="spellStart"/>
            <w:r w:rsidRPr="00DB388F">
              <w:rPr>
                <w:bCs/>
              </w:rPr>
              <w:t>Левоновича</w:t>
            </w:r>
            <w:proofErr w:type="spellEnd"/>
            <w:r w:rsidRPr="00DB388F">
              <w:rPr>
                <w:bCs/>
              </w:rPr>
              <w:t xml:space="preserve">, </w:t>
            </w:r>
            <w:proofErr w:type="spellStart"/>
            <w:r w:rsidRPr="00DB388F">
              <w:rPr>
                <w:bCs/>
              </w:rPr>
              <w:t>Гичко</w:t>
            </w:r>
            <w:proofErr w:type="spellEnd"/>
            <w:r w:rsidRPr="00DB388F">
              <w:rPr>
                <w:bCs/>
              </w:rPr>
              <w:t xml:space="preserve"> Андрея Александровича, </w:t>
            </w:r>
            <w:proofErr w:type="spellStart"/>
            <w:r w:rsidRPr="00DB388F">
              <w:rPr>
                <w:bCs/>
              </w:rPr>
              <w:t>Зайнулина</w:t>
            </w:r>
            <w:proofErr w:type="spellEnd"/>
            <w:r w:rsidRPr="00DB388F">
              <w:rPr>
                <w:bCs/>
              </w:rPr>
              <w:t xml:space="preserve"> Валерия </w:t>
            </w:r>
            <w:proofErr w:type="spellStart"/>
            <w:r w:rsidRPr="00DB388F">
              <w:rPr>
                <w:bCs/>
              </w:rPr>
              <w:t>Газентиновича</w:t>
            </w:r>
            <w:proofErr w:type="spellEnd"/>
            <w:r w:rsidRPr="00DB388F">
              <w:rPr>
                <w:bCs/>
              </w:rPr>
              <w:t xml:space="preserve">, </w:t>
            </w:r>
            <w:proofErr w:type="spellStart"/>
            <w:r w:rsidRPr="00DB388F">
              <w:rPr>
                <w:bCs/>
              </w:rPr>
              <w:t>Мякшина</w:t>
            </w:r>
            <w:proofErr w:type="spellEnd"/>
            <w:r w:rsidRPr="00DB388F">
              <w:rPr>
                <w:bCs/>
              </w:rPr>
              <w:t xml:space="preserve"> Николая Александровича, </w:t>
            </w:r>
            <w:proofErr w:type="spellStart"/>
            <w:r w:rsidRPr="00DB388F">
              <w:rPr>
                <w:bCs/>
              </w:rPr>
              <w:t>Пермиловскую</w:t>
            </w:r>
            <w:proofErr w:type="spellEnd"/>
            <w:r w:rsidRPr="00DB388F">
              <w:rPr>
                <w:bCs/>
              </w:rPr>
              <w:t xml:space="preserve"> Ольгу Валентиновну, Третьякову Светлану Юрьевну, Шевчука Евгения Владимировича, Юркину Светлану Викторовну.</w:t>
            </w:r>
          </w:p>
        </w:tc>
        <w:tc>
          <w:tcPr>
            <w:tcW w:w="1430" w:type="dxa"/>
          </w:tcPr>
          <w:p w:rsidR="00BC17A7" w:rsidRPr="00893F3D" w:rsidRDefault="00BC17A7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BC17A7" w:rsidRDefault="00F5329D" w:rsidP="00F97B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рекомендовать о</w:t>
            </w:r>
            <w:r>
              <w:t>б</w:t>
            </w:r>
            <w:r>
              <w:t>ластному Собр</w:t>
            </w:r>
            <w:r>
              <w:t>а</w:t>
            </w:r>
            <w:r>
              <w:t>нию поддержать представленные кандидатуры</w:t>
            </w:r>
          </w:p>
        </w:tc>
      </w:tr>
      <w:tr w:rsidR="00BD11A2" w:rsidRPr="00001E85" w:rsidTr="006C4357">
        <w:tc>
          <w:tcPr>
            <w:tcW w:w="588" w:type="dxa"/>
          </w:tcPr>
          <w:p w:rsidR="00BD11A2" w:rsidRPr="00A00741" w:rsidRDefault="00BD11A2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BD11A2" w:rsidRPr="00F97B3D" w:rsidRDefault="00BD11A2" w:rsidP="00BD11A2">
            <w:pPr>
              <w:pStyle w:val="a3"/>
              <w:ind w:firstLine="0"/>
              <w:rPr>
                <w:sz w:val="24"/>
                <w:szCs w:val="24"/>
              </w:rPr>
            </w:pPr>
            <w:r w:rsidRPr="00F97B3D">
              <w:rPr>
                <w:bCs/>
                <w:sz w:val="24"/>
                <w:szCs w:val="24"/>
              </w:rPr>
              <w:t>О внесении изменений в ст</w:t>
            </w:r>
            <w:r w:rsidRPr="00F97B3D">
              <w:rPr>
                <w:bCs/>
                <w:sz w:val="24"/>
                <w:szCs w:val="24"/>
              </w:rPr>
              <w:t>а</w:t>
            </w:r>
            <w:r w:rsidRPr="00F97B3D">
              <w:rPr>
                <w:bCs/>
                <w:sz w:val="24"/>
                <w:szCs w:val="24"/>
              </w:rPr>
              <w:t>тью 15 областного закона «О статусе депутата Архангел</w:t>
            </w:r>
            <w:r w:rsidRPr="00F97B3D">
              <w:rPr>
                <w:bCs/>
                <w:sz w:val="24"/>
                <w:szCs w:val="24"/>
              </w:rPr>
              <w:t>ь</w:t>
            </w:r>
            <w:r w:rsidRPr="00F97B3D">
              <w:rPr>
                <w:bCs/>
                <w:sz w:val="24"/>
                <w:szCs w:val="24"/>
              </w:rPr>
              <w:t>ского областного Собрания д</w:t>
            </w:r>
            <w:r w:rsidRPr="00F97B3D">
              <w:rPr>
                <w:bCs/>
                <w:sz w:val="24"/>
                <w:szCs w:val="24"/>
              </w:rPr>
              <w:t>е</w:t>
            </w:r>
            <w:r w:rsidRPr="00F97B3D">
              <w:rPr>
                <w:bCs/>
                <w:sz w:val="24"/>
                <w:szCs w:val="24"/>
              </w:rPr>
              <w:t>путатов</w:t>
            </w:r>
            <w:r w:rsidR="00DB388F">
              <w:rPr>
                <w:bCs/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311" w:type="dxa"/>
          </w:tcPr>
          <w:p w:rsidR="00DB388F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</w:p>
          <w:p w:rsidR="00DB388F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комитета по этике и </w:t>
            </w:r>
          </w:p>
          <w:p w:rsidR="0018747E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регламенту </w:t>
            </w:r>
          </w:p>
          <w:p w:rsidR="00DB388F" w:rsidRDefault="00DB388F" w:rsidP="00DB388F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Собрания </w:t>
            </w:r>
          </w:p>
          <w:p w:rsidR="0018747E" w:rsidRDefault="00DB388F" w:rsidP="00DB38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 </w:t>
            </w:r>
            <w:r w:rsidR="0018747E">
              <w:rPr>
                <w:sz w:val="22"/>
                <w:szCs w:val="22"/>
              </w:rPr>
              <w:t xml:space="preserve">/ </w:t>
            </w:r>
          </w:p>
          <w:p w:rsidR="00BD11A2" w:rsidRDefault="00DB388F" w:rsidP="00DB38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D11A2">
              <w:rPr>
                <w:sz w:val="22"/>
                <w:szCs w:val="22"/>
              </w:rPr>
              <w:t xml:space="preserve">епутат </w:t>
            </w:r>
          </w:p>
          <w:p w:rsidR="00BD11A2" w:rsidRPr="00893F3D" w:rsidRDefault="00BD11A2" w:rsidP="00BD11A2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Собрания С.А. Вторый</w:t>
            </w:r>
          </w:p>
        </w:tc>
        <w:tc>
          <w:tcPr>
            <w:tcW w:w="6095" w:type="dxa"/>
          </w:tcPr>
          <w:p w:rsidR="00BD11A2" w:rsidRPr="00A64838" w:rsidRDefault="00BD11A2" w:rsidP="00BD11A2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Проект подготовлен с целью повышения оперативн</w:t>
            </w:r>
            <w:r w:rsidRPr="00A64838">
              <w:rPr>
                <w:bCs/>
                <w:sz w:val="24"/>
                <w:szCs w:val="24"/>
              </w:rPr>
              <w:t>о</w:t>
            </w:r>
            <w:r w:rsidRPr="00A64838">
              <w:rPr>
                <w:bCs/>
                <w:sz w:val="24"/>
                <w:szCs w:val="24"/>
              </w:rPr>
              <w:t>сти и упрощения процедуры направления депутатского запроса, а также уточнения процедуры обнародования ответа на депутатский запрос и его оценки.</w:t>
            </w:r>
          </w:p>
          <w:p w:rsidR="00BD11A2" w:rsidRPr="00A64838" w:rsidRDefault="00BD11A2" w:rsidP="00BD11A2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Предлагается предусмотреть возможность рассмо</w:t>
            </w:r>
            <w:r w:rsidRPr="00A64838">
              <w:rPr>
                <w:bCs/>
                <w:sz w:val="24"/>
                <w:szCs w:val="24"/>
              </w:rPr>
              <w:t>т</w:t>
            </w:r>
            <w:r w:rsidRPr="00A64838">
              <w:rPr>
                <w:bCs/>
                <w:sz w:val="24"/>
                <w:szCs w:val="24"/>
              </w:rPr>
              <w:t>рения ответа на депутатский запрос и его оценки на з</w:t>
            </w:r>
            <w:r w:rsidRPr="00A64838">
              <w:rPr>
                <w:bCs/>
                <w:sz w:val="24"/>
                <w:szCs w:val="24"/>
              </w:rPr>
              <w:t>а</w:t>
            </w:r>
            <w:r w:rsidRPr="00A64838">
              <w:rPr>
                <w:bCs/>
                <w:sz w:val="24"/>
                <w:szCs w:val="24"/>
              </w:rPr>
              <w:t>седании профильного комитета областного Собрания либо на сессии областного Собрания. По итогам ра</w:t>
            </w:r>
            <w:r w:rsidRPr="00A64838">
              <w:rPr>
                <w:bCs/>
                <w:sz w:val="24"/>
                <w:szCs w:val="24"/>
              </w:rPr>
              <w:t>с</w:t>
            </w:r>
            <w:r w:rsidRPr="00A64838">
              <w:rPr>
                <w:bCs/>
                <w:sz w:val="24"/>
                <w:szCs w:val="24"/>
              </w:rPr>
              <w:t>смотрения на сессии областного Собрания может быть принято постановление, в котором приводится оценка ответа на депутатский запрос.</w:t>
            </w:r>
          </w:p>
          <w:p w:rsidR="00BD11A2" w:rsidRPr="00A64838" w:rsidRDefault="00DB388F" w:rsidP="00BD11A2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 w:rsidRPr="00DB388F">
              <w:rPr>
                <w:bCs/>
              </w:rPr>
              <w:t>На проект поступили четыре поправки: одна попра</w:t>
            </w:r>
            <w:r w:rsidRPr="00DB388F">
              <w:rPr>
                <w:bCs/>
              </w:rPr>
              <w:t>в</w:t>
            </w:r>
            <w:r w:rsidRPr="00DB388F">
              <w:rPr>
                <w:bCs/>
              </w:rPr>
              <w:t>ка исполняющего обязанности Губернатора Архангел</w:t>
            </w:r>
            <w:r w:rsidRPr="00DB388F">
              <w:rPr>
                <w:bCs/>
              </w:rPr>
              <w:t>ь</w:t>
            </w:r>
            <w:r w:rsidRPr="00DB388F">
              <w:rPr>
                <w:bCs/>
              </w:rPr>
              <w:t xml:space="preserve">ской области А.П. Гришкова, одна поправка депутата областного Собрания Ю.В. </w:t>
            </w:r>
            <w:proofErr w:type="spellStart"/>
            <w:r w:rsidRPr="00DB388F">
              <w:rPr>
                <w:bCs/>
              </w:rPr>
              <w:t>Шарова</w:t>
            </w:r>
            <w:proofErr w:type="spellEnd"/>
            <w:r w:rsidRPr="00DB388F">
              <w:rPr>
                <w:bCs/>
              </w:rPr>
              <w:t>, одна поправка д</w:t>
            </w:r>
            <w:r w:rsidRPr="00DB388F">
              <w:rPr>
                <w:bCs/>
              </w:rPr>
              <w:t>е</w:t>
            </w:r>
            <w:r w:rsidRPr="00DB388F">
              <w:rPr>
                <w:bCs/>
              </w:rPr>
              <w:t>путатов областного Собрания С.А. Второго, А.Е. Пол</w:t>
            </w:r>
            <w:r w:rsidRPr="00DB388F">
              <w:rPr>
                <w:bCs/>
              </w:rPr>
              <w:t>и</w:t>
            </w:r>
            <w:r w:rsidRPr="00DB388F">
              <w:rPr>
                <w:bCs/>
              </w:rPr>
              <w:t xml:space="preserve">карпова, Ю.И. Сердюка, В.С. </w:t>
            </w:r>
            <w:proofErr w:type="spellStart"/>
            <w:r w:rsidRPr="00DB388F">
              <w:rPr>
                <w:bCs/>
              </w:rPr>
              <w:t>Фортыгина</w:t>
            </w:r>
            <w:proofErr w:type="spellEnd"/>
            <w:r w:rsidRPr="00DB388F">
              <w:rPr>
                <w:bCs/>
              </w:rPr>
              <w:t xml:space="preserve"> и   С.Д. </w:t>
            </w:r>
            <w:proofErr w:type="spellStart"/>
            <w:r w:rsidRPr="00DB388F">
              <w:rPr>
                <w:bCs/>
              </w:rPr>
              <w:t>Эмм</w:t>
            </w:r>
            <w:r w:rsidRPr="00DB388F">
              <w:rPr>
                <w:bCs/>
              </w:rPr>
              <w:t>а</w:t>
            </w:r>
            <w:r w:rsidRPr="00DB388F">
              <w:rPr>
                <w:bCs/>
              </w:rPr>
              <w:t>нуилова</w:t>
            </w:r>
            <w:proofErr w:type="spellEnd"/>
            <w:r w:rsidRPr="00DB388F">
              <w:rPr>
                <w:bCs/>
              </w:rPr>
              <w:t xml:space="preserve"> и одна поправка редакционного технического характера депутата М.Э. Голышева.</w:t>
            </w:r>
            <w:proofErr w:type="gramEnd"/>
          </w:p>
        </w:tc>
        <w:tc>
          <w:tcPr>
            <w:tcW w:w="1430" w:type="dxa"/>
          </w:tcPr>
          <w:p w:rsidR="00BD11A2" w:rsidRDefault="00BD11A2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BD11A2" w:rsidRPr="00F97B3D" w:rsidRDefault="00F5329D" w:rsidP="00F532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перенести ра</w:t>
            </w:r>
            <w:r>
              <w:t>с</w:t>
            </w:r>
            <w:r>
              <w:t>смотрение проекта на 21 сессию с ц</w:t>
            </w:r>
            <w:r>
              <w:t>е</w:t>
            </w:r>
            <w:r>
              <w:t>лью его доработки</w:t>
            </w:r>
          </w:p>
        </w:tc>
      </w:tr>
      <w:tr w:rsidR="00DB388F" w:rsidRPr="00001E85" w:rsidTr="0018747E">
        <w:trPr>
          <w:trHeight w:val="2908"/>
        </w:trPr>
        <w:tc>
          <w:tcPr>
            <w:tcW w:w="588" w:type="dxa"/>
          </w:tcPr>
          <w:p w:rsidR="00DB388F" w:rsidRDefault="00DB388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DB388F" w:rsidRPr="0018747E" w:rsidRDefault="00DB388F" w:rsidP="0018747E">
            <w:pPr>
              <w:pStyle w:val="a3"/>
              <w:ind w:firstLine="13"/>
              <w:rPr>
                <w:bCs/>
                <w:sz w:val="24"/>
                <w:szCs w:val="24"/>
              </w:rPr>
            </w:pPr>
            <w:r w:rsidRPr="0018747E">
              <w:rPr>
                <w:bCs/>
                <w:sz w:val="24"/>
                <w:szCs w:val="24"/>
              </w:rPr>
              <w:t>О проекте областного закона «О внесении изменений в ст</w:t>
            </w:r>
            <w:r w:rsidRPr="0018747E">
              <w:rPr>
                <w:bCs/>
                <w:sz w:val="24"/>
                <w:szCs w:val="24"/>
              </w:rPr>
              <w:t>а</w:t>
            </w:r>
            <w:r w:rsidRPr="0018747E">
              <w:rPr>
                <w:bCs/>
                <w:sz w:val="24"/>
                <w:szCs w:val="24"/>
              </w:rPr>
              <w:t>тью 10.1 и приложение № 3 к областному закону «О статусе депутата Архангельского обл</w:t>
            </w:r>
            <w:r w:rsidRPr="0018747E">
              <w:rPr>
                <w:bCs/>
                <w:sz w:val="24"/>
                <w:szCs w:val="24"/>
              </w:rPr>
              <w:t>а</w:t>
            </w:r>
            <w:r w:rsidRPr="0018747E">
              <w:rPr>
                <w:bCs/>
                <w:sz w:val="24"/>
                <w:szCs w:val="24"/>
              </w:rPr>
              <w:t>стного Собрания депутатов»</w:t>
            </w:r>
          </w:p>
          <w:p w:rsidR="00DB388F" w:rsidRPr="00F97B3D" w:rsidRDefault="00DB388F" w:rsidP="00BD11A2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8747E" w:rsidRDefault="0018747E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  <w:p w:rsidR="00DB388F" w:rsidRDefault="0018747E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Собрания</w:t>
            </w:r>
          </w:p>
          <w:p w:rsidR="0088521B" w:rsidRDefault="0018747E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</w:t>
            </w:r>
            <w:r w:rsidR="0088521B">
              <w:rPr>
                <w:sz w:val="22"/>
                <w:szCs w:val="22"/>
              </w:rPr>
              <w:t xml:space="preserve">/заместитель председателя </w:t>
            </w:r>
          </w:p>
          <w:p w:rsidR="0088521B" w:rsidRDefault="0088521B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Собрания </w:t>
            </w:r>
          </w:p>
          <w:p w:rsidR="0088521B" w:rsidRDefault="0088521B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депутатов </w:t>
            </w:r>
          </w:p>
          <w:p w:rsidR="0018747E" w:rsidRDefault="0088521B" w:rsidP="0018747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Ю.И. Сердюк</w:t>
            </w:r>
          </w:p>
        </w:tc>
        <w:tc>
          <w:tcPr>
            <w:tcW w:w="6095" w:type="dxa"/>
          </w:tcPr>
          <w:p w:rsidR="00DB388F" w:rsidRDefault="0018747E" w:rsidP="00DD0C9F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областного закона предлагает внести измен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ния, позволяющие рассматривать вопросы, отнесенные к компетенции комиссии областного Собрания по </w:t>
            </w:r>
            <w:proofErr w:type="gramStart"/>
            <w:r>
              <w:rPr>
                <w:bCs/>
                <w:sz w:val="24"/>
                <w:szCs w:val="24"/>
              </w:rPr>
              <w:t>контр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лю за</w:t>
            </w:r>
            <w:proofErr w:type="gramEnd"/>
            <w:r>
              <w:rPr>
                <w:bCs/>
                <w:sz w:val="24"/>
                <w:szCs w:val="24"/>
              </w:rPr>
              <w:t xml:space="preserve"> достоверностью сведений о доходах, об имущес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 и обязательствах имущественного характера, предо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тавляемые депутатами областного Собрания, </w:t>
            </w:r>
            <w:r w:rsidR="00DD0C9F">
              <w:rPr>
                <w:bCs/>
                <w:sz w:val="24"/>
                <w:szCs w:val="24"/>
              </w:rPr>
              <w:t>в случае временного отсутствия председателя комиссии (в том числе в связи с болезнью, отпуском, командировкой) з</w:t>
            </w:r>
            <w:r w:rsidR="00DD0C9F">
              <w:rPr>
                <w:bCs/>
                <w:sz w:val="24"/>
                <w:szCs w:val="24"/>
              </w:rPr>
              <w:t>а</w:t>
            </w:r>
            <w:r w:rsidR="00DD0C9F">
              <w:rPr>
                <w:bCs/>
                <w:sz w:val="24"/>
                <w:szCs w:val="24"/>
              </w:rPr>
              <w:t xml:space="preserve">местителем председателя комиссии. </w:t>
            </w:r>
          </w:p>
          <w:p w:rsidR="009913A5" w:rsidRPr="00A64838" w:rsidRDefault="009913A5" w:rsidP="009913A5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9913A5">
              <w:rPr>
                <w:bCs/>
                <w:sz w:val="24"/>
                <w:szCs w:val="24"/>
              </w:rPr>
              <w:t>Отзывы Правительства Архангельской области, пр</w:t>
            </w:r>
            <w:r w:rsidRPr="009913A5">
              <w:rPr>
                <w:bCs/>
                <w:sz w:val="24"/>
                <w:szCs w:val="24"/>
              </w:rPr>
              <w:t>о</w:t>
            </w:r>
            <w:r w:rsidRPr="009913A5">
              <w:rPr>
                <w:bCs/>
                <w:sz w:val="24"/>
                <w:szCs w:val="24"/>
              </w:rPr>
              <w:t>куратуры Архангельской области и Управления Мин</w:t>
            </w:r>
            <w:r w:rsidRPr="009913A5">
              <w:rPr>
                <w:bCs/>
                <w:sz w:val="24"/>
                <w:szCs w:val="24"/>
              </w:rPr>
              <w:t>и</w:t>
            </w:r>
            <w:r w:rsidRPr="009913A5">
              <w:rPr>
                <w:bCs/>
                <w:sz w:val="24"/>
                <w:szCs w:val="24"/>
              </w:rPr>
              <w:t>стерства юстиции Российской Федерации по Архангел</w:t>
            </w:r>
            <w:r w:rsidRPr="009913A5">
              <w:rPr>
                <w:bCs/>
                <w:sz w:val="24"/>
                <w:szCs w:val="24"/>
              </w:rPr>
              <w:t>ь</w:t>
            </w:r>
            <w:r w:rsidRPr="009913A5">
              <w:rPr>
                <w:bCs/>
                <w:sz w:val="24"/>
                <w:szCs w:val="24"/>
              </w:rPr>
              <w:t>ской области и Ненецкому автономного округу не с</w:t>
            </w:r>
            <w:r w:rsidRPr="009913A5">
              <w:rPr>
                <w:bCs/>
                <w:sz w:val="24"/>
                <w:szCs w:val="24"/>
              </w:rPr>
              <w:t>о</w:t>
            </w:r>
            <w:r w:rsidRPr="009913A5">
              <w:rPr>
                <w:bCs/>
                <w:sz w:val="24"/>
                <w:szCs w:val="24"/>
              </w:rPr>
              <w:t>держат замечаний и предложений.</w:t>
            </w:r>
          </w:p>
        </w:tc>
        <w:tc>
          <w:tcPr>
            <w:tcW w:w="1430" w:type="dxa"/>
          </w:tcPr>
          <w:p w:rsidR="00DB388F" w:rsidRDefault="00F5329D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DB388F" w:rsidRPr="00F97B3D" w:rsidRDefault="00F5329D" w:rsidP="00F97B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 в первом чтении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7E" w:rsidRDefault="0018747E">
      <w:r>
        <w:separator/>
      </w:r>
    </w:p>
  </w:endnote>
  <w:endnote w:type="continuationSeparator" w:id="0">
    <w:p w:rsidR="0018747E" w:rsidRDefault="0018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7E" w:rsidRDefault="0018747E">
      <w:r>
        <w:separator/>
      </w:r>
    </w:p>
  </w:footnote>
  <w:footnote w:type="continuationSeparator" w:id="0">
    <w:p w:rsidR="0018747E" w:rsidRDefault="00187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7E" w:rsidRDefault="001E55B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4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47E" w:rsidRDefault="001874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7E" w:rsidRDefault="001E55B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47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329D">
      <w:rPr>
        <w:rStyle w:val="aa"/>
        <w:noProof/>
      </w:rPr>
      <w:t>2</w:t>
    </w:r>
    <w:r>
      <w:rPr>
        <w:rStyle w:val="aa"/>
      </w:rPr>
      <w:fldChar w:fldCharType="end"/>
    </w:r>
  </w:p>
  <w:p w:rsidR="0018747E" w:rsidRDefault="001874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449B"/>
    <w:rsid w:val="0002316C"/>
    <w:rsid w:val="00025FA4"/>
    <w:rsid w:val="000260FE"/>
    <w:rsid w:val="00031D5E"/>
    <w:rsid w:val="000508B7"/>
    <w:rsid w:val="00054547"/>
    <w:rsid w:val="00061F60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220"/>
    <w:rsid w:val="000D0387"/>
    <w:rsid w:val="000D7B5E"/>
    <w:rsid w:val="000E01C7"/>
    <w:rsid w:val="000F07BB"/>
    <w:rsid w:val="000F763B"/>
    <w:rsid w:val="000F7CAC"/>
    <w:rsid w:val="00103FC5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47E"/>
    <w:rsid w:val="0018786E"/>
    <w:rsid w:val="00191978"/>
    <w:rsid w:val="00197809"/>
    <w:rsid w:val="00197ED4"/>
    <w:rsid w:val="001A0A58"/>
    <w:rsid w:val="001A31EF"/>
    <w:rsid w:val="001A5030"/>
    <w:rsid w:val="001A55FB"/>
    <w:rsid w:val="001B523F"/>
    <w:rsid w:val="001B70D3"/>
    <w:rsid w:val="001C4DFB"/>
    <w:rsid w:val="001E55B0"/>
    <w:rsid w:val="001F4132"/>
    <w:rsid w:val="001F549E"/>
    <w:rsid w:val="00202398"/>
    <w:rsid w:val="00205F4E"/>
    <w:rsid w:val="00206550"/>
    <w:rsid w:val="00210360"/>
    <w:rsid w:val="00215329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52B9F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CBC"/>
    <w:rsid w:val="004162FE"/>
    <w:rsid w:val="0042202D"/>
    <w:rsid w:val="0042222B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4F72DE"/>
    <w:rsid w:val="0051440F"/>
    <w:rsid w:val="0052277A"/>
    <w:rsid w:val="0052443D"/>
    <w:rsid w:val="00532D8C"/>
    <w:rsid w:val="005600C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948CA"/>
    <w:rsid w:val="005A071F"/>
    <w:rsid w:val="005A796E"/>
    <w:rsid w:val="005B71A9"/>
    <w:rsid w:val="005C511F"/>
    <w:rsid w:val="005E3D9B"/>
    <w:rsid w:val="005E4915"/>
    <w:rsid w:val="005E5E29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57527"/>
    <w:rsid w:val="00666C2B"/>
    <w:rsid w:val="00681BF6"/>
    <w:rsid w:val="00690C94"/>
    <w:rsid w:val="00692AAD"/>
    <w:rsid w:val="0069534F"/>
    <w:rsid w:val="00696978"/>
    <w:rsid w:val="006A10D0"/>
    <w:rsid w:val="006A5FD4"/>
    <w:rsid w:val="006A7B2F"/>
    <w:rsid w:val="006C1ECA"/>
    <w:rsid w:val="006C4357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253"/>
    <w:rsid w:val="0077003D"/>
    <w:rsid w:val="00774ADE"/>
    <w:rsid w:val="0078072E"/>
    <w:rsid w:val="007817C0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2FAA"/>
    <w:rsid w:val="008640B8"/>
    <w:rsid w:val="0088521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078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14E7F"/>
    <w:rsid w:val="009200F4"/>
    <w:rsid w:val="009377E1"/>
    <w:rsid w:val="00945994"/>
    <w:rsid w:val="00952059"/>
    <w:rsid w:val="00973DAD"/>
    <w:rsid w:val="00975BE7"/>
    <w:rsid w:val="00981F6C"/>
    <w:rsid w:val="009913A5"/>
    <w:rsid w:val="009916D5"/>
    <w:rsid w:val="00996E32"/>
    <w:rsid w:val="009B0EF0"/>
    <w:rsid w:val="009B1125"/>
    <w:rsid w:val="009C3753"/>
    <w:rsid w:val="009C63BF"/>
    <w:rsid w:val="009D31A6"/>
    <w:rsid w:val="009E1608"/>
    <w:rsid w:val="009E5F74"/>
    <w:rsid w:val="009F41CE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64838"/>
    <w:rsid w:val="00A70DDF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AF7A97"/>
    <w:rsid w:val="00B1466D"/>
    <w:rsid w:val="00B45689"/>
    <w:rsid w:val="00B47913"/>
    <w:rsid w:val="00B52659"/>
    <w:rsid w:val="00B57442"/>
    <w:rsid w:val="00B60CD0"/>
    <w:rsid w:val="00B67687"/>
    <w:rsid w:val="00B74EE0"/>
    <w:rsid w:val="00B75B01"/>
    <w:rsid w:val="00B77010"/>
    <w:rsid w:val="00B773FE"/>
    <w:rsid w:val="00B906EC"/>
    <w:rsid w:val="00B94B1D"/>
    <w:rsid w:val="00B95032"/>
    <w:rsid w:val="00B95F8E"/>
    <w:rsid w:val="00BA1B9C"/>
    <w:rsid w:val="00BA3C5F"/>
    <w:rsid w:val="00BA3F5F"/>
    <w:rsid w:val="00BB044F"/>
    <w:rsid w:val="00BC17A7"/>
    <w:rsid w:val="00BC5E43"/>
    <w:rsid w:val="00BD0AD6"/>
    <w:rsid w:val="00BD11A2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02BC"/>
    <w:rsid w:val="00CA1AB8"/>
    <w:rsid w:val="00CA4841"/>
    <w:rsid w:val="00CE1DA9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A47C9"/>
    <w:rsid w:val="00DB388F"/>
    <w:rsid w:val="00DB3BCD"/>
    <w:rsid w:val="00DD0C9F"/>
    <w:rsid w:val="00DD506A"/>
    <w:rsid w:val="00DD5270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63D9"/>
    <w:rsid w:val="00E60341"/>
    <w:rsid w:val="00E62FA5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5329D"/>
    <w:rsid w:val="00F739FF"/>
    <w:rsid w:val="00F756C1"/>
    <w:rsid w:val="00F76386"/>
    <w:rsid w:val="00F87283"/>
    <w:rsid w:val="00F902A1"/>
    <w:rsid w:val="00F92294"/>
    <w:rsid w:val="00F94672"/>
    <w:rsid w:val="00F9600E"/>
    <w:rsid w:val="00F9730F"/>
    <w:rsid w:val="00F97B3D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3D51-303B-4584-92BE-4CD672CD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6</cp:revision>
  <cp:lastPrinted>2015-10-16T11:27:00Z</cp:lastPrinted>
  <dcterms:created xsi:type="dcterms:W3CDTF">2015-10-13T14:50:00Z</dcterms:created>
  <dcterms:modified xsi:type="dcterms:W3CDTF">2015-10-20T06:20:00Z</dcterms:modified>
</cp:coreProperties>
</file>