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157E2B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28</w:t>
      </w:r>
      <w:r w:rsidR="00A9513C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774ADE">
        <w:rPr>
          <w:sz w:val="24"/>
          <w:szCs w:val="24"/>
        </w:rPr>
        <w:t xml:space="preserve"> 201</w:t>
      </w:r>
      <w:r w:rsidR="001F3F57">
        <w:rPr>
          <w:sz w:val="24"/>
          <w:szCs w:val="24"/>
        </w:rPr>
        <w:t>7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8397"/>
      </w:tblGrid>
      <w:tr w:rsidR="005C4761" w:rsidTr="005C4761">
        <w:tc>
          <w:tcPr>
            <w:tcW w:w="588" w:type="dxa"/>
            <w:vAlign w:val="center"/>
          </w:tcPr>
          <w:p w:rsidR="005C4761" w:rsidRPr="00893F3D" w:rsidRDefault="005C476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5C4761" w:rsidRDefault="005C476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5C4761" w:rsidRPr="00893F3D" w:rsidRDefault="005C476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5C4761" w:rsidRPr="00893F3D" w:rsidRDefault="005C476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8397" w:type="dxa"/>
            <w:vAlign w:val="center"/>
          </w:tcPr>
          <w:p w:rsidR="005C4761" w:rsidRPr="00893F3D" w:rsidRDefault="005C476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5C4761" w:rsidRPr="00893F3D" w:rsidRDefault="005C476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5C4761" w:rsidRPr="00001E85" w:rsidTr="005C4761">
        <w:tc>
          <w:tcPr>
            <w:tcW w:w="588" w:type="dxa"/>
          </w:tcPr>
          <w:p w:rsidR="005C4761" w:rsidRPr="000C7ED5" w:rsidRDefault="005C476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5C4761" w:rsidRPr="00893F3D" w:rsidRDefault="005C4761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C4761" w:rsidRPr="00893F3D" w:rsidRDefault="005C476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7" w:type="dxa"/>
          </w:tcPr>
          <w:p w:rsidR="005C4761" w:rsidRPr="00893F3D" w:rsidRDefault="005C476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4761" w:rsidRPr="00001E85" w:rsidTr="005C4761">
        <w:tc>
          <w:tcPr>
            <w:tcW w:w="588" w:type="dxa"/>
          </w:tcPr>
          <w:p w:rsidR="005C4761" w:rsidRPr="00A00741" w:rsidRDefault="005C476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C4761" w:rsidRPr="005006D1" w:rsidRDefault="005C4761" w:rsidP="00157E2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дцать шестой </w:t>
            </w:r>
            <w:r w:rsidRPr="00E51CA4">
              <w:rPr>
                <w:sz w:val="24"/>
                <w:szCs w:val="24"/>
              </w:rPr>
              <w:t>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депутатов</w:t>
            </w:r>
          </w:p>
        </w:tc>
        <w:tc>
          <w:tcPr>
            <w:tcW w:w="2136" w:type="dxa"/>
          </w:tcPr>
          <w:p w:rsidR="005C4761" w:rsidRDefault="005C4761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М.Э. Голышев, </w:t>
            </w:r>
          </w:p>
          <w:p w:rsidR="005C4761" w:rsidRDefault="005C476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5C4761" w:rsidRPr="00893F3D" w:rsidRDefault="005C476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8397" w:type="dxa"/>
          </w:tcPr>
          <w:p w:rsidR="005C4761" w:rsidRDefault="005C476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Заявления депутатов областного Собрания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основании пункта 2 статьи 10.1 регламента областного Собрания депутатов</w:t>
            </w:r>
            <w:r>
              <w:rPr>
                <w:color w:val="000000"/>
              </w:rPr>
              <w:t xml:space="preserve"> в</w:t>
            </w:r>
            <w:r w:rsidRPr="00E51CA4">
              <w:rPr>
                <w:color w:val="000000"/>
              </w:rPr>
              <w:t xml:space="preserve"> связи с о</w:t>
            </w:r>
            <w:r w:rsidRPr="00E51CA4">
              <w:rPr>
                <w:color w:val="000000"/>
              </w:rPr>
              <w:t>т</w:t>
            </w:r>
            <w:r w:rsidRPr="00E51CA4">
              <w:rPr>
                <w:color w:val="000000"/>
              </w:rPr>
              <w:t xml:space="preserve">сутствием на </w:t>
            </w:r>
            <w:r>
              <w:rPr>
                <w:color w:val="000000"/>
              </w:rPr>
              <w:t>тридцать шестой</w:t>
            </w:r>
            <w:r w:rsidRPr="00E51CA4">
              <w:rPr>
                <w:color w:val="000000"/>
              </w:rPr>
              <w:t xml:space="preserve"> сессии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 (</w:t>
            </w:r>
            <w:r>
              <w:rPr>
                <w:color w:val="000000"/>
              </w:rPr>
              <w:t>28 –  29 июня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7</w:t>
            </w:r>
            <w:r w:rsidRPr="00E51CA4">
              <w:rPr>
                <w:color w:val="000000"/>
              </w:rPr>
              <w:t xml:space="preserve"> г</w:t>
            </w:r>
            <w:r w:rsidRPr="00E51CA4">
              <w:rPr>
                <w:color w:val="000000"/>
              </w:rPr>
              <w:t>о</w:t>
            </w:r>
            <w:r w:rsidRPr="00E51CA4">
              <w:rPr>
                <w:color w:val="000000"/>
              </w:rPr>
              <w:t xml:space="preserve">да) </w:t>
            </w:r>
            <w:r>
              <w:rPr>
                <w:color w:val="000000"/>
              </w:rPr>
              <w:t>в областное Собрание не поступали.</w:t>
            </w:r>
            <w:r w:rsidRPr="00E51CA4">
              <w:rPr>
                <w:color w:val="000000"/>
              </w:rPr>
              <w:t xml:space="preserve"> </w:t>
            </w:r>
          </w:p>
          <w:p w:rsidR="005C4761" w:rsidRPr="00C44A28" w:rsidRDefault="005C4761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E3" w:rsidRDefault="00E96CE3">
      <w:r>
        <w:separator/>
      </w:r>
    </w:p>
  </w:endnote>
  <w:endnote w:type="continuationSeparator" w:id="0">
    <w:p w:rsidR="00E96CE3" w:rsidRDefault="00E9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E3" w:rsidRDefault="00E96CE3">
      <w:r>
        <w:separator/>
      </w:r>
    </w:p>
  </w:footnote>
  <w:footnote w:type="continuationSeparator" w:id="0">
    <w:p w:rsidR="00E96CE3" w:rsidRDefault="00E9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E508A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E508A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2C52"/>
    <w:rsid w:val="001F3F57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3F4FEE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0E85"/>
    <w:rsid w:val="00681BF6"/>
    <w:rsid w:val="0068269C"/>
    <w:rsid w:val="00683089"/>
    <w:rsid w:val="00692AAD"/>
    <w:rsid w:val="0069534F"/>
    <w:rsid w:val="006963A7"/>
    <w:rsid w:val="00696978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2E9E"/>
    <w:rsid w:val="0084400A"/>
    <w:rsid w:val="008509ED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9C37-C863-477D-A3C2-652211B7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3</cp:revision>
  <cp:lastPrinted>2015-11-20T09:55:00Z</cp:lastPrinted>
  <dcterms:created xsi:type="dcterms:W3CDTF">2017-06-28T07:55:00Z</dcterms:created>
  <dcterms:modified xsi:type="dcterms:W3CDTF">2017-06-28T07:55:00Z</dcterms:modified>
</cp:coreProperties>
</file>