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0C0477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D83084">
        <w:rPr>
          <w:sz w:val="24"/>
          <w:szCs w:val="24"/>
        </w:rPr>
        <w:t>5</w:t>
      </w:r>
      <w:r w:rsidR="00770541">
        <w:rPr>
          <w:sz w:val="24"/>
          <w:szCs w:val="24"/>
        </w:rPr>
        <w:t xml:space="preserve"> </w:t>
      </w:r>
      <w:r w:rsidR="00D83084">
        <w:rPr>
          <w:sz w:val="24"/>
          <w:szCs w:val="24"/>
        </w:rPr>
        <w:t>мая</w:t>
      </w:r>
      <w:r w:rsidR="00196481">
        <w:rPr>
          <w:sz w:val="24"/>
          <w:szCs w:val="24"/>
        </w:rPr>
        <w:t xml:space="preserve"> </w:t>
      </w:r>
      <w:r w:rsidR="00C63272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D83084">
        <w:rPr>
          <w:sz w:val="24"/>
          <w:szCs w:val="24"/>
        </w:rPr>
        <w:t>505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905E4" w:rsidRPr="00001E85" w:rsidTr="00F409F8">
        <w:trPr>
          <w:trHeight w:val="1322"/>
        </w:trPr>
        <w:tc>
          <w:tcPr>
            <w:tcW w:w="588" w:type="dxa"/>
          </w:tcPr>
          <w:p w:rsidR="001905E4" w:rsidRDefault="00013F79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5E4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1905E4" w:rsidRPr="00F409F8" w:rsidRDefault="00F409F8" w:rsidP="00F409F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F409F8">
              <w:rPr>
                <w:rFonts w:eastAsia="HiddenHorzOCR"/>
                <w:lang w:eastAsia="en-US"/>
              </w:rPr>
              <w:t>№ пз</w:t>
            </w:r>
            <w:proofErr w:type="gramStart"/>
            <w:r w:rsidRPr="00F409F8">
              <w:rPr>
                <w:rFonts w:eastAsia="HiddenHorzOCR"/>
                <w:lang w:eastAsia="en-US"/>
              </w:rPr>
              <w:t>7</w:t>
            </w:r>
            <w:proofErr w:type="gramEnd"/>
            <w:r w:rsidRPr="00F409F8">
              <w:rPr>
                <w:rFonts w:eastAsia="HiddenHorzOCR"/>
                <w:lang w:eastAsia="en-US"/>
              </w:rPr>
              <w:t xml:space="preserve">/354 </w:t>
            </w:r>
            <w:r w:rsidRPr="00F409F8">
              <w:t>«О внесении изменений в областной закон «О статусе д</w:t>
            </w:r>
            <w:r w:rsidRPr="00F409F8">
              <w:t>е</w:t>
            </w:r>
            <w:r w:rsidRPr="00F409F8">
              <w:t>путата Архангельского областного Собрания депутатов» (второе чт</w:t>
            </w:r>
            <w:r w:rsidRPr="00F409F8">
              <w:t>е</w:t>
            </w:r>
            <w:r w:rsidRPr="00F409F8">
              <w:t>ние)</w:t>
            </w:r>
          </w:p>
        </w:tc>
        <w:tc>
          <w:tcPr>
            <w:tcW w:w="2136" w:type="dxa"/>
          </w:tcPr>
          <w:p w:rsidR="001905E4" w:rsidRPr="00F8047E" w:rsidRDefault="00F409F8" w:rsidP="00F8047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 w:rsidR="00F8047E"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</w:t>
            </w:r>
            <w:r w:rsidR="00990FB2" w:rsidRPr="00F8047E">
              <w:rPr>
                <w:rFonts w:eastAsia="HiddenHorzOCR"/>
                <w:sz w:val="20"/>
                <w:lang w:eastAsia="en-US"/>
              </w:rPr>
              <w:t>/</w:t>
            </w:r>
            <w:r w:rsidR="00F8047E" w:rsidRPr="00F8047E">
              <w:rPr>
                <w:rFonts w:eastAsia="HiddenHorzOCR"/>
                <w:sz w:val="20"/>
                <w:lang w:eastAsia="en-US"/>
              </w:rPr>
              <w:t xml:space="preserve"> </w:t>
            </w:r>
            <w:r w:rsidR="00990FB2"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270" w:type="dxa"/>
          </w:tcPr>
          <w:p w:rsidR="00F8047E" w:rsidRPr="00F8047E" w:rsidRDefault="00F8047E" w:rsidP="00F8047E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proofErr w:type="gramStart"/>
            <w:r w:rsidRPr="00F8047E">
              <w:rPr>
                <w:sz w:val="20"/>
              </w:rPr>
              <w:t>Федеральным законом от 5 мая 2014 года № 95-ФЗ «О внесении и</w:t>
            </w:r>
            <w:r w:rsidRPr="00F8047E">
              <w:rPr>
                <w:sz w:val="20"/>
              </w:rPr>
              <w:t>з</w:t>
            </w:r>
            <w:r w:rsidRPr="00F8047E">
              <w:rPr>
                <w:sz w:val="20"/>
              </w:rPr>
              <w:t>менений в Федеральный закон «Об основных гарантиях избирател</w:t>
            </w:r>
            <w:r w:rsidRPr="00F8047E">
              <w:rPr>
                <w:sz w:val="20"/>
              </w:rPr>
              <w:t>ь</w:t>
            </w:r>
            <w:r w:rsidRPr="00F8047E">
              <w:rPr>
                <w:sz w:val="20"/>
              </w:rPr>
              <w:t>ных прав и права на участие в референдуме граждан Российской Ф</w:t>
            </w:r>
            <w:r w:rsidRPr="00F8047E">
              <w:rPr>
                <w:sz w:val="20"/>
              </w:rPr>
              <w:t>е</w:t>
            </w:r>
            <w:r w:rsidRPr="00F8047E">
              <w:rPr>
                <w:sz w:val="20"/>
              </w:rPr>
              <w:t>дерации» признан утратившим силу пункт 17 статьи 35 Федерального закона «Об основных гарантиях избирательных прав и права на уч</w:t>
            </w:r>
            <w:r w:rsidRPr="00F8047E">
              <w:rPr>
                <w:sz w:val="20"/>
              </w:rPr>
              <w:t>а</w:t>
            </w:r>
            <w:r w:rsidRPr="00F8047E">
              <w:rPr>
                <w:sz w:val="20"/>
              </w:rPr>
              <w:t>стие в референдуме граждан Российской Федерации», согласно кот</w:t>
            </w:r>
            <w:r w:rsidRPr="00F8047E">
              <w:rPr>
                <w:sz w:val="20"/>
              </w:rPr>
              <w:t>о</w:t>
            </w:r>
            <w:r w:rsidRPr="00F8047E">
              <w:rPr>
                <w:sz w:val="20"/>
              </w:rPr>
              <w:t>рому, если установленный законом субъекта Российской Федерации необходимый</w:t>
            </w:r>
            <w:proofErr w:type="gramEnd"/>
            <w:r w:rsidRPr="00F8047E">
              <w:rPr>
                <w:sz w:val="20"/>
              </w:rPr>
              <w:t xml:space="preserve"> </w:t>
            </w:r>
            <w:proofErr w:type="gramStart"/>
            <w:r w:rsidRPr="00F8047E">
              <w:rPr>
                <w:sz w:val="20"/>
              </w:rPr>
              <w:t>для допуска к распределению депутатских мандатов в законодательном (представительном) органе государственной власти субъекта Российской Федерации минимальный процент голосов и</w:t>
            </w:r>
            <w:r w:rsidRPr="00F8047E">
              <w:rPr>
                <w:sz w:val="20"/>
              </w:rPr>
              <w:t>з</w:t>
            </w:r>
            <w:r w:rsidRPr="00F8047E">
              <w:rPr>
                <w:sz w:val="20"/>
              </w:rPr>
              <w:t>бирателей превышает 5 процентов от числа голосов избирателей, принявших участие в голосовании, этим законом должна предусма</w:t>
            </w:r>
            <w:r w:rsidRPr="00F8047E">
              <w:rPr>
                <w:sz w:val="20"/>
              </w:rPr>
              <w:t>т</w:t>
            </w:r>
            <w:r w:rsidRPr="00F8047E">
              <w:rPr>
                <w:sz w:val="20"/>
              </w:rPr>
              <w:t>риваться передача депутатских мандатов спискам кандидатов, пол</w:t>
            </w:r>
            <w:r w:rsidRPr="00F8047E">
              <w:rPr>
                <w:sz w:val="20"/>
              </w:rPr>
              <w:t>у</w:t>
            </w:r>
            <w:r w:rsidRPr="00F8047E">
              <w:rPr>
                <w:sz w:val="20"/>
              </w:rPr>
              <w:t>чившим менее установленного минимального процента, но не менее 5 процентов от числа голосов избирателей, принявших участие в гол</w:t>
            </w:r>
            <w:r w:rsidRPr="00F8047E">
              <w:rPr>
                <w:sz w:val="20"/>
              </w:rPr>
              <w:t>о</w:t>
            </w:r>
            <w:r w:rsidRPr="00F8047E">
              <w:rPr>
                <w:sz w:val="20"/>
              </w:rPr>
              <w:t>совании, и не допущенным</w:t>
            </w:r>
            <w:proofErr w:type="gramEnd"/>
            <w:r w:rsidRPr="00F8047E">
              <w:rPr>
                <w:sz w:val="20"/>
              </w:rPr>
              <w:t xml:space="preserve"> к распределению депутатских мандатов. </w:t>
            </w:r>
          </w:p>
          <w:p w:rsidR="00F8047E" w:rsidRPr="00F8047E" w:rsidRDefault="00F8047E" w:rsidP="00F8047E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 w:rsidRPr="00F8047E">
              <w:rPr>
                <w:sz w:val="20"/>
              </w:rPr>
              <w:t>Федеральным законом от 27 февраля 2020 года № 27-ФЗ «О внесении изменений в отдельные законодательные акты Российской Федер</w:t>
            </w:r>
            <w:r w:rsidRPr="00F8047E">
              <w:rPr>
                <w:sz w:val="20"/>
              </w:rPr>
              <w:t>а</w:t>
            </w:r>
            <w:r w:rsidRPr="00F8047E">
              <w:rPr>
                <w:sz w:val="20"/>
              </w:rPr>
              <w:t>ции» (далее – Федеральный закон № 27-ФЗ) были признаны утрати</w:t>
            </w:r>
            <w:r w:rsidRPr="00F8047E">
              <w:rPr>
                <w:sz w:val="20"/>
              </w:rPr>
              <w:t>в</w:t>
            </w:r>
            <w:r w:rsidRPr="00F8047E">
              <w:rPr>
                <w:sz w:val="20"/>
              </w:rPr>
              <w:t xml:space="preserve">шими силу положения, основанные на указанном пункте. </w:t>
            </w:r>
          </w:p>
          <w:p w:rsidR="00F8047E" w:rsidRPr="00F8047E" w:rsidRDefault="00F8047E" w:rsidP="00F8047E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proofErr w:type="gramStart"/>
            <w:r w:rsidRPr="00F8047E">
              <w:rPr>
                <w:sz w:val="20"/>
              </w:rPr>
              <w:t>Так, подпунктом «а» пункта 1 статьи 1 Федерального закона № 27-ФЗ признан утратившим силу абзац пятый пункта 4 статьи 4 Федеральн</w:t>
            </w:r>
            <w:r w:rsidRPr="00F8047E">
              <w:rPr>
                <w:sz w:val="20"/>
              </w:rPr>
              <w:t>о</w:t>
            </w:r>
            <w:r w:rsidRPr="00F8047E">
              <w:rPr>
                <w:sz w:val="20"/>
              </w:rPr>
              <w:t>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 соответствии с которым депутату, избранному в составе списка ка</w:t>
            </w:r>
            <w:r w:rsidRPr="00F8047E">
              <w:rPr>
                <w:sz w:val="20"/>
              </w:rPr>
              <w:t>н</w:t>
            </w:r>
            <w:r w:rsidRPr="00F8047E">
              <w:rPr>
                <w:sz w:val="20"/>
              </w:rPr>
              <w:t>дидатов, которому передан депутатский мандат в соответствии с з</w:t>
            </w:r>
            <w:r w:rsidRPr="00F8047E">
              <w:rPr>
                <w:sz w:val="20"/>
              </w:rPr>
              <w:t>а</w:t>
            </w:r>
            <w:r w:rsidRPr="00F8047E">
              <w:rPr>
                <w:sz w:val="20"/>
              </w:rPr>
              <w:t>коном субъекта</w:t>
            </w:r>
            <w:proofErr w:type="gramEnd"/>
            <w:r w:rsidRPr="00F8047E">
              <w:rPr>
                <w:sz w:val="20"/>
              </w:rPr>
              <w:t xml:space="preserve"> </w:t>
            </w:r>
            <w:proofErr w:type="gramStart"/>
            <w:r w:rsidRPr="00F8047E">
              <w:rPr>
                <w:sz w:val="20"/>
              </w:rPr>
              <w:t>Российской Федерации, предусмотренным пунктом 17 статьи 35 Федерального закона от 12 июня 2002 года № 67-ФЗ «Об основных гарантиях избирательных прав и права на участие в реф</w:t>
            </w:r>
            <w:r w:rsidRPr="00F8047E">
              <w:rPr>
                <w:sz w:val="20"/>
              </w:rPr>
              <w:t>е</w:t>
            </w:r>
            <w:r w:rsidRPr="00F8047E">
              <w:rPr>
                <w:sz w:val="20"/>
              </w:rPr>
              <w:t>рендуме граждан Российской Федерации», наравне с представителями фракций должны предоставляться право предлагать кандидатов на должности, избрание на которые осуществляется законодательным (представительным) органом государственной власти субъекта Ро</w:t>
            </w:r>
            <w:r w:rsidRPr="00F8047E">
              <w:rPr>
                <w:sz w:val="20"/>
              </w:rPr>
              <w:t>с</w:t>
            </w:r>
            <w:r w:rsidRPr="00F8047E">
              <w:rPr>
                <w:sz w:val="20"/>
              </w:rPr>
              <w:t>сийской Федерации, права на выступление в указанном органе, пол</w:t>
            </w:r>
            <w:r w:rsidRPr="00F8047E">
              <w:rPr>
                <w:sz w:val="20"/>
              </w:rPr>
              <w:t>у</w:t>
            </w:r>
            <w:r w:rsidRPr="00F8047E">
              <w:rPr>
                <w:sz w:val="20"/>
              </w:rPr>
              <w:t>чение и</w:t>
            </w:r>
            <w:proofErr w:type="gramEnd"/>
            <w:r w:rsidRPr="00F8047E">
              <w:rPr>
                <w:sz w:val="20"/>
              </w:rPr>
              <w:t xml:space="preserve"> распространение материалов и документов, участие в работе органа, осуществляющего предварительную подготовку и рассмотр</w:t>
            </w:r>
            <w:r w:rsidRPr="00F8047E">
              <w:rPr>
                <w:sz w:val="20"/>
              </w:rPr>
              <w:t>е</w:t>
            </w:r>
            <w:r w:rsidRPr="00F8047E">
              <w:rPr>
                <w:sz w:val="20"/>
              </w:rPr>
              <w:lastRenderedPageBreak/>
              <w:t>ние организационных вопросов деятельности законодательного (представительного) органа государственной власти субъекта Росси</w:t>
            </w:r>
            <w:r w:rsidRPr="00F8047E">
              <w:rPr>
                <w:sz w:val="20"/>
              </w:rPr>
              <w:t>й</w:t>
            </w:r>
            <w:r w:rsidRPr="00F8047E">
              <w:rPr>
                <w:sz w:val="20"/>
              </w:rPr>
              <w:t>ской Федерации.</w:t>
            </w:r>
          </w:p>
          <w:p w:rsidR="00F8047E" w:rsidRPr="00F8047E" w:rsidRDefault="00F8047E" w:rsidP="00F8047E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proofErr w:type="gramStart"/>
            <w:r w:rsidRPr="00F8047E">
              <w:rPr>
                <w:sz w:val="20"/>
              </w:rPr>
              <w:t>Законопроектом предлагается привести положения областного закона     от 29 ноября 1995 года № 22-18-ФЗ «О статусе депутата Архангел</w:t>
            </w:r>
            <w:r w:rsidRPr="00F8047E">
              <w:rPr>
                <w:sz w:val="20"/>
              </w:rPr>
              <w:t>ь</w:t>
            </w:r>
            <w:r w:rsidRPr="00F8047E">
              <w:rPr>
                <w:sz w:val="20"/>
              </w:rPr>
              <w:t>ского областного Собрания депутатов» в соответствии с действу</w:t>
            </w:r>
            <w:r w:rsidRPr="00F8047E">
              <w:rPr>
                <w:sz w:val="20"/>
              </w:rPr>
              <w:t>ю</w:t>
            </w:r>
            <w:r w:rsidRPr="00F8047E">
              <w:rPr>
                <w:sz w:val="20"/>
              </w:rPr>
              <w:t>щим федеральным законодательством, Уставом Архангельской о</w:t>
            </w:r>
            <w:r w:rsidRPr="00F8047E">
              <w:rPr>
                <w:sz w:val="20"/>
              </w:rPr>
              <w:t>б</w:t>
            </w:r>
            <w:r w:rsidRPr="00F8047E">
              <w:rPr>
                <w:sz w:val="20"/>
              </w:rPr>
              <w:t>ласти и областным законом от 3 июня 2003 года № 170-22-ОЗ «О в</w:t>
            </w:r>
            <w:r w:rsidRPr="00F8047E">
              <w:rPr>
                <w:sz w:val="20"/>
              </w:rPr>
              <w:t>ы</w:t>
            </w:r>
            <w:r w:rsidRPr="00F8047E">
              <w:rPr>
                <w:sz w:val="20"/>
              </w:rPr>
              <w:t>борах депутатов Архангельского областного Собрания депутатов», а также уточнить терминологию данного областного закона.</w:t>
            </w:r>
            <w:proofErr w:type="gramEnd"/>
          </w:p>
          <w:p w:rsidR="001400E4" w:rsidRDefault="001400E4" w:rsidP="009C3697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 w:rsidRPr="001400E4">
              <w:rPr>
                <w:sz w:val="20"/>
              </w:rPr>
              <w:t>Отзывы временно исполняющего обязанности Губернатора Арха</w:t>
            </w:r>
            <w:r w:rsidRPr="001400E4">
              <w:rPr>
                <w:sz w:val="20"/>
              </w:rPr>
              <w:t>н</w:t>
            </w:r>
            <w:r w:rsidRPr="001400E4">
              <w:rPr>
                <w:sz w:val="20"/>
              </w:rPr>
              <w:t>гельской области, прокуратуры Архангельской области, главы мун</w:t>
            </w:r>
            <w:r w:rsidRPr="001400E4">
              <w:rPr>
                <w:sz w:val="20"/>
              </w:rPr>
              <w:t>и</w:t>
            </w:r>
            <w:r w:rsidRPr="001400E4">
              <w:rPr>
                <w:sz w:val="20"/>
              </w:rPr>
              <w:t>ципального образования «Няндомский муниципальный район», и</w:t>
            </w:r>
            <w:r w:rsidRPr="001400E4">
              <w:rPr>
                <w:sz w:val="20"/>
              </w:rPr>
              <w:t>с</w:t>
            </w:r>
            <w:r w:rsidRPr="001400E4">
              <w:rPr>
                <w:sz w:val="20"/>
              </w:rPr>
              <w:t>полняющего обязанности главы муниципального образования «Ми</w:t>
            </w:r>
            <w:r w:rsidRPr="001400E4">
              <w:rPr>
                <w:sz w:val="20"/>
              </w:rPr>
              <w:t>р</w:t>
            </w:r>
            <w:r w:rsidRPr="001400E4">
              <w:rPr>
                <w:sz w:val="20"/>
              </w:rPr>
              <w:t>ный», главы муниципального образования «</w:t>
            </w:r>
            <w:proofErr w:type="spellStart"/>
            <w:r w:rsidRPr="001400E4">
              <w:rPr>
                <w:sz w:val="20"/>
              </w:rPr>
              <w:t>Котласский</w:t>
            </w:r>
            <w:proofErr w:type="spellEnd"/>
            <w:r w:rsidRPr="001400E4">
              <w:rPr>
                <w:sz w:val="20"/>
              </w:rPr>
              <w:t xml:space="preserve"> муниципал</w:t>
            </w:r>
            <w:r w:rsidRPr="001400E4">
              <w:rPr>
                <w:sz w:val="20"/>
              </w:rPr>
              <w:t>ь</w:t>
            </w:r>
            <w:r w:rsidRPr="001400E4">
              <w:rPr>
                <w:sz w:val="20"/>
              </w:rPr>
              <w:t>ный район», исполняющего обязанности главы муниципального обр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зования «Город Коряжма», исполняющего обязанности главы мун</w:t>
            </w:r>
            <w:r w:rsidRPr="001400E4">
              <w:rPr>
                <w:sz w:val="20"/>
              </w:rPr>
              <w:t>и</w:t>
            </w:r>
            <w:r w:rsidRPr="001400E4">
              <w:rPr>
                <w:sz w:val="20"/>
              </w:rPr>
              <w:t xml:space="preserve">ципального образования «Ленский муниципальный район» замечаний и поправок не содержат. </w:t>
            </w:r>
          </w:p>
          <w:p w:rsidR="00CC54D0" w:rsidRPr="00B60B70" w:rsidRDefault="00CC54D0" w:rsidP="009C3697">
            <w:pPr>
              <w:autoSpaceDE w:val="0"/>
              <w:autoSpaceDN w:val="0"/>
              <w:adjustRightInd w:val="0"/>
              <w:ind w:firstLine="24"/>
              <w:jc w:val="both"/>
              <w:rPr>
                <w:sz w:val="20"/>
              </w:rPr>
            </w:pPr>
            <w:r>
              <w:rPr>
                <w:sz w:val="20"/>
              </w:rPr>
              <w:t>Поступил</w:t>
            </w:r>
            <w:r w:rsidR="009C3697">
              <w:rPr>
                <w:sz w:val="20"/>
              </w:rPr>
              <w:t>и</w:t>
            </w:r>
            <w:r>
              <w:rPr>
                <w:sz w:val="20"/>
              </w:rPr>
              <w:t xml:space="preserve"> поправк</w:t>
            </w:r>
            <w:r w:rsidR="009C3697">
              <w:rPr>
                <w:sz w:val="20"/>
              </w:rPr>
              <w:t>и</w:t>
            </w:r>
            <w:r>
              <w:rPr>
                <w:sz w:val="20"/>
              </w:rPr>
              <w:t xml:space="preserve"> редакционно</w:t>
            </w:r>
            <w:r w:rsidR="009C3697">
              <w:rPr>
                <w:sz w:val="20"/>
              </w:rPr>
              <w:t xml:space="preserve">го </w:t>
            </w:r>
            <w:r>
              <w:rPr>
                <w:sz w:val="20"/>
              </w:rPr>
              <w:t>хара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тера.</w:t>
            </w:r>
          </w:p>
        </w:tc>
        <w:tc>
          <w:tcPr>
            <w:tcW w:w="1430" w:type="dxa"/>
          </w:tcPr>
          <w:p w:rsidR="001905E4" w:rsidRPr="00B837AF" w:rsidRDefault="005830B5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="001905E4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400E4" w:rsidRDefault="001400E4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Поправки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держать.</w:t>
            </w:r>
          </w:p>
          <w:p w:rsidR="001905E4" w:rsidRPr="00146532" w:rsidRDefault="001400E4" w:rsidP="001400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1400E4">
              <w:rPr>
                <w:sz w:val="20"/>
              </w:rPr>
              <w:t>ключить зак</w:t>
            </w:r>
            <w:r w:rsidRPr="001400E4">
              <w:rPr>
                <w:sz w:val="20"/>
              </w:rPr>
              <w:t>о</w:t>
            </w:r>
            <w:r w:rsidRPr="001400E4">
              <w:rPr>
                <w:sz w:val="20"/>
              </w:rPr>
              <w:t>нопроект в пов</w:t>
            </w:r>
            <w:r w:rsidRPr="001400E4">
              <w:rPr>
                <w:sz w:val="20"/>
              </w:rPr>
              <w:t>е</w:t>
            </w:r>
            <w:r w:rsidRPr="001400E4">
              <w:rPr>
                <w:sz w:val="20"/>
              </w:rPr>
              <w:t>стку дня очере</w:t>
            </w:r>
            <w:r w:rsidRPr="001400E4">
              <w:rPr>
                <w:sz w:val="20"/>
              </w:rPr>
              <w:t>д</w:t>
            </w:r>
            <w:r w:rsidRPr="001400E4">
              <w:rPr>
                <w:sz w:val="20"/>
              </w:rPr>
              <w:t>ной сессии обл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стного Со</w:t>
            </w:r>
            <w:r w:rsidRPr="001400E4">
              <w:rPr>
                <w:sz w:val="20"/>
              </w:rPr>
              <w:t>б</w:t>
            </w:r>
            <w:r w:rsidRPr="001400E4">
              <w:rPr>
                <w:sz w:val="20"/>
              </w:rPr>
              <w:t>рания депутатов для рассмотр</w:t>
            </w:r>
            <w:r w:rsidRPr="001400E4"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 w:rsidRPr="001400E4">
              <w:rPr>
                <w:sz w:val="20"/>
              </w:rPr>
              <w:t xml:space="preserve"> и принятия з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кона с учетом попр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вок, поддержа</w:t>
            </w:r>
            <w:r w:rsidRPr="001400E4">
              <w:rPr>
                <w:sz w:val="20"/>
              </w:rPr>
              <w:t>н</w:t>
            </w:r>
            <w:r w:rsidRPr="001400E4">
              <w:rPr>
                <w:sz w:val="20"/>
              </w:rPr>
              <w:t>ных на засед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нии ком</w:t>
            </w:r>
            <w:r w:rsidRPr="001400E4">
              <w:rPr>
                <w:sz w:val="20"/>
              </w:rPr>
              <w:t>и</w:t>
            </w:r>
            <w:r w:rsidRPr="001400E4">
              <w:rPr>
                <w:sz w:val="20"/>
              </w:rPr>
              <w:t>тета</w:t>
            </w:r>
          </w:p>
        </w:tc>
      </w:tr>
      <w:tr w:rsidR="00F8047E" w:rsidRPr="00001E85" w:rsidTr="008C21EB">
        <w:trPr>
          <w:trHeight w:val="913"/>
        </w:trPr>
        <w:tc>
          <w:tcPr>
            <w:tcW w:w="588" w:type="dxa"/>
          </w:tcPr>
          <w:p w:rsidR="00F8047E" w:rsidRDefault="00F8047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07" w:type="dxa"/>
          </w:tcPr>
          <w:p w:rsidR="00F8047E" w:rsidRPr="00DD6DCA" w:rsidRDefault="00F8047E" w:rsidP="00624532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990FB2"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 w:rsidRPr="00990FB2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990FB2">
              <w:rPr>
                <w:rFonts w:eastAsia="HiddenHorzOCR"/>
                <w:sz w:val="24"/>
                <w:szCs w:val="24"/>
                <w:lang w:eastAsia="en-US"/>
              </w:rPr>
              <w:t>/</w:t>
            </w:r>
            <w:r w:rsidR="00624532">
              <w:rPr>
                <w:rFonts w:eastAsia="HiddenHorzOCR"/>
                <w:sz w:val="24"/>
                <w:szCs w:val="24"/>
                <w:lang w:eastAsia="en-US"/>
              </w:rPr>
              <w:t>267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 xml:space="preserve"> «О внесении измен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ний в составы комитетов Арха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гельского областного Собрания депутатов»</w:t>
            </w:r>
          </w:p>
        </w:tc>
        <w:tc>
          <w:tcPr>
            <w:tcW w:w="2136" w:type="dxa"/>
          </w:tcPr>
          <w:p w:rsidR="00F8047E" w:rsidRPr="00F8047E" w:rsidRDefault="00F8047E" w:rsidP="00F8047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624532" w:rsidRPr="00624532" w:rsidRDefault="00624532" w:rsidP="00624532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 xml:space="preserve">В </w:t>
            </w:r>
            <w:proofErr w:type="gramStart"/>
            <w:r w:rsidRPr="00624532">
              <w:rPr>
                <w:sz w:val="20"/>
              </w:rPr>
              <w:t>соответствии</w:t>
            </w:r>
            <w:proofErr w:type="gramEnd"/>
            <w:r w:rsidRPr="00624532">
              <w:rPr>
                <w:sz w:val="20"/>
              </w:rPr>
              <w:t xml:space="preserve"> со статьей 4.3 регламента Архангельского областного Собрания депутатов (далее – областное Собрание) изменения в сост</w:t>
            </w:r>
            <w:r w:rsidRPr="00624532">
              <w:rPr>
                <w:sz w:val="20"/>
              </w:rPr>
              <w:t>а</w:t>
            </w:r>
            <w:r w:rsidRPr="00624532">
              <w:rPr>
                <w:sz w:val="20"/>
              </w:rPr>
              <w:t xml:space="preserve">вы комитетов принимаются постановлением областного Собрания на основании соответствующих заявлений депутатов. </w:t>
            </w:r>
          </w:p>
          <w:p w:rsidR="00624532" w:rsidRPr="00624532" w:rsidRDefault="00624532" w:rsidP="00624532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 xml:space="preserve">В областное Собрание поступили заявления депутатов областного Собрания: </w:t>
            </w:r>
          </w:p>
          <w:p w:rsidR="00624532" w:rsidRPr="00624532" w:rsidRDefault="00624532" w:rsidP="00624532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 xml:space="preserve">1. </w:t>
            </w:r>
            <w:proofErr w:type="spellStart"/>
            <w:r w:rsidRPr="00624532">
              <w:rPr>
                <w:sz w:val="20"/>
              </w:rPr>
              <w:t>Ухина</w:t>
            </w:r>
            <w:proofErr w:type="spellEnd"/>
            <w:r w:rsidRPr="00624532">
              <w:rPr>
                <w:sz w:val="20"/>
              </w:rPr>
              <w:t xml:space="preserve"> Евгения Вадимовича о выведении его из состава комитета областного Собрания по вопросам бюджета, финансовой и налоговой политике и о включении его в состав комитета областного Собрания                                  по промышленности, коммуникациям и инфраструктуре.</w:t>
            </w:r>
          </w:p>
          <w:p w:rsidR="00624532" w:rsidRPr="00624532" w:rsidRDefault="00624532" w:rsidP="00624532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 xml:space="preserve">2. </w:t>
            </w:r>
            <w:proofErr w:type="spellStart"/>
            <w:r w:rsidRPr="00624532">
              <w:rPr>
                <w:sz w:val="20"/>
              </w:rPr>
              <w:t>Таскаева</w:t>
            </w:r>
            <w:proofErr w:type="spellEnd"/>
            <w:r w:rsidRPr="00624532">
              <w:rPr>
                <w:sz w:val="20"/>
              </w:rPr>
              <w:t xml:space="preserve"> Леонида Львовича о выведении его из состава комитета областного Собрания по экономике, предпринимательству и инвест</w:t>
            </w:r>
            <w:r w:rsidRPr="00624532">
              <w:rPr>
                <w:sz w:val="20"/>
              </w:rPr>
              <w:t>и</w:t>
            </w:r>
            <w:r w:rsidRPr="00624532">
              <w:rPr>
                <w:sz w:val="20"/>
              </w:rPr>
              <w:t>ционной политике и о включении его в состав комитета обла</w:t>
            </w:r>
            <w:r>
              <w:rPr>
                <w:sz w:val="20"/>
              </w:rPr>
              <w:t xml:space="preserve">стного Собрания </w:t>
            </w:r>
            <w:r w:rsidRPr="00624532">
              <w:rPr>
                <w:sz w:val="20"/>
              </w:rPr>
              <w:t>по жилищной политике и коммунальному хозяйству.</w:t>
            </w:r>
          </w:p>
          <w:p w:rsidR="00624532" w:rsidRPr="00624532" w:rsidRDefault="00624532" w:rsidP="00624532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>3. Дудорова Андрея Федоровича и Чирковой Ирины Александровны        о включении их в состав комитета областного Собрания по вопросам бюджета, финансовой и налоговой политике.</w:t>
            </w:r>
          </w:p>
          <w:p w:rsidR="00624532" w:rsidRPr="00624532" w:rsidRDefault="00624532" w:rsidP="00624532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>Проектом постановления предлагается рассмотреть изменения в с</w:t>
            </w:r>
            <w:r w:rsidRPr="00624532">
              <w:rPr>
                <w:sz w:val="20"/>
              </w:rPr>
              <w:t>о</w:t>
            </w:r>
            <w:r w:rsidRPr="00624532">
              <w:rPr>
                <w:sz w:val="20"/>
              </w:rPr>
              <w:t>ставы комитетов на очередной сессии областного Собрания.</w:t>
            </w:r>
          </w:p>
          <w:p w:rsidR="00F8047E" w:rsidRPr="00B60B70" w:rsidRDefault="00624532" w:rsidP="00624532">
            <w:pPr>
              <w:pStyle w:val="a3"/>
              <w:ind w:firstLine="0"/>
              <w:rPr>
                <w:sz w:val="20"/>
              </w:rPr>
            </w:pPr>
            <w:r w:rsidRPr="00624532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F8047E" w:rsidRPr="00B837AF" w:rsidRDefault="00F8047E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F8047E" w:rsidRPr="00146532" w:rsidRDefault="001400E4" w:rsidP="001400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400E4">
              <w:rPr>
                <w:sz w:val="20"/>
              </w:rPr>
              <w:t>ринять пре</w:t>
            </w:r>
            <w:r w:rsidRPr="001400E4">
              <w:rPr>
                <w:sz w:val="20"/>
              </w:rPr>
              <w:t>д</w:t>
            </w:r>
            <w:r w:rsidRPr="001400E4">
              <w:rPr>
                <w:sz w:val="20"/>
              </w:rPr>
              <w:t>ложенный пр</w:t>
            </w:r>
            <w:r w:rsidRPr="001400E4">
              <w:rPr>
                <w:sz w:val="20"/>
              </w:rPr>
              <w:t>о</w:t>
            </w:r>
            <w:r w:rsidRPr="001400E4">
              <w:rPr>
                <w:sz w:val="20"/>
              </w:rPr>
              <w:t>ект постановл</w:t>
            </w:r>
            <w:r w:rsidRPr="001400E4">
              <w:rPr>
                <w:sz w:val="20"/>
              </w:rPr>
              <w:t>е</w:t>
            </w:r>
            <w:r w:rsidRPr="001400E4">
              <w:rPr>
                <w:sz w:val="20"/>
              </w:rPr>
              <w:t>ния на очере</w:t>
            </w:r>
            <w:r w:rsidRPr="001400E4">
              <w:rPr>
                <w:sz w:val="20"/>
              </w:rPr>
              <w:t>д</w:t>
            </w:r>
            <w:r w:rsidRPr="001400E4">
              <w:rPr>
                <w:sz w:val="20"/>
              </w:rPr>
              <w:t>ной сессии обл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стного Собр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ния</w:t>
            </w:r>
            <w:r>
              <w:rPr>
                <w:sz w:val="20"/>
              </w:rPr>
              <w:t>.</w:t>
            </w:r>
          </w:p>
        </w:tc>
      </w:tr>
      <w:tr w:rsidR="001400E4" w:rsidRPr="00001E85" w:rsidTr="008C21EB">
        <w:trPr>
          <w:trHeight w:val="913"/>
        </w:trPr>
        <w:tc>
          <w:tcPr>
            <w:tcW w:w="588" w:type="dxa"/>
          </w:tcPr>
          <w:p w:rsidR="001400E4" w:rsidRDefault="001400E4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07" w:type="dxa"/>
          </w:tcPr>
          <w:p w:rsidR="001400E4" w:rsidRPr="00DD6DCA" w:rsidRDefault="001400E4" w:rsidP="00A72D36">
            <w:pPr>
              <w:pStyle w:val="af3"/>
              <w:ind w:left="13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990FB2"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 w:rsidRPr="00990FB2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990FB2">
              <w:rPr>
                <w:rFonts w:eastAsia="HiddenHorzOCR"/>
                <w:sz w:val="24"/>
                <w:szCs w:val="24"/>
                <w:lang w:eastAsia="en-US"/>
              </w:rPr>
              <w:t>/257 «Об избрании предс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дателя комитета Архангельского областного Собрания депутатов седьмого созыва по промышле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ности, коммуникациям и инфр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990FB2">
              <w:rPr>
                <w:rFonts w:eastAsia="HiddenHorzOCR"/>
                <w:sz w:val="24"/>
                <w:szCs w:val="24"/>
                <w:lang w:eastAsia="en-US"/>
              </w:rPr>
              <w:t>структуре»</w:t>
            </w:r>
          </w:p>
        </w:tc>
        <w:tc>
          <w:tcPr>
            <w:tcW w:w="2136" w:type="dxa"/>
          </w:tcPr>
          <w:p w:rsidR="001400E4" w:rsidRDefault="001400E4" w:rsidP="002F6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Прокопьева Е.В., председатель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Собрания/</w:t>
            </w:r>
          </w:p>
          <w:p w:rsidR="001400E4" w:rsidRDefault="001400E4" w:rsidP="002F6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Прокопьева Е.В.</w:t>
            </w:r>
          </w:p>
        </w:tc>
        <w:tc>
          <w:tcPr>
            <w:tcW w:w="6270" w:type="dxa"/>
          </w:tcPr>
          <w:p w:rsidR="001400E4" w:rsidRDefault="001400E4" w:rsidP="00C97FA6">
            <w:pPr>
              <w:pStyle w:val="a3"/>
              <w:ind w:firstLine="24"/>
              <w:rPr>
                <w:sz w:val="20"/>
              </w:rPr>
            </w:pPr>
            <w:r w:rsidRPr="00C97FA6">
              <w:rPr>
                <w:sz w:val="20"/>
              </w:rPr>
              <w:t xml:space="preserve">Предлагается кандидатура депутата областного Собрания </w:t>
            </w:r>
            <w:proofErr w:type="spellStart"/>
            <w:r w:rsidRPr="00C97FA6">
              <w:rPr>
                <w:sz w:val="20"/>
              </w:rPr>
              <w:t>Ухина</w:t>
            </w:r>
            <w:proofErr w:type="spellEnd"/>
            <w:r w:rsidRPr="00C97FA6">
              <w:rPr>
                <w:sz w:val="20"/>
              </w:rPr>
              <w:t xml:space="preserve"> Е</w:t>
            </w:r>
            <w:r w:rsidRPr="00C97FA6">
              <w:rPr>
                <w:sz w:val="20"/>
              </w:rPr>
              <w:t>в</w:t>
            </w:r>
            <w:r w:rsidRPr="00C97FA6">
              <w:rPr>
                <w:sz w:val="20"/>
              </w:rPr>
              <w:t xml:space="preserve">гения Вадимовича для избрания председателем комитета областного Собрания седьмого созыва по промышленности, коммуникациям </w:t>
            </w:r>
            <w:r>
              <w:rPr>
                <w:sz w:val="20"/>
              </w:rPr>
              <w:t xml:space="preserve">        </w:t>
            </w:r>
            <w:r w:rsidRPr="00C97FA6">
              <w:rPr>
                <w:sz w:val="20"/>
              </w:rPr>
              <w:t>и инфраструктуре.</w:t>
            </w:r>
          </w:p>
          <w:p w:rsidR="001400E4" w:rsidRPr="006D1902" w:rsidRDefault="001400E4" w:rsidP="00C97FA6">
            <w:pPr>
              <w:pStyle w:val="a3"/>
              <w:ind w:firstLine="24"/>
              <w:rPr>
                <w:sz w:val="20"/>
              </w:rPr>
            </w:pPr>
            <w:r w:rsidRPr="00624532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 на сессии областного Собрания.</w:t>
            </w:r>
          </w:p>
        </w:tc>
        <w:tc>
          <w:tcPr>
            <w:tcW w:w="1430" w:type="dxa"/>
          </w:tcPr>
          <w:p w:rsidR="001400E4" w:rsidRPr="00B837AF" w:rsidRDefault="001400E4" w:rsidP="002F6AB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400E4" w:rsidRPr="00146532" w:rsidRDefault="001400E4" w:rsidP="006B4DD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400E4">
              <w:rPr>
                <w:sz w:val="20"/>
              </w:rPr>
              <w:t>ринять пре</w:t>
            </w:r>
            <w:r w:rsidRPr="001400E4">
              <w:rPr>
                <w:sz w:val="20"/>
              </w:rPr>
              <w:t>д</w:t>
            </w:r>
            <w:r w:rsidRPr="001400E4">
              <w:rPr>
                <w:sz w:val="20"/>
              </w:rPr>
              <w:t>ложенный пр</w:t>
            </w:r>
            <w:r w:rsidRPr="001400E4">
              <w:rPr>
                <w:sz w:val="20"/>
              </w:rPr>
              <w:t>о</w:t>
            </w:r>
            <w:r w:rsidRPr="001400E4">
              <w:rPr>
                <w:sz w:val="20"/>
              </w:rPr>
              <w:t>ект постановл</w:t>
            </w:r>
            <w:r w:rsidRPr="001400E4">
              <w:rPr>
                <w:sz w:val="20"/>
              </w:rPr>
              <w:t>е</w:t>
            </w:r>
            <w:r w:rsidRPr="001400E4">
              <w:rPr>
                <w:sz w:val="20"/>
              </w:rPr>
              <w:t>ния на очере</w:t>
            </w:r>
            <w:r w:rsidRPr="001400E4">
              <w:rPr>
                <w:sz w:val="20"/>
              </w:rPr>
              <w:t>д</w:t>
            </w:r>
            <w:r w:rsidRPr="001400E4">
              <w:rPr>
                <w:sz w:val="20"/>
              </w:rPr>
              <w:t>ной сессии обл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стного Собр</w:t>
            </w:r>
            <w:r w:rsidRPr="001400E4">
              <w:rPr>
                <w:sz w:val="20"/>
              </w:rPr>
              <w:t>а</w:t>
            </w:r>
            <w:r w:rsidRPr="001400E4">
              <w:rPr>
                <w:sz w:val="20"/>
              </w:rPr>
              <w:t>ния</w:t>
            </w:r>
            <w:r>
              <w:rPr>
                <w:sz w:val="20"/>
              </w:rPr>
              <w:t>.</w:t>
            </w:r>
          </w:p>
        </w:tc>
      </w:tr>
    </w:tbl>
    <w:p w:rsidR="00F409F8" w:rsidRDefault="00F409F8" w:rsidP="00F409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837C8">
      <w:headerReference w:type="even" r:id="rId8"/>
      <w:headerReference w:type="default" r:id="rId9"/>
      <w:pgSz w:w="16838" w:h="11906" w:orient="landscape"/>
      <w:pgMar w:top="357" w:right="51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77" w:rsidRDefault="00505977">
      <w:r>
        <w:separator/>
      </w:r>
    </w:p>
  </w:endnote>
  <w:endnote w:type="continuationSeparator" w:id="0">
    <w:p w:rsidR="00505977" w:rsidRDefault="0050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77" w:rsidRDefault="00505977">
      <w:r>
        <w:separator/>
      </w:r>
    </w:p>
  </w:footnote>
  <w:footnote w:type="continuationSeparator" w:id="0">
    <w:p w:rsidR="00505977" w:rsidRDefault="00505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5230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65230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0E4">
      <w:rPr>
        <w:rStyle w:val="a9"/>
        <w:noProof/>
      </w:rPr>
      <w:t>3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BED1C-648D-4650-996C-2929976B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2020-05-25T12:41:00Z</dcterms:created>
  <dcterms:modified xsi:type="dcterms:W3CDTF">2020-05-25T12:41:00Z</dcterms:modified>
</cp:coreProperties>
</file>