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6C1279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612BB9">
        <w:rPr>
          <w:sz w:val="22"/>
          <w:szCs w:val="22"/>
        </w:rPr>
        <w:t>2</w:t>
      </w:r>
      <w:r>
        <w:rPr>
          <w:sz w:val="22"/>
          <w:szCs w:val="22"/>
        </w:rPr>
        <w:t xml:space="preserve"> декабря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2021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EC5082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6D55F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6D55F8">
              <w:rPr>
                <w:b/>
                <w:sz w:val="20"/>
              </w:rPr>
              <w:t>1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6C1279" w:rsidRPr="00001E85" w:rsidTr="00347C62">
        <w:trPr>
          <w:trHeight w:val="1322"/>
        </w:trPr>
        <w:tc>
          <w:tcPr>
            <w:tcW w:w="588" w:type="dxa"/>
          </w:tcPr>
          <w:p w:rsidR="006C1279" w:rsidRDefault="00612BB9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1279">
              <w:rPr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:rsidR="006C1279" w:rsidRDefault="006C1279" w:rsidP="0099125A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ях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ов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о передаче права голоса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 w:rsidR="0099125A">
              <w:rPr>
                <w:rFonts w:eastAsia="HiddenHorzOCR"/>
                <w:sz w:val="22"/>
                <w:szCs w:val="22"/>
                <w:lang w:eastAsia="en-US"/>
              </w:rPr>
              <w:t>тридцать пе</w:t>
            </w:r>
            <w:r w:rsidR="0099125A">
              <w:rPr>
                <w:rFonts w:eastAsia="HiddenHorzOCR"/>
                <w:sz w:val="22"/>
                <w:szCs w:val="22"/>
                <w:lang w:eastAsia="en-US"/>
              </w:rPr>
              <w:t>р</w:t>
            </w:r>
            <w:r w:rsidR="0099125A">
              <w:rPr>
                <w:rFonts w:eastAsia="HiddenHorzOCR"/>
                <w:sz w:val="22"/>
                <w:szCs w:val="22"/>
                <w:lang w:eastAsia="en-US"/>
              </w:rPr>
              <w:t>вой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сессии Архангельского обл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стного Собрания депутатов</w:t>
            </w:r>
          </w:p>
        </w:tc>
        <w:tc>
          <w:tcPr>
            <w:tcW w:w="1985" w:type="dxa"/>
          </w:tcPr>
          <w:p w:rsidR="006C1279" w:rsidRPr="00F8047E" w:rsidRDefault="006C1279" w:rsidP="0004199E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6C1279" w:rsidRDefault="00612BB9" w:rsidP="00612BB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 комитет Архангельского областного Собрания депутатов поступило 2 заявления депутатов о передаче права голоса другому депутату</w:t>
            </w:r>
          </w:p>
        </w:tc>
        <w:tc>
          <w:tcPr>
            <w:tcW w:w="1701" w:type="dxa"/>
          </w:tcPr>
          <w:p w:rsidR="006C1279" w:rsidRPr="00B837AF" w:rsidRDefault="006C1279" w:rsidP="001809F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6C1279" w:rsidRPr="00146532" w:rsidRDefault="00612BB9" w:rsidP="005D422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перед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чу голоса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A16" w:rsidRDefault="00990A16">
      <w:r>
        <w:separator/>
      </w:r>
    </w:p>
  </w:endnote>
  <w:endnote w:type="continuationSeparator" w:id="0">
    <w:p w:rsidR="00990A16" w:rsidRDefault="00990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A16" w:rsidRDefault="00990A16">
      <w:r>
        <w:separator/>
      </w:r>
    </w:p>
  </w:footnote>
  <w:footnote w:type="continuationSeparator" w:id="0">
    <w:p w:rsidR="00990A16" w:rsidRDefault="00990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0163E6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0163E6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2BB9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3484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3E6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0E1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D69"/>
    <w:rsid w:val="004764F1"/>
    <w:rsid w:val="00476EE4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3146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D0087"/>
    <w:rsid w:val="005D14DC"/>
    <w:rsid w:val="005D1639"/>
    <w:rsid w:val="005D1A61"/>
    <w:rsid w:val="005D2775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BB9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D1902"/>
    <w:rsid w:val="006D26CE"/>
    <w:rsid w:val="006D3D21"/>
    <w:rsid w:val="006D4681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5CD"/>
    <w:rsid w:val="00AE079A"/>
    <w:rsid w:val="00AE0A6E"/>
    <w:rsid w:val="00AE0E1D"/>
    <w:rsid w:val="00AE13C0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6296"/>
    <w:rsid w:val="00B3654A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43FD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31B9"/>
    <w:rsid w:val="00E935C9"/>
    <w:rsid w:val="00E94E61"/>
    <w:rsid w:val="00E95BBB"/>
    <w:rsid w:val="00EA2CCE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4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042A5-1E7D-4B35-BA94-A1512E34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2021-06-17T09:18:00Z</cp:lastPrinted>
  <dcterms:created xsi:type="dcterms:W3CDTF">2021-12-22T11:02:00Z</dcterms:created>
  <dcterms:modified xsi:type="dcterms:W3CDTF">2021-12-22T11:02:00Z</dcterms:modified>
</cp:coreProperties>
</file>