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0A1EC2">
        <w:rPr>
          <w:b/>
          <w:iCs/>
          <w:sz w:val="24"/>
        </w:rPr>
        <w:t>11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081B41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081B41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0A5228">
        <w:rPr>
          <w:b/>
          <w:sz w:val="24"/>
          <w:szCs w:val="24"/>
        </w:rPr>
        <w:t>1</w:t>
      </w:r>
      <w:r w:rsidR="000A1E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0A5228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081B41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942"/>
        <w:gridCol w:w="5146"/>
        <w:gridCol w:w="1701"/>
        <w:gridCol w:w="3544"/>
      </w:tblGrid>
      <w:tr w:rsidR="00641435" w:rsidTr="008D361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42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081B41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8D361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630590">
        <w:trPr>
          <w:trHeight w:val="1777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0A1EC2" w:rsidRPr="000A1EC2" w:rsidRDefault="000A5228" w:rsidP="000A1EC2">
            <w:pPr>
              <w:pStyle w:val="2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1EC2">
              <w:rPr>
                <w:b w:val="0"/>
                <w:sz w:val="24"/>
                <w:szCs w:val="24"/>
              </w:rPr>
              <w:t xml:space="preserve">Рассмотрение проекта </w:t>
            </w:r>
            <w:r w:rsidR="000A1EC2" w:rsidRPr="000A1EC2">
              <w:rPr>
                <w:b w:val="0"/>
                <w:sz w:val="24"/>
                <w:szCs w:val="24"/>
              </w:rPr>
              <w:t>постановления</w:t>
            </w:r>
            <w:r w:rsidR="000A1EC2">
              <w:rPr>
                <w:b w:val="0"/>
                <w:sz w:val="24"/>
                <w:szCs w:val="24"/>
              </w:rPr>
              <w:t xml:space="preserve"> </w:t>
            </w:r>
            <w:r w:rsidR="000A1EC2" w:rsidRPr="000A1EC2">
              <w:rPr>
                <w:b w:val="0"/>
                <w:color w:val="000000"/>
                <w:sz w:val="24"/>
                <w:szCs w:val="24"/>
              </w:rPr>
              <w:t>«</w:t>
            </w:r>
            <w:r w:rsidR="000A1EC2">
              <w:rPr>
                <w:b w:val="0"/>
                <w:color w:val="000000"/>
                <w:sz w:val="24"/>
                <w:szCs w:val="24"/>
              </w:rPr>
              <w:t xml:space="preserve">Об </w:t>
            </w:r>
            <w:proofErr w:type="gramStart"/>
            <w:r w:rsidR="000A1EC2">
              <w:rPr>
                <w:b w:val="0"/>
                <w:color w:val="000000"/>
                <w:sz w:val="24"/>
                <w:szCs w:val="24"/>
              </w:rPr>
              <w:t>отчете</w:t>
            </w:r>
            <w:proofErr w:type="gramEnd"/>
            <w:r w:rsidR="000A1EC2">
              <w:rPr>
                <w:b w:val="0"/>
                <w:color w:val="000000"/>
                <w:sz w:val="24"/>
                <w:szCs w:val="24"/>
              </w:rPr>
              <w:t xml:space="preserve"> об исполнении бюджета </w:t>
            </w:r>
            <w:r w:rsidR="000A1EC2" w:rsidRPr="000A1EC2">
              <w:rPr>
                <w:b w:val="0"/>
                <w:color w:val="000000"/>
                <w:sz w:val="24"/>
                <w:szCs w:val="24"/>
              </w:rPr>
              <w:t>территориального фонда обязательного медицинского страхования Архангельской области за</w:t>
            </w:r>
            <w:r w:rsidR="000A1EC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0A1EC2" w:rsidRPr="000A1EC2">
              <w:rPr>
                <w:b w:val="0"/>
                <w:color w:val="000000"/>
                <w:sz w:val="24"/>
                <w:szCs w:val="24"/>
              </w:rPr>
              <w:t>девять месяцев 2018 года»</w:t>
            </w:r>
          </w:p>
          <w:p w:rsidR="000A5228" w:rsidRDefault="000A5228" w:rsidP="00081B41">
            <w:pPr>
              <w:jc w:val="both"/>
            </w:pPr>
          </w:p>
        </w:tc>
        <w:tc>
          <w:tcPr>
            <w:tcW w:w="1942" w:type="dxa"/>
          </w:tcPr>
          <w:p w:rsidR="000A5228" w:rsidRPr="000A5228" w:rsidRDefault="000A5228" w:rsidP="00675590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области/Ясько Н.Н.</w:t>
            </w:r>
          </w:p>
        </w:tc>
        <w:tc>
          <w:tcPr>
            <w:tcW w:w="5146" w:type="dxa"/>
          </w:tcPr>
          <w:p w:rsidR="00630590" w:rsidRPr="00630590" w:rsidRDefault="00630590" w:rsidP="006305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630590">
              <w:rPr>
                <w:color w:val="000000"/>
              </w:rPr>
              <w:t>Бюджет территориального фонда обязательного медицинского страхования Архангельской области на 2018 год принят областным законом от                                20 декабря 2017 года № 588-40-ОЗ «О бюджете территориального фонда обязательного медицинского страхования Архангельской области на 2018 год</w:t>
            </w:r>
            <w:r w:rsidRPr="00630590">
              <w:rPr>
                <w:rFonts w:eastAsiaTheme="minorHAnsi"/>
                <w:bCs/>
                <w:lang w:eastAsia="en-US"/>
              </w:rPr>
              <w:t xml:space="preserve"> и на плановый период 2019 и 2020 годов».</w:t>
            </w:r>
          </w:p>
          <w:p w:rsidR="00630590" w:rsidRPr="00630590" w:rsidRDefault="00630590" w:rsidP="006305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</w:rPr>
            </w:pPr>
            <w:r w:rsidRPr="00630590">
              <w:rPr>
                <w:color w:val="000000"/>
              </w:rPr>
              <w:t>Отчет об исполнении бюджета территориального фонда обязательного медицинского страхования Архангельской области за девять месяцев 2018 года (далее по тексту — Отчет) утвержден распоряжением Правительства Архангельской области от 13 ноября 2018 года № 475-рп.</w:t>
            </w:r>
          </w:p>
          <w:p w:rsidR="00630590" w:rsidRPr="00630590" w:rsidRDefault="00630590" w:rsidP="006305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Style w:val="20pt"/>
                <w:b w:val="0"/>
                <w:sz w:val="24"/>
                <w:szCs w:val="24"/>
              </w:rPr>
            </w:pPr>
            <w:r w:rsidRPr="00630590">
              <w:rPr>
                <w:b/>
                <w:color w:val="000000"/>
              </w:rPr>
              <w:t xml:space="preserve">Согласно Отчету, доходы бюджета территориального фонда обязательного медицинского страхования (далее по тексту - ТФОМС) за девять месяцев 2018 года составили 16 291,3 млн. рублей или 75,1% к утвержденным областным законом назначениям или на 22,3 % больше, чем за аналогичный период 2017 года, </w:t>
            </w:r>
            <w:r w:rsidRPr="00630590">
              <w:rPr>
                <w:rStyle w:val="20pt"/>
                <w:sz w:val="24"/>
                <w:szCs w:val="24"/>
              </w:rPr>
              <w:t>в том числе:</w:t>
            </w:r>
          </w:p>
          <w:p w:rsidR="00630590" w:rsidRPr="00630590" w:rsidRDefault="00630590" w:rsidP="006305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</w:rPr>
            </w:pPr>
            <w:r w:rsidRPr="00630590">
              <w:rPr>
                <w:rStyle w:val="20pt"/>
                <w:sz w:val="24"/>
                <w:szCs w:val="24"/>
              </w:rPr>
              <w:t>-</w:t>
            </w:r>
            <w:r w:rsidRPr="00630590">
              <w:rPr>
                <w:color w:val="000000"/>
              </w:rPr>
              <w:t xml:space="preserve">неналоговые доходы </w:t>
            </w:r>
            <w:r w:rsidRPr="00630590">
              <w:rPr>
                <w:b/>
                <w:color w:val="000000"/>
              </w:rPr>
              <w:t>33,9</w:t>
            </w:r>
            <w:r w:rsidRPr="00630590">
              <w:rPr>
                <w:color w:val="000000"/>
              </w:rPr>
              <w:t xml:space="preserve"> </w:t>
            </w:r>
            <w:r w:rsidRPr="00630590">
              <w:rPr>
                <w:b/>
                <w:color w:val="000000"/>
              </w:rPr>
              <w:t>млн. рублей</w:t>
            </w:r>
            <w:r w:rsidRPr="00630590">
              <w:rPr>
                <w:color w:val="000000"/>
              </w:rPr>
              <w:t xml:space="preserve"> (исполнение за отчетный период – 177,6 %), со снижением на 5 968,5 млн. рублей по </w:t>
            </w:r>
            <w:r w:rsidRPr="00630590">
              <w:rPr>
                <w:color w:val="000000"/>
              </w:rPr>
              <w:lastRenderedPageBreak/>
              <w:t xml:space="preserve">сравнению с аналогичным периодом 2017 года или на 14,9 %;  </w:t>
            </w:r>
          </w:p>
          <w:p w:rsidR="00630590" w:rsidRPr="00630590" w:rsidRDefault="00630590" w:rsidP="006305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</w:rPr>
            </w:pPr>
            <w:r w:rsidRPr="00630590">
              <w:rPr>
                <w:color w:val="000000"/>
              </w:rPr>
              <w:t xml:space="preserve">-безвозмездные поступления составили </w:t>
            </w:r>
            <w:r w:rsidRPr="00630590">
              <w:rPr>
                <w:b/>
                <w:color w:val="000000"/>
              </w:rPr>
              <w:t>16 257,3</w:t>
            </w:r>
            <w:r w:rsidRPr="00630590">
              <w:rPr>
                <w:color w:val="000000"/>
              </w:rPr>
              <w:t xml:space="preserve"> </w:t>
            </w:r>
            <w:r w:rsidRPr="00630590">
              <w:rPr>
                <w:b/>
                <w:color w:val="000000"/>
              </w:rPr>
              <w:t>млн. рублей</w:t>
            </w:r>
            <w:r w:rsidRPr="00630590">
              <w:rPr>
                <w:color w:val="000000"/>
              </w:rPr>
              <w:t xml:space="preserve"> (исполнение за отчетный период — 75,0 %). За 9 месяцев 2018 года произошло увеличение объема безвозмездных поступлений на 2 980,9 млн. рублей или на 22,4% по сравнению с аналогичным периодом 2017 года.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 xml:space="preserve">Поступление средств на финансовое обеспечение организации ОМС составило </w:t>
            </w:r>
            <w:r w:rsidRPr="00630590">
              <w:rPr>
                <w:b/>
                <w:color w:val="000000"/>
                <w:sz w:val="24"/>
                <w:szCs w:val="24"/>
              </w:rPr>
              <w:t>16 261,6 млн. рублей</w:t>
            </w:r>
            <w:r w:rsidRPr="00630590">
              <w:rPr>
                <w:color w:val="000000"/>
                <w:sz w:val="24"/>
                <w:szCs w:val="24"/>
              </w:rPr>
              <w:t xml:space="preserve"> или выше на 2 719,8 или  на 20 % по сравнению с аналогичным периодом 2017 года, из них: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proofErr w:type="gramStart"/>
            <w:r w:rsidRPr="00630590">
              <w:rPr>
                <w:color w:val="000000"/>
                <w:sz w:val="24"/>
                <w:szCs w:val="24"/>
              </w:rPr>
              <w:t>- субвенция из бюджета ФОМС на финансовое обеспечение организации ОМС на территориях субъектов Российской Федерации 16 049,3 млн. рублей (исполнение за отчетный период - 75,0%), увеличение на 20,3% по сравнению  с аналогичным периодом пошлого года;</w:t>
            </w:r>
            <w:proofErr w:type="gramEnd"/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прочие межбюджетные трансферты, передаваемые в бюджет территориального фонда</w:t>
            </w:r>
            <w:r w:rsidRPr="00630590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630590">
              <w:rPr>
                <w:color w:val="000000"/>
                <w:sz w:val="24"/>
                <w:szCs w:val="24"/>
              </w:rPr>
              <w:t>212,3 млн. рублей (исполнение за отчетный период – 78,6%), больше на 8,2 % по сравнению с аналогичным периодом прошлого года. Данные средства поступили в рамках осуществления межтерриториальных расчетов между территориальными фондами 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Федерации.</w:t>
            </w:r>
          </w:p>
          <w:p w:rsidR="00630590" w:rsidRPr="00630590" w:rsidRDefault="00630590" w:rsidP="00630590">
            <w:pPr>
              <w:pStyle w:val="a7"/>
              <w:tabs>
                <w:tab w:val="left" w:pos="1134"/>
              </w:tabs>
              <w:ind w:firstLine="720"/>
              <w:jc w:val="both"/>
            </w:pPr>
            <w:r w:rsidRPr="00630590">
              <w:t xml:space="preserve">Доходы бюджета территориального фонда от возврата остатков субсидий   и иных межбюджетных трансфертов прошлых лет </w:t>
            </w:r>
            <w:r w:rsidRPr="00630590">
              <w:lastRenderedPageBreak/>
              <w:t xml:space="preserve">составили </w:t>
            </w:r>
            <w:r w:rsidRPr="00630590">
              <w:rPr>
                <w:b/>
              </w:rPr>
              <w:t>1,6</w:t>
            </w:r>
            <w:r w:rsidRPr="00630590">
              <w:t xml:space="preserve"> </w:t>
            </w:r>
            <w:r w:rsidRPr="00630590">
              <w:rPr>
                <w:b/>
              </w:rPr>
              <w:t>млн. рублей</w:t>
            </w:r>
            <w:r w:rsidRPr="00630590">
              <w:t xml:space="preserve"> возврата части единовременных выплат, возвращенных медицинскими работниками в связи с расторжением договоров, и возврата межбюджетных трансфертов прошлых лет из бюджетов территориальных фондов ОМС других субъектов Российской Федерации.</w:t>
            </w:r>
          </w:p>
          <w:p w:rsidR="00630590" w:rsidRPr="00630590" w:rsidRDefault="00630590" w:rsidP="00630590">
            <w:pPr>
              <w:pStyle w:val="a7"/>
              <w:tabs>
                <w:tab w:val="left" w:pos="1134"/>
              </w:tabs>
              <w:ind w:firstLine="720"/>
              <w:jc w:val="both"/>
            </w:pPr>
            <w:proofErr w:type="gramStart"/>
            <w:r w:rsidRPr="00630590">
              <w:t xml:space="preserve">Возврат остатков субсидий, субвенций и иных межбюджетных трансфертов, имеющих целевое назначение, прошлых лет составил </w:t>
            </w:r>
            <w:r w:rsidRPr="00630590">
              <w:rPr>
                <w:b/>
              </w:rPr>
              <w:t>-5,9 млн. рублей</w:t>
            </w:r>
            <w:r w:rsidRPr="00630590">
              <w:t>,</w:t>
            </w:r>
            <w:r w:rsidRPr="00630590">
              <w:rPr>
                <w:b/>
              </w:rPr>
              <w:t xml:space="preserve"> </w:t>
            </w:r>
            <w:r w:rsidRPr="00630590">
              <w:t>в том числе в бюджет ФОМС составил: -4,7 млн. рублей остатка субвенций прошлых лет на финансовое обеспечение организации ОМС на территориях субъектов РФ и                      -1,2 млн. рублей на осуществление единовременных выплат медицинским работникам, поступивших из областного бюджета в связи с расторжением договоров с</w:t>
            </w:r>
            <w:proofErr w:type="gramEnd"/>
            <w:r w:rsidRPr="00630590">
              <w:t xml:space="preserve"> медицинскими работниками, заключенных в предыдущие годы в целом 277,0 % к утвержденным областным законом назначениям.</w:t>
            </w:r>
          </w:p>
          <w:p w:rsidR="00630590" w:rsidRPr="00630590" w:rsidRDefault="00630590" w:rsidP="00630590">
            <w:pPr>
              <w:pStyle w:val="20"/>
              <w:shd w:val="clear" w:color="auto" w:fill="auto"/>
              <w:spacing w:after="0" w:line="240" w:lineRule="auto"/>
              <w:ind w:left="40" w:right="40" w:firstLine="680"/>
              <w:jc w:val="both"/>
              <w:rPr>
                <w:b w:val="0"/>
                <w:sz w:val="24"/>
                <w:szCs w:val="24"/>
              </w:rPr>
            </w:pPr>
            <w:r w:rsidRPr="00630590">
              <w:rPr>
                <w:rStyle w:val="20pt0"/>
                <w:sz w:val="24"/>
                <w:szCs w:val="24"/>
              </w:rPr>
              <w:t>Расходы бюджета ТФОМС за девять месяцев 2018 год составили             14 582,5 млн. рублей или 66,7 % к утвержденным областным законом  назначениям и к бюджетной росписи или на 23,3% больше чем за аналогичный период 2017 года.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proofErr w:type="gramStart"/>
            <w:r w:rsidRPr="00630590">
              <w:rPr>
                <w:color w:val="000000"/>
                <w:sz w:val="24"/>
                <w:szCs w:val="24"/>
              </w:rPr>
              <w:t>Большая часть (97,7</w:t>
            </w:r>
            <w:r w:rsidRPr="0063059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30590">
              <w:rPr>
                <w:color w:val="000000"/>
                <w:sz w:val="24"/>
                <w:szCs w:val="24"/>
              </w:rPr>
              <w:t xml:space="preserve">%) расходов бюджета фонда </w:t>
            </w:r>
            <w:r w:rsidRPr="00630590">
              <w:rPr>
                <w:b/>
                <w:color w:val="000000"/>
                <w:sz w:val="24"/>
                <w:szCs w:val="24"/>
              </w:rPr>
              <w:t>14 246,6 млн. рублей</w:t>
            </w:r>
            <w:r w:rsidRPr="00630590">
              <w:rPr>
                <w:color w:val="000000"/>
                <w:sz w:val="24"/>
                <w:szCs w:val="24"/>
              </w:rPr>
              <w:t xml:space="preserve"> направлена на финансовое обеспечение организации ОМС за счет субвенции ФОМС, в том числе на оплату медицинской помощи 13 674,3 млн. рублей, на ведение дела страховых медицинских организаций 168,9 млн. рублей, в территориальные фонды ОМС других субъектов Российской Федерации на </w:t>
            </w:r>
            <w:r w:rsidRPr="00630590">
              <w:rPr>
                <w:color w:val="000000"/>
                <w:sz w:val="24"/>
                <w:szCs w:val="24"/>
              </w:rPr>
              <w:lastRenderedPageBreak/>
              <w:t>оплату медицинской помощи, оказанной за пределами территории страхования лицам, застрахованным на</w:t>
            </w:r>
            <w:proofErr w:type="gramEnd"/>
            <w:r w:rsidRPr="00630590">
              <w:rPr>
                <w:color w:val="000000"/>
                <w:sz w:val="24"/>
                <w:szCs w:val="24"/>
              </w:rPr>
              <w:t xml:space="preserve"> территории Архангельской области </w:t>
            </w:r>
            <w:r w:rsidRPr="00630590">
              <w:rPr>
                <w:color w:val="000000"/>
                <w:sz w:val="24"/>
                <w:szCs w:val="24"/>
              </w:rPr>
              <w:softHyphen/>
            </w:r>
            <w:r w:rsidRPr="00630590">
              <w:rPr>
                <w:color w:val="000000"/>
                <w:sz w:val="24"/>
                <w:szCs w:val="24"/>
              </w:rPr>
              <w:softHyphen/>
              <w:t xml:space="preserve">– 403,3 млн. рублей. 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 xml:space="preserve">На дополнительное финансовое обеспечение организации ОМС за счет </w:t>
            </w:r>
            <w:proofErr w:type="gramStart"/>
            <w:r w:rsidRPr="00630590">
              <w:rPr>
                <w:color w:val="000000"/>
                <w:sz w:val="24"/>
                <w:szCs w:val="24"/>
              </w:rPr>
              <w:t>средств, поступивших по межтерриториальным расчетам и прочих поступлений направлено</w:t>
            </w:r>
            <w:proofErr w:type="gramEnd"/>
            <w:r w:rsidRPr="00630590">
              <w:rPr>
                <w:color w:val="000000"/>
                <w:sz w:val="24"/>
                <w:szCs w:val="24"/>
              </w:rPr>
              <w:t xml:space="preserve"> </w:t>
            </w:r>
            <w:r w:rsidRPr="00630590">
              <w:rPr>
                <w:b/>
                <w:color w:val="000000"/>
                <w:sz w:val="24"/>
                <w:szCs w:val="24"/>
              </w:rPr>
              <w:t>264,0 млн. рублей</w:t>
            </w:r>
            <w:r w:rsidRPr="00630590">
              <w:rPr>
                <w:color w:val="000000"/>
                <w:sz w:val="24"/>
                <w:szCs w:val="24"/>
              </w:rPr>
              <w:t>: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в страховые медицинские организации на оплату медицинской помощи             – 4,8 млн. рублей;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в медицинские организации на оплату медицинской помощи, оказанной медицинскими организациями Архангельской области лицам, застрахованным на территориях других субъектов РФ – 225,8 млн. рублей;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в медицинские организации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из средств нормативного страхового запаса территориального фонда – 33,4 млн. рублей.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proofErr w:type="gramStart"/>
            <w:r w:rsidRPr="00630590">
              <w:rPr>
                <w:color w:val="000000"/>
                <w:sz w:val="24"/>
                <w:szCs w:val="24"/>
              </w:rPr>
              <w:t xml:space="preserve">Средства нормативного страхового запаса территориального фонда – 33,4 млн. рублей в соответствии с постановлением Правительства Российской Федерации от 21 апреля 2016 года № 332 «Об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</w:t>
            </w:r>
            <w:r w:rsidRPr="00630590">
              <w:rPr>
                <w:color w:val="000000"/>
                <w:sz w:val="24"/>
                <w:szCs w:val="24"/>
              </w:rPr>
              <w:lastRenderedPageBreak/>
              <w:t>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</w:t>
            </w:r>
            <w:proofErr w:type="gramEnd"/>
            <w:r w:rsidRPr="00630590">
              <w:rPr>
                <w:color w:val="000000"/>
                <w:sz w:val="24"/>
                <w:szCs w:val="24"/>
              </w:rPr>
              <w:t xml:space="preserve"> оборудования» направлены: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на организацию дополнительного профессионального образования медицинских работников по программам повышения квалификации – в сумме                 0,8 млн. рублей;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на приобретение медицинского оборудования – в сумме 30,9 млн. рублей;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на проведение ремонта медицинского оборудования – в сумме                        1,6 млн. рублей.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 xml:space="preserve">Исполнение по расходам на выполнение управленческих функций ТФОМС за 9 месяцев 2017 года составило 64,6 % или </w:t>
            </w:r>
            <w:r w:rsidRPr="00630590">
              <w:rPr>
                <w:b/>
                <w:color w:val="000000"/>
                <w:sz w:val="24"/>
                <w:szCs w:val="24"/>
              </w:rPr>
              <w:t>71,9 млн. рублей</w:t>
            </w:r>
            <w:r w:rsidRPr="00630590">
              <w:rPr>
                <w:color w:val="000000"/>
                <w:sz w:val="24"/>
                <w:szCs w:val="24"/>
              </w:rPr>
              <w:t>, по сравнению с аналогичным периодом 2017 года данные расходы увеличились на 0,9 млн. рублей (1,3 %).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Исполнение по расходам за девять месяцев 2018 года составило 66,7% к утвержденным областным законом № 588-40-ОЗ назначениям.</w:t>
            </w:r>
          </w:p>
          <w:p w:rsidR="00630590" w:rsidRPr="00630590" w:rsidRDefault="00630590" w:rsidP="00630590">
            <w:pPr>
              <w:pStyle w:val="a3"/>
              <w:ind w:firstLine="708"/>
              <w:rPr>
                <w:sz w:val="24"/>
                <w:szCs w:val="24"/>
              </w:rPr>
            </w:pPr>
            <w:r w:rsidRPr="00630590">
              <w:rPr>
                <w:sz w:val="24"/>
                <w:szCs w:val="24"/>
              </w:rPr>
              <w:t xml:space="preserve">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9 месяцев 2018 года. Утвержденная стоимость Программы на 2018 год составляет 25 922,3 млн. рублей, в том числе территориальной программы обязательного медицинского страхования 21 287,8 млн. </w:t>
            </w:r>
            <w:r w:rsidRPr="00630590">
              <w:rPr>
                <w:sz w:val="24"/>
                <w:szCs w:val="24"/>
              </w:rPr>
              <w:lastRenderedPageBreak/>
              <w:t xml:space="preserve">рублей (82,1% от общей стоимости программы).  </w:t>
            </w:r>
          </w:p>
          <w:p w:rsidR="00630590" w:rsidRPr="00630590" w:rsidRDefault="00630590" w:rsidP="00630590">
            <w:pPr>
              <w:pStyle w:val="a3"/>
              <w:ind w:firstLine="708"/>
              <w:rPr>
                <w:sz w:val="24"/>
                <w:szCs w:val="24"/>
              </w:rPr>
            </w:pPr>
            <w:r w:rsidRPr="00630590">
              <w:rPr>
                <w:sz w:val="24"/>
                <w:szCs w:val="24"/>
              </w:rPr>
              <w:t xml:space="preserve">В целом лечебными учреждениями области фактически выполнены объемы медицинской помощи за 9 месяцев текущего года по программе ОМС </w:t>
            </w:r>
            <w:proofErr w:type="gramStart"/>
            <w:r w:rsidRPr="00630590">
              <w:rPr>
                <w:sz w:val="24"/>
                <w:szCs w:val="24"/>
              </w:rPr>
              <w:t>на</w:t>
            </w:r>
            <w:proofErr w:type="gramEnd"/>
            <w:r w:rsidRPr="00630590">
              <w:rPr>
                <w:sz w:val="24"/>
                <w:szCs w:val="24"/>
              </w:rPr>
              <w:t xml:space="preserve">: </w:t>
            </w:r>
          </w:p>
          <w:p w:rsidR="00630590" w:rsidRPr="00630590" w:rsidRDefault="00630590" w:rsidP="00630590">
            <w:pPr>
              <w:pStyle w:val="a3"/>
              <w:ind w:firstLine="708"/>
              <w:rPr>
                <w:sz w:val="24"/>
                <w:szCs w:val="24"/>
              </w:rPr>
            </w:pPr>
            <w:r w:rsidRPr="00630590">
              <w:rPr>
                <w:sz w:val="24"/>
                <w:szCs w:val="24"/>
              </w:rPr>
              <w:t>- по медицинской помощи в амбулаторных условиях: с профилактической целью 71,2 %, по неотложной помощи 74,1 %, по обращениям в связи с заболеваниями 69,9 % к плану на год;</w:t>
            </w:r>
          </w:p>
          <w:p w:rsidR="00630590" w:rsidRPr="00630590" w:rsidRDefault="00630590" w:rsidP="00630590">
            <w:pPr>
              <w:pStyle w:val="a3"/>
              <w:ind w:firstLine="708"/>
              <w:rPr>
                <w:sz w:val="24"/>
                <w:szCs w:val="24"/>
              </w:rPr>
            </w:pPr>
            <w:r w:rsidRPr="00630590">
              <w:rPr>
                <w:sz w:val="24"/>
                <w:szCs w:val="24"/>
              </w:rPr>
              <w:t>- по медицинской помощи в стационарных условиях на 76,3 %;</w:t>
            </w:r>
          </w:p>
          <w:p w:rsidR="00630590" w:rsidRPr="00630590" w:rsidRDefault="00630590" w:rsidP="00630590">
            <w:pPr>
              <w:pStyle w:val="a3"/>
              <w:ind w:firstLine="708"/>
              <w:rPr>
                <w:sz w:val="24"/>
                <w:szCs w:val="24"/>
              </w:rPr>
            </w:pPr>
            <w:r w:rsidRPr="00630590">
              <w:rPr>
                <w:sz w:val="24"/>
                <w:szCs w:val="24"/>
              </w:rPr>
              <w:t>- по медицинской помощи в дневных стационарах на 73,2 %;</w:t>
            </w:r>
          </w:p>
          <w:p w:rsidR="00630590" w:rsidRPr="00630590" w:rsidRDefault="00630590" w:rsidP="00630590">
            <w:pPr>
              <w:pStyle w:val="a3"/>
              <w:ind w:firstLine="708"/>
              <w:rPr>
                <w:sz w:val="24"/>
                <w:szCs w:val="24"/>
              </w:rPr>
            </w:pPr>
            <w:r w:rsidRPr="00630590">
              <w:rPr>
                <w:sz w:val="24"/>
                <w:szCs w:val="24"/>
              </w:rPr>
              <w:t>- по скорой медицинской помощи на  71,4 %.</w:t>
            </w:r>
          </w:p>
          <w:p w:rsidR="00630590" w:rsidRPr="00630590" w:rsidRDefault="00630590" w:rsidP="00630590">
            <w:pPr>
              <w:pStyle w:val="a3"/>
              <w:ind w:firstLine="708"/>
              <w:rPr>
                <w:sz w:val="24"/>
                <w:szCs w:val="24"/>
              </w:rPr>
            </w:pPr>
            <w:r w:rsidRPr="00630590">
              <w:rPr>
                <w:sz w:val="24"/>
                <w:szCs w:val="24"/>
              </w:rPr>
              <w:t>За счет средств обязательного медицинского страхования исполнение территориальной программы составило 13 813,8 млн. рублей или 67,3 % от плановых значений года.</w:t>
            </w:r>
          </w:p>
          <w:p w:rsidR="00630590" w:rsidRPr="00630590" w:rsidRDefault="00630590" w:rsidP="00630590">
            <w:pPr>
              <w:pStyle w:val="20"/>
              <w:shd w:val="clear" w:color="auto" w:fill="auto"/>
              <w:spacing w:after="0"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  <w:r w:rsidRPr="00630590">
              <w:rPr>
                <w:rStyle w:val="20pt0"/>
                <w:sz w:val="24"/>
                <w:szCs w:val="24"/>
              </w:rPr>
              <w:t>По итогам работы за девять месяцев 2018 года бюджет ТФОМС исполнен с превышением доходов над расходами в сумме 1 708,8 млн. рублей.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 xml:space="preserve">На 01 октября 2018 года остаток средств бюджета территориального фонда увеличился на 1 708,8 млн. рублей по сравнению с началом года составил                           1 875,9 млн. рублей, весь остаток составляют целевые средства, предназначенные </w:t>
            </w:r>
            <w:proofErr w:type="gramStart"/>
            <w:r w:rsidRPr="00630590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30590">
              <w:rPr>
                <w:color w:val="000000"/>
                <w:sz w:val="24"/>
                <w:szCs w:val="24"/>
              </w:rPr>
              <w:t>: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финансовое обеспечение организации обязательного  медицинского  страхования 1 819,4 млн. рублей,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 xml:space="preserve">- финансовое обеспечение мероприятий по организации дополнительного </w:t>
            </w:r>
            <w:r w:rsidRPr="00630590">
              <w:rPr>
                <w:color w:val="000000"/>
                <w:sz w:val="24"/>
                <w:szCs w:val="24"/>
              </w:rPr>
              <w:lastRenderedPageBreak/>
              <w:t xml:space="preserve">профессионального образования медицинских работников 56,1 млн. рублей, 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- осуществление единовременных выплат медицинским работникам           0,41 млн. рублей.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Величина остатка обусловлена тем, что предоставление субвенции ФОМС, которая является основным источником формирования доходной части бюджета территориального фонда, осуществляется ежемесячно после перечисления в установленном порядке в бюджет ФОМС из бюджета субъекта Российской Федерации суммы ежемесячного обязательного платежа по страховым взносам на ОМС неработающего населения.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 xml:space="preserve">На отчет поступило заключение контрольно-счетной палаты Архангельской области, в </w:t>
            </w:r>
            <w:proofErr w:type="gramStart"/>
            <w:r w:rsidRPr="00630590">
              <w:rPr>
                <w:color w:val="000000"/>
                <w:sz w:val="24"/>
                <w:szCs w:val="24"/>
              </w:rPr>
              <w:t>котором</w:t>
            </w:r>
            <w:proofErr w:type="gramEnd"/>
            <w:r w:rsidRPr="00630590">
              <w:rPr>
                <w:color w:val="000000"/>
                <w:sz w:val="24"/>
                <w:szCs w:val="24"/>
              </w:rPr>
              <w:t xml:space="preserve"> отмечается, что </w:t>
            </w:r>
            <w:r w:rsidRPr="00630590">
              <w:rPr>
                <w:color w:val="000000"/>
                <w:sz w:val="24"/>
                <w:szCs w:val="24"/>
                <w:u w:val="single"/>
              </w:rPr>
              <w:t>за отчетный период применены финансовые санкции к 84 медицинским организациям, наибольшие суммы денежных взысканий поступили от</w:t>
            </w:r>
            <w:r w:rsidRPr="00630590">
              <w:rPr>
                <w:color w:val="000000"/>
                <w:sz w:val="24"/>
                <w:szCs w:val="24"/>
              </w:rPr>
              <w:t xml:space="preserve">: 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1)</w:t>
            </w:r>
            <w:r w:rsidRPr="00630590">
              <w:rPr>
                <w:color w:val="000000"/>
                <w:sz w:val="24"/>
                <w:szCs w:val="24"/>
              </w:rPr>
              <w:tab/>
              <w:t>ГБУЗ АО «Первая городская клиническая больница Е.Е. Волосевич» – 3,471 млн. рублей (13,83% от общей суммы прочих неналоговых доходов);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2)</w:t>
            </w:r>
            <w:r w:rsidRPr="00630590">
              <w:rPr>
                <w:color w:val="000000"/>
                <w:sz w:val="24"/>
                <w:szCs w:val="24"/>
              </w:rPr>
              <w:tab/>
              <w:t xml:space="preserve">ГБУЗ АО «Архангельская областная клиническая больница» –                2,111 млн. рублей (8,41%), 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3)</w:t>
            </w:r>
            <w:r w:rsidRPr="00630590">
              <w:rPr>
                <w:color w:val="000000"/>
                <w:sz w:val="24"/>
                <w:szCs w:val="24"/>
              </w:rPr>
              <w:tab/>
              <w:t>ГБУЗ АО «Северодвинская городская больница № 1» –                    1,955 млн. рублей (7,79%)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4)</w:t>
            </w:r>
            <w:r w:rsidRPr="00630590">
              <w:rPr>
                <w:color w:val="000000"/>
                <w:sz w:val="24"/>
                <w:szCs w:val="24"/>
              </w:rPr>
              <w:tab/>
              <w:t>ФГБУЗ ЦМСЧ № 58 ФМБА России – 1,831 млн. рублей (7,3%);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5)</w:t>
            </w:r>
            <w:r w:rsidRPr="00630590">
              <w:rPr>
                <w:color w:val="000000"/>
                <w:sz w:val="24"/>
                <w:szCs w:val="24"/>
              </w:rPr>
              <w:tab/>
              <w:t>ГБУЗ АО «Северодвинская городская детская клиническая больница» – 1,561 млн. рублей (6,22%);</w:t>
            </w:r>
          </w:p>
          <w:p w:rsidR="00630590" w:rsidRPr="00630590" w:rsidRDefault="00630590" w:rsidP="00630590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lastRenderedPageBreak/>
              <w:t>6)</w:t>
            </w:r>
            <w:r w:rsidRPr="00630590">
              <w:rPr>
                <w:color w:val="000000"/>
                <w:sz w:val="24"/>
                <w:szCs w:val="24"/>
              </w:rPr>
              <w:tab/>
              <w:t xml:space="preserve">ГБУЗ АО «Северодвинская городская больница № 2 скорой </w:t>
            </w:r>
            <w:proofErr w:type="spellStart"/>
            <w:proofErr w:type="gramStart"/>
            <w:r w:rsidRPr="00630590">
              <w:rPr>
                <w:color w:val="000000"/>
                <w:sz w:val="24"/>
                <w:szCs w:val="24"/>
              </w:rPr>
              <w:t>меди-цинской</w:t>
            </w:r>
            <w:proofErr w:type="spellEnd"/>
            <w:proofErr w:type="gramEnd"/>
            <w:r w:rsidRPr="00630590">
              <w:rPr>
                <w:color w:val="000000"/>
                <w:sz w:val="24"/>
                <w:szCs w:val="24"/>
              </w:rPr>
              <w:t xml:space="preserve"> помощи» – 1,417 млн. рублей (5,64%).</w:t>
            </w:r>
          </w:p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630590">
              <w:rPr>
                <w:color w:val="000000"/>
                <w:sz w:val="24"/>
                <w:szCs w:val="24"/>
              </w:rPr>
              <w:t>Также в заключени</w:t>
            </w:r>
            <w:proofErr w:type="gramStart"/>
            <w:r w:rsidRPr="00630590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630590">
              <w:rPr>
                <w:color w:val="000000"/>
                <w:sz w:val="24"/>
                <w:szCs w:val="24"/>
              </w:rPr>
              <w:t xml:space="preserve"> контрольно-счетной палаты Архангельской области отмечается наличие кредиторской задолженности по состоянию на 01.10.2018 года медицинских организаций, подведомственных министерству здравоохранения Архангельской области, которая составила 1 903,720 млн. рублей, в том числе просроченная 289,034 млн. рублей или 15,18% от общей суммы задолженности,  наличие дебиторской задолженности по состоянию на 01.10.2018 года медицинских организаций, подведомственных министерству здравоохранения Архангельской области, которая составила </w:t>
            </w:r>
            <w:r w:rsidRPr="00630590">
              <w:rPr>
                <w:sz w:val="24"/>
                <w:szCs w:val="24"/>
              </w:rPr>
              <w:t xml:space="preserve">635,105 млн. рублей, в том числе </w:t>
            </w:r>
            <w:proofErr w:type="gramStart"/>
            <w:r w:rsidRPr="00630590">
              <w:rPr>
                <w:sz w:val="24"/>
                <w:szCs w:val="24"/>
              </w:rPr>
              <w:t>просроченная</w:t>
            </w:r>
            <w:proofErr w:type="gramEnd"/>
            <w:r w:rsidRPr="00630590">
              <w:rPr>
                <w:sz w:val="24"/>
                <w:szCs w:val="24"/>
              </w:rPr>
              <w:t xml:space="preserve"> 0,978 млн. рублей или 0,15% от общей суммы задолженности.</w:t>
            </w:r>
            <w:r w:rsidRPr="00630590">
              <w:rPr>
                <w:color w:val="000000"/>
                <w:sz w:val="24"/>
                <w:szCs w:val="24"/>
              </w:rPr>
              <w:t xml:space="preserve"> Также  отмечается ряд отдельных государственных бюджетных учреждений здравоохранения Архангельской области, у которых за 3 квартал 2018 года наблюдается рост кредиторской задолженности, в том числе просроченной. </w:t>
            </w:r>
            <w:r w:rsidRPr="00630590">
              <w:rPr>
                <w:color w:val="000000"/>
                <w:sz w:val="24"/>
                <w:szCs w:val="24"/>
                <w:u w:val="single"/>
              </w:rPr>
              <w:t>Указываются причины образования просроченной кредиторской задолженности, основными из которых являются:</w:t>
            </w:r>
            <w:r w:rsidRPr="00630590">
              <w:rPr>
                <w:color w:val="000000"/>
                <w:sz w:val="24"/>
                <w:szCs w:val="24"/>
              </w:rPr>
              <w:t xml:space="preserve"> невыполнение объемов оказания медицинской помощи в связи с кадровым дефицитом, что приводит к </w:t>
            </w:r>
            <w:proofErr w:type="spellStart"/>
            <w:r w:rsidRPr="00630590">
              <w:rPr>
                <w:color w:val="000000"/>
                <w:sz w:val="24"/>
                <w:szCs w:val="24"/>
              </w:rPr>
              <w:t>недополучению</w:t>
            </w:r>
            <w:proofErr w:type="spellEnd"/>
            <w:r w:rsidRPr="00630590">
              <w:rPr>
                <w:color w:val="000000"/>
                <w:sz w:val="24"/>
                <w:szCs w:val="24"/>
              </w:rPr>
              <w:t xml:space="preserve"> доходов (средств ОМС); действующие тарифы не покрывают расходов по содержанию медицинского учреждения (объем увеличения стоимости медицинской помощи в 2018 году направляется на выполнение майских указов Президента РФ в части повышения уровня </w:t>
            </w:r>
            <w:r w:rsidRPr="00630590">
              <w:rPr>
                <w:color w:val="000000"/>
                <w:sz w:val="24"/>
                <w:szCs w:val="24"/>
              </w:rPr>
              <w:lastRenderedPageBreak/>
              <w:t xml:space="preserve">заработной платы медицинских работников, при этом значительно увеличились расходы на оплату услуг, выполнение работ, приобретение необходимых основных средств и материальных запасов). </w:t>
            </w:r>
          </w:p>
          <w:p w:rsidR="00D66F3F" w:rsidRPr="000A5228" w:rsidRDefault="00D66F3F" w:rsidP="00630590">
            <w:pPr>
              <w:pStyle w:val="1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5228" w:rsidRPr="00773229" w:rsidRDefault="000A5228" w:rsidP="00C92B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630590" w:rsidRPr="00630590" w:rsidRDefault="00630590" w:rsidP="00630590">
            <w:pPr>
              <w:pStyle w:val="1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proofErr w:type="gramStart"/>
            <w:r w:rsidRPr="00630590">
              <w:rPr>
                <w:color w:val="000000"/>
                <w:sz w:val="24"/>
                <w:szCs w:val="24"/>
              </w:rPr>
              <w:t>Комитет обращает внимание Правительства Архангельской области на необходимость принятия управленческих решений в отношении руководителей медицинских организаций, подведомственных министерству здравоохранения Архангельской области, систематически допускающих нарушения законодательства Российс</w:t>
            </w:r>
            <w:r>
              <w:rPr>
                <w:color w:val="000000"/>
                <w:sz w:val="24"/>
                <w:szCs w:val="24"/>
              </w:rPr>
              <w:t xml:space="preserve">кой Федерации о государственных </w:t>
            </w:r>
            <w:r w:rsidRPr="00630590">
              <w:rPr>
                <w:color w:val="000000"/>
                <w:sz w:val="24"/>
                <w:szCs w:val="24"/>
              </w:rPr>
              <w:t>внебюджетных фондах, бюджетного законодательства, нарушения, выявленные при проведении контроля объемов, сроков, качества и условий предоставления медицинской помощи по обязательному медицинскому страхованию, допускающие незаконное или нецелевое использование бюджетных средств, а также рост</w:t>
            </w:r>
            <w:proofErr w:type="gramEnd"/>
            <w:r w:rsidRPr="00630590">
              <w:rPr>
                <w:color w:val="000000"/>
                <w:sz w:val="24"/>
                <w:szCs w:val="24"/>
              </w:rPr>
              <w:t xml:space="preserve"> просроченной кредиторской задолженности в </w:t>
            </w:r>
            <w:r w:rsidRPr="00630590">
              <w:rPr>
                <w:color w:val="000000"/>
                <w:sz w:val="24"/>
                <w:szCs w:val="24"/>
              </w:rPr>
              <w:lastRenderedPageBreak/>
              <w:t xml:space="preserve">течение финансового года. </w:t>
            </w:r>
          </w:p>
          <w:p w:rsidR="00081B41" w:rsidRPr="00081B41" w:rsidRDefault="00081B41" w:rsidP="00630590">
            <w:pPr>
              <w:pStyle w:val="ConsNormal"/>
              <w:widowControl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4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бюджета, финансовой и налоговой политике  предлагает депутатам включить данный проект областного закона в повестку дня очередной сессии для рассмотрения и </w:t>
            </w:r>
            <w:r w:rsidRPr="00081B41">
              <w:rPr>
                <w:rFonts w:ascii="Times New Roman" w:hAnsi="Times New Roman" w:cs="Times New Roman"/>
                <w:b/>
                <w:sz w:val="24"/>
                <w:szCs w:val="24"/>
              </w:rPr>
              <w:t>принять указанный проект областного закона</w:t>
            </w:r>
            <w:r w:rsidRPr="00081B4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четвертой сессии Архангельского областного Собрания депутатов седьмого созыва </w:t>
            </w:r>
            <w:r w:rsidRPr="00081B41"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втором чтении.</w:t>
            </w:r>
            <w:r w:rsidRPr="0008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228" w:rsidRPr="000A5228" w:rsidRDefault="000A5228" w:rsidP="000A5228"/>
        </w:tc>
      </w:tr>
      <w:tr w:rsidR="00891EA5" w:rsidRPr="00F118F7" w:rsidTr="008D3610">
        <w:trPr>
          <w:trHeight w:val="839"/>
        </w:trPr>
        <w:tc>
          <w:tcPr>
            <w:tcW w:w="588" w:type="dxa"/>
          </w:tcPr>
          <w:p w:rsidR="00891EA5" w:rsidRPr="00FD4405" w:rsidRDefault="00FD4405" w:rsidP="00BB42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39" w:type="dxa"/>
          </w:tcPr>
          <w:p w:rsidR="00891EA5" w:rsidRDefault="00891EA5" w:rsidP="000A1EC2">
            <w:pPr>
              <w:pStyle w:val="a7"/>
              <w:jc w:val="both"/>
            </w:pPr>
            <w:r>
              <w:t>Рассмотрение п</w:t>
            </w:r>
            <w:r w:rsidRPr="00D94040">
              <w:t>роект</w:t>
            </w:r>
            <w:r>
              <w:t>а</w:t>
            </w:r>
            <w:r w:rsidRPr="00D94040">
              <w:t xml:space="preserve"> </w:t>
            </w:r>
            <w:r w:rsidR="000A1EC2" w:rsidRPr="000A1EC2">
              <w:t xml:space="preserve">постановления Архангельского областного Собрания депутатов «Об </w:t>
            </w:r>
            <w:proofErr w:type="gramStart"/>
            <w:r w:rsidR="000A1EC2" w:rsidRPr="000A1EC2">
              <w:t>отчете</w:t>
            </w:r>
            <w:proofErr w:type="gramEnd"/>
            <w:r w:rsidR="000A1EC2" w:rsidRPr="000A1EC2">
              <w:t xml:space="preserve"> об исполнении областного бюджета за девять месяцев 2018 года»</w:t>
            </w:r>
          </w:p>
        </w:tc>
        <w:tc>
          <w:tcPr>
            <w:tcW w:w="1942" w:type="dxa"/>
          </w:tcPr>
          <w:p w:rsidR="00891EA5" w:rsidRPr="00E458D8" w:rsidRDefault="00891EA5" w:rsidP="00E458D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E458D8">
              <w:rPr>
                <w:sz w:val="24"/>
                <w:szCs w:val="24"/>
              </w:rPr>
              <w:t>Губернатор Архангельской области</w:t>
            </w:r>
            <w:r w:rsidR="00FD4405">
              <w:rPr>
                <w:sz w:val="24"/>
                <w:szCs w:val="24"/>
              </w:rPr>
              <w:t xml:space="preserve"> И.А. Орлов</w:t>
            </w:r>
            <w:r w:rsidRPr="00E458D8">
              <w:rPr>
                <w:sz w:val="24"/>
                <w:szCs w:val="24"/>
              </w:rPr>
              <w:t xml:space="preserve"> /</w:t>
            </w:r>
          </w:p>
          <w:p w:rsidR="00891EA5" w:rsidRDefault="00891EA5" w:rsidP="00891EA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  <w:p w:rsidR="00891EA5" w:rsidRDefault="00891EA5" w:rsidP="000A1EC2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6" w:type="dxa"/>
          </w:tcPr>
          <w:p w:rsidR="00BB4252" w:rsidRPr="00BB4252" w:rsidRDefault="00BB4252" w:rsidP="00BB4252">
            <w:pPr>
              <w:ind w:firstLine="708"/>
              <w:jc w:val="both"/>
            </w:pPr>
            <w:r w:rsidRPr="00BB4252">
              <w:t>Данные представленного отчета об исполнении областного бюджета за девять месяцев 2018 года приведены в сравнении с показателями областного бюджета, утвержденными областным законом от 27.06.2018 г. № 645-45-ОЗ года.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За девять месяцев 2018 года</w:t>
            </w:r>
            <w:r w:rsidRPr="00BB4252">
              <w:t xml:space="preserve"> </w:t>
            </w:r>
            <w:r w:rsidRPr="00BB4252">
              <w:rPr>
                <w:b/>
              </w:rPr>
              <w:t xml:space="preserve">в доход областного бюджета поступило 56 015,5 млн. рублей, </w:t>
            </w:r>
            <w:r w:rsidRPr="00BB4252">
              <w:t xml:space="preserve"> что составляет 77,5 % исполнения к прогнозу кассовых поступлений 2018 года или 114,1 % к плану кассовых поступлений  9 месяцев 2018 года или на 6 967,7 млн. рублей больше аналогичного периода прошлого года или на 14,2 % больше.</w:t>
            </w:r>
          </w:p>
          <w:p w:rsidR="00BB4252" w:rsidRPr="00BB4252" w:rsidRDefault="00BB4252" w:rsidP="00BB4252">
            <w:pPr>
              <w:ind w:firstLine="708"/>
              <w:jc w:val="both"/>
              <w:rPr>
                <w:color w:val="FF0000"/>
              </w:rPr>
            </w:pPr>
            <w:proofErr w:type="gramStart"/>
            <w:r w:rsidRPr="00BB4252">
              <w:t xml:space="preserve">Исполнение доходной части областного бюджета обеспечено </w:t>
            </w:r>
            <w:r w:rsidRPr="00BB4252">
              <w:rPr>
                <w:b/>
              </w:rPr>
              <w:t xml:space="preserve">собственными доходами в сумме 42 149,9 млн. рублей </w:t>
            </w:r>
            <w:r w:rsidRPr="00BB4252">
              <w:rPr>
                <w:i/>
              </w:rPr>
              <w:t>(79,4 % к</w:t>
            </w:r>
            <w:r w:rsidRPr="00BB4252">
              <w:rPr>
                <w:b/>
                <w:i/>
              </w:rPr>
              <w:t xml:space="preserve"> </w:t>
            </w:r>
            <w:r w:rsidRPr="00BB4252">
              <w:rPr>
                <w:i/>
              </w:rPr>
              <w:t>прогнозу кассовых поступлений 2018 года и 119,2 % к плану кассовых поступлений         9 месяцев 2018 года)</w:t>
            </w:r>
            <w:r w:rsidRPr="00BB4252">
              <w:t xml:space="preserve">, что больше на 5 824,4 млн. рублей по сравнению с аналогичным периодом 2017 года или 16,0 % больше аналогичного периода 2017 года и </w:t>
            </w:r>
            <w:r w:rsidRPr="00BB4252">
              <w:rPr>
                <w:b/>
              </w:rPr>
              <w:t>безвозмездными поступлениями в сумме 13 865,6 млн</w:t>
            </w:r>
            <w:proofErr w:type="gramEnd"/>
            <w:r w:rsidRPr="00BB4252">
              <w:rPr>
                <w:b/>
              </w:rPr>
              <w:t>. рублей</w:t>
            </w:r>
            <w:r w:rsidRPr="00BB4252">
              <w:t xml:space="preserve">, что больше на 1 143,3 млн. рублей за аналогичный период 2017 года, или           9,0 % больше аналогичного периода 2017 года.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От плательщиков Архангельской области и централизованных платежей в областной бюджет поступило 36 711,4  млн. рублей, что на 5 623,3 млн. рублей или на 18,1 </w:t>
            </w:r>
            <w:r w:rsidRPr="00BB4252">
              <w:lastRenderedPageBreak/>
              <w:t xml:space="preserve">% больше уровня аналогичного периода прошлого года. От </w:t>
            </w:r>
            <w:proofErr w:type="gramStart"/>
            <w:r w:rsidRPr="00BB4252">
              <w:t>плательщиков, зарегистрированных на территории Ненецкого автономного округа в областную казну перечислено</w:t>
            </w:r>
            <w:proofErr w:type="gramEnd"/>
            <w:r w:rsidRPr="00BB4252">
              <w:t xml:space="preserve"> 5 438,5 млн. рублей или больше на  3,8 % или на 201,0 млн. рублей по сравнению с аналогичным периодом прошлого года.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На долю поступлений областного бюджета за 9 месяцев текущего года приходится около 85,1 % (налоговых и неналоговых доходов бюджета): налога на прибыль организаций, налога на доходы физических лиц, налога на имущество организаций и акцизов.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Основная часть налоговых доходов областного бюджета обеспечена за счет поступлений: </w:t>
            </w:r>
            <w:r w:rsidRPr="00BB4252">
              <w:rPr>
                <w:b/>
              </w:rPr>
              <w:t>налога на прибыль организаций</w:t>
            </w:r>
            <w:r w:rsidRPr="00BB4252">
              <w:t xml:space="preserve">  13 941,1 млн. рублей или 92,4 % к прогнозу поступлений на год и 150,2 % к плану на 9 месяцев 2018 года, что больше на 27,0 % или 2 961,8 млн. рублей относительно уровня аналогичного периода 2017 года; </w:t>
            </w:r>
            <w:r w:rsidRPr="00BB4252">
              <w:rPr>
                <w:b/>
              </w:rPr>
              <w:t>налога на доходы физических лиц</w:t>
            </w:r>
            <w:r w:rsidRPr="00BB4252">
              <w:t xml:space="preserve"> 13 030,4 млн. рублей или 73,0 % к прогнозу поступлений на год и 107,0 % к плану на 9 месяцев 2018 года, что больше на 8,5 %  или 1 021,2 млн. рублей относительно уровня аналогичного периода 2017 года; </w:t>
            </w:r>
            <w:r w:rsidRPr="00BB4252">
              <w:rPr>
                <w:b/>
              </w:rPr>
              <w:t xml:space="preserve">акцизов </w:t>
            </w:r>
            <w:r w:rsidRPr="00BB4252">
              <w:t xml:space="preserve">3 026,1  млн. рублей, или 67,7 % к прогнозу поступлений на год и 93,6 % к плану на 9 месяцев, что меньше на -113,4 млн. рублей или 3,6 % относительно уровня аналогичного периода 2017 года; </w:t>
            </w:r>
            <w:r w:rsidRPr="00BB4252">
              <w:rPr>
                <w:b/>
              </w:rPr>
              <w:t>имущественных налогов</w:t>
            </w:r>
            <w:r w:rsidRPr="00BB4252">
              <w:t xml:space="preserve"> 6 211,7 млн. рублей или 71,0 % к утвержденному прогнозу поступлений на год и 111,9 % к плану на 9 месяцев соответственно, что больше на 18,2 % или на  957,8 млн. рублей </w:t>
            </w:r>
            <w:r w:rsidRPr="00BB4252">
              <w:lastRenderedPageBreak/>
              <w:t>относительно уровня аналогичного периода 2017 года.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Также отмечается, что </w:t>
            </w:r>
            <w:r w:rsidRPr="00BB4252">
              <w:rPr>
                <w:b/>
              </w:rPr>
              <w:t xml:space="preserve">по </w:t>
            </w:r>
            <w:proofErr w:type="gramStart"/>
            <w:r w:rsidRPr="00BB4252">
              <w:rPr>
                <w:b/>
              </w:rPr>
              <w:t>единому налогу, взимаемому в связи с применением упрощенной системы налогообложения</w:t>
            </w:r>
            <w:r w:rsidRPr="00BB4252">
              <w:t xml:space="preserve"> за 9 месяцев 2018 года поступило</w:t>
            </w:r>
            <w:proofErr w:type="gramEnd"/>
            <w:r w:rsidRPr="00BB4252">
              <w:t xml:space="preserve"> в областной бюджет 2 498,1 млн. рублей или 85,9 % к прогнозу кассовых поступлений на год или 114,5 % к плану на 9 месяцев 2018 года. Увеличение поступлений на 354,0 млн. рублей или на 16,5 % относительно уровня аналогичного периода 2017 года. Рост поступлений обусловлен увеличением размера предельного объема доходов, ограничивающего право на применение упрощенной системы налогообложения.</w:t>
            </w:r>
          </w:p>
          <w:p w:rsidR="00BB4252" w:rsidRPr="00BB4252" w:rsidRDefault="00BB4252" w:rsidP="00BB4252">
            <w:pPr>
              <w:ind w:firstLine="708"/>
              <w:jc w:val="both"/>
              <w:rPr>
                <w:b/>
              </w:rPr>
            </w:pPr>
            <w:proofErr w:type="gramStart"/>
            <w:r w:rsidRPr="00BB4252">
              <w:t>В отчетном периоде поступило в областно</w:t>
            </w:r>
            <w:r>
              <w:t>й бюджет 2 228,7</w:t>
            </w:r>
            <w:r w:rsidRPr="00BB4252">
              <w:t xml:space="preserve"> млн. рублей </w:t>
            </w:r>
            <w:r w:rsidRPr="00BB4252">
              <w:rPr>
                <w:b/>
              </w:rPr>
              <w:t xml:space="preserve">налогов, сборов и регулярных платежей за пользование природными ресурсами </w:t>
            </w:r>
            <w:r w:rsidRPr="00BB4252">
              <w:t>или</w:t>
            </w:r>
            <w:r w:rsidRPr="00BB4252">
              <w:rPr>
                <w:b/>
              </w:rPr>
              <w:t xml:space="preserve"> </w:t>
            </w:r>
            <w:r w:rsidRPr="00BB4252">
              <w:t xml:space="preserve">83,4 % к прогнозу кассовых поступлений на год или 115,0 % к плану на 9 месяцев 2018 года (увеличение к уровню аналогичного периода 2017 года составило 417,3 млн. рублей или 23,0 %), в том числе:  </w:t>
            </w:r>
            <w:r w:rsidRPr="00BB4252">
              <w:rPr>
                <w:i/>
              </w:rPr>
              <w:t>налог на добычу полезных ископаемых</w:t>
            </w:r>
            <w:r w:rsidRPr="00BB4252">
              <w:t xml:space="preserve"> поступил в</w:t>
            </w:r>
            <w:proofErr w:type="gramEnd"/>
            <w:r w:rsidRPr="00BB4252">
              <w:t xml:space="preserve"> сумме 2 131,4 млн. рублей или 83,3 % к прогнозу кассовых поступлений на год; </w:t>
            </w:r>
            <w:r w:rsidRPr="00BB4252">
              <w:rPr>
                <w:i/>
              </w:rPr>
              <w:t>регулярные платежи за добычу полезных ископаемых (роялти) при выполнении соглашений о разделе продукции</w:t>
            </w:r>
            <w:r w:rsidRPr="00BB4252">
              <w:t xml:space="preserve"> в сумме 56,0 млн. рублей или 109,7 % к прогнозу кассовых поступлений на год; </w:t>
            </w:r>
            <w:r w:rsidRPr="00BB4252">
              <w:rPr>
                <w:i/>
              </w:rPr>
              <w:t xml:space="preserve">сборы за пользование объектами животного мира и за пользование объектами водных биологических ресурсов </w:t>
            </w:r>
            <w:r w:rsidRPr="00BB4252">
              <w:t>в сумме  41,3 млн. рублей или 65,9 % к прогнозу кассовых поступлений на год.</w:t>
            </w:r>
          </w:p>
          <w:p w:rsidR="00BB4252" w:rsidRPr="00BB4252" w:rsidRDefault="00BB4252" w:rsidP="00BB4252">
            <w:pPr>
              <w:ind w:firstLine="708"/>
              <w:jc w:val="both"/>
            </w:pPr>
            <w:proofErr w:type="gramStart"/>
            <w:r w:rsidRPr="00BB4252">
              <w:rPr>
                <w:b/>
              </w:rPr>
              <w:t xml:space="preserve">Неналоговые доходы от </w:t>
            </w:r>
            <w:r w:rsidRPr="00BB4252">
              <w:rPr>
                <w:b/>
              </w:rPr>
              <w:lastRenderedPageBreak/>
              <w:t>использования имущества, находящегося в государственной собственности</w:t>
            </w:r>
            <w:r w:rsidRPr="00BB4252">
              <w:t xml:space="preserve"> поступили за 9 месяцев текущего года в сумме 42,0 млн. рублей (при годовом плане 20,0 млн. рублей), что меньше  на 22,8 млн. рублей или на 35,2 % аналогичного периода 2017 года, в том числе: </w:t>
            </w:r>
            <w:r w:rsidRPr="00BB4252">
              <w:rPr>
                <w:b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</w:t>
            </w:r>
            <w:proofErr w:type="gramEnd"/>
            <w:r w:rsidRPr="00BB4252">
              <w:rPr>
                <w:b/>
              </w:rPr>
              <w:t xml:space="preserve"> </w:t>
            </w:r>
            <w:proofErr w:type="gramStart"/>
            <w:r w:rsidRPr="00BB4252">
              <w:rPr>
                <w:b/>
              </w:rPr>
              <w:t>акциям</w:t>
            </w:r>
            <w:r w:rsidRPr="00BB4252">
              <w:t xml:space="preserve"> получены в сумме 27,0 млн. рублей или 608,9 % к прогнозу кассовых поступлений на год; </w:t>
            </w:r>
            <w:r w:rsidRPr="00BB4252">
              <w:rPr>
                <w:b/>
              </w:rPr>
              <w:t>от сдачи в аренду имущества</w:t>
            </w:r>
            <w:r w:rsidRPr="00BB4252">
              <w:t xml:space="preserve"> (находящегося в областной собственности) получены в сумме  8,4 млн. рублей или 82,0 % к прогнозу кассовых поступлений на год;</w:t>
            </w:r>
            <w:proofErr w:type="gramEnd"/>
            <w:r w:rsidRPr="00BB4252">
              <w:t xml:space="preserve"> </w:t>
            </w:r>
            <w:r w:rsidRPr="00BB4252">
              <w:rPr>
                <w:b/>
              </w:rPr>
              <w:t>от перечисления платежей от государственных и муниципальных унитарных предприятий</w:t>
            </w:r>
            <w:r w:rsidRPr="00BB4252">
              <w:t xml:space="preserve"> 6,5 млн. рублей или 184,3 % к прогнозу кассовых поступлений на год (в основном прогнозный показатель сложился за счет поступления части прибыли от ГУ ПАО «Фармация»).</w:t>
            </w:r>
          </w:p>
          <w:p w:rsidR="00BB4252" w:rsidRPr="00BB4252" w:rsidRDefault="00BB4252" w:rsidP="00BB4252">
            <w:pPr>
              <w:pStyle w:val="23"/>
              <w:spacing w:after="0" w:line="240" w:lineRule="auto"/>
              <w:ind w:left="0" w:firstLine="708"/>
              <w:jc w:val="both"/>
            </w:pPr>
            <w:proofErr w:type="gramStart"/>
            <w:r w:rsidRPr="00BB4252">
              <w:rPr>
                <w:b/>
              </w:rPr>
              <w:t>Платежи при пользовании природными ресурсами</w:t>
            </w:r>
            <w:r w:rsidRPr="00BB4252">
              <w:t xml:space="preserve"> за 9 месяцев                  2018 года получены в сумме 643,8 млн. рублей или 101,8 % к прогнозу кассовых поступлений на год, увеличились на 250,3 млн. рублей или 63,6 % по сравнению с аналогичным периодом прошлого года, в том числе: </w:t>
            </w:r>
            <w:r w:rsidRPr="00BB4252">
              <w:rPr>
                <w:b/>
              </w:rPr>
              <w:t>плата за использование лесов</w:t>
            </w:r>
            <w:r w:rsidRPr="00BB4252">
              <w:t xml:space="preserve"> поступила в сумме 539,1 млн. рублей или 91,2 % к прогнозу кассовых поступлений на год.</w:t>
            </w:r>
            <w:proofErr w:type="gramEnd"/>
            <w:r w:rsidRPr="00BB4252">
              <w:t xml:space="preserve"> </w:t>
            </w:r>
            <w:proofErr w:type="gramStart"/>
            <w:r w:rsidRPr="00BB4252">
              <w:t xml:space="preserve">Рост платежей связан с увеличением поступления платы за использование лесов в части, превышающей минимальный размер арендной платы, за счет увеличения объема отпуска древесины по договорам аренды лесных участков и </w:t>
            </w:r>
            <w:r w:rsidRPr="00BB4252">
              <w:lastRenderedPageBreak/>
              <w:t>увеличением средней сложившейся ставки за единицу объема лесных насаждений в связи с изменением на федеральном уровне нормативно-правовой базы в части расчета платы за аренду лесных участков, используемых для реализации инвестиционных проектов</w:t>
            </w:r>
            <w:proofErr w:type="gramEnd"/>
            <w:r w:rsidRPr="00BB4252">
              <w:t xml:space="preserve">; </w:t>
            </w:r>
            <w:proofErr w:type="gramStart"/>
            <w:r w:rsidRPr="00BB4252">
              <w:rPr>
                <w:b/>
              </w:rPr>
              <w:t>плата за негативное воздействие на окружающую среду</w:t>
            </w:r>
            <w:r w:rsidRPr="00BB4252">
              <w:t xml:space="preserve"> поступила в сумме 47,7 млн. рублей или 135,7 % к прогнозу кассовых поступлений на год, что больше аналогичного периода на 10,0 млн. рублей; </w:t>
            </w:r>
            <w:r w:rsidRPr="00BB4252">
              <w:rPr>
                <w:b/>
              </w:rPr>
              <w:t>платежи при пользовании недрами</w:t>
            </w:r>
            <w:r w:rsidRPr="00BB4252">
              <w:t xml:space="preserve"> поступили в сумме 57,0 млн. рублей или 889,6 % к прогнозу кассовых поступлений на год, что больше на 41,9 млн. рублей аналогичного периода прошлого года.</w:t>
            </w:r>
            <w:proofErr w:type="gramEnd"/>
          </w:p>
          <w:p w:rsidR="00BB4252" w:rsidRPr="00BB4252" w:rsidRDefault="00BB4252" w:rsidP="00BB4252">
            <w:pPr>
              <w:ind w:firstLine="708"/>
              <w:jc w:val="both"/>
            </w:pPr>
            <w:proofErr w:type="gramStart"/>
            <w:r w:rsidRPr="00BB4252">
              <w:t>В дорожный фонд Архангельской области за текущий период получено 2 423,8 млн. рублей  (без учета межбюджетных трансфертов из федерального бюджета и безвозмездных поступлений от физических и юридических лиц, иных источников) или 63,6 % годового объема дорожного фонда от налоговых и неналоговых доходов, сократился по сравнению с аналогичным периодом прошлого года на 175,1 млн. рублей или на 7,8 %. Основную долю платежей дорожного</w:t>
            </w:r>
            <w:proofErr w:type="gramEnd"/>
            <w:r w:rsidRPr="00BB4252">
              <w:t xml:space="preserve"> фонда 83,8 % составили акцизы на нефтепродукты, поступающие из централизованного фонда  в сумме 2 031,2 млн. рублей, что на 143,4 млн. рублей больше аналогичного периода прошлого года.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 xml:space="preserve">Безвозмездные поступления за 9 месяцев 2018 года поступили в сумме 13 865,6 млн. рублей </w:t>
            </w:r>
            <w:r w:rsidRPr="00BB4252">
              <w:t>или 72,3 % к прогнозу кассовых поступлений на год или 101,1 % к плану на 9 месяцев 2018 года, в том числе: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lastRenderedPageBreak/>
              <w:t xml:space="preserve">-дотации на выравнивание уровня бюджетной обеспеченности –                6 618,3 млн. рублей </w:t>
            </w:r>
            <w:r w:rsidRPr="00BB4252">
              <w:t>или 75,0 % к утвержденному прогнозу кассовых поступлений на год</w:t>
            </w:r>
            <w:r w:rsidRPr="00BB4252">
              <w:rPr>
                <w:b/>
              </w:rPr>
              <w:t xml:space="preserve"> </w:t>
            </w:r>
            <w:r w:rsidRPr="00BB4252">
              <w:t>и 100,0 %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 xml:space="preserve">-дотации на частную компенсацию дополнительных расходов на повышение оплаты труда работников бюджетной сферы – 674,5               млн. рублей </w:t>
            </w:r>
            <w:r w:rsidRPr="00BB4252">
              <w:t>или 75,0 % к утвержденному прогнозу кассовых поступлений на год и  100,0 %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- </w:t>
            </w:r>
            <w:r w:rsidRPr="00BB4252">
              <w:rPr>
                <w:b/>
              </w:rPr>
              <w:t>дотации на поддержку мер по обеспечению сбалансированности бюджетов</w:t>
            </w:r>
            <w:r w:rsidRPr="00BB4252">
              <w:t xml:space="preserve"> – </w:t>
            </w:r>
            <w:r w:rsidRPr="00BB4252">
              <w:rPr>
                <w:b/>
              </w:rPr>
              <w:t>1 285,2 млн. рублей</w:t>
            </w:r>
            <w:r w:rsidRPr="00BB4252">
              <w:t xml:space="preserve"> или 100,0 % к утвержденному прогнозу кассовых поступлений на год</w:t>
            </w:r>
            <w:r w:rsidRPr="00BB4252">
              <w:rPr>
                <w:b/>
              </w:rPr>
              <w:t xml:space="preserve"> </w:t>
            </w:r>
            <w:r w:rsidRPr="00BB4252">
              <w:t>и 100,0 %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 xml:space="preserve">-дотации бюджету ЗАТО – 126,6 млн. рублей </w:t>
            </w:r>
            <w:r w:rsidRPr="00BB4252">
              <w:t>или 75 % к утвержденному прогнозу кассовых поступлений на год и 100,0 %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</w:t>
            </w:r>
            <w:r w:rsidRPr="00BB4252">
              <w:rPr>
                <w:b/>
              </w:rPr>
              <w:t xml:space="preserve"> дотация</w:t>
            </w:r>
            <w:r w:rsidRPr="00BB4252">
              <w:t xml:space="preserve"> </w:t>
            </w:r>
            <w:r w:rsidRPr="00BB4252">
              <w:rPr>
                <w:b/>
              </w:rPr>
              <w:t>в целях стимулирования роста налогового потенциала по налогу на прибыль организаций – 39,2 млн. рублей</w:t>
            </w:r>
            <w:r w:rsidRPr="00BB4252">
              <w:t xml:space="preserve"> или 0,0 % к утвержденному прогнозу кассовых поступлений на год и 0,0 % к плану на    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 xml:space="preserve">-субвенции на исполнение отдельных государственных полномочий Российской Федерации 2 303,9 млн. рублей </w:t>
            </w:r>
            <w:r w:rsidRPr="00BB4252">
              <w:t>или 73,7 % к утвержденному прогнозу кассовых поступлений на год и 100,0 %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 xml:space="preserve">-субсидии  1 701,6 млн. рублей </w:t>
            </w:r>
            <w:r w:rsidRPr="00BB4252">
              <w:t xml:space="preserve">или 54,4 % к утвержденному прогнозу кассовых поступлений на год и 100,0 % к плану на 9 </w:t>
            </w:r>
            <w:r w:rsidRPr="00BB4252">
              <w:lastRenderedPageBreak/>
              <w:t>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-иные межбюджетные трансферты 898,1 млн. рублей</w:t>
            </w:r>
            <w:r w:rsidRPr="00BB4252">
              <w:t xml:space="preserve"> или                  54,8 % к утвержденному прогнозу кассовых поступлений на год и 100 % к плану на 9 месяцев</w:t>
            </w:r>
            <w:r w:rsidRPr="00BB4252">
              <w:rPr>
                <w:b/>
              </w:rPr>
              <w:t xml:space="preserve"> (</w:t>
            </w:r>
            <w:r w:rsidRPr="00BB4252">
              <w:t>из них: 136,5 млн. рублей – на реализацию отдельных полномочий в области лекарственного обеспечения; 528,1 млн. рублей на выплату региональной доплаты к пенсии;</w:t>
            </w:r>
            <w:r w:rsidRPr="00BB4252">
              <w:rPr>
                <w:b/>
              </w:rPr>
              <w:t xml:space="preserve"> </w:t>
            </w:r>
            <w:r w:rsidRPr="00BB4252">
              <w:t>46,8 млн. рублей на создание дополнительных мест для детей в возрасте от 2 месяцев до 3 лет в образовательных организациях);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</w:t>
            </w:r>
            <w:r w:rsidRPr="00BB4252">
              <w:rPr>
                <w:b/>
              </w:rPr>
              <w:t>безвозмездные поступления</w:t>
            </w:r>
            <w:r w:rsidRPr="00BB4252">
              <w:t xml:space="preserve"> </w:t>
            </w:r>
            <w:r w:rsidRPr="00BB4252">
              <w:rPr>
                <w:b/>
              </w:rPr>
              <w:t>в бюджеты субъектов РФ от государственных (муниципальных) организаций</w:t>
            </w:r>
            <w:r w:rsidRPr="00BB4252">
              <w:t xml:space="preserve"> </w:t>
            </w:r>
            <w:r w:rsidRPr="00BB4252">
              <w:rPr>
                <w:b/>
              </w:rPr>
              <w:t>113,2 млн. рублей</w:t>
            </w:r>
            <w:r w:rsidRPr="00BB4252">
              <w:t xml:space="preserve"> или 94,3 % к утвержденному прогнозу кассовых поступлений на год и 100,0 %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-  прочие безвозмездные поступления</w:t>
            </w:r>
            <w:r w:rsidRPr="00BB4252">
              <w:t xml:space="preserve"> </w:t>
            </w:r>
            <w:r w:rsidRPr="00BB4252">
              <w:rPr>
                <w:b/>
              </w:rPr>
              <w:t>в бюджеты субъектов Российской Федерации</w:t>
            </w:r>
            <w:r w:rsidRPr="00BB4252">
              <w:t xml:space="preserve"> </w:t>
            </w:r>
            <w:r w:rsidRPr="00BB4252">
              <w:rPr>
                <w:b/>
              </w:rPr>
              <w:t>35,6 млн. рублей</w:t>
            </w:r>
            <w:r w:rsidRPr="00BB4252">
              <w:t xml:space="preserve"> или 100 % к утвержденному прогнозу кассовых поступлений на год и 100 %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- </w:t>
            </w:r>
            <w:r w:rsidRPr="00BB4252">
              <w:rPr>
                <w:b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субъектов Российской Федерации 0,2 млн. рублей </w:t>
            </w:r>
            <w:r w:rsidRPr="00BB4252">
              <w:t>или 100 % к утвержденному прогнозу кассовых поступлений на год и 100  % к плану на      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 xml:space="preserve">-доходы бюджетов бюджетной системы от возврата остатков субсидий, субвенций и иных межбюджетных трансфертов, имеющих целевое назначение, прошлых лет от местных бюджетов и от </w:t>
            </w:r>
            <w:r w:rsidRPr="00BB4252">
              <w:rPr>
                <w:b/>
              </w:rPr>
              <w:lastRenderedPageBreak/>
              <w:t>возврата организациями остатков субсидий прошлых лет</w:t>
            </w:r>
            <w:r w:rsidRPr="00BB4252">
              <w:t xml:space="preserve">  </w:t>
            </w:r>
            <w:r w:rsidRPr="00BB4252">
              <w:rPr>
                <w:b/>
              </w:rPr>
              <w:t>143,4 млн. рублей</w:t>
            </w:r>
            <w:r w:rsidRPr="00BB4252">
              <w:t xml:space="preserve"> или 402,5 % к утвержденному прогнозу кассовых поступлений на год и 402,5 %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-возврат остатков из областного бюджета в федеральный бюджет субсидий, субвенций и иных межбюджетных трансфертов, имеющих целевое назначение, прошлых лет</w:t>
            </w:r>
            <w:r w:rsidRPr="00BB4252">
              <w:t xml:space="preserve"> </w:t>
            </w:r>
            <w:r w:rsidRPr="00BB4252">
              <w:rPr>
                <w:b/>
              </w:rPr>
              <w:t>-74,2 млн. рублей</w:t>
            </w:r>
            <w:r w:rsidRPr="00BB4252">
              <w:t xml:space="preserve"> или 103,2 % к утвержденному прогнозу поступлений на год и 103,2 % к плану на 9 месяцев.</w:t>
            </w:r>
          </w:p>
          <w:p w:rsidR="00BB4252" w:rsidRPr="00BB4252" w:rsidRDefault="00BB4252" w:rsidP="00BB4252">
            <w:pPr>
              <w:ind w:firstLine="708"/>
              <w:jc w:val="both"/>
            </w:pP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Расходы областного бюджета за девять месяцев 2018 года составили 52 202,4 млн. рублей,</w:t>
            </w:r>
            <w:r w:rsidRPr="00BB4252">
              <w:t xml:space="preserve"> или 69,2 % к уточненному годовому плану и 97,6 % к плану на 9 месяцев 2018 года, расходов произведено больше на    4,8 % или на 2 378,7 млн. рублей по сравнению с аналогичным периодом 2017 года.</w:t>
            </w:r>
          </w:p>
          <w:p w:rsidR="00BB4252" w:rsidRPr="00BB4252" w:rsidRDefault="00BB4252" w:rsidP="00BB4252">
            <w:pPr>
              <w:ind w:firstLine="708"/>
              <w:jc w:val="both"/>
            </w:pPr>
            <w:proofErr w:type="gramStart"/>
            <w:r w:rsidRPr="00BB4252">
              <w:t>Наибольший объем составили расходы на образование – 28,1 % в структуре расходов, социальную политику – 29,6 %, здравоохранение –                  8,6 %,</w:t>
            </w:r>
            <w:r w:rsidRPr="00BB4252">
              <w:rPr>
                <w:color w:val="FF0000"/>
              </w:rPr>
              <w:t xml:space="preserve"> </w:t>
            </w:r>
            <w:r w:rsidRPr="00BB4252">
              <w:t>национальную экономику – 10,4 %, жилищно-коммунальное хозяйство – 6,5 %. Высокий удельный вес за отчетный период по отрасли образование, здравоохранение и социальная политика связан с выплатами заработной платы работникам бюджетной сферы, перечислением платежей на обязательное медицинское страхование неработающего населения, расходами на реализацию мероприятий в области образования.</w:t>
            </w:r>
            <w:proofErr w:type="gramEnd"/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Обеспечены в пределах выделенных объемов финансирования исполнение обязательств по выплате заработной платы, </w:t>
            </w:r>
            <w:r w:rsidRPr="00BB4252">
              <w:lastRenderedPageBreak/>
              <w:t>социальной поддержке отдельных категорий граждан, выплате стипендий, приобретению медикаментов, питанию, оплате коммунальных услуг, функционированию подведомственных учреждений.</w:t>
            </w:r>
          </w:p>
          <w:p w:rsidR="00BB4252" w:rsidRPr="00BB4252" w:rsidRDefault="00BB4252" w:rsidP="00BB4252">
            <w:pPr>
              <w:ind w:firstLine="709"/>
              <w:jc w:val="both"/>
            </w:pPr>
            <w:r w:rsidRPr="00BB4252">
              <w:t xml:space="preserve">За 9 месяцев 2018 года расходы на предоставление межбюджетных трансфертов  бюджетам муниципальных образований Архангельской области </w:t>
            </w:r>
            <w:r w:rsidRPr="00BB4252">
              <w:rPr>
                <w:bCs/>
              </w:rPr>
              <w:t xml:space="preserve">составили </w:t>
            </w:r>
            <w:r w:rsidRPr="00BB4252">
              <w:rPr>
                <w:b/>
                <w:bCs/>
              </w:rPr>
              <w:t>15 981,1 млн. рублей</w:t>
            </w:r>
            <w:r w:rsidRPr="00BB4252">
              <w:rPr>
                <w:bCs/>
              </w:rPr>
              <w:t xml:space="preserve"> (95,3 % от кассового плана 9 месяцев). Ро</w:t>
            </w:r>
            <w:proofErr w:type="gramStart"/>
            <w:r w:rsidRPr="00BB4252">
              <w:rPr>
                <w:bCs/>
              </w:rPr>
              <w:t>ст в ср</w:t>
            </w:r>
            <w:proofErr w:type="gramEnd"/>
            <w:r w:rsidRPr="00BB4252">
              <w:rPr>
                <w:bCs/>
              </w:rPr>
              <w:t>авнении с аналогичным периодом прошлого года на 1 961,2 млн. рублей или 14,0 %.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На 2018 год общий объем ассигнований на реализацию</w:t>
            </w:r>
            <w:r>
              <w:t xml:space="preserve"> </w:t>
            </w:r>
            <w:r w:rsidRPr="00BB4252">
              <w:rPr>
                <w:b/>
              </w:rPr>
              <w:t>23 государственных программ Архангельской области</w:t>
            </w:r>
            <w:r w:rsidRPr="00BB4252">
              <w:t xml:space="preserve"> составил               73 544,5 млн. рублей, на 01.10.2018 года исполнено </w:t>
            </w:r>
            <w:r w:rsidRPr="00BB4252">
              <w:rPr>
                <w:b/>
              </w:rPr>
              <w:t>51 310,6 млн. рублей</w:t>
            </w:r>
            <w:r w:rsidRPr="00BB4252">
              <w:t>, исполнение к плану на год составило 69,8 % и 97,8 % к плану на 9 месяцев. При общем исполнении государственных программ на уровне 70,0 % к уточненной сводной бюджетной росписи за 2018 год по 9 программам исполнение составило более низкий процент исполнения программных мероприятий.</w:t>
            </w:r>
          </w:p>
          <w:p w:rsidR="00BB4252" w:rsidRPr="00BB4252" w:rsidRDefault="00BB4252" w:rsidP="00BB4252">
            <w:pPr>
              <w:ind w:firstLine="708"/>
              <w:jc w:val="both"/>
            </w:pPr>
            <w:proofErr w:type="gramStart"/>
            <w:r w:rsidRPr="00BB4252">
              <w:rPr>
                <w:b/>
              </w:rPr>
              <w:t>На реализацию адресной программы Архангельской области</w:t>
            </w:r>
            <w:r w:rsidRPr="00BB4252">
              <w:t xml:space="preserve"> «Обеспечение мероприятий по переселению граждан из аварийного жилищного фонда с учетом необходимости развития малоэтажного жилищного строительства» план по сводной бюджетной росписи на 2018 год 546,8 млн. рублей, из которых по итогам 9 месяцев </w:t>
            </w:r>
            <w:r>
              <w:rPr>
                <w:b/>
              </w:rPr>
              <w:t>исполнено</w:t>
            </w:r>
            <w:r w:rsidRPr="00BB4252">
              <w:rPr>
                <w:b/>
              </w:rPr>
              <w:t xml:space="preserve"> 182,1 млн. рублей</w:t>
            </w:r>
            <w:r w:rsidRPr="00BB4252">
              <w:t xml:space="preserve"> или 33,3 % к уточненной сводной бюджетной росписи на год, 100,0 % к плану на 9 месяцев. </w:t>
            </w:r>
            <w:proofErr w:type="gramEnd"/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На реализацию иных программ </w:t>
            </w:r>
            <w:r w:rsidRPr="00BB4252">
              <w:lastRenderedPageBreak/>
              <w:t xml:space="preserve">Архангельской области в 2018 году предусмотрено законом о бюджете 26,8 млн. рублей, из которых по итогам 9 месяцев исполнено 20,1 млн. рублей или 69,1 % к уточненной сводной бюджетной росписи на год, 99,5 % к плану на 9 месяцев.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Исполнение по региональной программе «Повышение уровня финансовой грамотности населения и развитие финансового образования в Архангельской области в 2014 – 2019 годах» составило 4,1 млн. рублей или 78,2 % к уточненной сводной бюджетной росписи на год, 100 % к плану на  9 месяцев; </w:t>
            </w:r>
            <w:proofErr w:type="gramStart"/>
            <w:r w:rsidRPr="00BB4252">
              <w:t>исполнение по социальной программе Архангельской области на предоставление в 2018 году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 в 2018 году предусмотрено законом о бюджете 1,0 млн. рублей, из которых по итогам 9 месяцев исполнено 0,9 млн. рублей или 26,9 % к уточненной сводной бюджетной</w:t>
            </w:r>
            <w:proofErr w:type="gramEnd"/>
            <w:r w:rsidRPr="00BB4252">
              <w:t xml:space="preserve"> </w:t>
            </w:r>
            <w:proofErr w:type="gramStart"/>
            <w:r w:rsidRPr="00BB4252">
              <w:t xml:space="preserve">росписи на год, 90,0 % к плану на 9 месяцев; исполнение по Региональной программе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 w:rsidRPr="00BB4252">
              <w:t>аутистического</w:t>
            </w:r>
            <w:proofErr w:type="spellEnd"/>
            <w:r w:rsidRPr="00BB4252">
              <w:t xml:space="preserve"> спектра, проживающим в Архангельской области «Ты не  один» составило 15,2 млн. рублей или 73,7 % к уточненной сводной бюджетной росписи на год, 100 % к плану на 9 месяцев;</w:t>
            </w:r>
            <w:proofErr w:type="gramEnd"/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Комитет отмечает на низкий уровень исполнения по следующим  государственным </w:t>
            </w:r>
            <w:r w:rsidRPr="00BB4252">
              <w:lastRenderedPageBreak/>
              <w:t>программам Архангельской области: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«Развитие инфраструктуры Соловецкого архипелага (2014 – 2019 годы)» – 3,3 % к уточненной сводной бюджетной росписи на год, 90,4 % к плану на                     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«Охрана окружающей среды, воспроизводство и использование природных ресурсов Архангельской области (2014-2020 годы)» – 31,6 % к уточненной сводной бюджетной росписи на год, 93,8 % к плану на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«Формирование современной городской среды в Архангельской области» (2018-2022 годы)» –  37,3 % к уточненной сводной бюджетной росписи на год, 92,7 % к плану на                     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«Развитие транспортной системы Архангельской области (2014-2020 годы)» – 61,0 % к уточненной сводной бюджетной росписи на год, 96,7 %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«Эффективное государственное управление в Архангельской области (2014-2020 годы)» – 60,5 % к уточненной сводной бюджетной росписи на год, 93,9 % к плану на                     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- Государственная программа Архангельской области «Устойчивое развитие сельских территорий Архангельской области (2014-2020 годы)» – 64,2 % к уточненной сводной бюджетной росписи на год, 77,9 % к </w:t>
            </w:r>
            <w:r w:rsidRPr="00BB4252">
              <w:lastRenderedPageBreak/>
              <w:t>плану на                     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(2014-2020 годы)» – 59,0 % к уточненной сводной бюджетной росписи на год, 63,0 % к плану на           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«Экономическое развитие и инвестиционная деятельность в Архангельской области (2014 – 2020 годы)» – 57,9 % к уточненной сводной бюджетной росписи на год,                  94,6 % к плану на 9 месяцев;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- Государственная программа Архангельской области «Развитие торговли в Архангельской области (2014 – 2020 годы)» – 46,1 % к уточненной сводной бюджетной росписи на год,  60,2 % к плану на                 9 месяцев.</w:t>
            </w:r>
          </w:p>
          <w:p w:rsidR="00BB4252" w:rsidRPr="00BB4252" w:rsidRDefault="00BB4252" w:rsidP="00BB4252">
            <w:pPr>
              <w:ind w:firstLine="567"/>
              <w:jc w:val="both"/>
            </w:pPr>
            <w:proofErr w:type="gramStart"/>
            <w:r w:rsidRPr="00BB4252">
              <w:t>Причинами низкого исполнения отдельных подпрограмм вышеуказанных государственных программ Архангельской области в отчетном периоде являлись:</w:t>
            </w:r>
            <w:r w:rsidRPr="00BB4252">
              <w:rPr>
                <w:color w:val="FF0000"/>
              </w:rPr>
              <w:t xml:space="preserve"> </w:t>
            </w:r>
            <w:r w:rsidRPr="00BB4252">
              <w:t xml:space="preserve">экономия по итогам проведения конкурсных процедур на осуществление закупок для обеспечения государственных нужд; резервирование средств на выплату заработной платы с начислениями в первой декаде октября, </w:t>
            </w:r>
            <w:proofErr w:type="spellStart"/>
            <w:r w:rsidRPr="00BB4252">
              <w:t>непроведение</w:t>
            </w:r>
            <w:proofErr w:type="spellEnd"/>
            <w:r w:rsidRPr="00BB4252">
              <w:t xml:space="preserve"> некоторых платежей в конце сентября и не поступление необходимых для оплаты от поставщиков (исполнителей работ) документов;</w:t>
            </w:r>
            <w:proofErr w:type="gramEnd"/>
            <w:r w:rsidRPr="00BB4252">
              <w:t xml:space="preserve">  нарушение подрядчиками сроков </w:t>
            </w:r>
            <w:r w:rsidRPr="00BB4252">
              <w:lastRenderedPageBreak/>
              <w:t xml:space="preserve">производства работ по государственным контрактам; непредставление муниципальными образованиями заявок на кассовый расход по расходам, связанным с формированием торгового реестра Архангельской области; перенос сроков оплаты за выполненные работы по ликвидации двух гидротехнических сооружений – плотин с нерегулируемым водосбросным устройством на реке Лесная и озере </w:t>
            </w:r>
            <w:proofErr w:type="spellStart"/>
            <w:r w:rsidRPr="00BB4252">
              <w:t>Лахта</w:t>
            </w:r>
            <w:proofErr w:type="spellEnd"/>
            <w:r w:rsidRPr="00BB4252">
              <w:t xml:space="preserve"> в истоке реки Лесная в Приморском муниципальном районе в связи с поздним предоставлением отчетной документации и подписанием актов выполненных работ (28 сентября 2018 года); отсутствие заявок на участие в электронном аукционе на приобретение транспортного средства и оборудования для </w:t>
            </w:r>
            <w:proofErr w:type="spellStart"/>
            <w:r w:rsidRPr="00BB4252">
              <w:t>Сийского</w:t>
            </w:r>
            <w:proofErr w:type="spellEnd"/>
            <w:r w:rsidRPr="00BB4252">
              <w:t xml:space="preserve"> государственного природного биологического заказника регионального значения; выполнение работ по устройству шпунтовой стенки, выполнение работ по устройству дренажной призмы и выполнение работ по устройству обратной засыпки запланирован на 31 декабря по мероприятию «Укрепление правого берега реки Северная Двина в </w:t>
            </w:r>
            <w:proofErr w:type="spellStart"/>
            <w:r w:rsidRPr="00BB4252">
              <w:t>Соломбальском</w:t>
            </w:r>
            <w:proofErr w:type="spellEnd"/>
            <w:r w:rsidRPr="00BB4252">
              <w:t xml:space="preserve"> территориальном округе </w:t>
            </w:r>
            <w:proofErr w:type="gramStart"/>
            <w:r w:rsidRPr="00BB4252">
              <w:t>г</w:t>
            </w:r>
            <w:proofErr w:type="gramEnd"/>
            <w:r w:rsidRPr="00BB4252">
              <w:t xml:space="preserve">. Архангельска на участке от ул. Маяковского до ул. </w:t>
            </w:r>
            <w:proofErr w:type="spellStart"/>
            <w:r w:rsidRPr="00BB4252">
              <w:t>Кедрова</w:t>
            </w:r>
            <w:proofErr w:type="spellEnd"/>
            <w:r w:rsidRPr="00BB4252">
              <w:t xml:space="preserve">"  (1 этап, 1 </w:t>
            </w:r>
            <w:proofErr w:type="spellStart"/>
            <w:r w:rsidRPr="00BB4252">
              <w:t>подэтап</w:t>
            </w:r>
            <w:proofErr w:type="spellEnd"/>
            <w:r w:rsidRPr="00BB4252">
              <w:t xml:space="preserve">)», </w:t>
            </w:r>
          </w:p>
          <w:p w:rsidR="00BB4252" w:rsidRPr="00BB4252" w:rsidRDefault="00BB4252" w:rsidP="00BB4252">
            <w:pPr>
              <w:ind w:firstLine="567"/>
              <w:jc w:val="both"/>
            </w:pPr>
            <w:proofErr w:type="gramStart"/>
            <w:r w:rsidRPr="00BB4252">
              <w:t>Согласно отчета</w:t>
            </w:r>
            <w:proofErr w:type="gramEnd"/>
            <w:r w:rsidRPr="00BB4252">
              <w:t xml:space="preserve"> </w:t>
            </w:r>
            <w:r w:rsidRPr="00BB4252">
              <w:rPr>
                <w:b/>
              </w:rPr>
              <w:t>на реализацию адресной инвестиционной программы Архангельской области</w:t>
            </w:r>
            <w:r w:rsidRPr="00BB4252">
              <w:t xml:space="preserve"> у</w:t>
            </w:r>
            <w:r>
              <w:t xml:space="preserve">твержден объем финансирования  </w:t>
            </w:r>
            <w:r w:rsidRPr="00BB4252">
              <w:t xml:space="preserve">  1 699,8 млн. рублей, планом кассовых выплат на 9 месяцев 2018 года предусмотрено 615,5 млн. рублей. Исполнено за девять месяцев 2018 года </w:t>
            </w:r>
            <w:r w:rsidRPr="00BB4252">
              <w:rPr>
                <w:b/>
              </w:rPr>
              <w:t>615,5 млн. рублей</w:t>
            </w:r>
            <w:r w:rsidRPr="00BB4252">
              <w:t xml:space="preserve"> или 100 % к кассовому плану на 9  месяцев, 36,2 % к уточненной  сводной бюджетной </w:t>
            </w:r>
            <w:r w:rsidRPr="00BB4252">
              <w:lastRenderedPageBreak/>
              <w:t>росписи.</w:t>
            </w:r>
            <w:r w:rsidRPr="00BB4252">
              <w:rPr>
                <w:b/>
              </w:rPr>
              <w:t xml:space="preserve"> </w:t>
            </w:r>
          </w:p>
          <w:p w:rsidR="00BB4252" w:rsidRPr="00BB4252" w:rsidRDefault="00BB4252" w:rsidP="00BB4252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BB4252">
              <w:rPr>
                <w:b/>
                <w:sz w:val="24"/>
                <w:szCs w:val="24"/>
              </w:rPr>
              <w:t xml:space="preserve">Общий объем расходов на </w:t>
            </w:r>
            <w:proofErr w:type="spellStart"/>
            <w:r w:rsidRPr="00BB4252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BB4252">
              <w:rPr>
                <w:b/>
                <w:sz w:val="24"/>
                <w:szCs w:val="24"/>
              </w:rPr>
              <w:t xml:space="preserve"> направления деятельности</w:t>
            </w:r>
            <w:r w:rsidRPr="00BB4252">
              <w:rPr>
                <w:sz w:val="24"/>
                <w:szCs w:val="24"/>
              </w:rPr>
              <w:t xml:space="preserve"> (расходы, направленные на содержание и обеспечение деятельности аппарата государственного управления:</w:t>
            </w:r>
            <w:proofErr w:type="gramEnd"/>
            <w:r w:rsidRPr="00BB4252">
              <w:rPr>
                <w:sz w:val="24"/>
                <w:szCs w:val="24"/>
              </w:rPr>
              <w:t xml:space="preserve"> </w:t>
            </w:r>
            <w:proofErr w:type="gramStart"/>
            <w:r w:rsidRPr="00BB4252">
              <w:rPr>
                <w:sz w:val="24"/>
                <w:szCs w:val="24"/>
              </w:rPr>
              <w:t>Губернатора Архангельской области и его заместителей, Архангельского областного Собрания депутатов, избирательной комиссии Архангельской области и проведение выборов, контрольно-счетной палаты Архангельской области, Уполномоченного по правам человека в Архангельской области, депутатов Государственной Думы и их помощников в избирательных округах, членов Совета Федерации и их помощников в общей сумме 395,9 млн. рублей; резервный фонд Правительства Архангельской области в сумме                        125,5 млн. рублей;</w:t>
            </w:r>
            <w:proofErr w:type="gramEnd"/>
            <w:r w:rsidRPr="00BB425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252">
              <w:rPr>
                <w:sz w:val="24"/>
                <w:szCs w:val="24"/>
              </w:rPr>
              <w:t>непрограммные</w:t>
            </w:r>
            <w:proofErr w:type="spellEnd"/>
            <w:r w:rsidRPr="00BB4252">
              <w:rPr>
                <w:sz w:val="24"/>
                <w:szCs w:val="24"/>
              </w:rPr>
              <w:t xml:space="preserve"> расходы в области дорожного хозяйства в сумме 168,0 млн. рублей) за отчетный период составил </w:t>
            </w:r>
            <w:r w:rsidRPr="00BB4252">
              <w:rPr>
                <w:b/>
                <w:sz w:val="24"/>
                <w:szCs w:val="24"/>
              </w:rPr>
              <w:t>689,4 млн. рублей</w:t>
            </w:r>
            <w:r w:rsidRPr="00BB4252">
              <w:rPr>
                <w:sz w:val="24"/>
                <w:szCs w:val="24"/>
              </w:rPr>
              <w:t xml:space="preserve"> или 51,1 % к уточненной годовой бюджетной росписи и 86,6 % к плану кассовых выплат 9 месяцев за отчетный период.</w:t>
            </w:r>
            <w:proofErr w:type="gramEnd"/>
          </w:p>
          <w:p w:rsidR="00BB4252" w:rsidRPr="00BB4252" w:rsidRDefault="00BB4252" w:rsidP="00BB4252">
            <w:pPr>
              <w:ind w:firstLine="708"/>
              <w:jc w:val="both"/>
              <w:rPr>
                <w:b/>
              </w:rPr>
            </w:pPr>
            <w:r w:rsidRPr="00BB4252">
              <w:rPr>
                <w:b/>
              </w:rPr>
              <w:t xml:space="preserve">За 9 месяцев 2018 года областной бюджет исполнен с превышением  доходов над расходами – </w:t>
            </w:r>
            <w:proofErr w:type="spellStart"/>
            <w:r w:rsidRPr="00BB4252">
              <w:rPr>
                <w:b/>
              </w:rPr>
              <w:t>профицит</w:t>
            </w:r>
            <w:proofErr w:type="spellEnd"/>
            <w:r w:rsidRPr="00BB4252">
              <w:rPr>
                <w:b/>
              </w:rPr>
              <w:t xml:space="preserve"> в сумме +3 813,2 млн. рублей.</w:t>
            </w:r>
          </w:p>
          <w:p w:rsidR="00BB4252" w:rsidRPr="00BB4252" w:rsidRDefault="00BB4252" w:rsidP="00BB4252">
            <w:pPr>
              <w:ind w:firstLine="708"/>
              <w:jc w:val="both"/>
            </w:pPr>
            <w:proofErr w:type="gramStart"/>
            <w:r w:rsidRPr="00BB4252">
              <w:t>Источниками финансирования дефицита послужила разница между привлечением и погашением  коммерческих (-13 750,0 млн. рублей) и бюджетных (+5 364,3 млн. рублей) кредитов,</w:t>
            </w:r>
            <w:r w:rsidRPr="00BB4252">
              <w:rPr>
                <w:color w:val="FF0000"/>
              </w:rPr>
              <w:t xml:space="preserve"> </w:t>
            </w:r>
            <w:r w:rsidRPr="00BB4252">
              <w:t>изменение остатков средств на счетах по учету средств бюджета +747,2 млн. рублей,</w:t>
            </w:r>
            <w:r w:rsidRPr="00BB4252">
              <w:rPr>
                <w:color w:val="FF0000"/>
              </w:rPr>
              <w:t xml:space="preserve"> </w:t>
            </w:r>
            <w:r w:rsidRPr="00BB4252">
              <w:t xml:space="preserve">иных источников внутреннего финансирования дефицитов в сумме +3 825,4 </w:t>
            </w:r>
            <w:r w:rsidRPr="00BB4252">
              <w:lastRenderedPageBreak/>
              <w:t>млн. рублей бюджетов</w:t>
            </w:r>
            <w:r w:rsidRPr="00BB4252">
              <w:rPr>
                <w:color w:val="FF0000"/>
              </w:rPr>
              <w:t xml:space="preserve"> </w:t>
            </w:r>
            <w:r w:rsidRPr="00BB4252">
              <w:t>(возврат бюджетных кредитов +56,7 млн. рублей;</w:t>
            </w:r>
            <w:proofErr w:type="gramEnd"/>
            <w:r w:rsidRPr="00BB4252">
              <w:rPr>
                <w:color w:val="FF0000"/>
              </w:rPr>
              <w:t xml:space="preserve"> </w:t>
            </w:r>
            <w:r w:rsidRPr="00BB4252">
              <w:t xml:space="preserve">операции по управлению остатками средств на единых счетах бюджетов </w:t>
            </w:r>
            <w:r w:rsidR="00E14FCB">
              <w:t xml:space="preserve">  </w:t>
            </w:r>
            <w:r w:rsidRPr="00BB4252">
              <w:t xml:space="preserve">+3 768,7 млн. рублей.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На конец отчетного периода на 01.10.2018 года остатки средств на счете областного бюджета составили 989,2 млн. рублей</w:t>
            </w:r>
            <w:r w:rsidRPr="00BB4252">
              <w:t>, из них: средства федерального бюджет 32,1 млн. руб., средства ГК – Фонда содействия реформированию ЖКХ 268,7 млн. рублей, остатки целевых дотаций           23,5 млн. руб.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Привлечено для финансирования дефицита бюджета временно свободных остатков средств со счетов государственных бюджетных и автономных учреждений, открытых в органах Федерального казначейства – 3 768,7 млн. рублей, что позволило обеспечивать ликвидность счета областного бюджета без привлечения дополнительных «рыночных» заимствований.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На 1 октября 2018 года условные обязательства по предоставленным государственным гарантиям</w:t>
            </w:r>
            <w:r w:rsidRPr="00BB4252">
              <w:t xml:space="preserve"> Архангельской области составили </w:t>
            </w:r>
            <w:r w:rsidRPr="00BB4252">
              <w:rPr>
                <w:b/>
              </w:rPr>
              <w:t>300,0 млн. рублей</w:t>
            </w:r>
            <w:r w:rsidRPr="00BB4252">
              <w:t xml:space="preserve">. </w:t>
            </w:r>
          </w:p>
          <w:p w:rsidR="00BB4252" w:rsidRPr="00BB4252" w:rsidRDefault="00BB4252" w:rsidP="00BB4252">
            <w:pPr>
              <w:autoSpaceDE w:val="0"/>
              <w:autoSpaceDN w:val="0"/>
              <w:adjustRightInd w:val="0"/>
              <w:ind w:firstLine="539"/>
              <w:jc w:val="both"/>
            </w:pPr>
            <w:r w:rsidRPr="00BB4252">
              <w:t xml:space="preserve">Акционерное общество «Архангельская областная энергетическая компания» </w:t>
            </w:r>
            <w:r w:rsidRPr="00BB4252">
              <w:rPr>
                <w:bCs/>
              </w:rPr>
              <w:t>18 июля 2018 года</w:t>
            </w:r>
            <w:r w:rsidRPr="00BB4252">
              <w:t xml:space="preserve"> досрочно в полном объеме исполнило обязательства, обеспеченные государственной гарантией Архангельской области от 19 апреля 2017 года на 140,0 млн. рублей (срок возврата –            27 ноября 2019 года). Государственная гарантия возвращена в министерство финансов Архангельской области. В отчетном периоде новые государственные гарантии Архангельской области не предоставлялись. Таким образом, по сравнению с 1 января 2018 года объем </w:t>
            </w:r>
            <w:r w:rsidRPr="00BB4252">
              <w:lastRenderedPageBreak/>
              <w:t>долговых обязательств Архангельской области в виде государственных гарантий уменьшился на 140,0 млн. рублей и составил 300,0 млн. рублей.</w:t>
            </w:r>
          </w:p>
          <w:p w:rsidR="00BB4252" w:rsidRPr="00BB4252" w:rsidRDefault="00BB4252" w:rsidP="00BB4252">
            <w:pPr>
              <w:ind w:firstLine="708"/>
              <w:jc w:val="both"/>
              <w:rPr>
                <w:b/>
              </w:rPr>
            </w:pPr>
            <w:r w:rsidRPr="00BB4252">
              <w:rPr>
                <w:b/>
              </w:rPr>
              <w:t>Государственный долг Архангельской области</w:t>
            </w:r>
            <w:r w:rsidRPr="00BB4252">
              <w:t xml:space="preserve"> по отчетным данным </w:t>
            </w:r>
            <w:r w:rsidRPr="00BB4252">
              <w:rPr>
                <w:b/>
              </w:rPr>
              <w:t>на 01.10.2018 года составил 32 390,9 млн. рублей</w:t>
            </w:r>
            <w:r w:rsidRPr="00BB4252">
              <w:t xml:space="preserve"> и сократился по сравнению с началом года на 8 525,8 млн. рублей или на 20,8 %.</w:t>
            </w:r>
            <w:r w:rsidRPr="00BB4252">
              <w:rPr>
                <w:b/>
              </w:rPr>
              <w:t xml:space="preserve"> </w:t>
            </w:r>
          </w:p>
          <w:p w:rsidR="00BB4252" w:rsidRPr="00BB4252" w:rsidRDefault="00BB4252" w:rsidP="00BB4252">
            <w:pPr>
              <w:ind w:firstLine="708"/>
              <w:jc w:val="both"/>
              <w:rPr>
                <w:b/>
              </w:rPr>
            </w:pPr>
            <w:r w:rsidRPr="00BB4252">
              <w:t>В структуре государственного долга большую часть занимает задолженность по бюджетным кредитам 20 190,9 млн. рублей или 62,3 % и по коммерческим кредитам 11 900,0 млн. рублей или 36,7 %, условные обязательства по предоставленным государственным гарантиям Архангельской области составили 300,0 млн. рублей (ОАО «Архангельская областная энергетическая компания») или 0,9 %.</w:t>
            </w:r>
            <w:r w:rsidRPr="00BB4252">
              <w:rPr>
                <w:b/>
              </w:rPr>
              <w:t xml:space="preserve">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Расходы на обслуживание государственного долга за 9 месяцев 2018 года составили 991,4 млн. рублей или 62,3 % к уточненной сводной бюджетной росписи областного бюдже</w:t>
            </w:r>
            <w:r>
              <w:t xml:space="preserve">та на год и 100,0 % к плану на </w:t>
            </w:r>
            <w:r w:rsidRPr="00BB4252">
              <w:t xml:space="preserve"> 9 месяцев 2018 года.</w:t>
            </w:r>
            <w:r w:rsidRPr="00BB4252">
              <w:rPr>
                <w:b/>
              </w:rPr>
              <w:t xml:space="preserve">  </w:t>
            </w:r>
            <w:r w:rsidRPr="00BB4252">
              <w:t>По сравнению с аналогичным периодом 2017 года расходы на обслуживание государственного долга уменьшились</w:t>
            </w:r>
            <w:r>
              <w:t xml:space="preserve">  </w:t>
            </w:r>
            <w:r w:rsidRPr="00BB4252">
              <w:t xml:space="preserve"> на 18,6 %.</w:t>
            </w:r>
          </w:p>
          <w:p w:rsidR="00D66F3F" w:rsidRPr="000B6FB5" w:rsidRDefault="00D66F3F" w:rsidP="000B6FB5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91EA5" w:rsidRPr="00507DB8" w:rsidRDefault="00891EA5" w:rsidP="00891EA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0A1EC2" w:rsidRPr="000A1EC2" w:rsidRDefault="00891EA5" w:rsidP="000A1EC2">
            <w:pPr>
              <w:pStyle w:val="a3"/>
              <w:ind w:firstLine="567"/>
              <w:rPr>
                <w:sz w:val="24"/>
                <w:szCs w:val="24"/>
              </w:rPr>
            </w:pPr>
            <w:r w:rsidRPr="000A1EC2">
              <w:rPr>
                <w:sz w:val="24"/>
                <w:szCs w:val="24"/>
              </w:rPr>
              <w:t xml:space="preserve">   </w:t>
            </w:r>
            <w:r w:rsidR="000A1EC2" w:rsidRPr="000A1EC2">
              <w:rPr>
                <w:sz w:val="24"/>
                <w:szCs w:val="24"/>
              </w:rPr>
              <w:t xml:space="preserve">Комитет по вопросам бюджета, финансовой и налоговой политике рекомендует депутатам Архангельского областного Собрания депутатов </w:t>
            </w:r>
            <w:r w:rsidR="000A1EC2" w:rsidRPr="000A1EC2">
              <w:rPr>
                <w:b/>
                <w:sz w:val="24"/>
                <w:szCs w:val="24"/>
              </w:rPr>
              <w:t>принять Отчет об исполнении областного бюджета за девять месяцев 2018 года к сведению</w:t>
            </w:r>
            <w:r w:rsidR="000A1EC2" w:rsidRPr="000A1EC2">
              <w:rPr>
                <w:sz w:val="24"/>
                <w:szCs w:val="24"/>
              </w:rPr>
              <w:t xml:space="preserve">, предложенный </w:t>
            </w:r>
            <w:r w:rsidR="000A1EC2" w:rsidRPr="000A1EC2">
              <w:rPr>
                <w:b/>
                <w:sz w:val="24"/>
                <w:szCs w:val="24"/>
              </w:rPr>
              <w:t xml:space="preserve">проект постановления принять </w:t>
            </w:r>
            <w:r w:rsidR="000A1EC2" w:rsidRPr="000A1EC2">
              <w:rPr>
                <w:sz w:val="24"/>
                <w:szCs w:val="24"/>
              </w:rPr>
              <w:t>на очередной четвертой сессии Архангельского областного Собрания депутатов седьмого созыва.</w:t>
            </w:r>
          </w:p>
          <w:p w:rsidR="00891EA5" w:rsidRPr="00081B41" w:rsidRDefault="00891EA5" w:rsidP="00891EA5">
            <w:pPr>
              <w:jc w:val="both"/>
            </w:pPr>
          </w:p>
        </w:tc>
      </w:tr>
      <w:tr w:rsidR="000A5228" w:rsidRPr="00F118F7" w:rsidTr="0028635B">
        <w:trPr>
          <w:trHeight w:val="1209"/>
        </w:trPr>
        <w:tc>
          <w:tcPr>
            <w:tcW w:w="588" w:type="dxa"/>
          </w:tcPr>
          <w:p w:rsidR="000A5228" w:rsidRDefault="00120742" w:rsidP="001207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39" w:type="dxa"/>
          </w:tcPr>
          <w:p w:rsidR="00BB4252" w:rsidRPr="00BB4252" w:rsidRDefault="00BB4252" w:rsidP="00BB4252">
            <w:pPr>
              <w:pStyle w:val="21"/>
              <w:spacing w:line="240" w:lineRule="auto"/>
              <w:jc w:val="both"/>
              <w:rPr>
                <w:rFonts w:cs="Arial"/>
              </w:rPr>
            </w:pPr>
            <w:r w:rsidRPr="00BB4252">
              <w:rPr>
                <w:szCs w:val="28"/>
              </w:rPr>
              <w:t xml:space="preserve">Рассмотрение проекта областного закона «О внесении изменений и дополнений в областной закон «Об областном бюджете на 2018 год и на плановый период 2019 </w:t>
            </w:r>
            <w:r w:rsidRPr="00BB4252">
              <w:rPr>
                <w:szCs w:val="28"/>
              </w:rPr>
              <w:lastRenderedPageBreak/>
              <w:t>и  2020 годов»</w:t>
            </w:r>
            <w:r w:rsidRPr="00BB4252">
              <w:t xml:space="preserve"> </w:t>
            </w:r>
            <w:r w:rsidRPr="00BB4252">
              <w:rPr>
                <w:b/>
                <w:i/>
              </w:rPr>
              <w:t>(первое и второе чтение).</w:t>
            </w:r>
            <w:r w:rsidRPr="00BB4252">
              <w:t xml:space="preserve"> Рассмотрение сводной таблицы поправок.</w:t>
            </w:r>
          </w:p>
          <w:p w:rsidR="000A5228" w:rsidRDefault="000A5228" w:rsidP="000A1EC2">
            <w:pPr>
              <w:pStyle w:val="text-justif"/>
              <w:shd w:val="clear" w:color="auto" w:fill="FFFFFF"/>
              <w:spacing w:after="0"/>
              <w:jc w:val="both"/>
            </w:pPr>
          </w:p>
        </w:tc>
        <w:tc>
          <w:tcPr>
            <w:tcW w:w="1942" w:type="dxa"/>
          </w:tcPr>
          <w:p w:rsidR="00BB4252" w:rsidRPr="00E458D8" w:rsidRDefault="00BB4252" w:rsidP="00BB425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E458D8">
              <w:rPr>
                <w:sz w:val="24"/>
                <w:szCs w:val="24"/>
              </w:rPr>
              <w:lastRenderedPageBreak/>
              <w:t>Губернатор Архангельской области</w:t>
            </w:r>
            <w:r>
              <w:rPr>
                <w:sz w:val="24"/>
                <w:szCs w:val="24"/>
              </w:rPr>
              <w:t xml:space="preserve"> И.А. Орлов</w:t>
            </w:r>
            <w:r w:rsidRPr="00E458D8">
              <w:rPr>
                <w:sz w:val="24"/>
                <w:szCs w:val="24"/>
              </w:rPr>
              <w:t xml:space="preserve"> /</w:t>
            </w:r>
          </w:p>
          <w:p w:rsidR="00BB4252" w:rsidRDefault="00BB4252" w:rsidP="00BB425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  <w:p w:rsidR="000A5228" w:rsidRPr="008D3610" w:rsidRDefault="000A5228" w:rsidP="008D361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</w:pPr>
            <w:r w:rsidRPr="00BB4252">
              <w:t xml:space="preserve">В вышеуказанном проекте областного закона  предлагается  </w:t>
            </w:r>
            <w:r>
              <w:rPr>
                <w:b/>
              </w:rPr>
              <w:t xml:space="preserve">на  </w:t>
            </w:r>
            <w:r w:rsidRPr="00BB4252">
              <w:rPr>
                <w:b/>
              </w:rPr>
              <w:t>2018 год</w:t>
            </w:r>
            <w:r w:rsidRPr="00BB4252">
              <w:t xml:space="preserve">: 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BB4252">
              <w:rPr>
                <w:b/>
              </w:rPr>
              <w:t>- увеличить доходную часть</w:t>
            </w:r>
            <w:r w:rsidRPr="00BB4252">
              <w:t xml:space="preserve"> областного бюджета в целом на сумму </w:t>
            </w:r>
            <w:r w:rsidRPr="00BB4252">
              <w:rPr>
                <w:b/>
              </w:rPr>
              <w:t xml:space="preserve">                                  + 876,8 млн. рублей: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</w:pPr>
            <w:proofErr w:type="gramStart"/>
            <w:r w:rsidRPr="00BB4252">
              <w:t xml:space="preserve">за счет </w:t>
            </w:r>
            <w:r w:rsidRPr="00BB4252">
              <w:rPr>
                <w:b/>
              </w:rPr>
              <w:t>субсидии из</w:t>
            </w:r>
            <w:r w:rsidRPr="00BB4252">
              <w:t xml:space="preserve"> </w:t>
            </w:r>
            <w:r w:rsidRPr="00BB4252">
              <w:rPr>
                <w:b/>
              </w:rPr>
              <w:t xml:space="preserve">федерального бюджета </w:t>
            </w:r>
            <w:r w:rsidRPr="00BB4252">
              <w:t>на возмещение части затрат на уплату процентов по инвестиционным кредитам</w:t>
            </w:r>
            <w:proofErr w:type="gramEnd"/>
            <w:r w:rsidRPr="00BB4252">
              <w:t xml:space="preserve"> </w:t>
            </w:r>
            <w:r w:rsidRPr="00BB4252">
              <w:lastRenderedPageBreak/>
              <w:t xml:space="preserve">(займам) в агропромышленном комплексе в сумме  </w:t>
            </w:r>
            <w:r w:rsidRPr="00BB4252">
              <w:rPr>
                <w:b/>
              </w:rPr>
              <w:t>+12,8 млн. рублей</w:t>
            </w:r>
            <w:r w:rsidRPr="00BB4252">
              <w:t>;</w:t>
            </w:r>
          </w:p>
          <w:p w:rsidR="00BB4252" w:rsidRPr="00BB4252" w:rsidRDefault="00BB4252" w:rsidP="00BB4252">
            <w:pPr>
              <w:ind w:firstLine="708"/>
              <w:contextualSpacing/>
              <w:jc w:val="both"/>
            </w:pPr>
            <w:proofErr w:type="gramStart"/>
            <w:r w:rsidRPr="00BB4252">
              <w:t>за счет</w:t>
            </w:r>
            <w:r w:rsidRPr="00BB4252">
              <w:rPr>
                <w:b/>
              </w:rPr>
              <w:t xml:space="preserve"> увеличения дополнительных налоговых и неналоговых доходов областного бюджета в общей сумме +863,9 млн. рублей, в том числе:</w:t>
            </w:r>
            <w:r w:rsidRPr="00BB4252">
              <w:t xml:space="preserve"> по налогу, взимаемого в связи с применением упрощенной системы налогообложения на + 282,7 млн. рублей, по налогу на имущество организаций на +312,2 млн. рублей, по регулярным платежам за добычу полезных ископаемых на +32,9 </w:t>
            </w:r>
            <w:r w:rsidR="000D751D">
              <w:t xml:space="preserve">млн. рублей, по государственной </w:t>
            </w:r>
            <w:r w:rsidRPr="00BB4252">
              <w:t xml:space="preserve">пошлине </w:t>
            </w:r>
            <w:r w:rsidR="000D751D">
              <w:t xml:space="preserve">                              +</w:t>
            </w:r>
            <w:r w:rsidR="00CC50EB">
              <w:t xml:space="preserve"> </w:t>
            </w:r>
            <w:r w:rsidRPr="00BB4252">
              <w:t>16,4 млн. рублей, по</w:t>
            </w:r>
            <w:proofErr w:type="gramEnd"/>
            <w:r w:rsidRPr="00BB4252">
              <w:t xml:space="preserve"> доходам от дивидендов по акциям на + 22,6 млн. рублей, по платежам от государственных и муниципальных унитарных предприятий на + 2,9 млн. рублей, по платежам при пользовании недрами  на +50,5 млн. рублей, по плате за использование лесов на +143,7 млн. рублей</w:t>
            </w:r>
          </w:p>
          <w:p w:rsidR="00BB4252" w:rsidRPr="00BB4252" w:rsidRDefault="00BB4252" w:rsidP="00BB425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BB4252">
              <w:rPr>
                <w:b/>
              </w:rPr>
              <w:t>- уменьшить расходную часть</w:t>
            </w:r>
            <w:r w:rsidRPr="00BB4252">
              <w:t xml:space="preserve"> областного бюджета </w:t>
            </w:r>
            <w:r w:rsidRPr="00BB4252">
              <w:rPr>
                <w:b/>
              </w:rPr>
              <w:t>на 2018 год</w:t>
            </w:r>
            <w:r w:rsidRPr="00BB4252">
              <w:t xml:space="preserve"> в целом на  сумму </w:t>
            </w:r>
            <w:r w:rsidRPr="00BB4252">
              <w:rPr>
                <w:b/>
              </w:rPr>
              <w:t xml:space="preserve">-223,2 млн. рублей: </w:t>
            </w:r>
          </w:p>
          <w:p w:rsidR="00BB4252" w:rsidRPr="00BB4252" w:rsidRDefault="00BB4252" w:rsidP="00BB4252">
            <w:pPr>
              <w:ind w:firstLine="708"/>
              <w:contextualSpacing/>
              <w:jc w:val="both"/>
            </w:pPr>
            <w:r w:rsidRPr="00BB4252">
              <w:rPr>
                <w:b/>
              </w:rPr>
              <w:t>за счет увеличения целевых межбюджетных трансфертов</w:t>
            </w:r>
            <w:r w:rsidRPr="00BB4252">
              <w:t xml:space="preserve"> </w:t>
            </w:r>
            <w:r w:rsidRPr="00BB4252">
              <w:rPr>
                <w:b/>
              </w:rPr>
              <w:t>из федерального бюджета</w:t>
            </w:r>
            <w:r w:rsidRPr="00BB4252">
              <w:t xml:space="preserve"> в сумме </w:t>
            </w:r>
            <w:r w:rsidRPr="00BB4252">
              <w:rPr>
                <w:b/>
              </w:rPr>
              <w:t>+12,8  млн. рублей</w:t>
            </w:r>
            <w:r w:rsidRPr="00BB4252">
              <w:t xml:space="preserve">;  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 xml:space="preserve">за счет уменьшения ассигнований по расходам областного бюджета, </w:t>
            </w:r>
            <w:r w:rsidRPr="00BB4252">
              <w:t>в общей сумме</w:t>
            </w:r>
            <w:r w:rsidRPr="00BB4252">
              <w:rPr>
                <w:i/>
              </w:rPr>
              <w:t xml:space="preserve">  </w:t>
            </w:r>
            <w:r w:rsidRPr="00BB4252">
              <w:rPr>
                <w:b/>
                <w:i/>
              </w:rPr>
              <w:t>-</w:t>
            </w:r>
            <w:r w:rsidRPr="00BB4252">
              <w:rPr>
                <w:b/>
              </w:rPr>
              <w:t>938,8  млн. рублей</w:t>
            </w:r>
            <w:r w:rsidRPr="00BB4252">
              <w:rPr>
                <w:b/>
                <w:i/>
              </w:rPr>
              <w:t xml:space="preserve">, </w:t>
            </w:r>
            <w:r w:rsidRPr="00BB4252">
              <w:t>в связи со сложившейся экономией: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 xml:space="preserve">1) </w:t>
            </w:r>
            <w:r w:rsidRPr="00BB4252">
              <w:rPr>
                <w:i/>
              </w:rPr>
              <w:t>по министерству труда, занятости и  социального развития Архангельской области</w:t>
            </w:r>
            <w:r w:rsidRPr="00BB4252">
              <w:t xml:space="preserve"> в общей сумме </w:t>
            </w:r>
            <w:r w:rsidRPr="00BB4252">
              <w:rPr>
                <w:i/>
              </w:rPr>
              <w:t>-16,1 млн. рублей</w:t>
            </w:r>
            <w:r w:rsidRPr="00BB4252">
              <w:t xml:space="preserve"> (субвенции муниципальным образованиям на предоставление гражданам субсидий на отплату ЖКУ -15,1 млн. рублей, выплаты на </w:t>
            </w:r>
            <w:r w:rsidRPr="00BB4252">
              <w:lastRenderedPageBreak/>
              <w:t>улучшение социально-бытового положения отдельных категорий ветеранов и инвалидов Великой Отечественной войны -1,0 млн. рублей);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t>2)</w:t>
            </w:r>
            <w:r w:rsidRPr="00BB4252">
              <w:rPr>
                <w:i/>
              </w:rPr>
              <w:t xml:space="preserve"> по министерству финансов Архангельской области </w:t>
            </w:r>
            <w:r w:rsidRPr="00BB4252">
              <w:t xml:space="preserve">в общей сумме                  </w:t>
            </w:r>
            <w:r w:rsidRPr="00BB4252">
              <w:rPr>
                <w:i/>
              </w:rPr>
              <w:t>-317,7 млн. рублей</w:t>
            </w:r>
            <w:r w:rsidRPr="00BB4252">
              <w:rPr>
                <w:b/>
              </w:rPr>
              <w:t xml:space="preserve"> (</w:t>
            </w:r>
            <w:r w:rsidRPr="00BB4252">
              <w:t>обслуживание государственного долга -276,5 млн. рублей, исполнение судебны</w:t>
            </w:r>
            <w:r w:rsidR="00CC50EB">
              <w:t xml:space="preserve">х решений к казне Архангельской </w:t>
            </w:r>
            <w:r w:rsidRPr="00BB4252">
              <w:t xml:space="preserve">области                                    </w:t>
            </w:r>
            <w:r w:rsidR="00CC50EB">
              <w:t xml:space="preserve">                                     </w:t>
            </w:r>
            <w:r w:rsidRPr="00BB4252">
              <w:t xml:space="preserve">-41,1 млн. рублей, расходы министерства по налогу на имущество и выплатам за почетное звание «Почетный экономист Архангельской области» </w:t>
            </w:r>
            <w:r w:rsidR="000D751D">
              <w:t xml:space="preserve"> </w:t>
            </w:r>
            <w:r w:rsidRPr="00BB4252">
              <w:t>-0,1 млн. рублей);</w:t>
            </w:r>
          </w:p>
          <w:p w:rsidR="00BB4252" w:rsidRPr="00BB4252" w:rsidRDefault="00BB4252" w:rsidP="00BB4252">
            <w:pPr>
              <w:ind w:firstLine="567"/>
              <w:jc w:val="both"/>
            </w:pPr>
            <w:r w:rsidRPr="00BB4252">
              <w:t>3)</w:t>
            </w:r>
            <w:r w:rsidRPr="00BB4252">
              <w:rPr>
                <w:i/>
              </w:rPr>
              <w:t xml:space="preserve"> по министерству здравоохранения Архангельской области </w:t>
            </w:r>
            <w:r w:rsidRPr="00BB4252">
              <w:t xml:space="preserve">на                             </w:t>
            </w:r>
            <w:r w:rsidRPr="00BB4252">
              <w:rPr>
                <w:i/>
              </w:rPr>
              <w:t>337,7 млн. рублей</w:t>
            </w:r>
            <w:r w:rsidRPr="00BB4252">
              <w:rPr>
                <w:b/>
              </w:rPr>
              <w:t xml:space="preserve"> </w:t>
            </w:r>
            <w:r w:rsidRPr="00BB4252">
              <w:t>в связи</w:t>
            </w:r>
            <w:r w:rsidRPr="00BB4252">
              <w:rPr>
                <w:b/>
              </w:rPr>
              <w:t xml:space="preserve"> </w:t>
            </w:r>
            <w:r w:rsidRPr="00BB4252">
              <w:t>с</w:t>
            </w:r>
            <w:r w:rsidRPr="00BB4252">
              <w:rPr>
                <w:b/>
              </w:rPr>
              <w:t xml:space="preserve"> </w:t>
            </w:r>
            <w:r w:rsidRPr="00BB4252">
              <w:t xml:space="preserve">экономией по программе госгарантий бесплатного оказания медицинской помощи; </w:t>
            </w:r>
          </w:p>
          <w:p w:rsidR="00BB4252" w:rsidRPr="00BB4252" w:rsidRDefault="00BB4252" w:rsidP="00BB4252">
            <w:pPr>
              <w:ind w:firstLine="567"/>
              <w:jc w:val="both"/>
            </w:pPr>
            <w:proofErr w:type="gramStart"/>
            <w:r w:rsidRPr="00BB4252">
              <w:t xml:space="preserve">4) </w:t>
            </w:r>
            <w:r w:rsidRPr="00BB4252">
              <w:rPr>
                <w:i/>
              </w:rPr>
              <w:t xml:space="preserve">по министерству строительства и архитектуры Архангельской области </w:t>
            </w:r>
            <w:r w:rsidRPr="00BB4252">
              <w:t xml:space="preserve">в общей сумме </w:t>
            </w:r>
            <w:r w:rsidRPr="00BB4252">
              <w:rPr>
                <w:i/>
              </w:rPr>
              <w:t>-75,6 млн. рублей (</w:t>
            </w:r>
            <w:r w:rsidRPr="00BB4252">
              <w:t xml:space="preserve">строительство ФОК в Северодвинске (ОАИП) -69,4 млн. рублей, пристройка к театру кукол (ОАИП)                                -0,7 млн. рублей, приобретение </w:t>
            </w:r>
            <w:proofErr w:type="spellStart"/>
            <w:r w:rsidRPr="00BB4252">
              <w:t>ФАПа</w:t>
            </w:r>
            <w:proofErr w:type="spellEnd"/>
            <w:r w:rsidRPr="00BB4252">
              <w:t xml:space="preserve"> в д. Окулово (ОАИП) -0,07 млн. рублей, проектирование и строительство здания врача общей практики на 29 лесозаводе (ОАИП) -0,2 млн. рублей, строительство инженерной инфраструктуры в </w:t>
            </w:r>
            <w:r w:rsidR="000D751D">
              <w:t xml:space="preserve"> </w:t>
            </w:r>
            <w:r w:rsidRPr="00BB4252">
              <w:t xml:space="preserve"> г. </w:t>
            </w:r>
            <w:proofErr w:type="spellStart"/>
            <w:r w:rsidRPr="00BB4252">
              <w:t>Новодвинск</w:t>
            </w:r>
            <w:proofErr w:type="spellEnd"/>
            <w:r w:rsidRPr="00BB4252">
              <w:t xml:space="preserve"> (ОАИП</w:t>
            </w:r>
            <w:proofErr w:type="gramEnd"/>
            <w:r w:rsidRPr="00BB4252">
              <w:t>) -</w:t>
            </w:r>
            <w:proofErr w:type="gramStart"/>
            <w:r w:rsidRPr="00BB4252">
              <w:t xml:space="preserve">0,1 млн. рублей, охрана объекта незавершенного строительства в г. </w:t>
            </w:r>
            <w:proofErr w:type="spellStart"/>
            <w:r w:rsidRPr="00BB4252">
              <w:t>Няндома</w:t>
            </w:r>
            <w:proofErr w:type="spellEnd"/>
            <w:r w:rsidRPr="00BB4252">
              <w:t xml:space="preserve"> -0,1 млн. рублей, проведение проверки экономической целесообразности реконструкции или капитального ремонта многоквартирного дома, где проживает инвалид -0,6 млн. рублей, капитальный ремонт жилого дома по ул. </w:t>
            </w:r>
            <w:r w:rsidRPr="00BB4252">
              <w:lastRenderedPageBreak/>
              <w:t>Вычегодской в г. Архангельск -0,2 млн. рублей, разработка документов территориального планирования -3,7 млн. рублей;</w:t>
            </w:r>
            <w:proofErr w:type="gramEnd"/>
            <w:r w:rsidRPr="00BB4252">
              <w:t xml:space="preserve"> возмещение кредитным организациям недополученных доходов за жилищные кредиты -0,6 мл. рублей);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t>5)</w:t>
            </w:r>
            <w:r w:rsidRPr="00BB4252">
              <w:rPr>
                <w:i/>
              </w:rPr>
              <w:t xml:space="preserve"> по министерству транспорта Архангельской области </w:t>
            </w:r>
            <w:r w:rsidRPr="00BB4252">
              <w:t>на</w:t>
            </w:r>
            <w:r w:rsidRPr="00BB4252">
              <w:rPr>
                <w:i/>
              </w:rPr>
              <w:t xml:space="preserve">                                 -150,0 млн. рублей </w:t>
            </w:r>
            <w:r w:rsidRPr="00BB4252">
              <w:t>на</w:t>
            </w:r>
            <w:r w:rsidRPr="00BB4252">
              <w:rPr>
                <w:i/>
              </w:rPr>
              <w:t xml:space="preserve"> </w:t>
            </w:r>
            <w:r w:rsidRPr="00BB4252">
              <w:t>приобретение речных судов для МО «Город Архангельск»;</w:t>
            </w:r>
          </w:p>
          <w:p w:rsidR="00BB4252" w:rsidRPr="00BB4252" w:rsidRDefault="00BB4252" w:rsidP="00BB4252">
            <w:pPr>
              <w:ind w:firstLine="567"/>
              <w:jc w:val="both"/>
            </w:pPr>
            <w:r w:rsidRPr="00BB4252">
              <w:t>6)</w:t>
            </w:r>
            <w:r w:rsidRPr="00BB4252">
              <w:rPr>
                <w:i/>
              </w:rPr>
              <w:t xml:space="preserve"> по избирательной комиссии Архангельской области </w:t>
            </w:r>
            <w:r w:rsidRPr="00BB4252">
              <w:t>на</w:t>
            </w:r>
            <w:r w:rsidRPr="00BB4252">
              <w:rPr>
                <w:i/>
              </w:rPr>
              <w:t xml:space="preserve"> -29,0 млн. рублей </w:t>
            </w:r>
            <w:r w:rsidRPr="00BB4252">
              <w:t>в связи с</w:t>
            </w:r>
            <w:r w:rsidRPr="00BB4252">
              <w:rPr>
                <w:i/>
              </w:rPr>
              <w:t xml:space="preserve">  </w:t>
            </w:r>
            <w:r w:rsidRPr="00BB4252">
              <w:t>экономией по выборам в АОСД и закупкам комплексов обработки бюллетеней;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t xml:space="preserve">7) </w:t>
            </w:r>
            <w:r w:rsidRPr="00BB4252">
              <w:rPr>
                <w:i/>
              </w:rPr>
              <w:t xml:space="preserve">по Архангельскому областному Собранию депутатов </w:t>
            </w:r>
            <w:r w:rsidRPr="00BB4252">
              <w:t>в сумме</w:t>
            </w:r>
            <w:r w:rsidR="000D751D">
              <w:t xml:space="preserve"> </w:t>
            </w:r>
            <w:r w:rsidRPr="00BB4252">
              <w:rPr>
                <w:i/>
              </w:rPr>
              <w:t xml:space="preserve">-10,6 млн. рублей </w:t>
            </w:r>
            <w:r w:rsidRPr="00BB4252">
              <w:t>в связи с</w:t>
            </w:r>
            <w:r w:rsidRPr="00BB4252">
              <w:rPr>
                <w:i/>
              </w:rPr>
              <w:t xml:space="preserve"> </w:t>
            </w:r>
            <w:r w:rsidRPr="00BB4252">
              <w:t>экономией по ремонтам, закупкам и неиспользованному отпуску;</w:t>
            </w:r>
          </w:p>
          <w:p w:rsidR="00BB4252" w:rsidRPr="00BB4252" w:rsidRDefault="00BB4252" w:rsidP="00BB4252">
            <w:pPr>
              <w:ind w:firstLine="567"/>
              <w:jc w:val="both"/>
            </w:pPr>
            <w:r w:rsidRPr="00BB4252">
              <w:t>8)</w:t>
            </w:r>
            <w:r w:rsidRPr="00BB4252">
              <w:rPr>
                <w:i/>
              </w:rPr>
              <w:t xml:space="preserve"> экономии по результатам закупок </w:t>
            </w:r>
            <w:proofErr w:type="gramStart"/>
            <w:r w:rsidRPr="00BB4252">
              <w:rPr>
                <w:i/>
              </w:rPr>
              <w:t>конкурентными</w:t>
            </w:r>
            <w:proofErr w:type="gramEnd"/>
            <w:r w:rsidRPr="00BB4252">
              <w:rPr>
                <w:i/>
              </w:rPr>
              <w:t xml:space="preserve"> способам </w:t>
            </w:r>
            <w:r w:rsidRPr="00BB4252">
              <w:t>в общей сумме на</w:t>
            </w:r>
            <w:r w:rsidRPr="00BB4252">
              <w:rPr>
                <w:i/>
              </w:rPr>
              <w:t xml:space="preserve"> -2,1 млн. рублей</w:t>
            </w:r>
            <w:r w:rsidRPr="00BB4252">
              <w:rPr>
                <w:b/>
              </w:rPr>
              <w:t xml:space="preserve"> </w:t>
            </w:r>
            <w:r w:rsidRPr="00BB4252">
              <w:t>(по министерству экономического развития Архангельской области -0,2 млн. рублей; по министерству имущественных отношений Архангельской области -0,6 млн. рублей, по агентству по тарифам и ценам Архангельской области -0,009 млн. рублей; по Архангельскому областному Собранию депутатов -0,5 млн. рублей, по агентству стратегических разработок Архангельской области -0,8 млн. рублей);</w:t>
            </w:r>
          </w:p>
          <w:p w:rsidR="00BB4252" w:rsidRPr="00BB4252" w:rsidRDefault="00BB4252" w:rsidP="00BB4252">
            <w:pPr>
              <w:ind w:firstLine="720"/>
              <w:jc w:val="both"/>
            </w:pPr>
            <w:r w:rsidRPr="00BB4252">
              <w:rPr>
                <w:b/>
              </w:rPr>
              <w:t>за счет</w:t>
            </w:r>
            <w:r w:rsidRPr="00BB4252">
              <w:t xml:space="preserve"> </w:t>
            </w:r>
            <w:r w:rsidRPr="00BB4252">
              <w:rPr>
                <w:b/>
              </w:rPr>
              <w:t xml:space="preserve">направления на увеличение расходов </w:t>
            </w:r>
            <w:r w:rsidRPr="00BB4252">
              <w:t>главным распорядителям средств областного бюджета</w:t>
            </w:r>
            <w:r w:rsidRPr="00BB4252">
              <w:rPr>
                <w:b/>
              </w:rPr>
              <w:t xml:space="preserve"> </w:t>
            </w:r>
            <w:r w:rsidRPr="00BB4252">
              <w:t xml:space="preserve">в общей сумме + </w:t>
            </w:r>
            <w:r w:rsidRPr="00BB4252">
              <w:rPr>
                <w:b/>
              </w:rPr>
              <w:t xml:space="preserve">702,8 млн. рублей </w:t>
            </w:r>
            <w:r w:rsidRPr="00BB4252">
              <w:t>в том числе:</w:t>
            </w:r>
          </w:p>
          <w:p w:rsidR="00BB4252" w:rsidRPr="00BB4252" w:rsidRDefault="00BB4252" w:rsidP="00BB4252">
            <w:pPr>
              <w:ind w:firstLine="708"/>
              <w:jc w:val="both"/>
            </w:pPr>
            <w:proofErr w:type="gramStart"/>
            <w:r w:rsidRPr="00BB4252">
              <w:rPr>
                <w:i/>
              </w:rPr>
              <w:t>1)</w:t>
            </w:r>
            <w:r w:rsidRPr="00BB4252">
              <w:t xml:space="preserve"> </w:t>
            </w:r>
            <w:r w:rsidRPr="00BB4252">
              <w:rPr>
                <w:i/>
              </w:rPr>
              <w:t xml:space="preserve">министерству здравоохранения Архангельской области </w:t>
            </w:r>
            <w:r w:rsidRPr="00BB4252">
              <w:t>в общей</w:t>
            </w:r>
            <w:r w:rsidRPr="00BB4252">
              <w:rPr>
                <w:i/>
              </w:rPr>
              <w:t xml:space="preserve"> </w:t>
            </w:r>
            <w:r w:rsidRPr="00BB4252">
              <w:t>сумме</w:t>
            </w:r>
            <w:r w:rsidRPr="00BB4252">
              <w:rPr>
                <w:i/>
              </w:rPr>
              <w:t xml:space="preserve"> +194,6 млн. рублей:</w:t>
            </w:r>
            <w:r w:rsidRPr="00BB4252">
              <w:rPr>
                <w:b/>
                <w:i/>
              </w:rPr>
              <w:t xml:space="preserve"> </w:t>
            </w:r>
            <w:r w:rsidRPr="00BB4252">
              <w:t>на</w:t>
            </w:r>
            <w:r w:rsidRPr="00BB4252">
              <w:rPr>
                <w:b/>
                <w:i/>
              </w:rPr>
              <w:t xml:space="preserve"> </w:t>
            </w:r>
            <w:r w:rsidRPr="00BB4252">
              <w:t xml:space="preserve">приобретение томографа в </w:t>
            </w:r>
            <w:r w:rsidRPr="00BB4252">
              <w:lastRenderedPageBreak/>
              <w:t xml:space="preserve">областную стоматологическую поликлинику в сумме +8,1 млн. рублей; на приобретение трех аппаратов УЗИ и </w:t>
            </w:r>
            <w:proofErr w:type="spellStart"/>
            <w:r w:rsidRPr="00BB4252">
              <w:t>наркозно-дыхательного</w:t>
            </w:r>
            <w:proofErr w:type="spellEnd"/>
            <w:r w:rsidRPr="00BB4252">
              <w:t xml:space="preserve"> аппарата в сумме +25,0 млн. рублей; на открытие первичного сосудистого отделения </w:t>
            </w:r>
            <w:proofErr w:type="spellStart"/>
            <w:r w:rsidRPr="00BB4252">
              <w:t>Няндомская</w:t>
            </w:r>
            <w:proofErr w:type="spellEnd"/>
            <w:r w:rsidRPr="00BB4252">
              <w:t xml:space="preserve"> ЦРБ и дооснащение </w:t>
            </w:r>
            <w:proofErr w:type="spellStart"/>
            <w:r w:rsidRPr="00BB4252">
              <w:t>Коряжемской</w:t>
            </w:r>
            <w:proofErr w:type="spellEnd"/>
            <w:r w:rsidRPr="00BB4252">
              <w:t xml:space="preserve"> ГБ в сумме +76,5 млн. рублей;</w:t>
            </w:r>
            <w:proofErr w:type="gramEnd"/>
            <w:r w:rsidRPr="00BB4252">
              <w:t xml:space="preserve"> на погашение просроченной кредиторской задолженности госу</w:t>
            </w:r>
            <w:r w:rsidR="000D751D">
              <w:t xml:space="preserve">дарственных </w:t>
            </w:r>
            <w:r w:rsidRPr="00BB4252">
              <w:t>учреждений здравоохранения, работающих в системе ОМС в сумме +85,0 млн. рублей;</w:t>
            </w:r>
          </w:p>
          <w:p w:rsidR="00BB4252" w:rsidRPr="00BB4252" w:rsidRDefault="00BB4252" w:rsidP="00BB4252">
            <w:pPr>
              <w:ind w:firstLine="708"/>
              <w:jc w:val="both"/>
              <w:rPr>
                <w:b/>
                <w:i/>
              </w:rPr>
            </w:pPr>
            <w:r w:rsidRPr="00BB4252">
              <w:rPr>
                <w:i/>
              </w:rPr>
              <w:t xml:space="preserve">2) министерству труда, занятости и социального развития Архангельской области </w:t>
            </w:r>
            <w:r w:rsidRPr="00BB4252">
              <w:t>в сумме</w:t>
            </w:r>
            <w:r w:rsidRPr="00BB4252">
              <w:rPr>
                <w:i/>
              </w:rPr>
              <w:t xml:space="preserve"> +9,1 млн. рублей </w:t>
            </w:r>
            <w:r w:rsidRPr="00BB4252">
              <w:t>на ремонты и улучшение материально-технической базы 4-х подведомственных учреждений;</w:t>
            </w:r>
          </w:p>
          <w:p w:rsidR="00BB4252" w:rsidRPr="00BB4252" w:rsidRDefault="00BB4252" w:rsidP="00BB4252">
            <w:pPr>
              <w:ind w:firstLine="567"/>
              <w:jc w:val="both"/>
            </w:pPr>
            <w:r w:rsidRPr="00BB4252">
              <w:rPr>
                <w:i/>
              </w:rPr>
              <w:t xml:space="preserve">3) министерству образования и науки Архангельской области </w:t>
            </w:r>
            <w:r w:rsidRPr="00BB4252">
              <w:t>в сумме</w:t>
            </w:r>
            <w:r w:rsidRPr="00BB4252">
              <w:rPr>
                <w:i/>
              </w:rPr>
              <w:t xml:space="preserve"> +1,3 млн. рублей </w:t>
            </w:r>
            <w:r w:rsidRPr="00BB4252">
              <w:t>на приобретение трактора для Онежского техникума;</w:t>
            </w:r>
          </w:p>
          <w:p w:rsidR="00BB4252" w:rsidRPr="00BB4252" w:rsidRDefault="00BB4252" w:rsidP="00BB4252">
            <w:pPr>
              <w:ind w:firstLine="567"/>
              <w:jc w:val="both"/>
            </w:pPr>
            <w:r w:rsidRPr="00BB4252">
              <w:t>4)</w:t>
            </w:r>
            <w:r w:rsidRPr="00BB4252">
              <w:rPr>
                <w:i/>
              </w:rPr>
              <w:t xml:space="preserve"> администрации Губернатора Архангельской области и Правительства Архангельской области </w:t>
            </w:r>
            <w:r w:rsidRPr="00BB4252">
              <w:t xml:space="preserve">в сумме </w:t>
            </w:r>
            <w:r w:rsidRPr="00BB4252">
              <w:rPr>
                <w:i/>
              </w:rPr>
              <w:t xml:space="preserve">+4,0 млн. рублей </w:t>
            </w:r>
            <w:r w:rsidRPr="00BB4252">
              <w:t>на заработную плату (компенсация за неиспользованный отпуск при увольнении, доплата за сверхурочную работу);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rPr>
                <w:i/>
              </w:rPr>
              <w:t xml:space="preserve">5) министерству транспорта Архангельской области </w:t>
            </w:r>
            <w:r w:rsidRPr="00BB4252">
              <w:t>в сумме</w:t>
            </w:r>
            <w:r w:rsidRPr="00BB4252">
              <w:rPr>
                <w:i/>
              </w:rPr>
              <w:t xml:space="preserve">                 +150,0 млн. рублей </w:t>
            </w:r>
            <w:r w:rsidRPr="00BB4252">
              <w:t xml:space="preserve">на субсидию </w:t>
            </w:r>
            <w:proofErr w:type="gramStart"/>
            <w:r w:rsidRPr="00BB4252">
              <w:t>г</w:t>
            </w:r>
            <w:proofErr w:type="gramEnd"/>
            <w:r w:rsidRPr="00BB4252">
              <w:t>. Архангельск на ремонт и содержание дорог общего пользования;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t xml:space="preserve">6) </w:t>
            </w:r>
            <w:r w:rsidRPr="00BB4252">
              <w:rPr>
                <w:i/>
              </w:rPr>
              <w:t xml:space="preserve">министерству имущественных отношений Архангельской области </w:t>
            </w:r>
            <w:r w:rsidRPr="00BB4252">
              <w:t xml:space="preserve">в сумме </w:t>
            </w:r>
            <w:r w:rsidRPr="00BB4252">
              <w:rPr>
                <w:i/>
              </w:rPr>
              <w:t xml:space="preserve">+0,2 млн. рублей </w:t>
            </w:r>
            <w:r w:rsidRPr="00BB4252">
              <w:t>на</w:t>
            </w:r>
            <w:r w:rsidRPr="00BB4252">
              <w:rPr>
                <w:i/>
              </w:rPr>
              <w:t xml:space="preserve"> </w:t>
            </w:r>
            <w:r w:rsidRPr="00BB4252">
              <w:t>взносы на обязательное социальное страхование;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t xml:space="preserve">7) </w:t>
            </w:r>
            <w:r w:rsidRPr="00BB4252">
              <w:rPr>
                <w:i/>
              </w:rPr>
              <w:t xml:space="preserve">министерству строительства и архитектуры Архангельской области </w:t>
            </w:r>
            <w:r w:rsidRPr="00BB4252">
              <w:t xml:space="preserve">в общей </w:t>
            </w:r>
            <w:r w:rsidRPr="00BB4252">
              <w:lastRenderedPageBreak/>
              <w:t xml:space="preserve">сумме </w:t>
            </w:r>
            <w:r w:rsidRPr="00BB4252">
              <w:rPr>
                <w:i/>
              </w:rPr>
              <w:t xml:space="preserve">+6,3 млн. рублей: </w:t>
            </w:r>
            <w:r w:rsidRPr="00BB4252">
              <w:t>на</w:t>
            </w:r>
            <w:r w:rsidRPr="00BB4252">
              <w:rPr>
                <w:i/>
              </w:rPr>
              <w:t xml:space="preserve"> </w:t>
            </w:r>
            <w:r w:rsidRPr="00BB4252">
              <w:t>строительство больницы в Обозерской (ОАИП) в сумме +2,8 млн. рублей;</w:t>
            </w:r>
            <w:r w:rsidRPr="00BB4252">
              <w:rPr>
                <w:i/>
              </w:rPr>
              <w:t xml:space="preserve"> </w:t>
            </w:r>
            <w:r w:rsidRPr="00BB4252">
              <w:t>на обеспечение деятельности дополнительных трех штатных единиц министерства  в сумме +0,9 млн. рублей;</w:t>
            </w:r>
          </w:p>
          <w:p w:rsidR="00BB4252" w:rsidRPr="00BB4252" w:rsidRDefault="00BB4252" w:rsidP="00BB4252">
            <w:pPr>
              <w:jc w:val="both"/>
            </w:pPr>
            <w:r w:rsidRPr="00BB4252">
              <w:t>на обеспечение деятельности дополнительных 8 штатных единиц в ГАУ "АРЦЦС" в сумме +2,5 млн. рублей; на обеспечение деятельности ГУКС на госпошлину в сумме +0,1 млн. рублей;</w:t>
            </w:r>
          </w:p>
          <w:p w:rsidR="00BB4252" w:rsidRPr="00BB4252" w:rsidRDefault="00BB4252" w:rsidP="00BB4252">
            <w:pPr>
              <w:tabs>
                <w:tab w:val="left" w:pos="142"/>
              </w:tabs>
              <w:ind w:firstLine="567"/>
              <w:jc w:val="both"/>
            </w:pPr>
            <w:r w:rsidRPr="00BB4252">
              <w:t xml:space="preserve">8) </w:t>
            </w:r>
            <w:r w:rsidRPr="00BB4252">
              <w:rPr>
                <w:i/>
              </w:rPr>
              <w:t xml:space="preserve">министерству агропромышленного комплекса и торговли Архангельской области в сумме +9,9 млн. рублей </w:t>
            </w:r>
            <w:r w:rsidRPr="00BB4252">
              <w:t>на субсидии на увеличение процентной ставки по инвестиционным кредитам;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t xml:space="preserve">9) </w:t>
            </w:r>
            <w:r w:rsidRPr="00BB4252">
              <w:rPr>
                <w:i/>
              </w:rPr>
              <w:t>инспекции по охране памятников культурного наследия Архангельской области в общей сумме +10,5 млн. рублей</w:t>
            </w:r>
            <w:r w:rsidRPr="00BB4252">
              <w:t>:</w:t>
            </w:r>
            <w:r w:rsidRPr="00BB4252">
              <w:rPr>
                <w:i/>
              </w:rPr>
              <w:t xml:space="preserve"> </w:t>
            </w:r>
            <w:r w:rsidRPr="00BB4252">
              <w:t>на</w:t>
            </w:r>
            <w:r w:rsidRPr="00BB4252">
              <w:rPr>
                <w:i/>
              </w:rPr>
              <w:t xml:space="preserve"> </w:t>
            </w:r>
            <w:r w:rsidRPr="00BB4252">
              <w:t>ремонт кровли торгового здания (</w:t>
            </w:r>
            <w:proofErr w:type="gramStart"/>
            <w:r w:rsidRPr="00BB4252">
              <w:t>Поморская</w:t>
            </w:r>
            <w:proofErr w:type="gramEnd"/>
            <w:r w:rsidRPr="00BB4252">
              <w:t>, 1) в  г. Архангельск в сумме +2,9 млн. рублей;</w:t>
            </w:r>
            <w:r w:rsidRPr="00BB4252">
              <w:rPr>
                <w:i/>
              </w:rPr>
              <w:t xml:space="preserve"> </w:t>
            </w:r>
            <w:r w:rsidRPr="00BB4252">
              <w:t>на разработку научно-проектной документации объекта «Гостиный Двор» в Каргополе в сумме +7,6 млн. рублей;</w:t>
            </w:r>
          </w:p>
          <w:p w:rsidR="00BB4252" w:rsidRPr="00BB4252" w:rsidRDefault="00BB4252" w:rsidP="00BB4252">
            <w:pPr>
              <w:ind w:firstLine="567"/>
              <w:jc w:val="both"/>
            </w:pPr>
            <w:r w:rsidRPr="00BB4252">
              <w:t>10)</w:t>
            </w:r>
            <w:r w:rsidRPr="00BB4252">
              <w:rPr>
                <w:i/>
              </w:rPr>
              <w:t xml:space="preserve"> агентству по спорту Архангельской области </w:t>
            </w:r>
            <w:r w:rsidRPr="00BB4252">
              <w:t>в сумме</w:t>
            </w:r>
            <w:r w:rsidRPr="00BB4252">
              <w:rPr>
                <w:i/>
              </w:rPr>
              <w:t xml:space="preserve"> +8,4 млн. рублей </w:t>
            </w:r>
            <w:r w:rsidRPr="00BB4252">
              <w:t>на приобретение вакс-кабин и офиса соревнований для проведения чемпионата России по лыжным гонкам;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t xml:space="preserve">11) </w:t>
            </w:r>
            <w:r w:rsidRPr="00BB4252">
              <w:rPr>
                <w:i/>
              </w:rPr>
              <w:t xml:space="preserve">министерству природных ресурсов и лесопромышленного комплекса Архангельской области </w:t>
            </w:r>
            <w:r w:rsidRPr="00BB4252">
              <w:t>в сумме</w:t>
            </w:r>
            <w:r w:rsidRPr="00BB4252">
              <w:rPr>
                <w:i/>
              </w:rPr>
              <w:t xml:space="preserve"> +35,1 млн. рублей </w:t>
            </w:r>
            <w:r w:rsidRPr="00BB4252">
              <w:t xml:space="preserve">на  финансовое обеспечение деятельности Единого </w:t>
            </w:r>
            <w:proofErr w:type="spellStart"/>
            <w:r w:rsidRPr="00BB4252">
              <w:t>лесопожарного</w:t>
            </w:r>
            <w:proofErr w:type="spellEnd"/>
            <w:r w:rsidRPr="00BB4252">
              <w:t xml:space="preserve"> центра;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rPr>
                <w:i/>
              </w:rPr>
              <w:t xml:space="preserve">12) агентству государственной противопожарной службы и гражданской защиты Архангельской области </w:t>
            </w:r>
            <w:r w:rsidRPr="00BB4252">
              <w:t>в сумме</w:t>
            </w:r>
            <w:r w:rsidRPr="00BB4252">
              <w:rPr>
                <w:i/>
              </w:rPr>
              <w:t xml:space="preserve"> +124,1 млн. рублей </w:t>
            </w:r>
            <w:r w:rsidRPr="00BB4252">
              <w:t>на</w:t>
            </w:r>
            <w:r w:rsidRPr="00BB4252">
              <w:rPr>
                <w:i/>
              </w:rPr>
              <w:t xml:space="preserve"> </w:t>
            </w:r>
            <w:r w:rsidRPr="00BB4252">
              <w:t xml:space="preserve">взнос на модернизацию </w:t>
            </w:r>
            <w:r w:rsidRPr="00BB4252">
              <w:lastRenderedPageBreak/>
              <w:t>аппаратно-программного комплекса «Безопасный город»;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bCs/>
              </w:rPr>
            </w:pPr>
            <w:r w:rsidRPr="00BB4252">
              <w:t xml:space="preserve">13) </w:t>
            </w:r>
            <w:r w:rsidRPr="00BB4252">
              <w:rPr>
                <w:i/>
              </w:rPr>
              <w:t xml:space="preserve">министерству связи и информационных технологий Архангельской области </w:t>
            </w:r>
            <w:r w:rsidRPr="00BB4252">
              <w:t xml:space="preserve">в общей сумме </w:t>
            </w:r>
            <w:r w:rsidRPr="00BB4252">
              <w:rPr>
                <w:i/>
              </w:rPr>
              <w:t xml:space="preserve">+ 59,4 млн. рублей: </w:t>
            </w:r>
            <w:r w:rsidRPr="00BB4252">
              <w:t xml:space="preserve">на приобретение оборудования и лицензий Центру обработки данных Архангельской области ЕГИССО в сумме  + 6,8 млн. рублей; на запуск и установку 114 автоматизированных рабочих мест для запуска системы вызова 112 в сумме +17,0 млн. рублей; на информационную безопасность в автоматизированной системе управления финансово-хозяйственной деятельности </w:t>
            </w:r>
            <w:r w:rsidRPr="00BB4252">
              <w:rPr>
                <w:bCs/>
              </w:rPr>
              <w:t>органов государственной власти, иных государственных органов и государственных учреждений Архангельской области в сумме +35,6 млн. рублей;</w:t>
            </w:r>
          </w:p>
          <w:p w:rsidR="00BB4252" w:rsidRPr="000D751D" w:rsidRDefault="00BB4252" w:rsidP="000D751D">
            <w:pPr>
              <w:ind w:firstLine="567"/>
              <w:jc w:val="both"/>
              <w:rPr>
                <w:i/>
              </w:rPr>
            </w:pPr>
            <w:proofErr w:type="gramStart"/>
            <w:r w:rsidRPr="00BB4252">
              <w:rPr>
                <w:bCs/>
              </w:rPr>
              <w:t>14)</w:t>
            </w:r>
            <w:r w:rsidRPr="00BB4252">
              <w:rPr>
                <w:i/>
              </w:rPr>
              <w:t xml:space="preserve"> министерству культуры Архангельской области </w:t>
            </w:r>
            <w:r w:rsidRPr="00BB4252">
              <w:t>в общей сумме</w:t>
            </w:r>
            <w:r w:rsidRPr="00BB4252">
              <w:rPr>
                <w:i/>
              </w:rPr>
              <w:t xml:space="preserve">         +89,9 млн. рублей: </w:t>
            </w:r>
            <w:r w:rsidRPr="00BB4252">
              <w:t>на подписку «Российская газета» и журнал «Родина» библиотеки им. Добролюбова в сумме +2,6 млн. рублей; на оплату проезда в отпуск подведомственных учреждений в сумме +1,2 млн. рублей;</w:t>
            </w:r>
            <w:r w:rsidRPr="00BB4252">
              <w:rPr>
                <w:i/>
              </w:rPr>
              <w:t xml:space="preserve"> </w:t>
            </w:r>
            <w:r w:rsidRPr="00BB4252">
              <w:t>на приобретение музыкальных инструментов для Северного русского народного хора в сумме +1,8 млн. рублей;</w:t>
            </w:r>
            <w:proofErr w:type="gramEnd"/>
            <w:r w:rsidRPr="00BB4252">
              <w:rPr>
                <w:i/>
              </w:rPr>
              <w:t xml:space="preserve"> </w:t>
            </w:r>
            <w:proofErr w:type="gramStart"/>
            <w:r w:rsidRPr="00BB4252">
              <w:t>на</w:t>
            </w:r>
            <w:r w:rsidRPr="00BB4252">
              <w:rPr>
                <w:i/>
              </w:rPr>
              <w:t xml:space="preserve"> </w:t>
            </w:r>
            <w:r w:rsidRPr="00BB4252">
              <w:t>ремонт и оборудование театру драмы и оборудование молодежному театру в сумме +10,0 млн. рублей;</w:t>
            </w:r>
            <w:r w:rsidRPr="00BB4252">
              <w:rPr>
                <w:i/>
              </w:rPr>
              <w:t xml:space="preserve"> </w:t>
            </w:r>
            <w:r w:rsidRPr="00BB4252">
              <w:t xml:space="preserve">на </w:t>
            </w:r>
            <w:proofErr w:type="spellStart"/>
            <w:r w:rsidRPr="00BB4252">
              <w:t>мультимедийную</w:t>
            </w:r>
            <w:proofErr w:type="spellEnd"/>
            <w:r w:rsidRPr="00BB4252">
              <w:t xml:space="preserve"> программу "Каргополь» и "Русская Америка – путешествие во времени и пространстве" в сумме +1,5 млн. рублей;</w:t>
            </w:r>
            <w:r w:rsidRPr="00BB4252">
              <w:rPr>
                <w:i/>
              </w:rPr>
              <w:t xml:space="preserve"> </w:t>
            </w:r>
            <w:r w:rsidRPr="00BB4252">
              <w:t>на ремонт фасада здания «Гостиный двор» в сумме +4,8 млн. рублей;</w:t>
            </w:r>
            <w:r w:rsidRPr="00BB4252">
              <w:rPr>
                <w:i/>
              </w:rPr>
              <w:t xml:space="preserve"> </w:t>
            </w:r>
            <w:r w:rsidRPr="00BB4252">
              <w:t>на</w:t>
            </w:r>
            <w:r w:rsidRPr="00BB4252">
              <w:rPr>
                <w:i/>
              </w:rPr>
              <w:t xml:space="preserve"> </w:t>
            </w:r>
            <w:r w:rsidRPr="00BB4252">
              <w:t xml:space="preserve">ремонт «Торговое здание купца А.Н. </w:t>
            </w:r>
            <w:proofErr w:type="spellStart"/>
            <w:r w:rsidRPr="00BB4252">
              <w:t>Буторова</w:t>
            </w:r>
            <w:proofErr w:type="spellEnd"/>
            <w:r w:rsidRPr="00BB4252">
              <w:t>» в сумме +28,3 млн. рублей;</w:t>
            </w:r>
            <w:proofErr w:type="gramEnd"/>
            <w:r w:rsidRPr="00BB4252">
              <w:rPr>
                <w:i/>
              </w:rPr>
              <w:t xml:space="preserve"> </w:t>
            </w:r>
            <w:r w:rsidRPr="00BB4252">
              <w:t xml:space="preserve">на проезд коллектива Северного русского народного хора для участия в проекте </w:t>
            </w:r>
            <w:r w:rsidRPr="00BB4252">
              <w:lastRenderedPageBreak/>
              <w:t xml:space="preserve">«Русские сезоны» в  </w:t>
            </w:r>
            <w:proofErr w:type="gramStart"/>
            <w:r w:rsidRPr="00BB4252">
              <w:t>г</w:t>
            </w:r>
            <w:proofErr w:type="gramEnd"/>
            <w:r w:rsidRPr="00BB4252">
              <w:t>. Берлин в сумме +0,6 млн. рублей;</w:t>
            </w:r>
            <w:r w:rsidRPr="00BB4252">
              <w:rPr>
                <w:i/>
              </w:rPr>
              <w:t xml:space="preserve"> </w:t>
            </w:r>
            <w:r w:rsidRPr="00BB4252">
              <w:t>на проведение исследований и проекта реставрации фасада «Кирхи» в  сумме +1,7 млн. рублей;</w:t>
            </w:r>
            <w:r w:rsidRPr="00BB4252">
              <w:rPr>
                <w:i/>
              </w:rPr>
              <w:t xml:space="preserve"> </w:t>
            </w:r>
            <w:r w:rsidRPr="00BB4252">
              <w:t>на приобретение автомобилей Газель для передвижных выставок (100-летие музеев) в сумме +6,5 млн. рублей;</w:t>
            </w:r>
            <w:r w:rsidR="000D751D">
              <w:rPr>
                <w:i/>
              </w:rPr>
              <w:t xml:space="preserve"> </w:t>
            </w:r>
            <w:r w:rsidRPr="00BB4252">
              <w:t>на огнезащитную обработку, замену пожарной сигнализации в музеях              (100-летие музеев) в сумме +1,5 млн. рублей; на ремонт фасадов и кровель музеев (100-летие музеев) в сумме +6,1 млн. рублей; на создание экспозиций, реставрация предметов и проведение мероприятий (100-летие музеев) в сумме +23,3 млн. рублей.</w:t>
            </w:r>
          </w:p>
          <w:p w:rsidR="00BB4252" w:rsidRPr="00BB4252" w:rsidRDefault="00BB4252" w:rsidP="00BB4252">
            <w:pPr>
              <w:jc w:val="both"/>
            </w:pPr>
            <w:r w:rsidRPr="00BB4252">
              <w:tab/>
            </w:r>
            <w:proofErr w:type="gramStart"/>
            <w:r w:rsidRPr="00BB4252">
              <w:rPr>
                <w:b/>
              </w:rPr>
              <w:t>Также осуществляется перенос расходов в пределах ассигнований, утвержденных главным распорядителям средств областного бюджета</w:t>
            </w:r>
            <w:r w:rsidRPr="00BB4252">
              <w:t>, предусмотренных: министерству образования и науки на сумму</w:t>
            </w:r>
            <w:r w:rsidR="000D751D">
              <w:t xml:space="preserve"> </w:t>
            </w:r>
            <w:r w:rsidRPr="00BB4252">
              <w:rPr>
                <w:b/>
              </w:rPr>
              <w:t>20,7 млн. рублей;</w:t>
            </w:r>
            <w:r w:rsidRPr="00BB4252">
              <w:t xml:space="preserve"> министерству строительства и архитектуры Архангельской области на сумму  </w:t>
            </w:r>
            <w:r w:rsidRPr="00BB4252">
              <w:rPr>
                <w:b/>
              </w:rPr>
              <w:t>18,3 млн. рублей;</w:t>
            </w:r>
            <w:r w:rsidRPr="00BB4252">
              <w:t xml:space="preserve"> министерству труда, занятости и социального развития Архангельской области на сумму </w:t>
            </w:r>
            <w:r w:rsidRPr="00BB4252">
              <w:rPr>
                <w:b/>
              </w:rPr>
              <w:t xml:space="preserve">7,4  млн. рублей; </w:t>
            </w:r>
            <w:r w:rsidRPr="00BB4252">
              <w:t xml:space="preserve">министерству здравоохранения Архангельской области на сумму </w:t>
            </w:r>
            <w:r w:rsidRPr="00BB4252">
              <w:rPr>
                <w:b/>
              </w:rPr>
              <w:t>0,6 млн. рублей</w:t>
            </w:r>
            <w:r w:rsidRPr="00BB4252">
              <w:t>;</w:t>
            </w:r>
            <w:proofErr w:type="gramEnd"/>
            <w:r w:rsidRPr="00BB4252">
              <w:t xml:space="preserve"> </w:t>
            </w:r>
            <w:proofErr w:type="gramStart"/>
            <w:r w:rsidRPr="00BB4252">
              <w:t xml:space="preserve">агентству по развитию Соловецкого Архипелага Архангельской области на сумму </w:t>
            </w:r>
            <w:r w:rsidRPr="00BB4252">
              <w:rPr>
                <w:b/>
              </w:rPr>
              <w:t xml:space="preserve">0,4 млн. рублей; </w:t>
            </w:r>
            <w:r w:rsidRPr="00BB4252">
              <w:t xml:space="preserve">министерству связи и информационных технологий Архангельской области на сумму                            </w:t>
            </w:r>
            <w:r w:rsidRPr="00BB4252">
              <w:rPr>
                <w:b/>
              </w:rPr>
              <w:t>0,01 млн. рублей</w:t>
            </w:r>
            <w:r w:rsidRPr="00BB4252">
              <w:t xml:space="preserve">; государственной жилищной инспекции Архангельской области на сумму </w:t>
            </w:r>
            <w:r w:rsidRPr="00BB4252">
              <w:rPr>
                <w:b/>
              </w:rPr>
              <w:t xml:space="preserve">0,06 млн. рублей; </w:t>
            </w:r>
            <w:r w:rsidRPr="00BB4252">
              <w:t>Архангельскому областному Собранию депутатов</w:t>
            </w:r>
            <w:r w:rsidRPr="00BB4252">
              <w:rPr>
                <w:b/>
              </w:rPr>
              <w:t xml:space="preserve"> </w:t>
            </w:r>
            <w:r w:rsidRPr="00BB4252">
              <w:t>на сумму</w:t>
            </w:r>
            <w:r w:rsidRPr="00BB4252">
              <w:rPr>
                <w:b/>
              </w:rPr>
              <w:t xml:space="preserve"> 0,2 млн. рублей; </w:t>
            </w:r>
            <w:r w:rsidRPr="00BB4252">
              <w:t xml:space="preserve">инспекции по охране объектов культурного наследия Архангельской области </w:t>
            </w:r>
            <w:r w:rsidRPr="00BB4252">
              <w:lastRenderedPageBreak/>
              <w:t xml:space="preserve">на сумму </w:t>
            </w:r>
            <w:r w:rsidRPr="00BB4252">
              <w:rPr>
                <w:b/>
              </w:rPr>
              <w:t>0,4 млн. рублей;</w:t>
            </w:r>
            <w:proofErr w:type="gramEnd"/>
            <w:r w:rsidRPr="00BB4252">
              <w:rPr>
                <w:b/>
              </w:rPr>
              <w:t xml:space="preserve"> </w:t>
            </w:r>
            <w:r w:rsidRPr="00BB4252">
              <w:t xml:space="preserve">агентству государственной противопожарной службы и гражданской защиты Архангельской области на сумму </w:t>
            </w:r>
            <w:r w:rsidRPr="00BB4252">
              <w:rPr>
                <w:b/>
              </w:rPr>
              <w:t>0,2</w:t>
            </w:r>
            <w:r w:rsidRPr="00BB4252">
              <w:t xml:space="preserve"> </w:t>
            </w:r>
            <w:r w:rsidRPr="00BB4252">
              <w:rPr>
                <w:b/>
              </w:rPr>
              <w:t xml:space="preserve">млн. рублей; </w:t>
            </w:r>
            <w:r w:rsidRPr="00BB4252">
              <w:t>министерству имущественных отношений Архангельской области</w:t>
            </w:r>
            <w:r w:rsidR="000D751D">
              <w:t xml:space="preserve"> на сумму </w:t>
            </w:r>
            <w:r w:rsidRPr="00BB4252">
              <w:rPr>
                <w:b/>
              </w:rPr>
              <w:t xml:space="preserve">0,03 млн. рублей; </w:t>
            </w:r>
            <w:r w:rsidRPr="00BB4252">
              <w:t>министерству агропромышленного комплекса и торговли Архангельской области на сумму</w:t>
            </w:r>
            <w:r w:rsidRPr="00BB4252">
              <w:rPr>
                <w:b/>
              </w:rPr>
              <w:t xml:space="preserve"> 37,3 млн. рублей, </w:t>
            </w:r>
            <w:r w:rsidRPr="00BB4252">
              <w:t>министерству культуры</w:t>
            </w:r>
            <w:r w:rsidRPr="00BB4252">
              <w:rPr>
                <w:b/>
              </w:rPr>
              <w:t xml:space="preserve"> </w:t>
            </w:r>
            <w:r w:rsidRPr="00BB4252">
              <w:t>Архангельской области на сумму</w:t>
            </w:r>
            <w:r w:rsidRPr="00BB4252">
              <w:rPr>
                <w:b/>
              </w:rPr>
              <w:t xml:space="preserve"> 0,3 млн. рублей.</w:t>
            </w:r>
          </w:p>
          <w:p w:rsidR="00BB4252" w:rsidRPr="00BB4252" w:rsidRDefault="00BB4252" w:rsidP="00BB4252">
            <w:pPr>
              <w:pStyle w:val="a7"/>
              <w:spacing w:after="0"/>
              <w:jc w:val="both"/>
              <w:rPr>
                <w:b/>
              </w:rPr>
            </w:pPr>
            <w:r w:rsidRPr="00BB4252">
              <w:tab/>
            </w:r>
            <w:r w:rsidRPr="00BB4252">
              <w:rPr>
                <w:b/>
              </w:rPr>
              <w:t>Осуществляется перенос расходов между главными распорядителями средств областного бюджета</w:t>
            </w:r>
            <w:r w:rsidRPr="00BB4252">
              <w:t xml:space="preserve">: с министерства экономического развития Архангельской области на сумму </w:t>
            </w:r>
            <w:r w:rsidRPr="00BB4252">
              <w:rPr>
                <w:b/>
              </w:rPr>
              <w:t>3,8 млн. рублей</w:t>
            </w:r>
            <w:r w:rsidRPr="00BB4252">
              <w:t xml:space="preserve"> и агентства стратегических разработок Архангельской области на сумму </w:t>
            </w:r>
            <w:r w:rsidRPr="00BB4252">
              <w:rPr>
                <w:b/>
              </w:rPr>
              <w:t xml:space="preserve">12,2 млн. рублей </w:t>
            </w:r>
            <w:r w:rsidRPr="00BB4252">
              <w:t xml:space="preserve">на министерство экономического развития Архангельской области на сумму </w:t>
            </w:r>
            <w:r w:rsidRPr="00BB4252">
              <w:rPr>
                <w:b/>
              </w:rPr>
              <w:t>16,0 млн. рублей</w:t>
            </w:r>
            <w:r w:rsidRPr="00BB4252">
              <w:t>.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</w:pPr>
            <w:r w:rsidRPr="00BB4252">
              <w:t xml:space="preserve">Дефицит областного бюджета на 2018 год предлагается сократить на                       </w:t>
            </w:r>
            <w:r w:rsidRPr="00BB4252">
              <w:rPr>
                <w:b/>
              </w:rPr>
              <w:t>1 100,0 млн. рублей</w:t>
            </w:r>
            <w:r w:rsidRPr="00BB4252">
              <w:t>, в результате чего он составит -2 098,4 млн. рублей</w:t>
            </w:r>
            <w:r w:rsidRPr="00BB4252">
              <w:rPr>
                <w:b/>
              </w:rPr>
              <w:t xml:space="preserve"> </w:t>
            </w:r>
            <w:r w:rsidRPr="00BB4252">
              <w:t>или</w:t>
            </w:r>
            <w:r w:rsidR="000D751D">
              <w:t xml:space="preserve"> </w:t>
            </w:r>
            <w:r w:rsidRPr="00BB4252">
              <w:t xml:space="preserve">  </w:t>
            </w:r>
            <w:r w:rsidRPr="00BB4252">
              <w:rPr>
                <w:b/>
              </w:rPr>
              <w:t>-3,8 % к собственным налоговым и неналоговым доходам</w:t>
            </w:r>
            <w:r w:rsidRPr="00BB4252">
              <w:t xml:space="preserve">. 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</w:pPr>
            <w:r w:rsidRPr="00BB4252">
              <w:t xml:space="preserve">В результате данных изменений </w:t>
            </w:r>
            <w:r w:rsidRPr="00BB4252">
              <w:rPr>
                <w:b/>
              </w:rPr>
              <w:t>доходы об</w:t>
            </w:r>
            <w:r w:rsidR="000D751D">
              <w:rPr>
                <w:b/>
              </w:rPr>
              <w:t>ластного бюджета на</w:t>
            </w:r>
            <w:r w:rsidRPr="00BB4252">
              <w:rPr>
                <w:b/>
              </w:rPr>
              <w:t xml:space="preserve"> 2018 год в целом составят 73 990,9 млн. рублей </w:t>
            </w:r>
            <w:r w:rsidRPr="00BB4252">
              <w:t>(с увели</w:t>
            </w:r>
            <w:r w:rsidR="000D751D">
              <w:t xml:space="preserve">чением на   </w:t>
            </w:r>
            <w:r w:rsidRPr="00BB4252">
              <w:t xml:space="preserve">+876,8 млн. рублей), </w:t>
            </w:r>
            <w:r w:rsidRPr="00BB4252">
              <w:rPr>
                <w:b/>
              </w:rPr>
              <w:t>расх</w:t>
            </w:r>
            <w:r w:rsidR="000D751D">
              <w:rPr>
                <w:b/>
              </w:rPr>
              <w:t xml:space="preserve">оды областного бюджета составят </w:t>
            </w:r>
            <w:r w:rsidRPr="00BB4252">
              <w:rPr>
                <w:b/>
              </w:rPr>
              <w:t xml:space="preserve">76 089,3 млн. рублей </w:t>
            </w:r>
            <w:r w:rsidRPr="00BB4252">
              <w:t>(с уменьшением на -223,2 млн. рублей).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BB4252">
              <w:rPr>
                <w:rFonts w:eastAsia="HiddenHorzOCR"/>
                <w:lang w:eastAsia="en-US"/>
              </w:rPr>
              <w:t xml:space="preserve">В вышеуказанном проекте областного закона параметры доходной и расходной части областного бюджета </w:t>
            </w:r>
            <w:r w:rsidRPr="00BB4252">
              <w:rPr>
                <w:rFonts w:eastAsia="HiddenHorzOCR"/>
                <w:b/>
                <w:lang w:eastAsia="en-US"/>
              </w:rPr>
              <w:t xml:space="preserve">на </w:t>
            </w:r>
            <w:r w:rsidRPr="00BB4252">
              <w:rPr>
                <w:rFonts w:eastAsia="HiddenHorzOCR"/>
                <w:b/>
                <w:iCs/>
                <w:lang w:eastAsia="en-US"/>
              </w:rPr>
              <w:t xml:space="preserve">2019 </w:t>
            </w:r>
            <w:r w:rsidRPr="00BB4252">
              <w:rPr>
                <w:rFonts w:eastAsia="HiddenHorzOCR"/>
                <w:b/>
                <w:lang w:eastAsia="en-US"/>
              </w:rPr>
              <w:t>год</w:t>
            </w:r>
            <w:r w:rsidRPr="00BB4252">
              <w:rPr>
                <w:rFonts w:eastAsia="HiddenHorzOCR"/>
                <w:lang w:eastAsia="en-US"/>
              </w:rPr>
              <w:t xml:space="preserve"> не изменяются, </w:t>
            </w:r>
            <w:r w:rsidRPr="00BB4252">
              <w:rPr>
                <w:b/>
              </w:rPr>
              <w:t xml:space="preserve">доходы </w:t>
            </w:r>
            <w:r w:rsidRPr="00BB4252">
              <w:t>в целом составят</w:t>
            </w:r>
            <w:r w:rsidRPr="00BB4252">
              <w:rPr>
                <w:b/>
              </w:rPr>
              <w:t xml:space="preserve"> 71 976,4 </w:t>
            </w:r>
            <w:r w:rsidRPr="00BB4252">
              <w:rPr>
                <w:b/>
              </w:rPr>
              <w:lastRenderedPageBreak/>
              <w:t>млн. рублей</w:t>
            </w:r>
            <w:r w:rsidRPr="00BB4252">
              <w:t xml:space="preserve">, </w:t>
            </w:r>
            <w:r w:rsidRPr="00BB4252">
              <w:rPr>
                <w:b/>
              </w:rPr>
              <w:t>расходы областного бюджета составят 69 805,5 млн. рублей.</w:t>
            </w:r>
          </w:p>
          <w:p w:rsidR="00BB4252" w:rsidRPr="00BB4252" w:rsidRDefault="00BB4252" w:rsidP="00BB4252">
            <w:pPr>
              <w:ind w:firstLine="567"/>
              <w:jc w:val="both"/>
              <w:rPr>
                <w:i/>
              </w:rPr>
            </w:pPr>
            <w:r w:rsidRPr="00BB4252">
              <w:rPr>
                <w:b/>
              </w:rPr>
              <w:t>Осуществлен перенос</w:t>
            </w:r>
            <w:r w:rsidRPr="00BB4252">
              <w:rPr>
                <w:b/>
                <w:color w:val="FF0000"/>
              </w:rPr>
              <w:t xml:space="preserve"> </w:t>
            </w:r>
            <w:r w:rsidRPr="00BB4252">
              <w:rPr>
                <w:b/>
              </w:rPr>
              <w:t>расходов между главными распорядителями средств областного бюджета</w:t>
            </w:r>
            <w:r w:rsidRPr="00BB4252">
              <w:t xml:space="preserve">: с министерства транспорта Архангельской области на условно утверждаемые расходы в сумме </w:t>
            </w:r>
            <w:r w:rsidRPr="00BB4252">
              <w:rPr>
                <w:b/>
              </w:rPr>
              <w:t>6,5 млн. рублей</w:t>
            </w:r>
            <w:r w:rsidRPr="00BB4252">
              <w:t>.</w:t>
            </w:r>
          </w:p>
          <w:p w:rsidR="00BB4252" w:rsidRPr="00BB4252" w:rsidRDefault="00BB4252" w:rsidP="00BB4252">
            <w:pPr>
              <w:ind w:firstLine="708"/>
              <w:jc w:val="both"/>
            </w:pPr>
            <w:r w:rsidRPr="00BB4252">
              <w:rPr>
                <w:b/>
              </w:rPr>
              <w:t>Кроме того осуществляется перенос расходов в пределах ассигнований, утвержденных главным распорядителям средств областного бюджета,</w:t>
            </w:r>
            <w:r w:rsidRPr="00BB4252">
              <w:t xml:space="preserve"> предусмотренных:</w:t>
            </w:r>
            <w:r w:rsidRPr="00BB4252">
              <w:rPr>
                <w:i/>
              </w:rPr>
              <w:t xml:space="preserve"> </w:t>
            </w:r>
            <w:r w:rsidRPr="00BB4252">
              <w:t xml:space="preserve">министерству строительства и архитектуры Архангельской области на сумму </w:t>
            </w:r>
            <w:r w:rsidRPr="00BB4252">
              <w:rPr>
                <w:b/>
              </w:rPr>
              <w:t>67,3 млн. рублей</w:t>
            </w:r>
            <w:r w:rsidRPr="00BB4252">
              <w:t xml:space="preserve">. 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</w:pPr>
            <w:proofErr w:type="spellStart"/>
            <w:r w:rsidRPr="00BB4252">
              <w:t>Профицит</w:t>
            </w:r>
            <w:proofErr w:type="spellEnd"/>
            <w:r w:rsidRPr="00BB4252">
              <w:t xml:space="preserve"> областного бюджета на 2019 год не</w:t>
            </w:r>
            <w:r w:rsidR="000D751D">
              <w:t xml:space="preserve"> изменится, и состави</w:t>
            </w:r>
            <w:r w:rsidR="00CC50EB">
              <w:t>т</w:t>
            </w:r>
            <w:r w:rsidR="000D751D">
              <w:t xml:space="preserve"> </w:t>
            </w:r>
            <w:r w:rsidRPr="00BB4252">
              <w:t>+</w:t>
            </w:r>
            <w:r w:rsidRPr="00BB4252">
              <w:rPr>
                <w:b/>
              </w:rPr>
              <w:t xml:space="preserve">2 170,9 млн. рублей </w:t>
            </w:r>
            <w:r w:rsidRPr="00BB4252">
              <w:t xml:space="preserve">или </w:t>
            </w:r>
            <w:r w:rsidRPr="00BB4252">
              <w:rPr>
                <w:b/>
              </w:rPr>
              <w:t>3,9 % к собственным налоговым и неналоговым доходам</w:t>
            </w:r>
            <w:r w:rsidRPr="00BB4252">
              <w:t xml:space="preserve">. 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</w:pPr>
            <w:r w:rsidRPr="00BB4252">
              <w:rPr>
                <w:rFonts w:eastAsia="HiddenHorzOCR"/>
                <w:b/>
                <w:lang w:eastAsia="en-US"/>
              </w:rPr>
              <w:t xml:space="preserve">На 2020 год </w:t>
            </w:r>
            <w:r w:rsidRPr="00BB4252">
              <w:rPr>
                <w:rFonts w:eastAsia="HiddenHorzOCR"/>
                <w:lang w:eastAsia="en-US"/>
              </w:rPr>
              <w:t xml:space="preserve">доходная и расходная части областного бюджета не изменяются, </w:t>
            </w:r>
            <w:r w:rsidRPr="00BB4252">
              <w:rPr>
                <w:b/>
              </w:rPr>
              <w:t xml:space="preserve">доходы </w:t>
            </w:r>
            <w:r w:rsidRPr="00BB4252">
              <w:t>в целом составят</w:t>
            </w:r>
            <w:r w:rsidRPr="00BB4252">
              <w:rPr>
                <w:b/>
              </w:rPr>
              <w:t xml:space="preserve"> 73 953,9 млн. рублей</w:t>
            </w:r>
            <w:r w:rsidRPr="00BB4252">
              <w:t xml:space="preserve">, </w:t>
            </w:r>
            <w:r w:rsidRPr="00BB4252">
              <w:rPr>
                <w:b/>
              </w:rPr>
              <w:t xml:space="preserve">расходы областного бюджета </w:t>
            </w:r>
            <w:r w:rsidRPr="00BB4252">
              <w:t>составят</w:t>
            </w:r>
            <w:r w:rsidRPr="00BB4252">
              <w:rPr>
                <w:b/>
              </w:rPr>
              <w:t xml:space="preserve"> 74 290,7 млн. рублей.</w:t>
            </w:r>
          </w:p>
          <w:p w:rsidR="00BB4252" w:rsidRPr="00BB4252" w:rsidRDefault="00BB4252" w:rsidP="00BB4252">
            <w:pPr>
              <w:ind w:firstLine="708"/>
              <w:jc w:val="both"/>
              <w:rPr>
                <w:b/>
              </w:rPr>
            </w:pPr>
            <w:r w:rsidRPr="00BB4252">
              <w:rPr>
                <w:b/>
              </w:rPr>
              <w:t>Также осуществляется перенос расходов в пределах ассигнований, утвержденных главным распорядителям средств областного бюджета,</w:t>
            </w:r>
            <w:r w:rsidRPr="00BB4252">
              <w:t xml:space="preserve"> предусмотренных:</w:t>
            </w:r>
            <w:r w:rsidRPr="00BB4252">
              <w:rPr>
                <w:i/>
              </w:rPr>
              <w:t xml:space="preserve"> </w:t>
            </w:r>
            <w:r w:rsidRPr="00BB4252">
              <w:t xml:space="preserve">министерству строительства и архитектуры Архангельской области на сумму </w:t>
            </w:r>
            <w:r w:rsidRPr="00BB4252">
              <w:rPr>
                <w:b/>
              </w:rPr>
              <w:t>5,2 млн. рублей</w:t>
            </w:r>
            <w:r w:rsidRPr="00BB4252">
              <w:t>.</w:t>
            </w:r>
          </w:p>
          <w:p w:rsidR="00BB4252" w:rsidRPr="00BB4252" w:rsidRDefault="00BB4252" w:rsidP="00BB4252">
            <w:pPr>
              <w:pStyle w:val="a7"/>
              <w:spacing w:after="0"/>
              <w:ind w:firstLine="708"/>
              <w:jc w:val="both"/>
            </w:pPr>
            <w:r w:rsidRPr="00BB4252">
              <w:t>Дефицит областного бюджета на 2020 год н</w:t>
            </w:r>
            <w:r w:rsidR="000D751D">
              <w:t xml:space="preserve">е изменится, и составит </w:t>
            </w:r>
            <w:r w:rsidRPr="00BB4252">
              <w:t>-</w:t>
            </w:r>
            <w:r w:rsidRPr="00BB4252">
              <w:rPr>
                <w:b/>
              </w:rPr>
              <w:t xml:space="preserve">336,8 млн. рублей </w:t>
            </w:r>
            <w:r w:rsidRPr="00BB4252">
              <w:t xml:space="preserve">или </w:t>
            </w:r>
            <w:r w:rsidRPr="00BB4252">
              <w:rPr>
                <w:b/>
              </w:rPr>
              <w:t>-0,6 % к собственным налоговым и неналоговым доходам</w:t>
            </w:r>
            <w:r w:rsidRPr="00BB4252">
              <w:t xml:space="preserve">. </w:t>
            </w:r>
          </w:p>
          <w:p w:rsidR="00BB4252" w:rsidRPr="00BB4252" w:rsidRDefault="000D751D" w:rsidP="00BB4252">
            <w:pPr>
              <w:pStyle w:val="af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Законопроектом </w:t>
            </w:r>
            <w:r w:rsidR="00BB4252" w:rsidRPr="00BB4252">
              <w:rPr>
                <w:rFonts w:cs="Times New Roman"/>
                <w:b/>
                <w:sz w:val="24"/>
                <w:szCs w:val="24"/>
              </w:rPr>
              <w:t xml:space="preserve">предлагается уменьшить объем публичных нормативных </w:t>
            </w:r>
            <w:r w:rsidR="00BB4252" w:rsidRPr="00BB4252">
              <w:rPr>
                <w:rFonts w:cs="Times New Roman"/>
                <w:b/>
                <w:sz w:val="24"/>
                <w:szCs w:val="24"/>
              </w:rPr>
              <w:lastRenderedPageBreak/>
              <w:t>обязательств на 2018 год</w:t>
            </w:r>
            <w:r w:rsidR="00BB4252" w:rsidRPr="00BB4252">
              <w:rPr>
                <w:rFonts w:cs="Times New Roman"/>
                <w:sz w:val="24"/>
                <w:szCs w:val="24"/>
              </w:rPr>
              <w:t xml:space="preserve"> на сумму -</w:t>
            </w:r>
            <w:r w:rsidR="00BB4252" w:rsidRPr="00BB4252">
              <w:rPr>
                <w:rFonts w:cs="Times New Roman"/>
                <w:b/>
                <w:sz w:val="24"/>
                <w:szCs w:val="24"/>
              </w:rPr>
              <w:t xml:space="preserve">8,7 млн. рублей, </w:t>
            </w:r>
            <w:r w:rsidR="00BB4252" w:rsidRPr="00BB4252">
              <w:rPr>
                <w:rFonts w:cs="Times New Roman"/>
                <w:sz w:val="24"/>
                <w:szCs w:val="24"/>
              </w:rPr>
              <w:t>в результате чего он составит 4 553,1 млн. рублей. На 2019 и 2020 годы объем публичных нормативных обязательств не изменится и составит на 2019 год 4 862,3 млн. рублей и на 2020 год 4 845,5 млн. рублей.</w:t>
            </w:r>
          </w:p>
          <w:p w:rsidR="00BB4252" w:rsidRPr="00BB4252" w:rsidRDefault="00BB4252" w:rsidP="00BB4252">
            <w:pPr>
              <w:ind w:firstLine="709"/>
              <w:jc w:val="both"/>
            </w:pPr>
            <w:r w:rsidRPr="00BB4252">
              <w:t xml:space="preserve">На 2018 год </w:t>
            </w:r>
            <w:r w:rsidRPr="00BB4252">
              <w:rPr>
                <w:b/>
              </w:rPr>
              <w:t>уменьшаются объемы привлечения и погашения бюджетных кредитов</w:t>
            </w:r>
            <w:r w:rsidRPr="00BB4252">
              <w:t xml:space="preserve"> из федерального бюджета на пополнение остатков средств на счетах бюджетов субъектов Российской Федерации на                 </w:t>
            </w:r>
            <w:r w:rsidRPr="00BB4252">
              <w:rPr>
                <w:b/>
              </w:rPr>
              <w:t>2 279,5 млн. рублей</w:t>
            </w:r>
            <w:r w:rsidRPr="00BB4252">
              <w:t xml:space="preserve">, что обусловлено сокращением размера последнего транша на 50 процентов. </w:t>
            </w:r>
            <w:r w:rsidRPr="00BB4252">
              <w:rPr>
                <w:b/>
              </w:rPr>
              <w:t>Увеличиваются объемы привлечения и погашения кредитов кредитных организаций</w:t>
            </w:r>
            <w:r w:rsidRPr="00BB4252">
              <w:t xml:space="preserve"> на </w:t>
            </w:r>
            <w:r w:rsidRPr="00BB4252">
              <w:rPr>
                <w:b/>
              </w:rPr>
              <w:t>2 036,7 млн. рублей</w:t>
            </w:r>
            <w:r w:rsidRPr="00BB4252">
              <w:t>. Данное увеличение обусловлено использованием министерством финансов Архангельской области возобновляемых кредитных линий, которые в рамках одного кредитного договора позволяют оперативно управлять займом (неоднократно привлекать и погашать кредит с учетом необходимости).</w:t>
            </w:r>
          </w:p>
          <w:p w:rsidR="00BB4252" w:rsidRPr="00BB4252" w:rsidRDefault="00BB4252" w:rsidP="00BB4252">
            <w:pPr>
              <w:pStyle w:val="a9"/>
              <w:tabs>
                <w:tab w:val="left" w:pos="709"/>
              </w:tabs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252">
              <w:rPr>
                <w:rFonts w:ascii="Times New Roman" w:hAnsi="Times New Roman"/>
                <w:sz w:val="24"/>
                <w:szCs w:val="24"/>
              </w:rPr>
              <w:t>Законопроектом внесены изменения в областную адресную инвестиционную программу на 2018 год и на плановый период 2019 и 2020 годов. Общий объем капитальных вложений за счет всех источников уменьшается на  -0,4 млн. рублей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>и составит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24 909,9 млн. рублей.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>На 2018 год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 адресная инвестиционная программа уменьшена на общую сумму                        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 xml:space="preserve">-217,8 млн. рублей 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средств областного бюджета, общий объем бюджетных ассигнований составит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>1 755,8 млн. рублей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>На 2019 год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 адресная инвестиционная программа уменьшена на общую сумму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 xml:space="preserve">-6,5 млн. рублей 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>средств областного бюджета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 общий объем </w:t>
            </w:r>
            <w:r w:rsidRPr="00BB42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бюджетных ассигнований составит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>941,7 млн. рублей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>.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  <w:r w:rsidRPr="00BB4252">
              <w:rPr>
                <w:rFonts w:ascii="Times New Roman" w:hAnsi="Times New Roman"/>
                <w:sz w:val="24"/>
                <w:szCs w:val="24"/>
              </w:rPr>
              <w:t xml:space="preserve"> общий объем бюджетных ассигнований не меняется и составит </w:t>
            </w:r>
            <w:r w:rsidRPr="00BB4252">
              <w:rPr>
                <w:rFonts w:ascii="Times New Roman" w:hAnsi="Times New Roman"/>
                <w:b/>
                <w:sz w:val="24"/>
                <w:szCs w:val="24"/>
              </w:rPr>
              <w:t>743,1 млн. рублей.</w:t>
            </w:r>
          </w:p>
          <w:p w:rsidR="00BB4252" w:rsidRPr="00BB4252" w:rsidRDefault="00BB4252" w:rsidP="00BB4252">
            <w:pPr>
              <w:pStyle w:val="af"/>
              <w:ind w:firstLine="708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BB4252">
              <w:rPr>
                <w:rFonts w:cs="Times New Roman"/>
                <w:b/>
                <w:sz w:val="24"/>
                <w:szCs w:val="24"/>
              </w:rPr>
              <w:t>На данный законопроект поступило 8 поправок от субъектов права законодательной инициативы: 6 поправок от исполняющего обязанности Губернатора Архангельской области В.М. Иконникова, 1 поправка от депутатов</w:t>
            </w:r>
            <w:r w:rsidRPr="00BB4252">
              <w:rPr>
                <w:rFonts w:cs="Times New Roman"/>
                <w:sz w:val="24"/>
                <w:szCs w:val="24"/>
              </w:rPr>
              <w:t xml:space="preserve"> областного Собрания депутатов С.В. Моисеева, С.Д. </w:t>
            </w:r>
            <w:proofErr w:type="spellStart"/>
            <w:r w:rsidRPr="00BB4252">
              <w:rPr>
                <w:rFonts w:cs="Times New Roman"/>
                <w:sz w:val="24"/>
                <w:szCs w:val="24"/>
              </w:rPr>
              <w:t>Эммануилова</w:t>
            </w:r>
            <w:proofErr w:type="spellEnd"/>
            <w:r w:rsidRPr="00BB4252">
              <w:rPr>
                <w:rFonts w:cs="Times New Roman"/>
                <w:sz w:val="24"/>
                <w:szCs w:val="24"/>
              </w:rPr>
              <w:t xml:space="preserve"> и  </w:t>
            </w:r>
            <w:r w:rsidRPr="00BB4252">
              <w:rPr>
                <w:rFonts w:cs="Times New Roman"/>
                <w:b/>
                <w:sz w:val="24"/>
                <w:szCs w:val="24"/>
              </w:rPr>
              <w:t xml:space="preserve"> 1 поправка от депутата областного Собрания депутатов С.В. Моисеева (редакционно-технического характера).</w:t>
            </w:r>
            <w:proofErr w:type="gramEnd"/>
            <w:r w:rsidRPr="00BB4252">
              <w:rPr>
                <w:rFonts w:cs="Times New Roman"/>
                <w:b/>
                <w:sz w:val="24"/>
                <w:szCs w:val="24"/>
              </w:rPr>
              <w:t xml:space="preserve"> Результаты голосования отражены в сводной таблице поправок.</w:t>
            </w:r>
          </w:p>
          <w:p w:rsidR="00BB4252" w:rsidRPr="00BB4252" w:rsidRDefault="00BB4252" w:rsidP="00BB4252">
            <w:pPr>
              <w:ind w:firstLine="720"/>
              <w:jc w:val="both"/>
              <w:rPr>
                <w:b/>
              </w:rPr>
            </w:pPr>
            <w:r w:rsidRPr="00BB4252">
              <w:rPr>
                <w:b/>
              </w:rPr>
              <w:t>Поправкой № 1 (сводной таблицы поправок) исполняющего обязанности Губернатора Архангельской области В.М. Иконникова предлагается:</w:t>
            </w:r>
          </w:p>
          <w:p w:rsidR="00BB4252" w:rsidRPr="00BB4252" w:rsidRDefault="00BB4252" w:rsidP="00BB4252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Предоставить право министру финансов Архангельской области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вносить уточнение в источники финансирования дефицита областного бюджета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>в случае принятия министерством финансов Архангельской области решения по возврату остатков средств со счета  № 40201 на счет № 40601 при завершении текущего финансового года в соответствии с порядком, утвержденным приказом Министерства финансов Российской Федерации от        1 марта 2016 года № 13н «О порядке перечисления остатков средств бюджетных и</w:t>
            </w:r>
            <w:proofErr w:type="gramEnd"/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субъектов Российской Федерации (муниципальных бюджетных и автономных учреждений), а также средств, поступающих во временное распоряжение казенных учреждений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(муниципальных казенных учреждений), с соответствующих счетов, открытых территориальным органам Федерального казначейства в подразделениях Центрального банка Российской Федерации, в бюджеты субъектов Российской Федерации (местные бюджеты), а также их возврата на указанные счета».</w:t>
            </w:r>
            <w:proofErr w:type="gramEnd"/>
          </w:p>
          <w:p w:rsidR="00BB4252" w:rsidRPr="00BB4252" w:rsidRDefault="00BB4252" w:rsidP="00BB4252">
            <w:pPr>
              <w:ind w:firstLine="567"/>
              <w:jc w:val="both"/>
            </w:pPr>
            <w:r w:rsidRPr="00BB4252">
              <w:t>Принятие данной поправки не потребует выделения дополнительных средств областного бюджета.</w:t>
            </w:r>
          </w:p>
          <w:p w:rsidR="00BB4252" w:rsidRPr="00BB4252" w:rsidRDefault="00BB4252" w:rsidP="00BB4252">
            <w:pPr>
              <w:ind w:firstLine="720"/>
              <w:jc w:val="both"/>
              <w:rPr>
                <w:b/>
              </w:rPr>
            </w:pPr>
            <w:r w:rsidRPr="00BB4252">
              <w:rPr>
                <w:b/>
              </w:rPr>
              <w:t>Поправкой № 2 (сводной таблицы поправок) исполняющего обязанности Губернатора Архангельской области В.М. Иконникова предлагается:</w:t>
            </w:r>
          </w:p>
          <w:p w:rsidR="00BB4252" w:rsidRPr="00BB4252" w:rsidRDefault="00BB4252" w:rsidP="00BB4252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Перераспределить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 на 2018 год в сумме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32 422,8 тыс. рублей:</w:t>
            </w:r>
          </w:p>
          <w:p w:rsidR="00BB4252" w:rsidRPr="00BB4252" w:rsidRDefault="00BB4252" w:rsidP="00BB4252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уменьшив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ассигнования министерству топливно-энергетического комплекса и жилищно-коммунального хозяйства Архангельской области на </w:t>
            </w:r>
            <w:r w:rsidRPr="00BB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29 107,5 тыс. рублей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>, предусмотренные на реализацию адресной программы Архангельской области «Переселение граждан из аварийного жилищного фонда» на 2013 – 2018 годы», по мероприятию «Выкуп у собственников жилых помещений, расположенных в аварийных домах»;</w:t>
            </w:r>
            <w:proofErr w:type="gramEnd"/>
          </w:p>
          <w:p w:rsidR="00BB4252" w:rsidRPr="00BB4252" w:rsidRDefault="00BB4252" w:rsidP="00BB4252">
            <w:pPr>
              <w:pStyle w:val="ConsPlusNormal"/>
              <w:ind w:firstLine="567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B4252">
              <w:rPr>
                <w:b/>
                <w:sz w:val="24"/>
                <w:szCs w:val="24"/>
              </w:rPr>
              <w:t xml:space="preserve">- </w:t>
            </w:r>
            <w:r w:rsidRPr="00BB4252">
              <w:rPr>
                <w:b/>
                <w:i/>
                <w:sz w:val="24"/>
                <w:szCs w:val="24"/>
              </w:rPr>
              <w:t>уменьшив</w:t>
            </w:r>
            <w:r w:rsidRPr="00BB4252">
              <w:rPr>
                <w:sz w:val="24"/>
                <w:szCs w:val="24"/>
              </w:rPr>
              <w:t xml:space="preserve"> ассигнования в общей сумме </w:t>
            </w:r>
            <w:r w:rsidRPr="00BB4252">
              <w:rPr>
                <w:b/>
                <w:i/>
                <w:sz w:val="24"/>
                <w:szCs w:val="24"/>
              </w:rPr>
              <w:t>2 615,0 тыс. рублей</w:t>
            </w:r>
            <w:r w:rsidRPr="00BB4252">
              <w:rPr>
                <w:sz w:val="24"/>
                <w:szCs w:val="24"/>
              </w:rPr>
              <w:t xml:space="preserve">, сэкономленные в результате осуществления государственными заказчиками закупок для государственных нужд Архангельской области конкурентными способами определения поставщиков, в том числе администрации Губернатора </w:t>
            </w:r>
            <w:r w:rsidRPr="00BB4252">
              <w:rPr>
                <w:sz w:val="24"/>
                <w:szCs w:val="24"/>
              </w:rPr>
              <w:lastRenderedPageBreak/>
              <w:t>Архангельской области и Правительства Архангельской области – 802,3 тыс. рублей, агентству по организационному обеспечению деятельности мировых судей Архангельской области – 1 489,2 тыс. рублей, инспекции по ветеринарному надзору Архангельской области – 323,5 тыс</w:t>
            </w:r>
            <w:proofErr w:type="gramEnd"/>
            <w:r w:rsidRPr="00BB4252">
              <w:rPr>
                <w:sz w:val="24"/>
                <w:szCs w:val="24"/>
              </w:rPr>
              <w:t>. рублей;</w:t>
            </w:r>
          </w:p>
          <w:p w:rsidR="00BB4252" w:rsidRPr="00BB4252" w:rsidRDefault="00BB4252" w:rsidP="00BB4252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уменьшив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ассигнования министерству финансов Архангельской области на </w:t>
            </w:r>
            <w:r w:rsidRPr="00BB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700,3 тыс. рублей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предусмотренные на предоставление субсидии бюджету МО «Котлас» на </w:t>
            </w:r>
            <w:proofErr w:type="spellStart"/>
            <w:r w:rsidRPr="00BB425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значения. Субсидия уменьшена в связи с применением к муниципальному образованию бюджетных мер принуждения за нецелевое использование средств областного бюджета и средств ГК –</w:t>
            </w:r>
            <w:r w:rsidR="00F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>Фонда содействия реформированию ЖКХ;</w:t>
            </w:r>
          </w:p>
          <w:p w:rsidR="00BB4252" w:rsidRPr="00BB4252" w:rsidRDefault="00BB4252" w:rsidP="00BB4252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увеличив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ассигнования министерству здравоохранения Архангельской области на </w:t>
            </w:r>
            <w:r w:rsidRPr="00BB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32 422,8 тыс. рублей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проведения ремонтных работ в государственном бюджетом учреждении здравоохранения Архангельской области «Первая городская клиническая больница им. Е.Е. Волосевич» (далее – больница), связанных с аварией на теплотрассе 26 ноября 2018 года, а также в целях обеспечения бесперебойной и безаварийной работы больницы.</w:t>
            </w:r>
            <w:proofErr w:type="gramEnd"/>
          </w:p>
          <w:p w:rsidR="00BB4252" w:rsidRPr="00BB4252" w:rsidRDefault="00BB4252" w:rsidP="00BB4252">
            <w:pPr>
              <w:ind w:firstLine="720"/>
              <w:jc w:val="both"/>
            </w:pPr>
            <w:r w:rsidRPr="00BB4252">
              <w:t>Принятие данной поправки не потребует выделения дополнительных средств областного бюджета.</w:t>
            </w:r>
          </w:p>
          <w:p w:rsidR="00BB4252" w:rsidRPr="00BB4252" w:rsidRDefault="00BB4252" w:rsidP="00BB4252">
            <w:pPr>
              <w:ind w:firstLine="720"/>
              <w:jc w:val="both"/>
              <w:rPr>
                <w:b/>
              </w:rPr>
            </w:pPr>
            <w:r w:rsidRPr="00BB4252">
              <w:rPr>
                <w:b/>
              </w:rPr>
              <w:t>Поправкой № 3 (сводной таблицы поправок) исполняющего обязанности Губернатора Архангельской области В.М. Иконникова предлагается:</w:t>
            </w:r>
          </w:p>
          <w:p w:rsidR="00BB4252" w:rsidRPr="00BB4252" w:rsidRDefault="00BB4252" w:rsidP="00BB4252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Перераспределить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ассигнования, предусмотренные 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министерству природных ресурсов и лесопромышленного комплекса Архангельской области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 в сумме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350,0 тыс. рублей: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уменьшив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ГБУ «Центр природопользования и охраны окружающей среды» в связи с экономией средств по компенсации стоимости проезда к месту отдыха и обратно работниками и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 в сфере охраны окружающей среды, осуществляемые подведомственными учреждениями, направленные на развитие особо</w:t>
            </w:r>
            <w:proofErr w:type="gramEnd"/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охраняемых природных территорий для приобретения автомобильного грузового прицепа, предназначенного для транспортировки вездеходной техники.</w:t>
            </w:r>
          </w:p>
          <w:p w:rsidR="00BB4252" w:rsidRPr="00BB4252" w:rsidRDefault="00BB4252" w:rsidP="00BB4252">
            <w:pPr>
              <w:ind w:firstLine="720"/>
              <w:jc w:val="both"/>
            </w:pPr>
            <w:r w:rsidRPr="00BB4252">
              <w:t>Принятие данной поправки не потребует выделения дополнительных средств областного бюджета.</w:t>
            </w:r>
          </w:p>
          <w:p w:rsidR="00BB4252" w:rsidRPr="00BB4252" w:rsidRDefault="00BB4252" w:rsidP="00BB4252">
            <w:pPr>
              <w:ind w:firstLine="708"/>
              <w:jc w:val="both"/>
              <w:rPr>
                <w:b/>
              </w:rPr>
            </w:pPr>
            <w:r w:rsidRPr="00BB4252">
              <w:rPr>
                <w:b/>
              </w:rPr>
              <w:t>Поправкой № 4 (сводной таблицы поправок) исполняющего обязанности Губернатора Архангельской области В.М. Иконникова предлагается:</w:t>
            </w:r>
          </w:p>
          <w:p w:rsidR="00BB4252" w:rsidRPr="00BB4252" w:rsidRDefault="00BB4252" w:rsidP="00BB4252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Перераспределить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предусмотренные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министерству агропромышленного комплекса и торговли Архангельской области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400,0 тыс. рублей: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уменьшив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субсидии на компенсацию затрат на воду, используемую для производства молока, предусмотренной в рамках мероприятий в области сельскохозяйственного производства и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мероприятиям в области сельскохозяйственного производства (автоматизация) на приобретение 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видеоконференцсвязи.</w:t>
            </w:r>
            <w:proofErr w:type="gramEnd"/>
          </w:p>
          <w:p w:rsidR="00BB4252" w:rsidRPr="00BB4252" w:rsidRDefault="00BB4252" w:rsidP="00BB4252">
            <w:pPr>
              <w:ind w:firstLine="720"/>
              <w:jc w:val="both"/>
            </w:pPr>
            <w:r w:rsidRPr="00BB4252">
              <w:t>Принятие данной поправки не потребует выделения дополнительных средств областного бюджета.</w:t>
            </w:r>
          </w:p>
          <w:p w:rsidR="00BB4252" w:rsidRPr="00BB4252" w:rsidRDefault="00BB4252" w:rsidP="00BB4252">
            <w:pPr>
              <w:ind w:firstLine="720"/>
              <w:jc w:val="both"/>
              <w:rPr>
                <w:b/>
              </w:rPr>
            </w:pPr>
            <w:r w:rsidRPr="00BB4252">
              <w:rPr>
                <w:b/>
              </w:rPr>
              <w:t>Поправкой № 5 (сводной таблицы поправок) исполняющего обязанности Губернатора Архангельской области В.М. Иконникова предлагается:</w:t>
            </w:r>
          </w:p>
          <w:p w:rsidR="00BB4252" w:rsidRPr="00BB4252" w:rsidRDefault="00BB4252" w:rsidP="00BB4252">
            <w:pPr>
              <w:ind w:firstLine="720"/>
              <w:jc w:val="both"/>
            </w:pPr>
            <w:proofErr w:type="gramStart"/>
            <w:r w:rsidRPr="00BB4252">
              <w:rPr>
                <w:b/>
              </w:rPr>
              <w:t>Перераспределить</w:t>
            </w:r>
            <w:r w:rsidRPr="00BB4252">
              <w:t xml:space="preserve"> бюджетные ассигнования, предусмотренные </w:t>
            </w:r>
            <w:r w:rsidRPr="00BB4252">
              <w:rPr>
                <w:b/>
              </w:rPr>
              <w:t>министерству культуры Архангельской области</w:t>
            </w:r>
            <w:r w:rsidRPr="00BB4252">
              <w:t xml:space="preserve"> на 2018 год в сумме</w:t>
            </w:r>
            <w:r w:rsidR="00007BFB">
              <w:t xml:space="preserve">  </w:t>
            </w:r>
            <w:r w:rsidRPr="00BB4252">
              <w:rPr>
                <w:b/>
              </w:rPr>
              <w:t>2 611,6 тыс. рублей</w:t>
            </w:r>
            <w:r w:rsidRPr="00BB4252">
              <w:t>:</w:t>
            </w:r>
            <w:r w:rsidRPr="00BB4252">
              <w:rPr>
                <w:b/>
              </w:rPr>
              <w:t xml:space="preserve"> уменьшив</w:t>
            </w:r>
            <w:r w:rsidRPr="00BB4252">
              <w:t xml:space="preserve"> ассигнования, предусмотренные ГБУК «Архангельская областная научная ордена «Знак Почета» библиотека имени Н.А. Добролюбова» в целях осуществления подписки муниципальных библиотек на «Российскую газету» и журнал «Родина» и </w:t>
            </w:r>
            <w:r w:rsidRPr="00BB4252">
              <w:rPr>
                <w:b/>
              </w:rPr>
              <w:t xml:space="preserve">увеличив </w:t>
            </w:r>
            <w:r w:rsidRPr="00BB4252">
              <w:t>ассигнования на замену системы охранно-пожарной сигнализации в общежитии и ремонт пожарной сигнализации в учебном</w:t>
            </w:r>
            <w:proofErr w:type="gramEnd"/>
            <w:r w:rsidRPr="00BB4252">
              <w:t xml:space="preserve"> </w:t>
            </w:r>
            <w:proofErr w:type="gramStart"/>
            <w:r w:rsidRPr="00BB4252">
              <w:t>здании</w:t>
            </w:r>
            <w:proofErr w:type="gramEnd"/>
            <w:r w:rsidRPr="00BB4252">
              <w:t xml:space="preserve"> ГБПОУ АО «Архангельский музыкальный колледж».</w:t>
            </w:r>
          </w:p>
          <w:p w:rsidR="00BB4252" w:rsidRPr="00BB4252" w:rsidRDefault="00BB4252" w:rsidP="00BB4252">
            <w:pPr>
              <w:ind w:firstLine="720"/>
              <w:jc w:val="both"/>
            </w:pPr>
            <w:r w:rsidRPr="00BB4252">
              <w:t>Принятие данной поправки не потребует выделения дополнительных средств областного бюджета.</w:t>
            </w:r>
          </w:p>
          <w:p w:rsidR="00BB4252" w:rsidRPr="00BB4252" w:rsidRDefault="00BB4252" w:rsidP="00BB4252">
            <w:pPr>
              <w:ind w:firstLine="720"/>
              <w:jc w:val="both"/>
              <w:rPr>
                <w:b/>
              </w:rPr>
            </w:pPr>
            <w:r w:rsidRPr="00BB4252">
              <w:rPr>
                <w:b/>
              </w:rPr>
              <w:t>Поправкой № 6 (сводной таблицы поправок) исполняющего обязанности Губернатора Архангельской области В.М. Иконникова предлагается:</w:t>
            </w:r>
          </w:p>
          <w:p w:rsidR="00BB4252" w:rsidRPr="00BB4252" w:rsidRDefault="00BB4252" w:rsidP="00BB4252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BB4252">
              <w:rPr>
                <w:b/>
                <w:sz w:val="24"/>
                <w:szCs w:val="24"/>
              </w:rPr>
              <w:t>Уточнить форму расходования бюджетных средств</w:t>
            </w:r>
            <w:r w:rsidRPr="00BB4252">
              <w:rPr>
                <w:sz w:val="24"/>
                <w:szCs w:val="24"/>
              </w:rPr>
              <w:t xml:space="preserve"> (направление инвестирования) по мероприятию областной адресной инвестиционной программы «Приобретение здания для ГБУ АО «Центр социальной адаптации для лиц без определенного места жительства и занятий». </w:t>
            </w:r>
            <w:r w:rsidRPr="00BB4252">
              <w:rPr>
                <w:sz w:val="24"/>
                <w:szCs w:val="24"/>
              </w:rPr>
              <w:lastRenderedPageBreak/>
              <w:t xml:space="preserve">Форму расходования бюджетных средств «бюджетные инвестиции в объекты государственной собственности Архангельской области, приобретение» </w:t>
            </w:r>
            <w:r w:rsidRPr="00BB4252">
              <w:rPr>
                <w:b/>
                <w:sz w:val="24"/>
                <w:szCs w:val="24"/>
              </w:rPr>
              <w:t>предлагается уточнить на «субсидии на осуществление капитальных вложений в приобретение объектов недвижимого имущества в государственную собственность»</w:t>
            </w:r>
            <w:r w:rsidRPr="00BB4252">
              <w:rPr>
                <w:sz w:val="24"/>
                <w:szCs w:val="24"/>
              </w:rPr>
              <w:t>.</w:t>
            </w:r>
          </w:p>
          <w:p w:rsidR="00BB4252" w:rsidRPr="00BB4252" w:rsidRDefault="00BB4252" w:rsidP="00BB4252">
            <w:pPr>
              <w:ind w:firstLine="720"/>
              <w:jc w:val="both"/>
            </w:pPr>
            <w:r w:rsidRPr="00BB4252">
              <w:t>Принятие данной поправки не потребует выделения дополнительных средств областного бюджета.</w:t>
            </w:r>
          </w:p>
          <w:p w:rsidR="00BB4252" w:rsidRPr="00BB4252" w:rsidRDefault="00BB4252" w:rsidP="00BB4252">
            <w:pPr>
              <w:ind w:firstLine="720"/>
              <w:jc w:val="both"/>
              <w:rPr>
                <w:b/>
              </w:rPr>
            </w:pPr>
            <w:r w:rsidRPr="00BB4252">
              <w:rPr>
                <w:b/>
              </w:rPr>
              <w:t xml:space="preserve">Поправкой № 7 (сводной таблицы поправок) депутатов областного Собрания депутатов С.В. Моисеева, С.Д. </w:t>
            </w:r>
            <w:proofErr w:type="spellStart"/>
            <w:r w:rsidRPr="00BB4252">
              <w:rPr>
                <w:b/>
              </w:rPr>
              <w:t>Эммануилова</w:t>
            </w:r>
            <w:proofErr w:type="spellEnd"/>
            <w:r w:rsidRPr="00BB4252">
              <w:rPr>
                <w:b/>
              </w:rPr>
              <w:t xml:space="preserve"> предлагается:</w:t>
            </w:r>
          </w:p>
          <w:p w:rsidR="00BB4252" w:rsidRPr="00BB4252" w:rsidRDefault="00BB4252" w:rsidP="00BB4252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форму расходования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средств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мероприятию областной адресной инвестиционной программы </w:t>
            </w:r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«Реконструкция водопроводных очистных сооружений в пос. Сия </w:t>
            </w:r>
            <w:proofErr w:type="spellStart"/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>Пинежского</w:t>
            </w:r>
            <w:proofErr w:type="spellEnd"/>
            <w:r w:rsidRPr="00BB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района*».</w:t>
            </w:r>
            <w:r w:rsidRPr="00BB4252">
              <w:rPr>
                <w:rFonts w:ascii="Times New Roman" w:hAnsi="Times New Roman" w:cs="Times New Roman"/>
                <w:sz w:val="24"/>
                <w:szCs w:val="24"/>
              </w:rPr>
              <w:t xml:space="preserve"> Поправка вносится в связи с необходимостью корректировки ранее допущенной технической ошибки.</w:t>
            </w:r>
          </w:p>
          <w:p w:rsidR="00BB4252" w:rsidRPr="00BB4252" w:rsidRDefault="00BB4252" w:rsidP="00BB4252">
            <w:pPr>
              <w:ind w:firstLine="720"/>
              <w:jc w:val="both"/>
            </w:pPr>
            <w:r w:rsidRPr="00BB4252">
              <w:t>Принятие данной поправки не потребует выделения дополнительных средств областного бюджета.</w:t>
            </w:r>
          </w:p>
          <w:p w:rsidR="00D66F3F" w:rsidRPr="0008649F" w:rsidRDefault="00BB4252" w:rsidP="0028635B">
            <w:pPr>
              <w:ind w:firstLine="708"/>
              <w:jc w:val="both"/>
            </w:pPr>
            <w:r w:rsidRPr="00BB4252">
              <w:rPr>
                <w:b/>
              </w:rPr>
              <w:t>Поправкой № 8 (сводной таблицы поправок) депутата областного Собрания депутатов С.В. Моисеева вносятся редакционно-технические правки по тексту законопроекта.</w:t>
            </w:r>
          </w:p>
        </w:tc>
        <w:tc>
          <w:tcPr>
            <w:tcW w:w="1701" w:type="dxa"/>
          </w:tcPr>
          <w:p w:rsidR="000A5228" w:rsidRDefault="00BB4252" w:rsidP="00B306CC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BB4252" w:rsidRPr="00BB4252" w:rsidRDefault="00BB4252" w:rsidP="00BB4252">
            <w:pPr>
              <w:ind w:firstLine="458"/>
              <w:jc w:val="both"/>
              <w:rPr>
                <w:b/>
              </w:rPr>
            </w:pPr>
            <w:r w:rsidRPr="00BB4252">
              <w:t xml:space="preserve">Комитет по вопросам бюджета, финансовой и налоговой политике предлагает депутатам </w:t>
            </w:r>
            <w:r w:rsidRPr="00BB4252">
              <w:rPr>
                <w:b/>
              </w:rPr>
              <w:t>принять указанный проект областного закона</w:t>
            </w:r>
            <w:r w:rsidRPr="00BB4252">
              <w:t xml:space="preserve"> на очередной четвертой сессии Архангельского областного Собрания депутатов седьмого </w:t>
            </w:r>
            <w:r w:rsidRPr="00BB4252">
              <w:lastRenderedPageBreak/>
              <w:t xml:space="preserve">созыва </w:t>
            </w:r>
            <w:r w:rsidRPr="00BB4252">
              <w:rPr>
                <w:b/>
              </w:rPr>
              <w:t xml:space="preserve">в первом и во втором чтениях с учетом поправок, одобренных комитетом. </w:t>
            </w: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</w:tc>
      </w:tr>
      <w:tr w:rsidR="000A5228" w:rsidRPr="00F118F7" w:rsidTr="008D3610">
        <w:tc>
          <w:tcPr>
            <w:tcW w:w="588" w:type="dxa"/>
          </w:tcPr>
          <w:p w:rsidR="000A5228" w:rsidRDefault="003307BC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A5228">
              <w:rPr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365EE3" w:rsidRPr="00365EE3" w:rsidRDefault="00CC50EB" w:rsidP="008D3610">
            <w:pPr>
              <w:pStyle w:val="text-justif"/>
              <w:shd w:val="clear" w:color="auto" w:fill="FFFFFF"/>
              <w:spacing w:after="0"/>
              <w:ind w:right="34"/>
              <w:jc w:val="both"/>
              <w:rPr>
                <w:rFonts w:cs="Arial"/>
              </w:rPr>
            </w:pPr>
            <w:r>
              <w:t>Рассмотрение  пр</w:t>
            </w:r>
            <w:r w:rsidRPr="00BF1A95">
              <w:t>оект</w:t>
            </w:r>
            <w:r>
              <w:t>а</w:t>
            </w:r>
            <w:r w:rsidRPr="00BF1A95">
              <w:t xml:space="preserve"> областного закона</w:t>
            </w:r>
            <w:r>
              <w:t xml:space="preserve"> «О внесении изменения в статью 2 областного закона «О налоговых льготах для </w:t>
            </w:r>
            <w:r>
              <w:lastRenderedPageBreak/>
              <w:t xml:space="preserve">резидентов территории опережающего социально-экономического развития, созданной на территории многопрофильных муниципальных образований (моногородов) Архангельской области» </w:t>
            </w:r>
            <w:r w:rsidRPr="008870C9">
              <w:rPr>
                <w:b/>
                <w:i/>
              </w:rPr>
              <w:t>(первое и второе чтение)</w:t>
            </w:r>
          </w:p>
          <w:p w:rsidR="000A5228" w:rsidRDefault="000A5228" w:rsidP="003307BC">
            <w:pPr>
              <w:jc w:val="both"/>
            </w:pPr>
          </w:p>
        </w:tc>
        <w:tc>
          <w:tcPr>
            <w:tcW w:w="1942" w:type="dxa"/>
          </w:tcPr>
          <w:p w:rsidR="00B05E40" w:rsidRDefault="00B05E40" w:rsidP="00B05E4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B05E40">
              <w:rPr>
                <w:sz w:val="24"/>
                <w:szCs w:val="24"/>
              </w:rPr>
              <w:lastRenderedPageBreak/>
              <w:t>Губернатор</w:t>
            </w:r>
          </w:p>
          <w:p w:rsidR="000A5228" w:rsidRPr="00B05E40" w:rsidRDefault="00B05E40" w:rsidP="00B05E4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B05E40">
              <w:rPr>
                <w:sz w:val="24"/>
                <w:szCs w:val="24"/>
              </w:rPr>
              <w:t>Архангельской области И.А.</w:t>
            </w:r>
            <w:r>
              <w:rPr>
                <w:sz w:val="24"/>
                <w:szCs w:val="24"/>
              </w:rPr>
              <w:t xml:space="preserve"> Орлов/Соколов А.С.</w:t>
            </w:r>
          </w:p>
        </w:tc>
        <w:tc>
          <w:tcPr>
            <w:tcW w:w="5146" w:type="dxa"/>
          </w:tcPr>
          <w:p w:rsidR="0080578D" w:rsidRPr="0080578D" w:rsidRDefault="0080578D" w:rsidP="0080578D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80578D">
              <w:rPr>
                <w:sz w:val="24"/>
                <w:szCs w:val="24"/>
              </w:rPr>
              <w:t xml:space="preserve">Данный проект областного закона подготовлен в соответствии с обращением Управления Федеральной налоговой службы по Архангельской области и Ненецкому автономному округу о необходимости </w:t>
            </w:r>
            <w:r w:rsidRPr="0080578D">
              <w:rPr>
                <w:sz w:val="24"/>
                <w:szCs w:val="24"/>
                <w:u w:val="single"/>
              </w:rPr>
              <w:t xml:space="preserve">внесения уточняющих норм в положения областного </w:t>
            </w:r>
            <w:r w:rsidRPr="0080578D">
              <w:rPr>
                <w:sz w:val="24"/>
                <w:szCs w:val="24"/>
                <w:u w:val="single"/>
              </w:rPr>
              <w:lastRenderedPageBreak/>
              <w:t xml:space="preserve">закона от 26 октября 2018 года  № 13-2-ОЗ </w:t>
            </w:r>
            <w:r w:rsidRPr="0080578D">
              <w:rPr>
                <w:sz w:val="24"/>
                <w:szCs w:val="24"/>
              </w:rPr>
              <w:t xml:space="preserve">«О налоговых льготах для резидентов территории опережающего социально-экономического развития, созданной на территории </w:t>
            </w:r>
            <w:proofErr w:type="spellStart"/>
            <w:r w:rsidRPr="0080578D">
              <w:rPr>
                <w:sz w:val="24"/>
                <w:szCs w:val="24"/>
              </w:rPr>
              <w:t>монопрофильных</w:t>
            </w:r>
            <w:proofErr w:type="spellEnd"/>
            <w:r w:rsidRPr="0080578D">
              <w:rPr>
                <w:sz w:val="24"/>
                <w:szCs w:val="24"/>
              </w:rPr>
              <w:t xml:space="preserve"> муниципальных образований (моногородов) Архангельской области» </w:t>
            </w:r>
            <w:r w:rsidRPr="0080578D">
              <w:rPr>
                <w:sz w:val="24"/>
                <w:szCs w:val="24"/>
                <w:u w:val="single"/>
              </w:rPr>
              <w:t>в части уточнения периода, в течение которого</w:t>
            </w:r>
            <w:proofErr w:type="gramEnd"/>
            <w:r w:rsidRPr="0080578D">
              <w:rPr>
                <w:sz w:val="24"/>
                <w:szCs w:val="24"/>
                <w:u w:val="single"/>
              </w:rPr>
              <w:t xml:space="preserve"> сумма налога на прибыль организаций подлежит восстановлению и уплате в областной бюджет с уплатой соответствующих сумм пеней в случае невыполнения требований, предусмотренных соглашениями</w:t>
            </w:r>
            <w:r w:rsidRPr="0080578D">
              <w:rPr>
                <w:sz w:val="24"/>
                <w:szCs w:val="24"/>
              </w:rPr>
              <w:t xml:space="preserve">. </w:t>
            </w:r>
          </w:p>
          <w:p w:rsidR="0080578D" w:rsidRPr="0080578D" w:rsidRDefault="0080578D" w:rsidP="0080578D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80578D">
              <w:rPr>
                <w:sz w:val="24"/>
                <w:szCs w:val="24"/>
              </w:rPr>
              <w:t>В соответствии с пунктом 3 статьи 2 областного закона от 26 октября 2018 года № 13-2-ОЗ под таким периодом можно понимать как налоговый период, в течение которого имело место нарушение указанных требований, так и период нахождения резидента в реестре резидентов в случае заключения резидентом не более одного соглашения (период с даты внесения в реестр резидентов записи о регистрации резидента до даты</w:t>
            </w:r>
            <w:proofErr w:type="gramEnd"/>
            <w:r w:rsidRPr="0080578D">
              <w:rPr>
                <w:sz w:val="24"/>
                <w:szCs w:val="24"/>
              </w:rPr>
              <w:t xml:space="preserve"> внесения в такой реестр записи об обновлении сведений о резиденте в части исключения вида экономической деятельности, осуществляемого резидентом в результате реализации инвестиционного проекта в соответствии с соглашением, в случае заключения резидентом более одного соглашения).</w:t>
            </w:r>
          </w:p>
          <w:p w:rsidR="0080578D" w:rsidRPr="0080578D" w:rsidRDefault="0080578D" w:rsidP="0080578D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80578D">
              <w:rPr>
                <w:sz w:val="24"/>
                <w:szCs w:val="24"/>
              </w:rPr>
              <w:t xml:space="preserve">Проектом областного закона предлагается предусмотреть, что в случае невыполнения налогоплательщиком, являющимся резидентом, требований к целевым показателям, предусмотренным в соглашении (в одном или нескольких соглашениях в случае заключения им двух и более соглашений) в отношении того </w:t>
            </w:r>
            <w:r w:rsidRPr="0080578D">
              <w:rPr>
                <w:sz w:val="24"/>
                <w:szCs w:val="24"/>
              </w:rPr>
              <w:lastRenderedPageBreak/>
              <w:t>налогового периода (тех налоговых периодов), в котором (в которых) имело место невыполнение указанных требований, применяется налоговая ставка, установленная пунктом 1 статьи 284 Налогового кодекса Российской</w:t>
            </w:r>
            <w:proofErr w:type="gramEnd"/>
            <w:r w:rsidRPr="0080578D">
              <w:rPr>
                <w:sz w:val="24"/>
                <w:szCs w:val="24"/>
              </w:rPr>
              <w:t xml:space="preserve"> </w:t>
            </w:r>
            <w:proofErr w:type="gramStart"/>
            <w:r w:rsidRPr="0080578D">
              <w:rPr>
                <w:sz w:val="24"/>
                <w:szCs w:val="24"/>
              </w:rPr>
              <w:t>Федерации, а сумма налога на прибыль организаций подлежит восстановлению и уплате в областной бюджет в установленном порядке с уплатой соответствующих сумм пеней, начисляемых со дня, следующего за установленным статьей 287 Налогового кодекса Российской Федерации днем уплаты налога на прибыль организаций (авансового платежа по налогу на прибыль организаций), в рамках данного налогового периода (данных налоговых периодов).</w:t>
            </w:r>
            <w:proofErr w:type="gramEnd"/>
          </w:p>
          <w:p w:rsidR="0080578D" w:rsidRPr="0080578D" w:rsidRDefault="0080578D" w:rsidP="0080578D">
            <w:pPr>
              <w:ind w:firstLine="709"/>
              <w:jc w:val="both"/>
            </w:pPr>
            <w:r w:rsidRPr="0080578D">
              <w:t xml:space="preserve">Согласно финансово-экономическому обоснованию к проекту областного закона «О внесении изменения в статью 2 областного закона              «О налоговых льготах для резидентов территории опережающего социально-экономического развития, созданной на территории </w:t>
            </w:r>
            <w:proofErr w:type="spellStart"/>
            <w:r w:rsidRPr="0080578D">
              <w:t>монопрофильных</w:t>
            </w:r>
            <w:proofErr w:type="spellEnd"/>
            <w:r w:rsidRPr="0080578D">
              <w:t xml:space="preserve"> муниципальных образований (моногородов) Архангельской области» не повлечет дополнительных расходов областного бюджета или изменения финансово-бюджетных обязательств Архангельской области.</w:t>
            </w:r>
          </w:p>
          <w:p w:rsidR="0080578D" w:rsidRPr="0080578D" w:rsidRDefault="0080578D" w:rsidP="0080578D">
            <w:pPr>
              <w:ind w:firstLine="709"/>
              <w:jc w:val="both"/>
            </w:pPr>
            <w:r w:rsidRPr="0080578D">
              <w:t xml:space="preserve">Вступление в силу настоящего закона предлагается определить                       с 1 января 2019 года, что позволит создать необходимые условия для реализации механизма предоставления налоговых льгот резидентам. </w:t>
            </w:r>
          </w:p>
          <w:p w:rsidR="0080578D" w:rsidRPr="0080578D" w:rsidRDefault="0080578D" w:rsidP="0080578D">
            <w:pPr>
              <w:ind w:firstLine="709"/>
              <w:jc w:val="both"/>
            </w:pPr>
            <w:r w:rsidRPr="0080578D">
              <w:t>Данный проект областного закона в соответствии с дефисом первым абзаца второго пункта 2 статьи 11.1 областного закона № 62-8-</w:t>
            </w:r>
            <w:r w:rsidRPr="0080578D">
              <w:lastRenderedPageBreak/>
              <w:t>03 внесен Губернатором Архангельской области в порядке законодательной необходимости (вносятся законопроекты об установлении или изменении налоговых льгот и оснований для их использования налогоплательщиком) в Архангельское областное Собрание депутатов для его рассмотрения и принятия.</w:t>
            </w:r>
          </w:p>
          <w:p w:rsidR="0080578D" w:rsidRPr="0080578D" w:rsidRDefault="0080578D" w:rsidP="0080578D">
            <w:pPr>
              <w:ind w:firstLine="709"/>
              <w:jc w:val="both"/>
              <w:outlineLvl w:val="0"/>
            </w:pPr>
            <w:r w:rsidRPr="0080578D">
              <w:t>В соответствии с дефисом первым абзаца второго пункта 2 статьи 16 областного закона № 62-8-ОЗ предлагается рассмотреть и принять законопрое</w:t>
            </w:r>
            <w:proofErr w:type="gramStart"/>
            <w:r w:rsidRPr="0080578D">
              <w:t>кт в дв</w:t>
            </w:r>
            <w:proofErr w:type="gramEnd"/>
            <w:r w:rsidRPr="0080578D">
              <w:t>ух чтениях на четвертой сессии Архангельского областного Собрания депутатов.</w:t>
            </w:r>
          </w:p>
          <w:p w:rsidR="0080578D" w:rsidRPr="0080578D" w:rsidRDefault="0080578D" w:rsidP="0080578D">
            <w:pPr>
              <w:ind w:firstLine="720"/>
              <w:jc w:val="both"/>
              <w:rPr>
                <w:bCs/>
                <w:color w:val="000000" w:themeColor="text1"/>
              </w:rPr>
            </w:pPr>
            <w:r w:rsidRPr="0080578D">
              <w:rPr>
                <w:bCs/>
                <w:color w:val="000000" w:themeColor="text1"/>
              </w:rPr>
              <w:t>Также на данный законопроект поступило заключение                  контрольно-счетной палаты Архангельской области, которое не содержит замечаний и предложений по данному законопроекту.</w:t>
            </w:r>
          </w:p>
          <w:p w:rsidR="0080578D" w:rsidRPr="0080578D" w:rsidRDefault="0080578D" w:rsidP="0080578D">
            <w:pPr>
              <w:ind w:firstLine="720"/>
              <w:jc w:val="both"/>
            </w:pPr>
            <w:r w:rsidRPr="0080578D">
              <w:t xml:space="preserve">Комитет отмечает, что данным законопроектом устраняются противоречия и неопределенности в </w:t>
            </w:r>
            <w:proofErr w:type="spellStart"/>
            <w:r w:rsidRPr="0080578D">
              <w:t>трактовании</w:t>
            </w:r>
            <w:proofErr w:type="spellEnd"/>
            <w:r w:rsidRPr="0080578D">
              <w:t xml:space="preserve"> отдельных положений областного налогового законодательства, связанные с одним из оснований использования резидентом льготы по налогу на прибыль организаций – соблюдение им требований к целевым показателям, предусмотренных в соглашениях, и мерами ответственности за несоблюдение таких требований. </w:t>
            </w:r>
          </w:p>
          <w:p w:rsidR="00D66F3F" w:rsidRPr="00365EE3" w:rsidRDefault="00D66F3F" w:rsidP="008D3610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0A5228" w:rsidRDefault="000A5228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05E40" w:rsidRPr="00B05E40" w:rsidRDefault="00B05E40" w:rsidP="00B05E40">
            <w:pPr>
              <w:ind w:firstLine="708"/>
              <w:jc w:val="both"/>
            </w:pPr>
            <w:r w:rsidRPr="00B05E40">
              <w:t>Комитет рекомендует депутатам областного Собрания депутатов по результатам рассмотрения</w:t>
            </w:r>
            <w:r w:rsidRPr="00B05E40">
              <w:rPr>
                <w:b/>
              </w:rPr>
              <w:t xml:space="preserve"> данного законопроекта на заседании комитета  принять </w:t>
            </w:r>
            <w:r w:rsidRPr="00B05E40">
              <w:rPr>
                <w:b/>
              </w:rPr>
              <w:lastRenderedPageBreak/>
              <w:t>предложенный проект</w:t>
            </w:r>
            <w:r w:rsidRPr="00B05E40">
              <w:t xml:space="preserve"> </w:t>
            </w:r>
            <w:r w:rsidRPr="00B05E40">
              <w:rPr>
                <w:b/>
              </w:rPr>
              <w:t>областного закона</w:t>
            </w:r>
            <w:r w:rsidRPr="00B05E40">
              <w:t xml:space="preserve"> на очередной четвертой </w:t>
            </w:r>
            <w:r w:rsidRPr="00B05E40">
              <w:rPr>
                <w:b/>
              </w:rPr>
              <w:t xml:space="preserve"> </w:t>
            </w:r>
            <w:r w:rsidRPr="00B05E40">
              <w:t xml:space="preserve">сессии Архангельского областного Собрания депутатов седьмого созыва </w:t>
            </w:r>
            <w:r w:rsidRPr="00B05E40">
              <w:rPr>
                <w:b/>
              </w:rPr>
              <w:t>в первом и во втором чтении.</w:t>
            </w:r>
          </w:p>
          <w:p w:rsidR="000A5228" w:rsidRPr="00773229" w:rsidRDefault="000A5228" w:rsidP="000A1EC2">
            <w:pPr>
              <w:pStyle w:val="21"/>
              <w:tabs>
                <w:tab w:val="left" w:pos="9921"/>
              </w:tabs>
              <w:spacing w:line="240" w:lineRule="auto"/>
              <w:ind w:right="-2" w:firstLine="567"/>
              <w:jc w:val="both"/>
            </w:pPr>
          </w:p>
        </w:tc>
      </w:tr>
      <w:tr w:rsidR="00CC50EB" w:rsidRPr="00F118F7" w:rsidTr="008D3610">
        <w:tc>
          <w:tcPr>
            <w:tcW w:w="588" w:type="dxa"/>
          </w:tcPr>
          <w:p w:rsidR="00CC50EB" w:rsidRDefault="00CC50EB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39" w:type="dxa"/>
          </w:tcPr>
          <w:p w:rsidR="00CC50EB" w:rsidRDefault="00CC50EB" w:rsidP="00CC50EB">
            <w:pPr>
              <w:suppressLineNumbers/>
              <w:spacing w:line="19" w:lineRule="atLeast"/>
              <w:jc w:val="both"/>
              <w:rPr>
                <w:b/>
                <w:i/>
                <w:color w:val="000000"/>
              </w:rPr>
            </w:pPr>
            <w:r>
              <w:t>Рассмотрение  пр</w:t>
            </w:r>
            <w:r w:rsidRPr="00BF1A95">
              <w:t>оект</w:t>
            </w:r>
            <w:r>
              <w:t>а</w:t>
            </w:r>
            <w:r w:rsidRPr="00BF1A95">
              <w:t xml:space="preserve"> областного закона</w:t>
            </w:r>
            <w:r>
              <w:t xml:space="preserve"> «</w:t>
            </w:r>
            <w:r w:rsidRPr="00C929D6">
              <w:rPr>
                <w:color w:val="000000"/>
              </w:rPr>
              <w:t xml:space="preserve">О внесении изменений в областной закон  «О контрольно-счетной палате Архангельской </w:t>
            </w:r>
            <w:r w:rsidRPr="00C929D6">
              <w:rPr>
                <w:color w:val="000000"/>
              </w:rPr>
              <w:lastRenderedPageBreak/>
              <w:t>области»</w:t>
            </w:r>
            <w:r>
              <w:rPr>
                <w:color w:val="000000"/>
              </w:rPr>
              <w:t xml:space="preserve"> </w:t>
            </w:r>
            <w:r w:rsidRPr="00C929D6">
              <w:rPr>
                <w:b/>
                <w:i/>
                <w:color w:val="000000"/>
              </w:rPr>
              <w:t>(первое чтение</w:t>
            </w:r>
            <w:r>
              <w:rPr>
                <w:b/>
                <w:i/>
                <w:color w:val="000000"/>
              </w:rPr>
              <w:t>)</w:t>
            </w:r>
          </w:p>
          <w:p w:rsidR="00CC50EB" w:rsidRDefault="00CC50EB" w:rsidP="008D3610">
            <w:pPr>
              <w:pStyle w:val="text-justif"/>
              <w:shd w:val="clear" w:color="auto" w:fill="FFFFFF"/>
              <w:spacing w:after="0"/>
              <w:ind w:right="34"/>
              <w:jc w:val="both"/>
            </w:pPr>
          </w:p>
        </w:tc>
        <w:tc>
          <w:tcPr>
            <w:tcW w:w="1942" w:type="dxa"/>
          </w:tcPr>
          <w:p w:rsidR="00CC50EB" w:rsidRPr="00713DCC" w:rsidRDefault="00713DCC" w:rsidP="00713DC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13DCC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713DCC">
              <w:rPr>
                <w:sz w:val="24"/>
                <w:szCs w:val="24"/>
              </w:rPr>
              <w:t xml:space="preserve"> контрольно-счетной палаты Архангельской области </w:t>
            </w:r>
            <w:r>
              <w:rPr>
                <w:sz w:val="24"/>
                <w:szCs w:val="24"/>
              </w:rPr>
              <w:t>/</w:t>
            </w:r>
            <w:r w:rsidRPr="00713DCC">
              <w:rPr>
                <w:sz w:val="24"/>
                <w:szCs w:val="24"/>
              </w:rPr>
              <w:t>А.А. Дементьев</w:t>
            </w:r>
          </w:p>
        </w:tc>
        <w:tc>
          <w:tcPr>
            <w:tcW w:w="5146" w:type="dxa"/>
          </w:tcPr>
          <w:p w:rsidR="00713DCC" w:rsidRPr="00713DCC" w:rsidRDefault="00713DCC" w:rsidP="00713DCC">
            <w:pPr>
              <w:ind w:firstLine="708"/>
              <w:jc w:val="both"/>
            </w:pPr>
            <w:r w:rsidRPr="00713DCC">
              <w:t xml:space="preserve">Законопроектом предлагается привести нормы областного закона в соответствие с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</w:t>
            </w:r>
            <w:r w:rsidRPr="00713DCC">
              <w:lastRenderedPageBreak/>
              <w:t>субъектов Российской Федерации и муниципальных образований», а также устранить иные недостатки и противоречия областного закона.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Проектом предлагается: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- дополнить перечень полномочий контрольно-счетной палаты Архангельской области бюджетным полномочием, предусмотренным пунктом 2 статьи 157 Бюджетного кодекса Российской Федерации в части подготовки предложений по совершенствованию осуществления главными администраторами средств областного бюджета внутреннего финансового контроля и внутреннего финансового аудита. Данные изменения направлены на совершенствование процесса составления и представления бюджетной отчетности главными администраторами средств областного бюджета путем внесения контрольно-счетной палатой Архангельской области предложений в порядки внутреннего финансового контроля и аудита;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- привести положения областного закона в соответствие с нормами статьи 267.1 Бюджетного кодекса Российской Федерации, части 2 статьи 10 Федерального закона № 6-ФЗ в части использования при осуществлении внешнего государственного финансового контроля при проведении контрольных мероприятий только двух методов – ревизия, проверка;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 xml:space="preserve">- исключить из обязательности указания в распоряжении о контрольном мероприятии темы контрольного мероприятия и перечня вопросов, подлежащих изучению. Порядок оформления распоряжений, программ и иных </w:t>
            </w:r>
            <w:r w:rsidRPr="00713DCC">
              <w:lastRenderedPageBreak/>
              <w:t>документов, необходимых для осуществления финансового контроля, регулируется стандартами внешнего государственного финансового контроля;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- устранить правовую неопределенность при определении срока для приобщения представленных к акту проверки разногласий. Предлагаемые изменения направлены на защиту прав и интересов проверяемых органов и организаций;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- привести нормы о правах должностных лиц контрольно-счетной палаты в соответствие с полномочиями, установленными Кодексом Российской Федерации об административных правонарушениях;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- привести положения статей 15 – 17, 19 областного закона в соответствие с нормами об объектах внешнего государственного финансового контроля, установленными статьей 8.1 областного закона, перечень которых идентичен пункту 1 статьи 266.1 БК РФ;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- привести положения областного закона в соответствии с частью 1     статьи 13 Федерального закона № 6-ФЗ в части обязательности при осуществлении внешнего государственного финансового контроля выполнения требований и запросов должностных лиц контрольно-счетной палаты Архангельской области по предоставлению информации, документов и материалов объектами внешнего государственного финансового контроля. Предлагаемые изменения направлены на повышение эффективности деятельности контрольно-счетной палаты;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 xml:space="preserve">- дополнить статью 19 правом объектов </w:t>
            </w:r>
            <w:r w:rsidRPr="00713DCC">
              <w:lastRenderedPageBreak/>
              <w:t>контроля обжаловать наравне с предписаниями представления контрольно-счетной палаты. Предлагаемые изменения направлены на установление гарантий прав проверяемых органов и организаций, соответствующих положениям действующего законодательства РФ;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 xml:space="preserve">- внести иные изменения в областное законодательство.  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Согласно финансово-экономическому обоснованию к законопроекту его принятие не повлечет дополнительных расходов или изменения финансово-бюджетных обязательств Архангельской области.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>Настоящий закон вступает в силу со дня его официального опубликования.</w:t>
            </w:r>
          </w:p>
          <w:p w:rsidR="00713DCC" w:rsidRPr="00713DCC" w:rsidRDefault="00713DCC" w:rsidP="00713DCC">
            <w:pPr>
              <w:ind w:firstLine="708"/>
              <w:jc w:val="both"/>
            </w:pPr>
            <w:r w:rsidRPr="00713DCC">
              <w:t xml:space="preserve">В данном законопроекте также учтены замечания, отраженные ранее в представленном заключении Управления Министерства юстиции Российской Федерации по Архангельской области и Ненецкому автономному округу. </w:t>
            </w:r>
          </w:p>
          <w:p w:rsidR="00CC50EB" w:rsidRPr="00713DCC" w:rsidRDefault="00CC50EB" w:rsidP="00713DCC">
            <w:pPr>
              <w:ind w:firstLine="708"/>
              <w:jc w:val="both"/>
            </w:pPr>
          </w:p>
        </w:tc>
        <w:tc>
          <w:tcPr>
            <w:tcW w:w="1701" w:type="dxa"/>
          </w:tcPr>
          <w:p w:rsidR="00CC50EB" w:rsidRDefault="0080578D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713DCC" w:rsidRPr="00713DCC" w:rsidRDefault="00713DCC" w:rsidP="00713DCC">
            <w:pPr>
              <w:ind w:firstLine="708"/>
              <w:jc w:val="both"/>
              <w:rPr>
                <w:b/>
              </w:rPr>
            </w:pPr>
            <w:r w:rsidRPr="00713DCC">
              <w:t xml:space="preserve">Комитет рекомендует депутатам областного Собрания депутатов по результатам рассмотрения данного законопроекта на заседании комитета  </w:t>
            </w:r>
            <w:r w:rsidRPr="00713DCC">
              <w:rPr>
                <w:b/>
              </w:rPr>
              <w:t xml:space="preserve">принять </w:t>
            </w:r>
            <w:r w:rsidRPr="00713DCC">
              <w:rPr>
                <w:b/>
              </w:rPr>
              <w:lastRenderedPageBreak/>
              <w:t>предложенный проект областного закон</w:t>
            </w:r>
            <w:r w:rsidRPr="00713DCC">
              <w:t xml:space="preserve">а на очередной четвертой  сессии Архангельского областного Собрания депутатов седьмого созыва </w:t>
            </w:r>
            <w:r w:rsidRPr="00713DCC">
              <w:rPr>
                <w:b/>
              </w:rPr>
              <w:t>в первом чтении.</w:t>
            </w:r>
          </w:p>
          <w:p w:rsidR="00CC50EB" w:rsidRPr="00773229" w:rsidRDefault="00CC50EB" w:rsidP="000A1EC2">
            <w:pPr>
              <w:pStyle w:val="21"/>
              <w:tabs>
                <w:tab w:val="left" w:pos="9921"/>
              </w:tabs>
              <w:spacing w:line="240" w:lineRule="auto"/>
              <w:ind w:right="-2" w:firstLine="567"/>
              <w:jc w:val="both"/>
            </w:pPr>
          </w:p>
        </w:tc>
      </w:tr>
    </w:tbl>
    <w:p w:rsidR="00D66F3F" w:rsidRDefault="00D66F3F"/>
    <w:p w:rsidR="00D66F3F" w:rsidRDefault="00D66F3F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5B" w:rsidRDefault="00EA5A5B" w:rsidP="007C6317">
      <w:r>
        <w:separator/>
      </w:r>
    </w:p>
  </w:endnote>
  <w:endnote w:type="continuationSeparator" w:id="0">
    <w:p w:rsidR="00EA5A5B" w:rsidRDefault="00EA5A5B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5B" w:rsidRDefault="00EA5A5B" w:rsidP="007C6317">
      <w:r>
        <w:separator/>
      </w:r>
    </w:p>
  </w:footnote>
  <w:footnote w:type="continuationSeparator" w:id="0">
    <w:p w:rsidR="00EA5A5B" w:rsidRDefault="00EA5A5B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E6F5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EA5A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E6F5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590">
      <w:rPr>
        <w:rStyle w:val="a6"/>
        <w:noProof/>
      </w:rPr>
      <w:t>7</w:t>
    </w:r>
    <w:r>
      <w:rPr>
        <w:rStyle w:val="a6"/>
      </w:rPr>
      <w:fldChar w:fldCharType="end"/>
    </w:r>
  </w:p>
  <w:p w:rsidR="003E6D78" w:rsidRDefault="00EA5A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07BFB"/>
    <w:rsid w:val="00016512"/>
    <w:rsid w:val="00022BDC"/>
    <w:rsid w:val="00081B41"/>
    <w:rsid w:val="0008649F"/>
    <w:rsid w:val="000A1EC2"/>
    <w:rsid w:val="000A5228"/>
    <w:rsid w:val="000B2D3B"/>
    <w:rsid w:val="000B6FB5"/>
    <w:rsid w:val="000D751D"/>
    <w:rsid w:val="00114DD7"/>
    <w:rsid w:val="00120742"/>
    <w:rsid w:val="001354A1"/>
    <w:rsid w:val="00184122"/>
    <w:rsid w:val="00246172"/>
    <w:rsid w:val="0028635B"/>
    <w:rsid w:val="002A1ABD"/>
    <w:rsid w:val="003307BC"/>
    <w:rsid w:val="00333363"/>
    <w:rsid w:val="003511B9"/>
    <w:rsid w:val="00365EE3"/>
    <w:rsid w:val="003C1EE3"/>
    <w:rsid w:val="00420D8A"/>
    <w:rsid w:val="00421364"/>
    <w:rsid w:val="00431C3D"/>
    <w:rsid w:val="004552F9"/>
    <w:rsid w:val="004C01A4"/>
    <w:rsid w:val="005B164B"/>
    <w:rsid w:val="00630590"/>
    <w:rsid w:val="00641435"/>
    <w:rsid w:val="00642629"/>
    <w:rsid w:val="0065443B"/>
    <w:rsid w:val="00684B9E"/>
    <w:rsid w:val="00685D6E"/>
    <w:rsid w:val="00690B0A"/>
    <w:rsid w:val="006E3395"/>
    <w:rsid w:val="00713DCC"/>
    <w:rsid w:val="007A4F99"/>
    <w:rsid w:val="007C6317"/>
    <w:rsid w:val="0080578D"/>
    <w:rsid w:val="00891EA5"/>
    <w:rsid w:val="008D2455"/>
    <w:rsid w:val="008D3610"/>
    <w:rsid w:val="008E1F98"/>
    <w:rsid w:val="008F41C2"/>
    <w:rsid w:val="009758F3"/>
    <w:rsid w:val="009B616B"/>
    <w:rsid w:val="00A3194B"/>
    <w:rsid w:val="00A6496D"/>
    <w:rsid w:val="00A82311"/>
    <w:rsid w:val="00AC5EF9"/>
    <w:rsid w:val="00AD525B"/>
    <w:rsid w:val="00B05E40"/>
    <w:rsid w:val="00B1572E"/>
    <w:rsid w:val="00B17FE7"/>
    <w:rsid w:val="00B306CC"/>
    <w:rsid w:val="00B42AA9"/>
    <w:rsid w:val="00B50A73"/>
    <w:rsid w:val="00B53F8E"/>
    <w:rsid w:val="00B96895"/>
    <w:rsid w:val="00BA5F9E"/>
    <w:rsid w:val="00BB4252"/>
    <w:rsid w:val="00BE6F50"/>
    <w:rsid w:val="00C2083D"/>
    <w:rsid w:val="00C71E9C"/>
    <w:rsid w:val="00C77E0A"/>
    <w:rsid w:val="00CA1156"/>
    <w:rsid w:val="00CA4DC1"/>
    <w:rsid w:val="00CC50EB"/>
    <w:rsid w:val="00CD1A4B"/>
    <w:rsid w:val="00CF5AD2"/>
    <w:rsid w:val="00D32639"/>
    <w:rsid w:val="00D404A5"/>
    <w:rsid w:val="00D66F3F"/>
    <w:rsid w:val="00D84E43"/>
    <w:rsid w:val="00D9256A"/>
    <w:rsid w:val="00DA74F6"/>
    <w:rsid w:val="00DD74D4"/>
    <w:rsid w:val="00E14FCB"/>
    <w:rsid w:val="00E458D8"/>
    <w:rsid w:val="00EA3ABF"/>
    <w:rsid w:val="00EA5A5B"/>
    <w:rsid w:val="00F06AB5"/>
    <w:rsid w:val="00F0787F"/>
    <w:rsid w:val="00F51E5F"/>
    <w:rsid w:val="00F523D9"/>
    <w:rsid w:val="00F527D6"/>
    <w:rsid w:val="00F55F60"/>
    <w:rsid w:val="00F5775F"/>
    <w:rsid w:val="00F62C56"/>
    <w:rsid w:val="00F73C48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uiPriority w:val="99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rsid w:val="0008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41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4122"/>
    <w:rPr>
      <w:rFonts w:eastAsia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184122"/>
    <w:pPr>
      <w:spacing w:after="240"/>
    </w:pPr>
  </w:style>
  <w:style w:type="paragraph" w:styleId="23">
    <w:name w:val="Body Text Indent 2"/>
    <w:basedOn w:val="a"/>
    <w:link w:val="24"/>
    <w:uiPriority w:val="99"/>
    <w:unhideWhenUsed/>
    <w:rsid w:val="00BB4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B4252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B4252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uiPriority w:val="99"/>
    <w:rsid w:val="00B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59568-0EBB-4C93-BA5A-AA9EC1EB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46</Pages>
  <Words>9959</Words>
  <Characters>56767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24</cp:revision>
  <dcterms:created xsi:type="dcterms:W3CDTF">2017-12-12T08:53:00Z</dcterms:created>
  <dcterms:modified xsi:type="dcterms:W3CDTF">2018-12-12T11:43:00Z</dcterms:modified>
</cp:coreProperties>
</file>