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1D" w:rsidRDefault="00D3021D" w:rsidP="00D3021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>№ 1</w:t>
      </w:r>
      <w:r w:rsidR="00920EE8">
        <w:rPr>
          <w:b/>
          <w:iCs/>
          <w:sz w:val="24"/>
        </w:rPr>
        <w:t>4</w:t>
      </w:r>
    </w:p>
    <w:p w:rsidR="00D3021D" w:rsidRDefault="00D3021D" w:rsidP="00D3021D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 xml:space="preserve">комитет по </w:t>
      </w:r>
      <w:r>
        <w:rPr>
          <w:b/>
          <w:i/>
          <w:iCs/>
          <w:sz w:val="24"/>
        </w:rPr>
        <w:t xml:space="preserve">вопросам </w:t>
      </w:r>
      <w:r w:rsidRPr="00971E35">
        <w:rPr>
          <w:b/>
          <w:i/>
          <w:iCs/>
          <w:sz w:val="24"/>
        </w:rPr>
        <w:t>бюджет</w:t>
      </w:r>
      <w:r>
        <w:rPr>
          <w:b/>
          <w:i/>
          <w:iCs/>
          <w:sz w:val="24"/>
        </w:rPr>
        <w:t>а, финансовой</w:t>
      </w:r>
      <w:r w:rsidRPr="00971E35">
        <w:rPr>
          <w:b/>
          <w:i/>
          <w:iCs/>
          <w:sz w:val="24"/>
        </w:rPr>
        <w:t xml:space="preserve">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D3021D" w:rsidRPr="002E551F" w:rsidRDefault="00D3021D" w:rsidP="00D3021D">
      <w:pPr>
        <w:pStyle w:val="a3"/>
        <w:ind w:firstLine="0"/>
        <w:jc w:val="center"/>
        <w:rPr>
          <w:b/>
          <w:i/>
          <w:iCs/>
          <w:sz w:val="24"/>
        </w:rPr>
      </w:pPr>
    </w:p>
    <w:p w:rsidR="00D3021D" w:rsidRPr="00BF55F1" w:rsidRDefault="00D3021D" w:rsidP="00D3021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 </w:t>
      </w:r>
      <w:r w:rsidR="00CB60D9">
        <w:rPr>
          <w:b/>
          <w:sz w:val="24"/>
          <w:szCs w:val="24"/>
        </w:rPr>
        <w:t>2</w:t>
      </w:r>
      <w:r w:rsidR="00920EE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920EE8">
        <w:rPr>
          <w:b/>
          <w:sz w:val="24"/>
          <w:szCs w:val="24"/>
        </w:rPr>
        <w:t>ноября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CB60D9">
        <w:rPr>
          <w:b/>
          <w:sz w:val="24"/>
          <w:szCs w:val="24"/>
        </w:rPr>
        <w:t>9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1</w:t>
      </w:r>
      <w:r w:rsidR="00920EE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D3021D" w:rsidTr="00927113">
        <w:tc>
          <w:tcPr>
            <w:tcW w:w="588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D3021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D3021D" w:rsidRPr="005366CD" w:rsidRDefault="00D3021D" w:rsidP="00927113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D3021D" w:rsidRPr="005366CD" w:rsidRDefault="00D3021D" w:rsidP="0092711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CB60D9">
              <w:rPr>
                <w:b/>
                <w:sz w:val="20"/>
              </w:rPr>
              <w:t>9</w:t>
            </w:r>
            <w:r w:rsidRPr="005366CD">
              <w:rPr>
                <w:b/>
                <w:sz w:val="20"/>
              </w:rPr>
              <w:t xml:space="preserve"> </w:t>
            </w:r>
          </w:p>
          <w:p w:rsidR="00D3021D" w:rsidRPr="005366CD" w:rsidRDefault="00D3021D" w:rsidP="0092711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D3021D" w:rsidRPr="00B27A37" w:rsidTr="00927113">
        <w:trPr>
          <w:trHeight w:val="344"/>
        </w:trPr>
        <w:tc>
          <w:tcPr>
            <w:tcW w:w="588" w:type="dxa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3021D" w:rsidRPr="005366CD" w:rsidRDefault="00D3021D" w:rsidP="00927113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D3021D" w:rsidRPr="00EE4528" w:rsidRDefault="00D3021D" w:rsidP="0092711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3021D" w:rsidRPr="005366CD" w:rsidRDefault="00D3021D" w:rsidP="00927113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D3021D" w:rsidRPr="005366CD" w:rsidRDefault="00D3021D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D3021D" w:rsidRPr="00F118F7" w:rsidTr="00927113">
        <w:trPr>
          <w:trHeight w:val="3300"/>
        </w:trPr>
        <w:tc>
          <w:tcPr>
            <w:tcW w:w="588" w:type="dxa"/>
          </w:tcPr>
          <w:p w:rsidR="00D3021D" w:rsidRDefault="00D3021D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D3021D" w:rsidRDefault="00575924" w:rsidP="00575924">
            <w:pPr>
              <w:jc w:val="both"/>
            </w:pPr>
            <w:r w:rsidRPr="0006425C">
              <w:rPr>
                <w:rFonts w:eastAsiaTheme="minorHAnsi"/>
                <w:lang w:eastAsia="en-US"/>
              </w:rPr>
              <w:t xml:space="preserve">Рассмотрение проекта постановления Архангельского областного Собрания депутатов </w:t>
            </w:r>
            <w:r>
              <w:rPr>
                <w:rFonts w:eastAsiaTheme="minorHAnsi"/>
                <w:lang w:eastAsia="en-US"/>
              </w:rPr>
              <w:t xml:space="preserve">            </w:t>
            </w:r>
            <w:r w:rsidRPr="0006425C">
              <w:rPr>
                <w:rFonts w:eastAsiaTheme="minorHAnsi"/>
                <w:lang w:eastAsia="en-US"/>
              </w:rPr>
              <w:t>«О включении поручений Архангельского областного Собрания депутатов в план работы контрольно-счетной палаты Архангельской области на 20</w:t>
            </w:r>
            <w:r>
              <w:rPr>
                <w:rFonts w:eastAsiaTheme="minorHAnsi"/>
                <w:lang w:eastAsia="en-US"/>
              </w:rPr>
              <w:t>20</w:t>
            </w:r>
            <w:r w:rsidRPr="0006425C">
              <w:rPr>
                <w:rFonts w:eastAsiaTheme="minorHAnsi"/>
                <w:lang w:eastAsia="en-US"/>
              </w:rPr>
              <w:t xml:space="preserve"> год»</w:t>
            </w:r>
          </w:p>
        </w:tc>
        <w:tc>
          <w:tcPr>
            <w:tcW w:w="1800" w:type="dxa"/>
          </w:tcPr>
          <w:p w:rsidR="00D3021D" w:rsidRPr="000A5228" w:rsidRDefault="00891FD9" w:rsidP="00595EE3">
            <w:pPr>
              <w:pStyle w:val="a3"/>
              <w:ind w:left="-66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областного Собрания депутатов Прокопьева Е.В.</w:t>
            </w:r>
            <w:r w:rsidR="00D3021D">
              <w:rPr>
                <w:sz w:val="24"/>
                <w:szCs w:val="24"/>
              </w:rPr>
              <w:t>/</w:t>
            </w:r>
            <w:r w:rsidR="00E26600">
              <w:rPr>
                <w:sz w:val="24"/>
                <w:szCs w:val="24"/>
              </w:rPr>
              <w:t xml:space="preserve">                         </w:t>
            </w:r>
            <w:r w:rsidR="00595EE3">
              <w:rPr>
                <w:sz w:val="24"/>
                <w:szCs w:val="24"/>
              </w:rPr>
              <w:t>Ухин Е.В.</w:t>
            </w:r>
          </w:p>
        </w:tc>
        <w:tc>
          <w:tcPr>
            <w:tcW w:w="5146" w:type="dxa"/>
          </w:tcPr>
          <w:p w:rsidR="00AD0948" w:rsidRPr="00AD0948" w:rsidRDefault="00AD0948" w:rsidP="00AD0948">
            <w:pPr>
              <w:ind w:firstLine="505"/>
              <w:jc w:val="both"/>
            </w:pPr>
            <w:proofErr w:type="gramStart"/>
            <w:r w:rsidRPr="00AD0948">
              <w:t>Комитет по вопросам бюджета, финансовой и налоговой политике рассмотрел предложения о включении поручений Архангельского областного Собрания депутатов в план работы контрольно-счетной палаты Архангельской области на 2020 год по проведению контрольных и экспертно-аналитических мероприятий, поступившие от депутатов, председателей профильных комитетов и руководителей депутатских объединений (фракций) областного Собрания депутатов и предлагает включить следующие предложения:</w:t>
            </w:r>
            <w:proofErr w:type="gramEnd"/>
          </w:p>
          <w:p w:rsidR="00AD0948" w:rsidRPr="00AD0948" w:rsidRDefault="00AD0948" w:rsidP="00AD0948">
            <w:pPr>
              <w:pStyle w:val="a7"/>
              <w:numPr>
                <w:ilvl w:val="0"/>
                <w:numId w:val="2"/>
              </w:numPr>
              <w:ind w:left="0" w:firstLine="505"/>
              <w:jc w:val="both"/>
            </w:pPr>
            <w:r w:rsidRPr="00AD0948">
              <w:rPr>
                <w:b/>
              </w:rPr>
              <w:t>д</w:t>
            </w:r>
            <w:r w:rsidRPr="00AD0948">
              <w:rPr>
                <w:b/>
                <w:bCs/>
              </w:rPr>
              <w:t xml:space="preserve">епутата областного Собрания Виноградовой Н.И. </w:t>
            </w:r>
            <w:r w:rsidRPr="00AD0948">
              <w:t xml:space="preserve"> (проверка выполнения функций и обеспечения финансово-хозяйственной деятельности государственного автономного профессионального образовательного учреждения Архангельской области «Архангельский медицинский колледж» за 2018 и 2019 годы; проверка выполнения функций и обеспечения финансово-хозяйственной деятельности государственного автономного учреждения Архангельской области «Единый </w:t>
            </w:r>
            <w:proofErr w:type="spellStart"/>
            <w:r w:rsidRPr="00AD0948">
              <w:t>лесопожарный</w:t>
            </w:r>
            <w:proofErr w:type="spellEnd"/>
            <w:r w:rsidRPr="00AD0948">
              <w:t xml:space="preserve"> центр» за 2018           и 2019 годы; проверка финансово-хозяйственной </w:t>
            </w:r>
            <w:r w:rsidRPr="00AD0948">
              <w:lastRenderedPageBreak/>
              <w:t>деятельности государственного бюджетного учреждения культуры Архангельской области «Дом народного творчества» за 2018 и 2019 годы);</w:t>
            </w:r>
          </w:p>
          <w:p w:rsidR="00AD0948" w:rsidRPr="00AD0948" w:rsidRDefault="00AD0948" w:rsidP="00AD0948">
            <w:pPr>
              <w:pStyle w:val="a7"/>
              <w:numPr>
                <w:ilvl w:val="0"/>
                <w:numId w:val="2"/>
              </w:numPr>
              <w:ind w:left="0" w:firstLine="505"/>
              <w:jc w:val="both"/>
            </w:pPr>
            <w:r w:rsidRPr="00AD0948">
              <w:t xml:space="preserve"> </w:t>
            </w:r>
            <w:r w:rsidRPr="00AD0948">
              <w:rPr>
                <w:b/>
              </w:rPr>
              <w:t>д</w:t>
            </w:r>
            <w:r w:rsidRPr="00AD0948">
              <w:rPr>
                <w:b/>
                <w:bCs/>
              </w:rPr>
              <w:t xml:space="preserve">епутата областного Собрания Моисеева С.В. </w:t>
            </w:r>
            <w:r w:rsidRPr="00AD0948">
              <w:t>(проверка выполнения функций и обеспечения финансово-хозяйственной деятельности государственного автономного профессионального образовательного учреждения Архангельской области «Архангельский торгово-экономический колледж» за 2018 и 2019 годы; проверка отдельных вопросов формирования         и исполнения бюджета муниципального образования «</w:t>
            </w:r>
            <w:proofErr w:type="spellStart"/>
            <w:r w:rsidRPr="00AD0948">
              <w:t>Плесецкий</w:t>
            </w:r>
            <w:proofErr w:type="spellEnd"/>
            <w:r w:rsidRPr="00AD0948">
              <w:t xml:space="preserve"> муниципальный район» за 2018 и 2019 годы в части расходования средств областного бюджета);</w:t>
            </w:r>
          </w:p>
          <w:p w:rsidR="00AD0948" w:rsidRPr="00AD0948" w:rsidRDefault="00AD0948" w:rsidP="00AD0948">
            <w:pPr>
              <w:pStyle w:val="a7"/>
              <w:numPr>
                <w:ilvl w:val="0"/>
                <w:numId w:val="2"/>
              </w:numPr>
              <w:ind w:left="0" w:firstLine="505"/>
              <w:jc w:val="both"/>
            </w:pPr>
            <w:r w:rsidRPr="00AD0948">
              <w:t xml:space="preserve"> </w:t>
            </w:r>
            <w:r w:rsidRPr="00AD0948">
              <w:rPr>
                <w:b/>
              </w:rPr>
              <w:t>д</w:t>
            </w:r>
            <w:r w:rsidRPr="00AD0948">
              <w:rPr>
                <w:b/>
                <w:bCs/>
              </w:rPr>
              <w:t>епутата областного Собрания Рогозина И.А. (</w:t>
            </w:r>
            <w:r w:rsidRPr="00AD0948">
              <w:t>проверка эффективности расходования денежных средств, выделенных на строительство футбольного поля с искусственным покрытием по улице Карла Маркса в городе Вельске Архангельской области (заказчик – муниципальное образование «</w:t>
            </w:r>
            <w:proofErr w:type="spellStart"/>
            <w:r w:rsidRPr="00AD0948">
              <w:t>Вельское</w:t>
            </w:r>
            <w:proofErr w:type="spellEnd"/>
            <w:r w:rsidRPr="00AD0948">
              <w:t xml:space="preserve">»); </w:t>
            </w:r>
          </w:p>
          <w:p w:rsidR="00AD0948" w:rsidRPr="00AD0948" w:rsidRDefault="00AD0948" w:rsidP="00AD0948">
            <w:pPr>
              <w:pStyle w:val="a7"/>
              <w:numPr>
                <w:ilvl w:val="0"/>
                <w:numId w:val="2"/>
              </w:numPr>
              <w:ind w:left="0" w:firstLine="505"/>
              <w:jc w:val="both"/>
            </w:pPr>
            <w:r w:rsidRPr="00AD0948">
              <w:rPr>
                <w:b/>
                <w:bCs/>
              </w:rPr>
              <w:t>председателя комитета по промышленности, коммуникациям и инфраструктуре Петросяна</w:t>
            </w:r>
            <w:r w:rsidRPr="00AD0948">
              <w:rPr>
                <w:bCs/>
              </w:rPr>
              <w:t xml:space="preserve"> </w:t>
            </w:r>
            <w:r w:rsidRPr="00AD0948">
              <w:rPr>
                <w:b/>
                <w:bCs/>
              </w:rPr>
              <w:t xml:space="preserve">В.С. </w:t>
            </w:r>
            <w:r w:rsidRPr="00AD0948">
              <w:rPr>
                <w:bCs/>
              </w:rPr>
              <w:t>(</w:t>
            </w:r>
            <w:r w:rsidRPr="00AD0948">
              <w:t xml:space="preserve">проверка эффективности расходования средств областного бюджета на обустройство переходно-скоростных полос, цементобетонных участков автомобильных дорог и площадок для осуществления весового и габаритного контроля транспортных средств, в том числе работающих в автоматическом режиме); </w:t>
            </w:r>
          </w:p>
          <w:p w:rsidR="00AD0948" w:rsidRPr="00AD0948" w:rsidRDefault="00AD0948" w:rsidP="00AD0948">
            <w:pPr>
              <w:pStyle w:val="a7"/>
              <w:numPr>
                <w:ilvl w:val="0"/>
                <w:numId w:val="2"/>
              </w:numPr>
              <w:ind w:left="0" w:firstLine="505"/>
              <w:jc w:val="both"/>
            </w:pPr>
            <w:r w:rsidRPr="00AD0948">
              <w:rPr>
                <w:b/>
                <w:bCs/>
              </w:rPr>
              <w:t xml:space="preserve">председателя комитета по социальной политике, здравоохранению и спорту </w:t>
            </w:r>
            <w:proofErr w:type="spellStart"/>
            <w:r w:rsidRPr="00AD0948">
              <w:rPr>
                <w:b/>
                <w:bCs/>
              </w:rPr>
              <w:lastRenderedPageBreak/>
              <w:t>Эммануилова</w:t>
            </w:r>
            <w:proofErr w:type="spellEnd"/>
            <w:r w:rsidRPr="00AD0948">
              <w:rPr>
                <w:b/>
                <w:bCs/>
              </w:rPr>
              <w:t xml:space="preserve"> С.Д.  </w:t>
            </w:r>
            <w:r w:rsidRPr="00AD0948">
              <w:rPr>
                <w:bCs/>
              </w:rPr>
              <w:t>(</w:t>
            </w:r>
            <w:r w:rsidRPr="00AD0948">
              <w:t>проверка выполнения функций министерства здравоохранения Архангельской области в части закупок медицинского оборудования для государственных медицинских организаций Архангельской области за 2018 – 2019 годы и текущий период 2020 года; проверка выполнения функций государственного бюджетного учреждения здравоохранения Архангельской области «Архангельский клинический онкологический диспансер» в части оплаты труда работников и реализации федерального проекта «Борьба с онкологическими заболеваниями» национального проекта «Здравоохранение» за 2018 – 2019 годы и текущий период 2020 года).</w:t>
            </w:r>
          </w:p>
          <w:p w:rsidR="00AD0948" w:rsidRPr="00AD0948" w:rsidRDefault="00AD0948" w:rsidP="00AD0948">
            <w:pPr>
              <w:ind w:firstLine="505"/>
              <w:jc w:val="both"/>
            </w:pPr>
            <w:r w:rsidRPr="00AD0948">
              <w:rPr>
                <w:bCs/>
              </w:rPr>
              <w:tab/>
            </w:r>
            <w:proofErr w:type="gramStart"/>
            <w:r w:rsidRPr="00AD0948">
              <w:rPr>
                <w:b/>
                <w:bCs/>
              </w:rPr>
              <w:t>Предложение</w:t>
            </w:r>
            <w:r w:rsidRPr="00AD0948">
              <w:rPr>
                <w:bCs/>
              </w:rPr>
              <w:t xml:space="preserve"> </w:t>
            </w:r>
            <w:r w:rsidRPr="00AD0948">
              <w:rPr>
                <w:b/>
              </w:rPr>
              <w:t>д</w:t>
            </w:r>
            <w:r w:rsidRPr="00AD0948">
              <w:rPr>
                <w:b/>
                <w:bCs/>
              </w:rPr>
              <w:t xml:space="preserve">епутата областного Собрания Моисеева С.В. </w:t>
            </w:r>
            <w:r w:rsidRPr="00AD0948">
              <w:rPr>
                <w:bCs/>
              </w:rPr>
              <w:t>по вопросу</w:t>
            </w:r>
            <w:r w:rsidRPr="00AD0948">
              <w:rPr>
                <w:b/>
                <w:bCs/>
              </w:rPr>
              <w:t xml:space="preserve"> </w:t>
            </w:r>
            <w:r w:rsidRPr="00AD0948">
              <w:t xml:space="preserve">проверки целевого использования средств областного бюджета, направленных на возмещение недополученных доходов, возникающих в результате государственного регулирования тарифов на перевозку пассажиров и багажа воздушным транспортом на территории Архангельской области, в акционерном обществе «2-ой Архангельский объединенный авиаотряд» за 2017, 2018 и 2019 годы </w:t>
            </w:r>
            <w:r w:rsidRPr="00AD0948">
              <w:rPr>
                <w:b/>
              </w:rPr>
              <w:t>комитет не включил в проект постановления областного Собрания о включении поручений</w:t>
            </w:r>
            <w:proofErr w:type="gramEnd"/>
            <w:r w:rsidRPr="00AD0948">
              <w:rPr>
                <w:b/>
              </w:rPr>
              <w:t xml:space="preserve"> Архангельского областного Собрания депутатов в план работы контрольно-счетной палаты на 2020 год</w:t>
            </w:r>
            <w:r w:rsidRPr="00AD0948">
              <w:t xml:space="preserve"> в связи с тем, что данная проверка была проведена в предыдущем году контрольно-ревизионной инспекцией Архангельской области. </w:t>
            </w:r>
          </w:p>
          <w:p w:rsidR="00AD0948" w:rsidRPr="00AD0948" w:rsidRDefault="00AD0948" w:rsidP="00AD0948">
            <w:pPr>
              <w:ind w:firstLine="505"/>
              <w:jc w:val="both"/>
            </w:pPr>
            <w:r w:rsidRPr="00AD0948">
              <w:rPr>
                <w:b/>
              </w:rPr>
              <w:tab/>
            </w:r>
            <w:proofErr w:type="gramStart"/>
            <w:r w:rsidRPr="00AD0948">
              <w:rPr>
                <w:b/>
              </w:rPr>
              <w:t xml:space="preserve">Предложение </w:t>
            </w:r>
            <w:r w:rsidRPr="00AD0948">
              <w:rPr>
                <w:b/>
                <w:bCs/>
              </w:rPr>
              <w:t xml:space="preserve">председателя комитета по промышленности, коммуникациям и </w:t>
            </w:r>
            <w:r w:rsidRPr="00AD0948">
              <w:rPr>
                <w:b/>
                <w:bCs/>
              </w:rPr>
              <w:lastRenderedPageBreak/>
              <w:t>инфраструктуре Петросяна В.С</w:t>
            </w:r>
            <w:r w:rsidRPr="00AD0948">
              <w:rPr>
                <w:bCs/>
              </w:rPr>
              <w:t xml:space="preserve">. по вопросу проверки </w:t>
            </w:r>
            <w:r w:rsidRPr="00AD0948">
              <w:t>финансово-хозяйственной деятельности государственного бюджетного учреждения Архангельской области «Региональная транспортная служба» за 2019 год</w:t>
            </w:r>
            <w:r w:rsidRPr="00AD0948">
              <w:rPr>
                <w:b/>
              </w:rPr>
              <w:t xml:space="preserve"> комитет не включил в проект постановления областного Собрания о включении поручений Архангельского областного Собрания депутатов в план работы контрольно-счетной палаты на 2020 год</w:t>
            </w:r>
            <w:r w:rsidRPr="00AD0948">
              <w:t xml:space="preserve"> в связи с тем, что проверка финансово-хозяйственной деятельности учреждения осуществлялась</w:t>
            </w:r>
            <w:proofErr w:type="gramEnd"/>
            <w:r w:rsidRPr="00AD0948">
              <w:t xml:space="preserve"> контрольно-счетной палатой Архангельской области за 2018 год, и в настоящее время материалы проверки рассматриваются судебными органами.</w:t>
            </w:r>
          </w:p>
          <w:p w:rsidR="00AD0948" w:rsidRPr="00AD0948" w:rsidRDefault="00AD0948" w:rsidP="00AD0948">
            <w:pPr>
              <w:pStyle w:val="a3"/>
              <w:ind w:firstLine="505"/>
              <w:rPr>
                <w:b/>
                <w:sz w:val="24"/>
                <w:szCs w:val="24"/>
              </w:rPr>
            </w:pPr>
            <w:proofErr w:type="gramStart"/>
            <w:r w:rsidRPr="00AD0948">
              <w:rPr>
                <w:b/>
                <w:sz w:val="24"/>
                <w:szCs w:val="24"/>
              </w:rPr>
              <w:t xml:space="preserve">Предложение </w:t>
            </w:r>
            <w:r w:rsidRPr="00AD0948">
              <w:rPr>
                <w:b/>
                <w:bCs/>
                <w:sz w:val="24"/>
                <w:szCs w:val="24"/>
              </w:rPr>
              <w:t>председателя комитета по промышленности, коммуникациям и инфраструктуре Петросяна В.С</w:t>
            </w:r>
            <w:r w:rsidRPr="00AD0948">
              <w:rPr>
                <w:bCs/>
                <w:sz w:val="24"/>
                <w:szCs w:val="24"/>
              </w:rPr>
              <w:t xml:space="preserve">. по вопросу проверки </w:t>
            </w:r>
            <w:r w:rsidRPr="00AD0948">
              <w:rPr>
                <w:sz w:val="24"/>
                <w:szCs w:val="24"/>
              </w:rPr>
              <w:t>финансово-хозяйственной деятельности государственного казенного учреждения Архангельской области «Дорожное агентство «</w:t>
            </w:r>
            <w:proofErr w:type="spellStart"/>
            <w:r w:rsidRPr="00AD0948">
              <w:rPr>
                <w:sz w:val="24"/>
                <w:szCs w:val="24"/>
              </w:rPr>
              <w:t>Архангельскавтодор</w:t>
            </w:r>
            <w:proofErr w:type="spellEnd"/>
            <w:r w:rsidRPr="00AD0948">
              <w:rPr>
                <w:sz w:val="24"/>
                <w:szCs w:val="24"/>
              </w:rPr>
              <w:t xml:space="preserve">» за 2019 год </w:t>
            </w:r>
            <w:r w:rsidRPr="00AD0948">
              <w:rPr>
                <w:b/>
                <w:sz w:val="24"/>
                <w:szCs w:val="24"/>
              </w:rPr>
              <w:t>комитет не включил в проект постановления областного Собрания о включении поручений Архангельского областного Собрания депутатов в план работы контрольно-счетной палаты на 2020 год</w:t>
            </w:r>
            <w:r w:rsidRPr="00AD0948">
              <w:rPr>
                <w:sz w:val="24"/>
                <w:szCs w:val="24"/>
              </w:rPr>
              <w:t xml:space="preserve"> в связи с тем, что проводить отдельную проверку нецелесообразно, так</w:t>
            </w:r>
            <w:proofErr w:type="gramEnd"/>
            <w:r w:rsidRPr="00AD0948">
              <w:rPr>
                <w:sz w:val="24"/>
                <w:szCs w:val="24"/>
              </w:rPr>
              <w:t xml:space="preserve"> как ежегодно данный вопрос рассматривается в рамках поверки дорожного фонда Архангельской области.</w:t>
            </w:r>
          </w:p>
          <w:p w:rsidR="00AD0948" w:rsidRPr="00AD0948" w:rsidRDefault="00AD0948" w:rsidP="00AD0948">
            <w:pPr>
              <w:ind w:firstLine="505"/>
              <w:jc w:val="both"/>
              <w:rPr>
                <w:bCs/>
              </w:rPr>
            </w:pPr>
            <w:proofErr w:type="gramStart"/>
            <w:r w:rsidRPr="00AD0948">
              <w:rPr>
                <w:b/>
                <w:bCs/>
              </w:rPr>
              <w:t>Предложение руководителя депутатского объединения (фракции) «Коммунистическая партия Российской Федерации» Новикова  А.В.</w:t>
            </w:r>
            <w:r w:rsidRPr="00AD0948">
              <w:rPr>
                <w:bCs/>
              </w:rPr>
              <w:t xml:space="preserve"> и </w:t>
            </w:r>
            <w:r w:rsidRPr="00AD0948">
              <w:rPr>
                <w:b/>
                <w:bCs/>
              </w:rPr>
              <w:t xml:space="preserve">руководителя депутатского объединения (фракции) </w:t>
            </w:r>
            <w:r w:rsidRPr="00AD0948">
              <w:rPr>
                <w:b/>
                <w:bCs/>
              </w:rPr>
              <w:lastRenderedPageBreak/>
              <w:t>«Справедливая Россия» Чирковой И.А.</w:t>
            </w:r>
            <w:r w:rsidRPr="00AD0948">
              <w:rPr>
                <w:bCs/>
              </w:rPr>
              <w:t xml:space="preserve"> по вопросу проверки </w:t>
            </w:r>
            <w:r w:rsidRPr="00AD0948">
              <w:t>финансово-хозяйственной деятельности автономной некоммерческой организации Архангельской области «Агентство регионального развития», а также расходования указанной организацией бюджетных средств за 2019 год</w:t>
            </w:r>
            <w:r w:rsidRPr="00AD0948">
              <w:rPr>
                <w:b/>
              </w:rPr>
              <w:t xml:space="preserve"> комитет не включил в проект постановления областного Собрания о включении поручений Архангельского областного Собрания депутатов в план</w:t>
            </w:r>
            <w:proofErr w:type="gramEnd"/>
            <w:r w:rsidRPr="00AD0948">
              <w:rPr>
                <w:b/>
              </w:rPr>
              <w:t xml:space="preserve"> работы контрольно-счетной палаты на 2020 год</w:t>
            </w:r>
            <w:r w:rsidRPr="00AD0948">
              <w:t xml:space="preserve"> в связи с тем, что данная организация создана в апреле 2019 года, а также отсутствует риск – ориентированного подхода, который </w:t>
            </w:r>
            <w:proofErr w:type="gramStart"/>
            <w:r w:rsidRPr="00AD0948">
              <w:t>применяется в контрольно-надзорной деятельности и предполагает</w:t>
            </w:r>
            <w:proofErr w:type="gramEnd"/>
            <w:r w:rsidRPr="00AD0948">
              <w:t xml:space="preserve"> снижение количества государственных проверок в зонах, где риск нарушений минимальный или отсутствует.</w:t>
            </w:r>
          </w:p>
          <w:p w:rsidR="00AD0948" w:rsidRPr="00AD0948" w:rsidRDefault="00AD0948" w:rsidP="00AD0948">
            <w:pPr>
              <w:ind w:firstLine="505"/>
              <w:jc w:val="both"/>
            </w:pPr>
            <w:proofErr w:type="gramStart"/>
            <w:r w:rsidRPr="00AD0948">
              <w:rPr>
                <w:b/>
                <w:bCs/>
              </w:rPr>
              <w:t xml:space="preserve">Предложение руководителя депутатского объединения (фракции) «Коммунистическая партия Российской Федерации» Новикова  А.В. </w:t>
            </w:r>
            <w:r w:rsidRPr="00AD0948">
              <w:rPr>
                <w:bCs/>
              </w:rPr>
              <w:t xml:space="preserve">по вопросу </w:t>
            </w:r>
            <w:r w:rsidRPr="00AD0948">
              <w:t xml:space="preserve">проверки финансово-хозяйственной деятельности некоммерческой организации «Фонд капитального ремонта многоквартирных домов Архангельской области», а также расходования указанной организацией бюджетных средств за 2019 год </w:t>
            </w:r>
            <w:r w:rsidRPr="00AD0948">
              <w:rPr>
                <w:b/>
              </w:rPr>
              <w:t>комитет не включил в проект постановления областного Собрания о включении поручений Архангельского областного Собрания депутатов в план работы контрольно-счетной палаты на 2020 год</w:t>
            </w:r>
            <w:r w:rsidRPr="00AD0948">
              <w:t xml:space="preserve"> в связи</w:t>
            </w:r>
            <w:proofErr w:type="gramEnd"/>
            <w:r w:rsidRPr="00AD0948">
              <w:t xml:space="preserve"> с тем, что проверка финансово-хозяйственной деятельности организации проведена контрольно-счетной палатой </w:t>
            </w:r>
            <w:r w:rsidRPr="00AD0948">
              <w:lastRenderedPageBreak/>
              <w:t xml:space="preserve">Архангельской области в 2018 году за 2017 год, а также отсутствует риск – ориентированного подхода, который </w:t>
            </w:r>
            <w:proofErr w:type="gramStart"/>
            <w:r w:rsidRPr="00AD0948">
              <w:t>применяется                  в контрольно-надзорной деятельности и предполагает</w:t>
            </w:r>
            <w:proofErr w:type="gramEnd"/>
            <w:r w:rsidRPr="00AD0948">
              <w:t xml:space="preserve"> снижение количества государственных проверок в зонах, где риск нарушений минимальный или отсутствует.</w:t>
            </w:r>
          </w:p>
          <w:p w:rsidR="00AD0948" w:rsidRPr="00AD0948" w:rsidRDefault="00AD0948" w:rsidP="00AD0948">
            <w:pPr>
              <w:ind w:firstLine="505"/>
              <w:jc w:val="both"/>
            </w:pPr>
            <w:r w:rsidRPr="00AD0948">
              <w:rPr>
                <w:b/>
                <w:bCs/>
              </w:rPr>
              <w:tab/>
            </w:r>
            <w:proofErr w:type="gramStart"/>
            <w:r w:rsidRPr="00AD0948">
              <w:rPr>
                <w:b/>
                <w:bCs/>
              </w:rPr>
              <w:t>Предложение председателя комитета по жилищной политике                   и коммунальному хозяйству Зари</w:t>
            </w:r>
            <w:r w:rsidRPr="00AD0948">
              <w:t xml:space="preserve"> </w:t>
            </w:r>
            <w:r w:rsidRPr="00AD0948">
              <w:rPr>
                <w:b/>
                <w:bCs/>
              </w:rPr>
              <w:t>В.Н.</w:t>
            </w:r>
            <w:r w:rsidRPr="00AD0948">
              <w:t xml:space="preserve"> </w:t>
            </w:r>
            <w:r w:rsidRPr="00AD0948">
              <w:rPr>
                <w:bCs/>
              </w:rPr>
              <w:t xml:space="preserve">по вопросу </w:t>
            </w:r>
            <w:r w:rsidRPr="00AD0948">
              <w:t>проверки результативности (эффективности и экономности) использования средств фонда капитального ремонта многоквартирных домов подрядными организациями, оказывающими услуги и (или) выполняющими работы по капитальному ремонту многоквартирных домов, заказчиком которых являлась некоммерческая организация «Фонд капитального ремонта многоквартирных домов Архангельской области», за период 2018 – 2019 годов</w:t>
            </w:r>
            <w:r w:rsidRPr="00AD0948">
              <w:rPr>
                <w:b/>
              </w:rPr>
              <w:t xml:space="preserve"> комитет не включил в</w:t>
            </w:r>
            <w:proofErr w:type="gramEnd"/>
            <w:r w:rsidRPr="00AD0948">
              <w:rPr>
                <w:b/>
              </w:rPr>
              <w:t xml:space="preserve"> проект постановления областного Собрания о включении поручений Архангельского областного Собрания депутатов в план работы контрольно-счетной палаты на 2020 год</w:t>
            </w:r>
            <w:r w:rsidRPr="00AD0948">
              <w:t xml:space="preserve"> в связи с тем, что в период 2018 – 2019 годов фонду не выделялись средства из областного бюджета.</w:t>
            </w:r>
          </w:p>
          <w:p w:rsidR="00D3021D" w:rsidRPr="000A5228" w:rsidRDefault="00D3021D" w:rsidP="002A0242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3021D" w:rsidRPr="00773229" w:rsidRDefault="00D3021D" w:rsidP="00927113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507DB8"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AD0948" w:rsidRPr="00AD0948" w:rsidRDefault="00AD0948" w:rsidP="00AD0948">
            <w:pPr>
              <w:pStyle w:val="a3"/>
              <w:ind w:firstLine="708"/>
              <w:rPr>
                <w:sz w:val="24"/>
                <w:szCs w:val="24"/>
              </w:rPr>
            </w:pPr>
            <w:r w:rsidRPr="00AD0948">
              <w:rPr>
                <w:sz w:val="24"/>
                <w:szCs w:val="24"/>
              </w:rPr>
              <w:t xml:space="preserve">Комитет рекомендует депутатам областного Собрания депутатов </w:t>
            </w:r>
            <w:r w:rsidRPr="00AD0948">
              <w:rPr>
                <w:b/>
                <w:sz w:val="24"/>
                <w:szCs w:val="24"/>
              </w:rPr>
              <w:t>принять предложенный проект</w:t>
            </w:r>
            <w:r w:rsidRPr="00AD0948">
              <w:rPr>
                <w:sz w:val="24"/>
                <w:szCs w:val="24"/>
              </w:rPr>
              <w:t xml:space="preserve"> </w:t>
            </w:r>
            <w:r w:rsidRPr="00AD0948">
              <w:rPr>
                <w:b/>
                <w:sz w:val="24"/>
                <w:szCs w:val="24"/>
              </w:rPr>
              <w:t xml:space="preserve">постановления </w:t>
            </w:r>
            <w:r w:rsidRPr="00AD0948">
              <w:rPr>
                <w:sz w:val="24"/>
                <w:szCs w:val="24"/>
              </w:rPr>
              <w:t>Архангельского областного Собрания депутатов на очередной тринадцатой сессии Архангельского областного Собрания депутатов седьмого созыва.</w:t>
            </w:r>
          </w:p>
          <w:p w:rsidR="00D3021D" w:rsidRPr="00575924" w:rsidRDefault="00D3021D" w:rsidP="002A0242">
            <w:pPr>
              <w:ind w:firstLine="567"/>
              <w:jc w:val="both"/>
              <w:rPr>
                <w:bCs/>
              </w:rPr>
            </w:pPr>
          </w:p>
        </w:tc>
      </w:tr>
      <w:tr w:rsidR="00575924" w:rsidRPr="00F118F7" w:rsidTr="00AD0948">
        <w:trPr>
          <w:trHeight w:val="1579"/>
        </w:trPr>
        <w:tc>
          <w:tcPr>
            <w:tcW w:w="588" w:type="dxa"/>
          </w:tcPr>
          <w:p w:rsidR="00575924" w:rsidRDefault="00575924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575924" w:rsidRDefault="00575924" w:rsidP="00575924">
            <w:pPr>
              <w:jc w:val="both"/>
            </w:pPr>
            <w:r w:rsidRPr="0006425C">
              <w:rPr>
                <w:rFonts w:eastAsiaTheme="minorHAnsi"/>
                <w:lang w:eastAsia="en-US"/>
              </w:rPr>
              <w:t>Рассмотрение ходатайств о награждении Почетной грамотой Архангельского областного Собрания депутатов</w:t>
            </w:r>
          </w:p>
        </w:tc>
        <w:tc>
          <w:tcPr>
            <w:tcW w:w="1800" w:type="dxa"/>
          </w:tcPr>
          <w:p w:rsidR="00F73186" w:rsidRDefault="00F73186" w:rsidP="00E26600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91FD9">
              <w:rPr>
                <w:sz w:val="24"/>
                <w:szCs w:val="24"/>
              </w:rPr>
              <w:t xml:space="preserve">начальника </w:t>
            </w:r>
            <w:proofErr w:type="gramStart"/>
            <w:r w:rsidRPr="00891FD9">
              <w:rPr>
                <w:sz w:val="24"/>
                <w:szCs w:val="24"/>
              </w:rPr>
              <w:t>Межрайонной</w:t>
            </w:r>
            <w:proofErr w:type="gramEnd"/>
            <w:r w:rsidRPr="00891FD9">
              <w:rPr>
                <w:sz w:val="24"/>
                <w:szCs w:val="24"/>
              </w:rPr>
              <w:t xml:space="preserve"> ИФНС России № 5 по Архангельской области и Ненецк</w:t>
            </w:r>
            <w:r>
              <w:rPr>
                <w:sz w:val="24"/>
                <w:szCs w:val="24"/>
              </w:rPr>
              <w:t xml:space="preserve">ому автономному </w:t>
            </w:r>
            <w:r>
              <w:rPr>
                <w:sz w:val="24"/>
                <w:szCs w:val="24"/>
              </w:rPr>
              <w:lastRenderedPageBreak/>
              <w:t>округу Богатова</w:t>
            </w:r>
            <w:r w:rsidRPr="00891FD9">
              <w:rPr>
                <w:sz w:val="24"/>
                <w:szCs w:val="24"/>
              </w:rPr>
              <w:t xml:space="preserve"> М.О.</w:t>
            </w:r>
            <w:r>
              <w:rPr>
                <w:sz w:val="24"/>
                <w:szCs w:val="24"/>
              </w:rPr>
              <w:t xml:space="preserve"> и Р</w:t>
            </w:r>
            <w:r w:rsidRPr="00F73186">
              <w:rPr>
                <w:sz w:val="24"/>
                <w:szCs w:val="24"/>
              </w:rPr>
              <w:t xml:space="preserve">уководитель УФНС России по Архангельской области и Ненецкому автономному округу </w:t>
            </w:r>
            <w:r>
              <w:rPr>
                <w:sz w:val="24"/>
                <w:szCs w:val="24"/>
              </w:rPr>
              <w:t>Родионов</w:t>
            </w:r>
            <w:r w:rsidRPr="00F73186">
              <w:rPr>
                <w:sz w:val="24"/>
                <w:szCs w:val="24"/>
              </w:rPr>
              <w:t xml:space="preserve"> С.В.</w:t>
            </w:r>
            <w:r>
              <w:rPr>
                <w:sz w:val="24"/>
                <w:szCs w:val="24"/>
              </w:rPr>
              <w:t>/</w:t>
            </w:r>
          </w:p>
          <w:p w:rsidR="00575924" w:rsidRDefault="00F73186" w:rsidP="00595EE3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595EE3">
              <w:rPr>
                <w:sz w:val="24"/>
                <w:szCs w:val="24"/>
              </w:rPr>
              <w:t>Ухин Е.В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46" w:type="dxa"/>
          </w:tcPr>
          <w:p w:rsidR="00F73186" w:rsidRPr="00AD0948" w:rsidRDefault="00F73186" w:rsidP="00F73186">
            <w:pPr>
              <w:autoSpaceDE w:val="0"/>
              <w:autoSpaceDN w:val="0"/>
              <w:adjustRightInd w:val="0"/>
              <w:ind w:firstLine="709"/>
              <w:jc w:val="both"/>
            </w:pPr>
            <w:r w:rsidRPr="00AD0948">
              <w:lastRenderedPageBreak/>
              <w:t>От временно исполняющего обязанности начальника Межрайонной ИФНС России № 5 по Архангельской области и Ненецкому автономному округу Богатовой М.О. (</w:t>
            </w:r>
            <w:proofErr w:type="spellStart"/>
            <w:r w:rsidRPr="00AD0948">
              <w:t>вх</w:t>
            </w:r>
            <w:proofErr w:type="spellEnd"/>
            <w:r w:rsidRPr="00AD0948">
              <w:t xml:space="preserve">. от 29.10.2019 № 02-1-37/08610) поступило ходатайство о награждении Почетной грамотой Архангельского областного Собрания депутатов следующих работников налоговых органов: </w:t>
            </w:r>
            <w:r w:rsidRPr="00AD0948">
              <w:rPr>
                <w:b/>
              </w:rPr>
              <w:t xml:space="preserve">Рыжковой Людмилы </w:t>
            </w:r>
            <w:r w:rsidRPr="00AD0948">
              <w:rPr>
                <w:b/>
              </w:rPr>
              <w:lastRenderedPageBreak/>
              <w:t>Александровны</w:t>
            </w:r>
            <w:r w:rsidRPr="00AD0948">
              <w:t xml:space="preserve"> </w:t>
            </w:r>
            <w:r w:rsidRPr="00AD0948">
              <w:rPr>
                <w:bCs/>
              </w:rPr>
              <w:t>– заместителя начальника отдела общего обеспечения</w:t>
            </w:r>
            <w:r w:rsidRPr="00AD0948">
              <w:t xml:space="preserve"> Межрайонной ИФНС России № 5 по Архангельской области и Ненецкому автономному округу</w:t>
            </w:r>
            <w:r w:rsidRPr="00AD0948">
              <w:rPr>
                <w:bCs/>
              </w:rPr>
              <w:t xml:space="preserve">, </w:t>
            </w:r>
            <w:proofErr w:type="spellStart"/>
            <w:r w:rsidRPr="00AD0948">
              <w:rPr>
                <w:b/>
                <w:bCs/>
              </w:rPr>
              <w:t>Солодягиной</w:t>
            </w:r>
            <w:proofErr w:type="spellEnd"/>
            <w:r w:rsidRPr="00AD0948">
              <w:rPr>
                <w:b/>
                <w:bCs/>
              </w:rPr>
              <w:t xml:space="preserve"> Ирины Викторовны</w:t>
            </w:r>
            <w:r w:rsidRPr="00AD0948">
              <w:rPr>
                <w:bCs/>
              </w:rPr>
              <w:t xml:space="preserve"> </w:t>
            </w:r>
            <w:r w:rsidRPr="00AD0948">
              <w:rPr>
                <w:bCs/>
              </w:rPr>
              <w:softHyphen/>
              <w:t>– главного государственного налогового инспектора отдела камеральных проверок</w:t>
            </w:r>
            <w:r w:rsidRPr="00AD0948">
              <w:t xml:space="preserve"> Межрайонной ИФНС России № 5 по Архангельской области и Ненецкому автономному округу</w:t>
            </w:r>
          </w:p>
          <w:p w:rsidR="00F73186" w:rsidRPr="00AD0948" w:rsidRDefault="00F73186" w:rsidP="00F73186">
            <w:pPr>
              <w:autoSpaceDE w:val="0"/>
              <w:autoSpaceDN w:val="0"/>
              <w:adjustRightInd w:val="0"/>
              <w:ind w:firstLine="709"/>
              <w:jc w:val="both"/>
            </w:pPr>
            <w:r w:rsidRPr="00AD0948">
              <w:t>Также поступило ходатайство от Руководителя УФНС России по Архангельской области и Ненецкому автономному округу Родионова С.В. (</w:t>
            </w:r>
            <w:proofErr w:type="spellStart"/>
            <w:r w:rsidRPr="00AD0948">
              <w:t>вх</w:t>
            </w:r>
            <w:proofErr w:type="spellEnd"/>
            <w:r w:rsidRPr="00AD0948">
              <w:t xml:space="preserve">. от 11.11.2019 № 08-40/16660) о награждении Почетной грамотой Архангельского областного Собрания депутатов следующих работников налоговых органов: </w:t>
            </w:r>
            <w:r w:rsidRPr="00AD0948">
              <w:rPr>
                <w:b/>
              </w:rPr>
              <w:t>Герасимовой Ирины Анатольевны</w:t>
            </w:r>
            <w:r w:rsidRPr="00AD0948">
              <w:t xml:space="preserve"> </w:t>
            </w:r>
            <w:r w:rsidRPr="00AD0948">
              <w:rPr>
                <w:bCs/>
              </w:rPr>
              <w:t xml:space="preserve">– главного государственного налогового инспектора </w:t>
            </w:r>
            <w:proofErr w:type="gramStart"/>
            <w:r w:rsidRPr="00AD0948">
              <w:rPr>
                <w:bCs/>
              </w:rPr>
              <w:t>отдела контроля налоговых органов Управления Федеральной налоговой службы</w:t>
            </w:r>
            <w:proofErr w:type="gramEnd"/>
            <w:r w:rsidRPr="00AD0948">
              <w:t xml:space="preserve"> по Архангельской области и Ненецкому автономному округу</w:t>
            </w:r>
            <w:r w:rsidRPr="00AD0948">
              <w:rPr>
                <w:bCs/>
              </w:rPr>
              <w:t xml:space="preserve">, </w:t>
            </w:r>
            <w:r w:rsidRPr="00AD0948">
              <w:rPr>
                <w:b/>
                <w:bCs/>
              </w:rPr>
              <w:t>Скворцовой Натальи Александровны</w:t>
            </w:r>
            <w:r w:rsidRPr="00AD0948">
              <w:rPr>
                <w:bCs/>
              </w:rPr>
              <w:t xml:space="preserve"> </w:t>
            </w:r>
            <w:r w:rsidRPr="00AD0948">
              <w:rPr>
                <w:bCs/>
              </w:rPr>
              <w:softHyphen/>
              <w:t>– старшего государственного налогового инспектора аналитического отдела Управления Федеральной налоговой службы</w:t>
            </w:r>
            <w:r w:rsidRPr="00AD0948">
              <w:t xml:space="preserve"> по Архангельской области и Ненецкому автономному округу</w:t>
            </w:r>
            <w:r w:rsidRPr="00AD0948">
              <w:rPr>
                <w:bCs/>
              </w:rPr>
              <w:t>.</w:t>
            </w:r>
          </w:p>
          <w:p w:rsidR="00F73186" w:rsidRDefault="00F73186" w:rsidP="00F73186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Cs w:val="28"/>
              </w:rPr>
            </w:pPr>
          </w:p>
          <w:p w:rsidR="00575924" w:rsidRPr="000A5228" w:rsidRDefault="00575924" w:rsidP="002A0242">
            <w:pPr>
              <w:pStyle w:val="a3"/>
              <w:ind w:firstLine="644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5924" w:rsidRPr="00507DB8" w:rsidRDefault="00575924" w:rsidP="00927113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147D3B" w:rsidRDefault="00147D3B" w:rsidP="00147D3B">
            <w:pPr>
              <w:ind w:firstLine="317"/>
              <w:jc w:val="both"/>
            </w:pPr>
            <w:r w:rsidRPr="00575924">
              <w:rPr>
                <w:bCs/>
              </w:rPr>
              <w:t xml:space="preserve">Комитет </w:t>
            </w:r>
            <w:r>
              <w:rPr>
                <w:bCs/>
              </w:rPr>
              <w:t>решил</w:t>
            </w:r>
            <w:r w:rsidRPr="00575924">
              <w:t xml:space="preserve"> </w:t>
            </w:r>
            <w:r>
              <w:t>р</w:t>
            </w:r>
            <w:r w:rsidRPr="00575924">
              <w:t xml:space="preserve">екомендовать наградить Почетной грамотой Архангельского областного Собрания депутатов следующих работников налоговых органов: </w:t>
            </w:r>
          </w:p>
          <w:p w:rsidR="00575924" w:rsidRPr="00147D3B" w:rsidRDefault="00147D3B" w:rsidP="00147D3B">
            <w:pPr>
              <w:ind w:firstLine="175"/>
              <w:jc w:val="both"/>
              <w:rPr>
                <w:bCs/>
              </w:rPr>
            </w:pPr>
            <w:r w:rsidRPr="00147D3B">
              <w:t xml:space="preserve">– </w:t>
            </w:r>
            <w:r w:rsidRPr="00147D3B">
              <w:rPr>
                <w:b/>
              </w:rPr>
              <w:t>Рыжкову</w:t>
            </w:r>
            <w:r w:rsidRPr="00147D3B">
              <w:t xml:space="preserve"> </w:t>
            </w:r>
            <w:r w:rsidRPr="00147D3B">
              <w:rPr>
                <w:b/>
              </w:rPr>
              <w:t xml:space="preserve">Людмилу Александровну </w:t>
            </w:r>
            <w:r w:rsidRPr="00147D3B">
              <w:t xml:space="preserve">и </w:t>
            </w:r>
            <w:proofErr w:type="spellStart"/>
            <w:r w:rsidRPr="00147D3B">
              <w:rPr>
                <w:b/>
                <w:bCs/>
              </w:rPr>
              <w:t>Солодягину</w:t>
            </w:r>
            <w:proofErr w:type="spellEnd"/>
            <w:r w:rsidRPr="00147D3B">
              <w:rPr>
                <w:b/>
                <w:bCs/>
              </w:rPr>
              <w:t xml:space="preserve"> </w:t>
            </w:r>
            <w:r w:rsidRPr="00147D3B">
              <w:rPr>
                <w:b/>
                <w:bCs/>
              </w:rPr>
              <w:lastRenderedPageBreak/>
              <w:t>Ирину Викторовну</w:t>
            </w:r>
            <w:r w:rsidRPr="00147D3B">
              <w:t xml:space="preserve"> –</w:t>
            </w:r>
            <w:r w:rsidRPr="00147D3B">
              <w:rPr>
                <w:bCs/>
              </w:rPr>
              <w:t xml:space="preserve"> за образцовое выполнение служебных обязанностей, многолетний, добросовестный труд, значительный личный вклад в работу налоговых органов и формирование эффективного взаимоотношения       </w:t>
            </w:r>
            <w:r w:rsidR="00F73186">
              <w:rPr>
                <w:bCs/>
              </w:rPr>
              <w:t xml:space="preserve">     </w:t>
            </w:r>
            <w:r w:rsidRPr="00147D3B">
              <w:rPr>
                <w:bCs/>
              </w:rPr>
              <w:t>с налогоплательщиками на территории Архангельской области.</w:t>
            </w:r>
          </w:p>
          <w:p w:rsidR="00147D3B" w:rsidRPr="00147D3B" w:rsidRDefault="00147D3B" w:rsidP="00147D3B">
            <w:pPr>
              <w:ind w:firstLine="175"/>
              <w:jc w:val="both"/>
            </w:pPr>
            <w:r w:rsidRPr="00147D3B">
              <w:t xml:space="preserve">– </w:t>
            </w:r>
            <w:r w:rsidRPr="00147D3B">
              <w:rPr>
                <w:b/>
              </w:rPr>
              <w:t>Герасимову Ирину Анатольевну</w:t>
            </w:r>
            <w:r w:rsidRPr="00147D3B">
              <w:t xml:space="preserve"> – за образцовое и эффективное исполнение служебных обязанностей, </w:t>
            </w:r>
            <w:r w:rsidRPr="00147D3B">
              <w:rPr>
                <w:bCs/>
              </w:rPr>
              <w:t xml:space="preserve">многолетний, добросовестный труд, </w:t>
            </w:r>
            <w:r w:rsidRPr="00147D3B">
              <w:t>значительный личный вклад по</w:t>
            </w:r>
            <w:r w:rsidRPr="00147D3B">
              <w:rPr>
                <w:color w:val="FF0000"/>
              </w:rPr>
              <w:t xml:space="preserve"> </w:t>
            </w:r>
            <w:r w:rsidRPr="00147D3B">
              <w:t>организации и проведению комплексных аудиторских проверок налоговых органов Архангельской области;</w:t>
            </w:r>
          </w:p>
          <w:p w:rsidR="00147D3B" w:rsidRPr="00147D3B" w:rsidRDefault="00147D3B" w:rsidP="00147D3B">
            <w:pPr>
              <w:ind w:firstLine="175"/>
              <w:jc w:val="both"/>
            </w:pPr>
            <w:r w:rsidRPr="00147D3B">
              <w:t xml:space="preserve">– </w:t>
            </w:r>
            <w:r w:rsidRPr="00147D3B">
              <w:rPr>
                <w:b/>
                <w:bCs/>
              </w:rPr>
              <w:t>Скворцову Наталью Александровну</w:t>
            </w:r>
            <w:r w:rsidRPr="00147D3B">
              <w:rPr>
                <w:bCs/>
              </w:rPr>
              <w:t xml:space="preserve"> – за</w:t>
            </w:r>
            <w:r w:rsidRPr="00147D3B">
              <w:t xml:space="preserve"> образцовое и эффективное исполнение служебных обязанностей, </w:t>
            </w:r>
            <w:r w:rsidRPr="00147D3B">
              <w:rPr>
                <w:bCs/>
              </w:rPr>
              <w:t xml:space="preserve">многолетний, добросовестный труд, </w:t>
            </w:r>
            <w:r w:rsidRPr="00147D3B">
              <w:t xml:space="preserve">значительный личный вклад в области </w:t>
            </w:r>
            <w:proofErr w:type="gramStart"/>
            <w:r w:rsidRPr="00147D3B">
              <w:t>финансовой</w:t>
            </w:r>
            <w:proofErr w:type="gramEnd"/>
            <w:r w:rsidRPr="00147D3B">
              <w:t xml:space="preserve"> политики и налогового законодательства Архангельской области.</w:t>
            </w:r>
          </w:p>
          <w:p w:rsidR="00147D3B" w:rsidRPr="002A0242" w:rsidRDefault="00147D3B" w:rsidP="002A0242">
            <w:pPr>
              <w:ind w:firstLine="567"/>
              <w:jc w:val="both"/>
              <w:rPr>
                <w:bCs/>
              </w:rPr>
            </w:pPr>
          </w:p>
        </w:tc>
      </w:tr>
      <w:tr w:rsidR="00575924" w:rsidRPr="00F118F7" w:rsidTr="00147D3B">
        <w:trPr>
          <w:trHeight w:val="643"/>
        </w:trPr>
        <w:tc>
          <w:tcPr>
            <w:tcW w:w="588" w:type="dxa"/>
          </w:tcPr>
          <w:p w:rsidR="00575924" w:rsidRDefault="00575924" w:rsidP="009271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:rsidR="00575924" w:rsidRDefault="00575924" w:rsidP="00575924">
            <w:pPr>
              <w:jc w:val="both"/>
            </w:pPr>
            <w:r w:rsidRPr="0006425C">
              <w:rPr>
                <w:rFonts w:eastAsiaTheme="minorHAnsi"/>
                <w:lang w:eastAsia="en-US"/>
              </w:rPr>
              <w:t xml:space="preserve">Рассмотрение ходатайства об объявлении Благодарности </w:t>
            </w:r>
            <w:r w:rsidRPr="0006425C">
              <w:rPr>
                <w:rFonts w:eastAsiaTheme="minorHAnsi"/>
                <w:lang w:eastAsia="en-US"/>
              </w:rPr>
              <w:lastRenderedPageBreak/>
              <w:t>Архангельского областного Собрания депутатов</w:t>
            </w:r>
          </w:p>
        </w:tc>
        <w:tc>
          <w:tcPr>
            <w:tcW w:w="1800" w:type="dxa"/>
          </w:tcPr>
          <w:p w:rsidR="00575924" w:rsidRPr="00891FD9" w:rsidRDefault="00891FD9" w:rsidP="00595EE3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Врио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91FD9">
              <w:rPr>
                <w:sz w:val="24"/>
                <w:szCs w:val="24"/>
              </w:rPr>
              <w:t xml:space="preserve">начальника </w:t>
            </w:r>
            <w:proofErr w:type="gramStart"/>
            <w:r w:rsidRPr="00891FD9">
              <w:rPr>
                <w:sz w:val="24"/>
                <w:szCs w:val="24"/>
              </w:rPr>
              <w:t>Межрайонной</w:t>
            </w:r>
            <w:proofErr w:type="gramEnd"/>
            <w:r w:rsidRPr="00891FD9">
              <w:rPr>
                <w:sz w:val="24"/>
                <w:szCs w:val="24"/>
              </w:rPr>
              <w:t xml:space="preserve"> ИФНС России </w:t>
            </w:r>
            <w:r w:rsidRPr="00891FD9">
              <w:rPr>
                <w:sz w:val="24"/>
                <w:szCs w:val="24"/>
              </w:rPr>
              <w:lastRenderedPageBreak/>
              <w:t>№ 5 по Архангельской области и Ненецк</w:t>
            </w:r>
            <w:r>
              <w:rPr>
                <w:sz w:val="24"/>
                <w:szCs w:val="24"/>
              </w:rPr>
              <w:t>ому автономному округу Богатова</w:t>
            </w:r>
            <w:r w:rsidRPr="00891FD9">
              <w:rPr>
                <w:sz w:val="24"/>
                <w:szCs w:val="24"/>
              </w:rPr>
              <w:t xml:space="preserve"> М.О.</w:t>
            </w:r>
            <w:r>
              <w:rPr>
                <w:sz w:val="24"/>
                <w:szCs w:val="24"/>
              </w:rPr>
              <w:t>/</w:t>
            </w:r>
            <w:r w:rsidR="00595EE3">
              <w:rPr>
                <w:sz w:val="24"/>
                <w:szCs w:val="24"/>
              </w:rPr>
              <w:t>Ухин Е.В.</w:t>
            </w:r>
          </w:p>
        </w:tc>
        <w:tc>
          <w:tcPr>
            <w:tcW w:w="5146" w:type="dxa"/>
          </w:tcPr>
          <w:p w:rsidR="00575924" w:rsidRPr="00147D3B" w:rsidRDefault="00891FD9" w:rsidP="00147D3B">
            <w:pPr>
              <w:ind w:firstLine="644"/>
              <w:jc w:val="both"/>
              <w:rPr>
                <w:bCs/>
              </w:rPr>
            </w:pPr>
            <w:proofErr w:type="gramStart"/>
            <w:r w:rsidRPr="00147D3B">
              <w:lastRenderedPageBreak/>
              <w:t>От временно исполняющего обязанности начальника Межрайонной ИФНС России № 5 по Архангельской области и Ненецкому автономному округу Богатовой М.О. (</w:t>
            </w:r>
            <w:proofErr w:type="spellStart"/>
            <w:r w:rsidRPr="00147D3B">
              <w:t>вх</w:t>
            </w:r>
            <w:proofErr w:type="spellEnd"/>
            <w:r w:rsidRPr="00147D3B">
              <w:t xml:space="preserve">. от </w:t>
            </w:r>
            <w:r w:rsidRPr="00147D3B">
              <w:lastRenderedPageBreak/>
              <w:t xml:space="preserve">29.10.2019 № 02-1-37/08611) поступило ходатайство </w:t>
            </w:r>
            <w:r w:rsidRPr="00147D3B">
              <w:rPr>
                <w:u w:val="single"/>
              </w:rPr>
              <w:t>об объявлении Благодарности Архангельского областного Собрания депутатов</w:t>
            </w:r>
            <w:r w:rsidRPr="00147D3B">
              <w:t xml:space="preserve"> </w:t>
            </w:r>
            <w:proofErr w:type="spellStart"/>
            <w:r w:rsidRPr="00147D3B">
              <w:rPr>
                <w:b/>
              </w:rPr>
              <w:t>Бордун</w:t>
            </w:r>
            <w:proofErr w:type="spellEnd"/>
            <w:r w:rsidRPr="00147D3B">
              <w:rPr>
                <w:b/>
              </w:rPr>
              <w:t xml:space="preserve"> Наталье Викторовне</w:t>
            </w:r>
            <w:r w:rsidRPr="00147D3B">
              <w:t xml:space="preserve"> – старшему государственному налоговому инспектору отдела камеральных проверок Межрайонной ИФНС России № 5 по Архангельской области и Ненецкому автономному округу</w:t>
            </w:r>
            <w:r w:rsidRPr="00147D3B">
              <w:rPr>
                <w:bCs/>
              </w:rPr>
              <w:t xml:space="preserve">, </w:t>
            </w:r>
            <w:r w:rsidRPr="00147D3B">
              <w:rPr>
                <w:b/>
                <w:bCs/>
              </w:rPr>
              <w:t>Калашниковой Светлане Владимировне</w:t>
            </w:r>
            <w:r w:rsidRPr="00147D3B">
              <w:rPr>
                <w:bCs/>
              </w:rPr>
              <w:t xml:space="preserve"> – ведущему специалисту-эксперту отдела</w:t>
            </w:r>
            <w:proofErr w:type="gramEnd"/>
            <w:r w:rsidRPr="00147D3B">
              <w:rPr>
                <w:bCs/>
              </w:rPr>
              <w:t xml:space="preserve"> общего обеспечения</w:t>
            </w:r>
            <w:r w:rsidRPr="00147D3B">
              <w:t xml:space="preserve"> Межрайонной ИФНС России № 5 по Архангельской области и Ненецкому автономному округу</w:t>
            </w:r>
            <w:r w:rsidRPr="00147D3B">
              <w:rPr>
                <w:bCs/>
              </w:rPr>
              <w:t xml:space="preserve">, </w:t>
            </w:r>
            <w:r w:rsidRPr="00147D3B">
              <w:rPr>
                <w:b/>
                <w:bCs/>
              </w:rPr>
              <w:t>Родиной Светлане Викторовне</w:t>
            </w:r>
            <w:r w:rsidRPr="00147D3B">
              <w:rPr>
                <w:bCs/>
              </w:rPr>
              <w:t xml:space="preserve"> – заместителю начальника аналитического отдела</w:t>
            </w:r>
            <w:r w:rsidRPr="00147D3B">
              <w:t xml:space="preserve"> Межрайонной ИФНС России № 5 по Архангельской области и Ненецкому автономному округу</w:t>
            </w:r>
            <w:r w:rsidRPr="00147D3B">
              <w:rPr>
                <w:bCs/>
              </w:rPr>
              <w:t xml:space="preserve">, </w:t>
            </w:r>
            <w:r w:rsidRPr="00147D3B">
              <w:rPr>
                <w:b/>
                <w:bCs/>
              </w:rPr>
              <w:t>Томиловой Ольге Евгеньевне</w:t>
            </w:r>
            <w:r w:rsidRPr="00147D3B">
              <w:rPr>
                <w:bCs/>
              </w:rPr>
              <w:t xml:space="preserve"> – начальнику аналитического отдела</w:t>
            </w:r>
            <w:r w:rsidRPr="00147D3B">
              <w:t xml:space="preserve"> Межрайонной ИФНС России № 5 по Архангельской области и Ненецкому автономному округу</w:t>
            </w:r>
          </w:p>
        </w:tc>
        <w:tc>
          <w:tcPr>
            <w:tcW w:w="1701" w:type="dxa"/>
          </w:tcPr>
          <w:p w:rsidR="00575924" w:rsidRPr="00507DB8" w:rsidRDefault="00575924" w:rsidP="00927113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891FD9" w:rsidRPr="00891FD9" w:rsidRDefault="00891FD9" w:rsidP="00891FD9">
            <w:pPr>
              <w:ind w:firstLine="317"/>
              <w:jc w:val="both"/>
            </w:pPr>
            <w:r w:rsidRPr="00891FD9">
              <w:rPr>
                <w:bCs/>
              </w:rPr>
              <w:t xml:space="preserve">Комитет решил рекомендовать объявить </w:t>
            </w:r>
            <w:r w:rsidRPr="00891FD9">
              <w:rPr>
                <w:u w:val="single"/>
              </w:rPr>
              <w:t>Благодарность Архангельского областного Собрания депутатов</w:t>
            </w:r>
            <w:r w:rsidRPr="00891FD9">
              <w:t xml:space="preserve"> </w:t>
            </w:r>
            <w:proofErr w:type="spellStart"/>
            <w:r w:rsidRPr="00891FD9">
              <w:rPr>
                <w:b/>
              </w:rPr>
              <w:lastRenderedPageBreak/>
              <w:t>Бордун</w:t>
            </w:r>
            <w:proofErr w:type="spellEnd"/>
            <w:r w:rsidRPr="00891FD9">
              <w:rPr>
                <w:b/>
              </w:rPr>
              <w:t xml:space="preserve"> Наталье Викторовне,</w:t>
            </w:r>
            <w:r w:rsidRPr="00891FD9">
              <w:rPr>
                <w:b/>
                <w:bCs/>
              </w:rPr>
              <w:t xml:space="preserve"> Калашниковой Светлане Владимировне, Родиной Светлане Викторовне, Томиловой Ольге Евгеньевне</w:t>
            </w:r>
            <w:r w:rsidRPr="00891FD9">
              <w:t xml:space="preserve"> </w:t>
            </w:r>
            <w:r w:rsidRPr="00891FD9">
              <w:rPr>
                <w:bCs/>
              </w:rPr>
              <w:t>– за образцовое выполнение служебных обязанностей, многолетний, добросовестный труд,</w:t>
            </w:r>
            <w:r w:rsidRPr="00891FD9">
              <w:t xml:space="preserve"> социально-значимые достижения                    и </w:t>
            </w:r>
            <w:r w:rsidRPr="00891FD9">
              <w:rPr>
                <w:bCs/>
              </w:rPr>
              <w:t>значительный личный вклад в осуществление налогового контроля на территории Архангельской области.</w:t>
            </w:r>
          </w:p>
          <w:p w:rsidR="00575924" w:rsidRPr="002A0242" w:rsidRDefault="00575924" w:rsidP="002A0242">
            <w:pPr>
              <w:ind w:firstLine="567"/>
              <w:jc w:val="both"/>
              <w:rPr>
                <w:bCs/>
              </w:rPr>
            </w:pPr>
          </w:p>
        </w:tc>
      </w:tr>
    </w:tbl>
    <w:p w:rsidR="009E127A" w:rsidRDefault="009E127A"/>
    <w:sectPr w:rsidR="009E127A" w:rsidSect="00AD0948">
      <w:headerReference w:type="even" r:id="rId8"/>
      <w:headerReference w:type="default" r:id="rId9"/>
      <w:pgSz w:w="16838" w:h="11906" w:orient="landscape"/>
      <w:pgMar w:top="454" w:right="397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A47" w:rsidRDefault="004F6A47" w:rsidP="00C65CCF">
      <w:r>
        <w:separator/>
      </w:r>
    </w:p>
  </w:endnote>
  <w:endnote w:type="continuationSeparator" w:id="0">
    <w:p w:rsidR="004F6A47" w:rsidRDefault="004F6A47" w:rsidP="00C6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A47" w:rsidRDefault="004F6A47" w:rsidP="00C65CCF">
      <w:r>
        <w:separator/>
      </w:r>
    </w:p>
  </w:footnote>
  <w:footnote w:type="continuationSeparator" w:id="0">
    <w:p w:rsidR="004F6A47" w:rsidRDefault="004F6A47" w:rsidP="00C65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371385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D6E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4F6A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371385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D6E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5EE3">
      <w:rPr>
        <w:rStyle w:val="a6"/>
        <w:noProof/>
      </w:rPr>
      <w:t>8</w:t>
    </w:r>
    <w:r>
      <w:rPr>
        <w:rStyle w:val="a6"/>
      </w:rPr>
      <w:fldChar w:fldCharType="end"/>
    </w:r>
  </w:p>
  <w:p w:rsidR="003E6D78" w:rsidRDefault="004F6A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C4304"/>
    <w:multiLevelType w:val="hybridMultilevel"/>
    <w:tmpl w:val="1C1CC574"/>
    <w:lvl w:ilvl="0" w:tplc="434ACAE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BB6859"/>
    <w:multiLevelType w:val="hybridMultilevel"/>
    <w:tmpl w:val="0F766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21D"/>
    <w:rsid w:val="0008535B"/>
    <w:rsid w:val="00147D3B"/>
    <w:rsid w:val="00166F7D"/>
    <w:rsid w:val="00200410"/>
    <w:rsid w:val="00295D9B"/>
    <w:rsid w:val="00297BD7"/>
    <w:rsid w:val="002A0242"/>
    <w:rsid w:val="002A3649"/>
    <w:rsid w:val="002E478D"/>
    <w:rsid w:val="00371385"/>
    <w:rsid w:val="00453F80"/>
    <w:rsid w:val="0047131A"/>
    <w:rsid w:val="00474C13"/>
    <w:rsid w:val="004D6ED3"/>
    <w:rsid w:val="004D74AD"/>
    <w:rsid w:val="004F6A47"/>
    <w:rsid w:val="004F7F1F"/>
    <w:rsid w:val="00575924"/>
    <w:rsid w:val="00595EE3"/>
    <w:rsid w:val="005969D8"/>
    <w:rsid w:val="005F1CF7"/>
    <w:rsid w:val="00727B5A"/>
    <w:rsid w:val="00753E8D"/>
    <w:rsid w:val="00863252"/>
    <w:rsid w:val="00891FD9"/>
    <w:rsid w:val="00920EE8"/>
    <w:rsid w:val="009E02C9"/>
    <w:rsid w:val="009E127A"/>
    <w:rsid w:val="00AC5701"/>
    <w:rsid w:val="00AD0948"/>
    <w:rsid w:val="00AF1AB0"/>
    <w:rsid w:val="00B8677B"/>
    <w:rsid w:val="00C65CCF"/>
    <w:rsid w:val="00C952C1"/>
    <w:rsid w:val="00CB60D9"/>
    <w:rsid w:val="00D3021D"/>
    <w:rsid w:val="00E26600"/>
    <w:rsid w:val="00EB173F"/>
    <w:rsid w:val="00F23978"/>
    <w:rsid w:val="00F66382"/>
    <w:rsid w:val="00F73186"/>
    <w:rsid w:val="00F92491"/>
    <w:rsid w:val="00FE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3021D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D302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02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3021D"/>
  </w:style>
  <w:style w:type="paragraph" w:styleId="a7">
    <w:name w:val="List Paragraph"/>
    <w:basedOn w:val="a"/>
    <w:uiPriority w:val="34"/>
    <w:qFormat/>
    <w:rsid w:val="00200410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2004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200410"/>
    <w:pPr>
      <w:widowControl w:val="0"/>
      <w:shd w:val="clear" w:color="auto" w:fill="FFFFFF"/>
      <w:spacing w:line="302" w:lineRule="exact"/>
      <w:jc w:val="center"/>
    </w:pPr>
    <w:rPr>
      <w:sz w:val="23"/>
      <w:szCs w:val="23"/>
      <w:lang w:eastAsia="en-US"/>
    </w:rPr>
  </w:style>
  <w:style w:type="paragraph" w:customStyle="1" w:styleId="ConsPlusNormal">
    <w:name w:val="ConsPlusNormal"/>
    <w:rsid w:val="00200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rbel">
    <w:name w:val="Основной текст + Corbel;Курсив"/>
    <w:basedOn w:val="a8"/>
    <w:rsid w:val="00200410"/>
    <w:rPr>
      <w:rFonts w:ascii="Corbel" w:eastAsia="Corbel" w:hAnsi="Corbel" w:cs="Corbel"/>
      <w:i/>
      <w:iCs/>
      <w:color w:val="000000"/>
      <w:spacing w:val="0"/>
      <w:w w:val="100"/>
      <w:position w:val="0"/>
    </w:rPr>
  </w:style>
  <w:style w:type="character" w:customStyle="1" w:styleId="a9">
    <w:name w:val="Основной текст с отступом Знак"/>
    <w:link w:val="aa"/>
    <w:uiPriority w:val="99"/>
    <w:locked/>
    <w:rsid w:val="00453F80"/>
    <w:rPr>
      <w:sz w:val="28"/>
      <w:szCs w:val="28"/>
      <w:lang w:eastAsia="ru-RU"/>
    </w:rPr>
  </w:style>
  <w:style w:type="paragraph" w:styleId="aa">
    <w:name w:val="Body Text Indent"/>
    <w:basedOn w:val="a"/>
    <w:link w:val="a9"/>
    <w:uiPriority w:val="99"/>
    <w:rsid w:val="00453F80"/>
    <w:pPr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0">
    <w:name w:val="Основной текст с отступом Знак1"/>
    <w:basedOn w:val="a0"/>
    <w:link w:val="aa"/>
    <w:uiPriority w:val="99"/>
    <w:semiHidden/>
    <w:rsid w:val="00453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53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8459A-0194-46A6-B904-3DFC2143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v.vinogradova</cp:lastModifiedBy>
  <cp:revision>22</cp:revision>
  <dcterms:created xsi:type="dcterms:W3CDTF">2018-10-19T11:55:00Z</dcterms:created>
  <dcterms:modified xsi:type="dcterms:W3CDTF">2020-01-21T08:09:00Z</dcterms:modified>
</cp:coreProperties>
</file>