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5A0C34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КОМИТЕТА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 xml:space="preserve">№ </w:t>
      </w:r>
      <w:r w:rsidR="00235DCB">
        <w:rPr>
          <w:b/>
          <w:iCs/>
          <w:sz w:val="24"/>
        </w:rPr>
        <w:t>4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235DCB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8667EB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A709C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235DCB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</w:t>
      </w:r>
      <w:r w:rsidR="00235DC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3B52F8">
        <w:trPr>
          <w:trHeight w:val="3474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5228" w:rsidRDefault="000A5228" w:rsidP="0030263B">
            <w:pPr>
              <w:jc w:val="both"/>
            </w:pPr>
            <w:r w:rsidRPr="000A1EC2">
              <w:t xml:space="preserve">Рассмотрение проекта </w:t>
            </w:r>
            <w:r w:rsidR="002A709C" w:rsidRPr="002A709C">
              <w:t xml:space="preserve">областного закона </w:t>
            </w:r>
            <w:r w:rsidR="0030263B" w:rsidRPr="00BD708D">
              <w:t>«О внесении изменений и дополнений в областной закон «Об областном бюджете на 201</w:t>
            </w:r>
            <w:r w:rsidR="0030263B">
              <w:t>9</w:t>
            </w:r>
            <w:r w:rsidR="0030263B" w:rsidRPr="00BD708D">
              <w:t xml:space="preserve"> год и на пла</w:t>
            </w:r>
            <w:r w:rsidR="0030263B">
              <w:t>новый период 2020 и 2021 годов»</w:t>
            </w:r>
            <w:r w:rsidR="0030263B" w:rsidRPr="00BD708D">
              <w:t xml:space="preserve"> (</w:t>
            </w:r>
            <w:r w:rsidR="0030263B" w:rsidRPr="00BD708D">
              <w:rPr>
                <w:b/>
              </w:rPr>
              <w:t>первое и второе чтение</w:t>
            </w:r>
            <w:r w:rsidR="0030263B" w:rsidRPr="00BD708D">
              <w:t>)</w:t>
            </w:r>
          </w:p>
        </w:tc>
        <w:tc>
          <w:tcPr>
            <w:tcW w:w="1942" w:type="dxa"/>
          </w:tcPr>
          <w:p w:rsidR="008B3AF3" w:rsidRPr="009666ED" w:rsidRDefault="009666ED" w:rsidP="008B3AF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  <w:r w:rsidRPr="009666ED">
              <w:rPr>
                <w:sz w:val="24"/>
                <w:szCs w:val="24"/>
              </w:rPr>
              <w:t xml:space="preserve"> Ар</w:t>
            </w:r>
            <w:r>
              <w:rPr>
                <w:sz w:val="24"/>
                <w:szCs w:val="24"/>
              </w:rPr>
              <w:t>хангельской области И.А. Орлов</w:t>
            </w:r>
            <w:r w:rsidR="008B3AF3" w:rsidRPr="009666ED">
              <w:rPr>
                <w:sz w:val="24"/>
                <w:szCs w:val="24"/>
              </w:rPr>
              <w:t>/</w:t>
            </w:r>
          </w:p>
          <w:p w:rsidR="000A5228" w:rsidRPr="008B3AF3" w:rsidRDefault="009E1A40" w:rsidP="008B3AF3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Е.Ю. Усачева </w:t>
            </w:r>
          </w:p>
        </w:tc>
        <w:tc>
          <w:tcPr>
            <w:tcW w:w="5146" w:type="dxa"/>
          </w:tcPr>
          <w:p w:rsidR="004361BD" w:rsidRPr="004361BD" w:rsidRDefault="004361BD" w:rsidP="004361BD">
            <w:pPr>
              <w:pStyle w:val="a7"/>
              <w:spacing w:after="0"/>
              <w:ind w:firstLine="708"/>
              <w:jc w:val="both"/>
            </w:pPr>
            <w:r w:rsidRPr="004361BD">
              <w:t xml:space="preserve">В вышеуказанном проекте областного закона предлагается </w:t>
            </w:r>
            <w:r w:rsidRPr="004361BD">
              <w:rPr>
                <w:b/>
              </w:rPr>
              <w:t>внести изменения по уточнению окончания срока</w:t>
            </w:r>
            <w:r w:rsidRPr="004361BD">
              <w:t xml:space="preserve"> реализации программы Архангельской области по переселению граждан из аварийного жилищного фонда </w:t>
            </w:r>
            <w:r w:rsidRPr="004361BD">
              <w:rPr>
                <w:b/>
              </w:rPr>
              <w:t>с 2024 года на 2025 год</w:t>
            </w:r>
            <w:r w:rsidRPr="004361BD">
              <w:t>.</w:t>
            </w:r>
          </w:p>
          <w:p w:rsidR="004361BD" w:rsidRPr="004361BD" w:rsidRDefault="004361BD" w:rsidP="004361BD">
            <w:pPr>
              <w:ind w:firstLine="720"/>
              <w:jc w:val="both"/>
            </w:pPr>
            <w:proofErr w:type="gramStart"/>
            <w:r w:rsidRPr="004361BD">
              <w:t xml:space="preserve">Также законопроектом, в целях своевременного исполнения обязательств по мероприятиям Программы, и при предоставлении федеральных средств Архангельской области на переселение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предлагается </w:t>
            </w:r>
            <w:r w:rsidRPr="004361BD">
              <w:rPr>
                <w:b/>
              </w:rPr>
              <w:t>предоставить право министерству финансов Архангельской области</w:t>
            </w:r>
            <w:r w:rsidRPr="004361BD">
              <w:t xml:space="preserve"> вносить изменения в сводную бюджетную роспись областного бюджета, в том числе в виде межбюджетных трансфертов местным бюджетам, без внесения</w:t>
            </w:r>
            <w:proofErr w:type="gramEnd"/>
            <w:r w:rsidRPr="004361BD">
              <w:t xml:space="preserve"> изменений в областной закон «Об областном бюджете на 2019 год и на плановый период 2020 и 2021 годов», </w:t>
            </w:r>
            <w:proofErr w:type="gramStart"/>
            <w:r w:rsidRPr="004361BD">
              <w:t>связанные</w:t>
            </w:r>
            <w:proofErr w:type="gramEnd"/>
            <w:r w:rsidRPr="004361BD">
              <w:t xml:space="preserve"> с:</w:t>
            </w:r>
          </w:p>
          <w:p w:rsidR="004361BD" w:rsidRPr="004361BD" w:rsidRDefault="004361BD" w:rsidP="004361BD">
            <w:pPr>
              <w:ind w:firstLine="720"/>
              <w:jc w:val="both"/>
            </w:pPr>
            <w:r w:rsidRPr="004361BD">
              <w:t xml:space="preserve">увеличением расходов на реализацию адресной программы Архангельской области «Переселение граждан из аварийного жилищного фонда» на 2019 – 2025 годы» за </w:t>
            </w:r>
            <w:r w:rsidRPr="004361BD">
              <w:lastRenderedPageBreak/>
              <w:t xml:space="preserve">счет средств государственной корпорации – Фонда содействия реформированию жилищно-коммунального хозяйства; </w:t>
            </w:r>
          </w:p>
          <w:p w:rsidR="004361BD" w:rsidRPr="004361BD" w:rsidRDefault="004361BD" w:rsidP="004361BD">
            <w:pPr>
              <w:ind w:firstLine="720"/>
              <w:jc w:val="both"/>
            </w:pPr>
            <w:r w:rsidRPr="004361BD">
              <w:t xml:space="preserve">направлением высвобождаемых плановых бюджетных ассигнований областного бюджета в объеме до 182,2 млн. рублей в 2019 году, до </w:t>
            </w:r>
            <w:r w:rsidR="00724EDD">
              <w:t xml:space="preserve"> </w:t>
            </w:r>
            <w:r w:rsidRPr="004361BD">
              <w:t xml:space="preserve">54,1 млн. рублей в 2020 году, предусмотренных по мероприятию «Строительство 300-квартирного дома по пр. </w:t>
            </w:r>
            <w:proofErr w:type="gramStart"/>
            <w:r w:rsidRPr="004361BD">
              <w:t>Московскому</w:t>
            </w:r>
            <w:proofErr w:type="gramEnd"/>
            <w:r w:rsidRPr="004361BD">
              <w:t xml:space="preserve"> в г. Архангельске»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 (2014 – 2024 годы)».</w:t>
            </w:r>
          </w:p>
          <w:p w:rsidR="004361BD" w:rsidRDefault="004361BD" w:rsidP="004361BD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4361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субъектов права законодательной инициативы поправок не поступило. </w:t>
            </w:r>
          </w:p>
          <w:p w:rsidR="009666ED" w:rsidRPr="000A5228" w:rsidRDefault="009666ED" w:rsidP="009E1A40">
            <w:pPr>
              <w:pStyle w:val="ConsPlusTitle"/>
              <w:widowControl/>
              <w:ind w:firstLine="708"/>
              <w:jc w:val="both"/>
            </w:pPr>
          </w:p>
        </w:tc>
        <w:tc>
          <w:tcPr>
            <w:tcW w:w="1701" w:type="dxa"/>
          </w:tcPr>
          <w:p w:rsidR="000A5228" w:rsidRPr="00773229" w:rsidRDefault="003913B7" w:rsidP="00654839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54839">
              <w:rPr>
                <w:sz w:val="24"/>
                <w:szCs w:val="24"/>
              </w:rPr>
              <w:t xml:space="preserve"> соответствии с</w:t>
            </w:r>
            <w:r w:rsidR="00ED5558">
              <w:rPr>
                <w:sz w:val="24"/>
                <w:szCs w:val="24"/>
              </w:rPr>
              <w:t xml:space="preserve"> план</w:t>
            </w:r>
            <w:r w:rsidR="00654839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4361BD" w:rsidRPr="004361BD" w:rsidRDefault="00081B41" w:rsidP="004361BD">
            <w:pPr>
              <w:ind w:firstLine="567"/>
              <w:jc w:val="both"/>
              <w:rPr>
                <w:b/>
              </w:rPr>
            </w:pPr>
            <w:r w:rsidRPr="004361BD">
              <w:t xml:space="preserve">Комитет по вопросам бюджета, финансовой и налоговой политике  </w:t>
            </w:r>
            <w:r w:rsidR="009666ED" w:rsidRPr="004361BD">
              <w:t xml:space="preserve"> </w:t>
            </w:r>
            <w:r w:rsidR="004361BD">
              <w:t>рекомендует</w:t>
            </w:r>
            <w:r w:rsidR="004361BD" w:rsidRPr="004361BD">
              <w:t xml:space="preserve"> депутатам </w:t>
            </w:r>
            <w:r w:rsidR="004361BD" w:rsidRPr="004361BD">
              <w:rPr>
                <w:b/>
              </w:rPr>
              <w:t>принять указанный проект областного закона</w:t>
            </w:r>
            <w:r w:rsidR="004361BD" w:rsidRPr="004361BD">
              <w:t xml:space="preserve"> на очередной седьмой сессии Архангельского областного Собрания депутатов седьмого созыва </w:t>
            </w:r>
            <w:r w:rsidR="004361BD" w:rsidRPr="004361BD">
              <w:rPr>
                <w:b/>
              </w:rPr>
              <w:t>в первом и во втором чтениях.</w:t>
            </w:r>
            <w:r w:rsidR="004361BD" w:rsidRPr="004361BD">
              <w:rPr>
                <w:b/>
                <w:color w:val="FF0000"/>
              </w:rPr>
              <w:t xml:space="preserve"> </w:t>
            </w:r>
          </w:p>
          <w:p w:rsidR="000A5228" w:rsidRPr="000A5228" w:rsidRDefault="000A5228" w:rsidP="009666ED">
            <w:pPr>
              <w:ind w:firstLine="317"/>
              <w:jc w:val="both"/>
            </w:pPr>
          </w:p>
        </w:tc>
      </w:tr>
      <w:tr w:rsidR="008667EB" w:rsidRPr="00F118F7" w:rsidTr="009666ED">
        <w:trPr>
          <w:trHeight w:val="784"/>
        </w:trPr>
        <w:tc>
          <w:tcPr>
            <w:tcW w:w="588" w:type="dxa"/>
          </w:tcPr>
          <w:p w:rsidR="008667EB" w:rsidRDefault="008667E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8667EB" w:rsidRPr="0030263B" w:rsidRDefault="0030263B" w:rsidP="000A1EC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30263B">
              <w:rPr>
                <w:b w:val="0"/>
                <w:sz w:val="24"/>
                <w:szCs w:val="24"/>
              </w:rPr>
              <w:t>Рассмотрение проекта областного закона «</w:t>
            </w:r>
            <w:r w:rsidRPr="0030263B">
              <w:rPr>
                <w:b w:val="0"/>
                <w:color w:val="000000"/>
                <w:sz w:val="24"/>
                <w:szCs w:val="24"/>
              </w:rPr>
              <w:t>О внесении изменений в отдельные областные законы в сфере налогов</w:t>
            </w:r>
            <w:r w:rsidRPr="0030263B">
              <w:rPr>
                <w:b w:val="0"/>
                <w:sz w:val="24"/>
                <w:szCs w:val="24"/>
              </w:rPr>
              <w:t xml:space="preserve">» </w:t>
            </w:r>
            <w:r w:rsidRPr="0030263B">
              <w:rPr>
                <w:sz w:val="24"/>
                <w:szCs w:val="24"/>
              </w:rPr>
              <w:t>(первое и второе чтение)</w:t>
            </w:r>
          </w:p>
        </w:tc>
        <w:tc>
          <w:tcPr>
            <w:tcW w:w="1942" w:type="dxa"/>
          </w:tcPr>
          <w:p w:rsidR="008667EB" w:rsidRDefault="009E1A40" w:rsidP="009E1A4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обязанности Губернатора Архангельской области А.В. </w:t>
            </w:r>
            <w:proofErr w:type="spellStart"/>
            <w:r>
              <w:rPr>
                <w:bCs/>
                <w:sz w:val="24"/>
                <w:szCs w:val="24"/>
              </w:rPr>
              <w:t>Алсуфьев</w:t>
            </w:r>
            <w:proofErr w:type="spellEnd"/>
            <w:r w:rsidR="009666ED"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67EB"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cs="Arial"/>
                <w:sz w:val="24"/>
                <w:szCs w:val="24"/>
              </w:rPr>
              <w:t>Андреечев</w:t>
            </w:r>
            <w:proofErr w:type="spellEnd"/>
          </w:p>
        </w:tc>
        <w:tc>
          <w:tcPr>
            <w:tcW w:w="5146" w:type="dxa"/>
          </w:tcPr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709"/>
              <w:jc w:val="both"/>
            </w:pPr>
            <w:r w:rsidRPr="003913B7">
              <w:t>Законопроектом предлагается внести изменения и уточнения в части терминологии налогового законодательства в соответствии с положениями Налогового кодекса Российской Федерации в следующие областные законы:</w:t>
            </w:r>
          </w:p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709"/>
              <w:jc w:val="both"/>
            </w:pPr>
            <w:r w:rsidRPr="003913B7">
              <w:t xml:space="preserve"> - областной закон от 1 октября 2002 года № 112-16-ОЗ «О транспортном налоге»;</w:t>
            </w:r>
          </w:p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709"/>
              <w:jc w:val="both"/>
            </w:pPr>
            <w:r w:rsidRPr="003913B7">
              <w:t>- областной закон от 14 ноября 2003 года № 204-25-ОЗ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области»;</w:t>
            </w:r>
          </w:p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709"/>
              <w:jc w:val="both"/>
            </w:pPr>
            <w:r w:rsidRPr="003913B7">
              <w:t xml:space="preserve">- областной </w:t>
            </w:r>
            <w:hyperlink r:id="rId8" w:history="1">
              <w:r w:rsidRPr="003913B7">
                <w:t>закон</w:t>
              </w:r>
            </w:hyperlink>
            <w:r w:rsidRPr="003913B7">
              <w:t xml:space="preserve"> от 23 сентября 2008 года № 562-29-ОЗ «О бюджетном процессе Архангельской области»;</w:t>
            </w:r>
          </w:p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3913B7">
              <w:rPr>
                <w:bCs/>
              </w:rPr>
              <w:t xml:space="preserve">- областной </w:t>
            </w:r>
            <w:hyperlink r:id="rId9" w:history="1">
              <w:r w:rsidRPr="003913B7">
                <w:rPr>
                  <w:bCs/>
                </w:rPr>
                <w:t>закон</w:t>
              </w:r>
            </w:hyperlink>
            <w:r w:rsidRPr="003913B7">
              <w:rPr>
                <w:bCs/>
              </w:rPr>
              <w:t xml:space="preserve"> от 24 июня 2009 года № 52-4-ОЗ «О налоговых льготах при осуществлении инвестиционной деятельности </w:t>
            </w:r>
            <w:r w:rsidRPr="003913B7">
              <w:rPr>
                <w:bCs/>
              </w:rPr>
              <w:lastRenderedPageBreak/>
              <w:t>на территории Архангельской области»;</w:t>
            </w:r>
          </w:p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3913B7">
              <w:rPr>
                <w:bCs/>
              </w:rPr>
              <w:t xml:space="preserve">- областной закон от 26 октября 2018 года № 13-2-ОЗ «О налоговых льготах для резидентов территории опережающего социально-экономического развития, созданной на территории </w:t>
            </w:r>
            <w:proofErr w:type="spellStart"/>
            <w:r w:rsidRPr="003913B7">
              <w:rPr>
                <w:bCs/>
              </w:rPr>
              <w:t>монопрофильных</w:t>
            </w:r>
            <w:proofErr w:type="spellEnd"/>
            <w:r w:rsidRPr="003913B7">
              <w:rPr>
                <w:bCs/>
              </w:rPr>
              <w:t xml:space="preserve"> муниципальных образований (моногородов) Архангельской области».</w:t>
            </w:r>
          </w:p>
          <w:p w:rsidR="003913B7" w:rsidRPr="003913B7" w:rsidRDefault="003913B7" w:rsidP="003913B7">
            <w:pPr>
              <w:ind w:firstLine="709"/>
              <w:jc w:val="both"/>
            </w:pPr>
            <w:proofErr w:type="gramStart"/>
            <w:r w:rsidRPr="003913B7">
              <w:t>В целях устранения противоречий федеральных нормативных актов и действующего областного законодательства, законопроектом предлагается предусмотреть возможность заполнения формы заявления о предоставлении налоговой льготы по транспортному налогу не только в письменной форме,  а также в электронной форме и внести изменения в областной закон от              1</w:t>
            </w:r>
            <w:r>
              <w:t xml:space="preserve"> </w:t>
            </w:r>
            <w:r w:rsidRPr="003913B7">
              <w:t>октября 2002 года №112-16-ОЗ «О транспортном налоге», согласно приказа ФНС России от 14 ноября 2017 года № ММВ-7-21</w:t>
            </w:r>
            <w:proofErr w:type="gramEnd"/>
            <w:r w:rsidRPr="003913B7">
              <w:t xml:space="preserve">/897@, </w:t>
            </w:r>
            <w:proofErr w:type="gramStart"/>
            <w:r w:rsidRPr="003913B7">
              <w:t>которым</w:t>
            </w:r>
            <w:proofErr w:type="gramEnd"/>
            <w:r w:rsidRPr="003913B7">
              <w:t xml:space="preserve"> утверждена форма заявления о предоставлении налоговой льготы по транспортному налогу. Также внесены иные уточняющие нормы.</w:t>
            </w:r>
          </w:p>
          <w:p w:rsidR="003913B7" w:rsidRPr="003913B7" w:rsidRDefault="003913B7" w:rsidP="003913B7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3913B7">
              <w:t>В целях совершенствования отдельных положений областного закона от 14 ноября 2003 года № 204-25-ОЗ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 данным законопроектом предлагается уточнить период (в случае невыполнения резидентом требований к целевым показателям, предусмотренным в соглашении об осуществлении</w:t>
            </w:r>
            <w:proofErr w:type="gramEnd"/>
            <w:r w:rsidRPr="003913B7">
              <w:t xml:space="preserve"> деятельности на территории </w:t>
            </w:r>
            <w:r w:rsidRPr="003913B7">
              <w:lastRenderedPageBreak/>
              <w:t xml:space="preserve">опережающего развития), </w:t>
            </w:r>
            <w:r w:rsidRPr="003913B7">
              <w:rPr>
                <w:rFonts w:eastAsia="Calibri"/>
                <w:lang w:eastAsia="en-US"/>
              </w:rPr>
              <w:t>в течение которого сумма налога на имущество организаций подлежит восстановлению и уплате в бюджет с уплатой соответствующих сумм пеней.</w:t>
            </w:r>
          </w:p>
          <w:p w:rsidR="003913B7" w:rsidRPr="003913B7" w:rsidRDefault="003913B7" w:rsidP="003913B7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913B7">
              <w:rPr>
                <w:rFonts w:eastAsia="Calibri"/>
                <w:lang w:eastAsia="en-US"/>
              </w:rPr>
              <w:t xml:space="preserve">В целях улучшения положения резидентов, являющихся налогоплательщиками налога на имущество организаций, согласно законопроекту такие изменения будут распространяться на правоотношения, возникшие с 1 января 2019 года. </w:t>
            </w:r>
          </w:p>
          <w:p w:rsidR="003913B7" w:rsidRPr="003913B7" w:rsidRDefault="003913B7" w:rsidP="003913B7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913B7">
              <w:rPr>
                <w:rFonts w:eastAsia="Calibri"/>
                <w:lang w:eastAsia="en-US"/>
              </w:rPr>
              <w:t xml:space="preserve">Аналогичные изменения по налогу на прибыль организаций предусмотрены в рамках областного закона </w:t>
            </w:r>
            <w:r w:rsidRPr="003913B7">
              <w:t xml:space="preserve">от 20 декабря 2018 года </w:t>
            </w:r>
            <w:r w:rsidRPr="003913B7">
              <w:br/>
              <w:t>№ 52-4-ОЗ «О внесении изменени</w:t>
            </w:r>
            <w:r>
              <w:t xml:space="preserve">я в статью 2 областного закона </w:t>
            </w:r>
            <w:r w:rsidRPr="003913B7">
              <w:t xml:space="preserve">«О налоговых льготах для резидентов территории опережающего социально-экономического развития, созданной на территории </w:t>
            </w:r>
            <w:proofErr w:type="spellStart"/>
            <w:r w:rsidRPr="003913B7">
              <w:t>монопрофильных</w:t>
            </w:r>
            <w:proofErr w:type="spellEnd"/>
            <w:r w:rsidRPr="003913B7">
              <w:t xml:space="preserve"> муниципальных образований (моногородов) Архангельской области». </w:t>
            </w:r>
          </w:p>
          <w:p w:rsidR="003913B7" w:rsidRPr="003913B7" w:rsidRDefault="003913B7" w:rsidP="003913B7">
            <w:pPr>
              <w:ind w:firstLine="709"/>
              <w:jc w:val="both"/>
            </w:pPr>
            <w:proofErr w:type="gramStart"/>
            <w:r w:rsidRPr="003913B7">
              <w:t xml:space="preserve">Законопроектом предлагается внести изменения в областной закон </w:t>
            </w:r>
            <w:r w:rsidRPr="003913B7">
              <w:br/>
              <w:t>от 23 сентября 2008 года № 562-29-ОЗ «О бюджетном процессе Архангельской области», предусмотрев наделение министерства финансов Архангельской области полномочием по предоставлению в Управление            ФНС России по Архангельской области и Ненецкому автономному округу информации и копий областных законов об установлении, изменении и прекращении действия региональных налогов.</w:t>
            </w:r>
            <w:proofErr w:type="gramEnd"/>
            <w:r w:rsidRPr="003913B7">
              <w:t xml:space="preserve"> В целях исполнения указанного полномочия администрация Губернатора Архангельской области и Правительства Архангельской области направляет в министерство копии данных областных законов. </w:t>
            </w:r>
            <w:proofErr w:type="gramStart"/>
            <w:r w:rsidRPr="003913B7">
              <w:t xml:space="preserve">В соответствии со статьей </w:t>
            </w:r>
            <w:r w:rsidRPr="003913B7">
              <w:lastRenderedPageBreak/>
              <w:t>16 НК РФ информация и копии законов, иных нормативных правовых актов об установлении, изменении и прекращении действия региональных налогов направляются органами государственной власти субъектов Российской Федерации и органами местного самоуправления в территориальные органы федерального органа исполнительной власти, уполномоченного по контролю и надзору в области налогов и сборов, по соответствующему субъекту Российской Федерации.</w:t>
            </w:r>
            <w:proofErr w:type="gramEnd"/>
          </w:p>
          <w:p w:rsidR="003913B7" w:rsidRPr="003913B7" w:rsidRDefault="003913B7" w:rsidP="003913B7">
            <w:pPr>
              <w:ind w:firstLine="709"/>
              <w:jc w:val="both"/>
            </w:pPr>
            <w:r w:rsidRPr="003913B7">
              <w:rPr>
                <w:rFonts w:eastAsia="Calibri"/>
                <w:lang w:eastAsia="en-US"/>
              </w:rPr>
              <w:t xml:space="preserve">Законопроектом предусмотрены также изменения редакционно-технического характера, обусловленные, в том числе, необходимостью </w:t>
            </w:r>
            <w:r w:rsidRPr="003913B7">
              <w:t>обеспечения единства терминологии, используемой в законодательстве Архангельской области о налогах и сборах.</w:t>
            </w:r>
          </w:p>
          <w:p w:rsidR="003913B7" w:rsidRPr="003913B7" w:rsidRDefault="003913B7" w:rsidP="003913B7">
            <w:pPr>
              <w:ind w:firstLine="708"/>
              <w:jc w:val="both"/>
            </w:pPr>
            <w:r w:rsidRPr="003913B7">
              <w:t>Согласно финансово-экономического обоснования п</w:t>
            </w:r>
            <w:r w:rsidRPr="003913B7">
              <w:rPr>
                <w:bCs/>
              </w:rPr>
              <w:t xml:space="preserve">ринятие проекта областного закона </w:t>
            </w:r>
            <w:r w:rsidRPr="003913B7">
              <w:t>«</w:t>
            </w:r>
            <w:r w:rsidRPr="003913B7">
              <w:rPr>
                <w:bCs/>
                <w:color w:val="000000"/>
              </w:rPr>
              <w:t>О внесении изменений в отдельные областные законы в сфере налогов</w:t>
            </w:r>
            <w:r w:rsidRPr="003913B7">
              <w:rPr>
                <w:bCs/>
              </w:rPr>
              <w:t>»</w:t>
            </w:r>
            <w:r w:rsidRPr="003913B7">
              <w:t xml:space="preserve"> не повлечет дополнительных расходов областного бюджета или изменения финансово-бюджетных обязательств Архангельской области.</w:t>
            </w:r>
          </w:p>
          <w:p w:rsidR="003913B7" w:rsidRPr="003913B7" w:rsidRDefault="003913B7" w:rsidP="003913B7">
            <w:pPr>
              <w:widowControl w:val="0"/>
              <w:ind w:firstLine="720"/>
              <w:jc w:val="both"/>
              <w:rPr>
                <w:bCs/>
              </w:rPr>
            </w:pPr>
            <w:r w:rsidRPr="003913B7">
              <w:rPr>
                <w:bCs/>
              </w:rPr>
              <w:t>Настоящий закон вступает в силу со дня</w:t>
            </w:r>
            <w:r w:rsidRPr="003913B7">
              <w:t xml:space="preserve"> его официального опубликования. </w:t>
            </w:r>
            <w:r w:rsidRPr="003913B7">
              <w:rPr>
                <w:bCs/>
              </w:rPr>
              <w:t xml:space="preserve">Положения подпункта 2 пункта 5 статьи 2 настоящего закона распространяются на </w:t>
            </w:r>
            <w:r w:rsidRPr="003913B7">
              <w:t>правоотношения, возникшие с 1 января 2019 года.</w:t>
            </w:r>
          </w:p>
          <w:p w:rsidR="008667EB" w:rsidRPr="000A5228" w:rsidRDefault="008667EB" w:rsidP="0030263B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01" w:type="dxa"/>
          </w:tcPr>
          <w:p w:rsidR="008667EB" w:rsidRPr="00507DB8" w:rsidRDefault="009666E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913B7" w:rsidRPr="003913B7" w:rsidRDefault="003913B7" w:rsidP="003913B7">
            <w:pPr>
              <w:ind w:firstLine="708"/>
              <w:jc w:val="both"/>
            </w:pPr>
            <w:r w:rsidRPr="003913B7">
              <w:t xml:space="preserve">Комитет </w:t>
            </w:r>
            <w:r w:rsidRPr="004361BD">
              <w:t xml:space="preserve">по вопросам бюджета, финансовой и налоговой политике </w:t>
            </w:r>
            <w:r w:rsidRPr="003913B7">
              <w:t>рекомендует депутатам областного Собрания депутатов</w:t>
            </w:r>
            <w:r w:rsidRPr="003913B7">
              <w:rPr>
                <w:b/>
              </w:rPr>
              <w:t xml:space="preserve">  принять предложенный проект</w:t>
            </w:r>
            <w:r w:rsidRPr="003913B7">
              <w:t xml:space="preserve"> </w:t>
            </w:r>
            <w:r w:rsidRPr="003913B7">
              <w:rPr>
                <w:b/>
              </w:rPr>
              <w:t>областного закона</w:t>
            </w:r>
            <w:r w:rsidRPr="003913B7">
              <w:t xml:space="preserve"> на очередной седьмой</w:t>
            </w:r>
            <w:r w:rsidRPr="003913B7">
              <w:rPr>
                <w:b/>
              </w:rPr>
              <w:t xml:space="preserve"> сессии</w:t>
            </w:r>
            <w:r w:rsidRPr="003913B7">
              <w:t xml:space="preserve"> Архангельского областного Собрания депутатов седьмого созыва </w:t>
            </w:r>
            <w:r w:rsidRPr="003913B7">
              <w:rPr>
                <w:b/>
              </w:rPr>
              <w:t>в первом и во втором чтении.</w:t>
            </w:r>
          </w:p>
          <w:p w:rsidR="008667EB" w:rsidRDefault="008667EB" w:rsidP="009666ED">
            <w:pPr>
              <w:pStyle w:val="text-justif"/>
              <w:shd w:val="clear" w:color="auto" w:fill="FFFFFF"/>
              <w:ind w:firstLine="567"/>
              <w:jc w:val="both"/>
              <w:rPr>
                <w:rFonts w:ascii="Helvetica" w:hAnsi="Helvetica" w:cs="Helvetica"/>
              </w:rPr>
            </w:pPr>
          </w:p>
          <w:p w:rsidR="00665827" w:rsidRDefault="00665827" w:rsidP="009666ED">
            <w:pPr>
              <w:pStyle w:val="text-justif"/>
              <w:shd w:val="clear" w:color="auto" w:fill="FFFFFF"/>
              <w:ind w:firstLine="567"/>
              <w:jc w:val="both"/>
              <w:rPr>
                <w:rFonts w:ascii="Helvetica" w:hAnsi="Helvetica" w:cs="Helvetica"/>
              </w:rPr>
            </w:pPr>
          </w:p>
          <w:p w:rsidR="00665827" w:rsidRDefault="00665827" w:rsidP="009666ED">
            <w:pPr>
              <w:pStyle w:val="text-justif"/>
              <w:shd w:val="clear" w:color="auto" w:fill="FFFFFF"/>
              <w:ind w:firstLine="567"/>
              <w:jc w:val="both"/>
              <w:rPr>
                <w:rFonts w:ascii="Helvetica" w:hAnsi="Helvetica" w:cs="Helvetica"/>
              </w:rPr>
            </w:pPr>
          </w:p>
          <w:p w:rsidR="00665827" w:rsidRPr="009666ED" w:rsidRDefault="00665827" w:rsidP="009666ED">
            <w:pPr>
              <w:pStyle w:val="text-justif"/>
              <w:shd w:val="clear" w:color="auto" w:fill="FFFFFF"/>
              <w:ind w:firstLine="567"/>
              <w:jc w:val="both"/>
              <w:rPr>
                <w:rFonts w:ascii="Helvetica" w:hAnsi="Helvetica" w:cs="Helvetica"/>
              </w:rPr>
            </w:pPr>
          </w:p>
        </w:tc>
      </w:tr>
      <w:tr w:rsidR="0030263B" w:rsidRPr="00F118F7" w:rsidTr="009666ED">
        <w:trPr>
          <w:trHeight w:val="784"/>
        </w:trPr>
        <w:tc>
          <w:tcPr>
            <w:tcW w:w="588" w:type="dxa"/>
          </w:tcPr>
          <w:p w:rsidR="0030263B" w:rsidRDefault="0030263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39" w:type="dxa"/>
          </w:tcPr>
          <w:p w:rsidR="0030263B" w:rsidRPr="00820AF4" w:rsidRDefault="00820AF4" w:rsidP="000A1EC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30263B">
              <w:rPr>
                <w:b w:val="0"/>
                <w:sz w:val="24"/>
                <w:szCs w:val="24"/>
              </w:rPr>
              <w:t xml:space="preserve">Рассмотрение проекта областного закона </w:t>
            </w:r>
            <w:r w:rsidRPr="00820AF4">
              <w:rPr>
                <w:b w:val="0"/>
                <w:sz w:val="24"/>
                <w:szCs w:val="24"/>
              </w:rPr>
              <w:t>«</w:t>
            </w:r>
            <w:r w:rsidRPr="00820AF4">
              <w:rPr>
                <w:b w:val="0"/>
                <w:color w:val="000000"/>
                <w:sz w:val="24"/>
                <w:szCs w:val="24"/>
              </w:rPr>
              <w:t xml:space="preserve">О внесении изменения в областной закон </w:t>
            </w:r>
            <w:r w:rsidRPr="00820AF4">
              <w:rPr>
                <w:b w:val="0"/>
                <w:color w:val="000000"/>
                <w:sz w:val="24"/>
                <w:szCs w:val="24"/>
              </w:rPr>
              <w:br/>
            </w:r>
            <w:r w:rsidRPr="00820AF4">
              <w:rPr>
                <w:b w:val="0"/>
                <w:sz w:val="24"/>
                <w:szCs w:val="24"/>
              </w:rPr>
              <w:lastRenderedPageBreak/>
              <w:t xml:space="preserve"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 </w:t>
            </w:r>
            <w:r w:rsidRPr="00820AF4">
              <w:rPr>
                <w:b w:val="0"/>
                <w:color w:val="000000"/>
                <w:sz w:val="24"/>
                <w:szCs w:val="24"/>
              </w:rPr>
              <w:t>изменений в статьи 5 и 8 областного закона «</w:t>
            </w:r>
            <w:r w:rsidRPr="00820AF4">
              <w:rPr>
                <w:b w:val="0"/>
                <w:sz w:val="24"/>
                <w:szCs w:val="24"/>
              </w:rPr>
              <w:t>О контрольно-счетной палате Архангельской области</w:t>
            </w:r>
            <w:r w:rsidRPr="00820AF4">
              <w:rPr>
                <w:b w:val="0"/>
                <w:color w:val="000000"/>
                <w:sz w:val="24"/>
                <w:szCs w:val="24"/>
              </w:rPr>
              <w:t xml:space="preserve">», внесен взамен ранее </w:t>
            </w:r>
            <w:r w:rsidRPr="00820AF4">
              <w:rPr>
                <w:sz w:val="24"/>
                <w:szCs w:val="24"/>
              </w:rPr>
              <w:t>(первое чтение)</w:t>
            </w:r>
          </w:p>
        </w:tc>
        <w:tc>
          <w:tcPr>
            <w:tcW w:w="1942" w:type="dxa"/>
          </w:tcPr>
          <w:p w:rsidR="0030263B" w:rsidRPr="009E1A40" w:rsidRDefault="009E1A40" w:rsidP="009E1A4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Губернатор</w:t>
            </w:r>
            <w:r w:rsidRPr="009666ED">
              <w:rPr>
                <w:sz w:val="24"/>
                <w:szCs w:val="24"/>
              </w:rPr>
              <w:t xml:space="preserve"> Ар</w:t>
            </w:r>
            <w:r>
              <w:rPr>
                <w:sz w:val="24"/>
                <w:szCs w:val="24"/>
              </w:rPr>
              <w:t>хангельской области И.А. Орлов</w:t>
            </w:r>
            <w:r w:rsidRPr="009666E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cs="Arial"/>
                <w:sz w:val="24"/>
                <w:szCs w:val="24"/>
              </w:rPr>
              <w:lastRenderedPageBreak/>
              <w:t>Андреечев</w:t>
            </w:r>
            <w:proofErr w:type="spellEnd"/>
          </w:p>
        </w:tc>
        <w:tc>
          <w:tcPr>
            <w:tcW w:w="5146" w:type="dxa"/>
          </w:tcPr>
          <w:p w:rsidR="00724EDD" w:rsidRPr="00724EDD" w:rsidRDefault="00724EDD" w:rsidP="00724EDD">
            <w:pPr>
              <w:autoSpaceDE w:val="0"/>
              <w:autoSpaceDN w:val="0"/>
              <w:adjustRightInd w:val="0"/>
              <w:jc w:val="both"/>
            </w:pPr>
            <w:r w:rsidRPr="00724EDD">
              <w:lastRenderedPageBreak/>
              <w:tab/>
              <w:t xml:space="preserve">Данным законопроектом предлагается определить порядок заключения представительными органами муниципальных образований Архангельской области с </w:t>
            </w:r>
            <w:r w:rsidRPr="00724EDD">
              <w:lastRenderedPageBreak/>
              <w:t>контрольно-счетной палатой Архангельской области соглашений о передаче ей полномочий по осуществлению внешнего муниципального финансового контроля.</w:t>
            </w:r>
          </w:p>
          <w:p w:rsidR="00724EDD" w:rsidRPr="00724EDD" w:rsidRDefault="00724EDD" w:rsidP="00724EDD">
            <w:pPr>
              <w:autoSpaceDE w:val="0"/>
              <w:autoSpaceDN w:val="0"/>
              <w:adjustRightInd w:val="0"/>
              <w:jc w:val="both"/>
            </w:pPr>
            <w:r w:rsidRPr="00724EDD">
              <w:tab/>
            </w:r>
            <w:proofErr w:type="gramStart"/>
            <w:r w:rsidRPr="00724EDD">
              <w:t>Согласно законопроекта</w:t>
            </w:r>
            <w:proofErr w:type="gramEnd"/>
            <w:r w:rsidRPr="00724EDD">
              <w:t xml:space="preserve"> представительный орган муниципального образования имеет право обратиться (принять соответствующее решение) в контрольно-счетную палату Архангельской области о заключении соглашения. Данное решение направляется в контрольно-счетную палату с мотивированным обоснованием необходимости заключения с контрольно-счетной палатой соглашения и предложениями по условиям проекта соглашения. Решение и прилагаемые к нему документы, направляются в контрольно-счетную палату не позднее 1 августа текущего финансового года. Коллегия контрольно-счетная палаты Архангельской области </w:t>
            </w:r>
            <w:proofErr w:type="gramStart"/>
            <w:r w:rsidRPr="00724EDD">
              <w:t>рассматривает такое решение и прилагаемые к нему документы и в случае согласия с ним направляет</w:t>
            </w:r>
            <w:proofErr w:type="gramEnd"/>
            <w:r w:rsidRPr="00724EDD">
              <w:t xml:space="preserve"> в представительный орган муниципального образования проект соглашения. По итогам его рассмотрения представительный орган муниципального образования принимает решение о заключении или </w:t>
            </w:r>
            <w:proofErr w:type="spellStart"/>
            <w:r w:rsidRPr="00724EDD">
              <w:t>незаключении</w:t>
            </w:r>
            <w:proofErr w:type="spellEnd"/>
            <w:r w:rsidRPr="00724EDD">
              <w:t xml:space="preserve"> соглашения. Законопроектом также определены сроки указанных процедур.</w:t>
            </w:r>
          </w:p>
          <w:p w:rsidR="00724EDD" w:rsidRPr="00724EDD" w:rsidRDefault="00724EDD" w:rsidP="00724EDD">
            <w:pPr>
              <w:autoSpaceDE w:val="0"/>
              <w:autoSpaceDN w:val="0"/>
              <w:adjustRightInd w:val="0"/>
              <w:ind w:firstLine="708"/>
              <w:jc w:val="both"/>
            </w:pPr>
            <w:r w:rsidRPr="00724EDD">
              <w:t xml:space="preserve">Законопроект доработан с учетом предложений контрольно-счетной палаты в рамках состоявшегося совместного совещания и мнения комитета по данному законопроекту. </w:t>
            </w:r>
          </w:p>
          <w:p w:rsidR="0030263B" w:rsidRPr="000A5228" w:rsidRDefault="0030263B" w:rsidP="0030263B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01" w:type="dxa"/>
          </w:tcPr>
          <w:p w:rsidR="0030263B" w:rsidRDefault="00724ED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724EDD" w:rsidRPr="00724EDD" w:rsidRDefault="00724EDD" w:rsidP="00724EDD">
            <w:pPr>
              <w:ind w:firstLine="708"/>
              <w:jc w:val="both"/>
            </w:pPr>
            <w:r w:rsidRPr="00724EDD">
              <w:t xml:space="preserve">Комитет </w:t>
            </w:r>
            <w:r w:rsidRPr="004361BD">
              <w:t xml:space="preserve">по вопросам бюджета, финансовой и налоговой политике   </w:t>
            </w:r>
            <w:r>
              <w:t>рекомендует</w:t>
            </w:r>
            <w:r w:rsidRPr="00724EDD">
              <w:t xml:space="preserve"> депутатам </w:t>
            </w:r>
            <w:r w:rsidRPr="00724EDD">
              <w:lastRenderedPageBreak/>
              <w:t>областного Собрания</w:t>
            </w:r>
            <w:r w:rsidRPr="00724EDD">
              <w:rPr>
                <w:b/>
              </w:rPr>
              <w:t xml:space="preserve">  принять предложенный проект</w:t>
            </w:r>
            <w:r w:rsidRPr="00724EDD">
              <w:t xml:space="preserve"> </w:t>
            </w:r>
            <w:r w:rsidRPr="00724EDD">
              <w:rPr>
                <w:b/>
              </w:rPr>
              <w:t>областного закона</w:t>
            </w:r>
            <w:r w:rsidRPr="00724EDD">
              <w:t xml:space="preserve"> на очередной седьмой</w:t>
            </w:r>
            <w:r w:rsidRPr="00724EDD">
              <w:rPr>
                <w:b/>
              </w:rPr>
              <w:t xml:space="preserve"> сессии</w:t>
            </w:r>
            <w:r w:rsidRPr="00724EDD">
              <w:t xml:space="preserve"> Архангельского областного Собрания депутатов седьмого созыва </w:t>
            </w:r>
            <w:r w:rsidRPr="00724EDD">
              <w:rPr>
                <w:b/>
              </w:rPr>
              <w:t>в первом чтении.</w:t>
            </w:r>
          </w:p>
          <w:p w:rsidR="0030263B" w:rsidRPr="005C253B" w:rsidRDefault="0030263B" w:rsidP="009666ED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820AF4" w:rsidRPr="00F118F7" w:rsidTr="009666ED">
        <w:trPr>
          <w:trHeight w:val="784"/>
        </w:trPr>
        <w:tc>
          <w:tcPr>
            <w:tcW w:w="588" w:type="dxa"/>
          </w:tcPr>
          <w:p w:rsidR="00820AF4" w:rsidRDefault="00820AF4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39" w:type="dxa"/>
          </w:tcPr>
          <w:p w:rsidR="00820AF4" w:rsidRPr="00820AF4" w:rsidRDefault="00820AF4" w:rsidP="00820AF4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820AF4">
              <w:rPr>
                <w:b w:val="0"/>
                <w:sz w:val="24"/>
                <w:szCs w:val="24"/>
              </w:rPr>
              <w:t xml:space="preserve">Рассмотрение проекта постановления Архангельского </w:t>
            </w:r>
            <w:r w:rsidRPr="00820AF4">
              <w:rPr>
                <w:b w:val="0"/>
                <w:sz w:val="24"/>
                <w:szCs w:val="24"/>
              </w:rPr>
              <w:lastRenderedPageBreak/>
              <w:t xml:space="preserve">областного Собрания депутатов   «О ежегодном </w:t>
            </w:r>
            <w:proofErr w:type="gramStart"/>
            <w:r w:rsidRPr="00820AF4">
              <w:rPr>
                <w:b w:val="0"/>
                <w:sz w:val="24"/>
                <w:szCs w:val="24"/>
              </w:rPr>
              <w:t>отчете</w:t>
            </w:r>
            <w:proofErr w:type="gramEnd"/>
            <w:r w:rsidRPr="00820AF4">
              <w:rPr>
                <w:b w:val="0"/>
                <w:sz w:val="24"/>
                <w:szCs w:val="24"/>
              </w:rPr>
              <w:t xml:space="preserve"> о деятельности контрольно-счетной палаты Архангельской области за 2018 год»</w:t>
            </w:r>
          </w:p>
        </w:tc>
        <w:tc>
          <w:tcPr>
            <w:tcW w:w="1942" w:type="dxa"/>
          </w:tcPr>
          <w:p w:rsidR="00820AF4" w:rsidRPr="009666ED" w:rsidRDefault="009E1A40" w:rsidP="00C729E2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Председатель контрольно-счетной палаты </w:t>
            </w:r>
            <w:r>
              <w:rPr>
                <w:bCs/>
                <w:sz w:val="24"/>
                <w:szCs w:val="24"/>
              </w:rPr>
              <w:lastRenderedPageBreak/>
              <w:t>Архангельской области/ А.А. Дементьев</w:t>
            </w:r>
          </w:p>
        </w:tc>
        <w:tc>
          <w:tcPr>
            <w:tcW w:w="5146" w:type="dxa"/>
          </w:tcPr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lastRenderedPageBreak/>
              <w:t xml:space="preserve">Рассматриваемый ежегодный отчет о деятельности контрольно-счетной палаты Архангельской области внесен в соответствии с </w:t>
            </w:r>
            <w:r w:rsidRPr="00665827">
              <w:rPr>
                <w:sz w:val="24"/>
                <w:szCs w:val="24"/>
              </w:rPr>
              <w:lastRenderedPageBreak/>
              <w:t>пунктом                        2  статьи 21 областного закона от 30 мая 2011 года № 288-22-ОЗ                                   «О контрольно-счетной палате Архангельской области». Отчет содержит данные: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 xml:space="preserve">- основные итоги деятельности контрольно-счетной палаты за 2018 год; 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>- экспертно-аналитические мероприятия;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>- контрольные мероприятия;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>- реализация полномочий контрольно-счетной палаты по аудиту в сфере закупок;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>- реализация полномочий контрольно-счетной палаты в части административного производства;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 xml:space="preserve">- </w:t>
            </w:r>
            <w:r w:rsidRPr="00665827">
              <w:rPr>
                <w:bCs/>
                <w:iCs/>
                <w:sz w:val="24"/>
                <w:szCs w:val="24"/>
              </w:rPr>
              <w:t>исполнение судебных актов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Архангельской области;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>- взаимодействие со Счетной палатой Российской Федерации, Советом контрольно-счетных органов, контрольно-счетными органами муниципальных образований;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>- основные направления деятельности и задачи контрольно-счетной палаты Архангельской области в 2019 году.</w:t>
            </w:r>
          </w:p>
          <w:p w:rsidR="00665827" w:rsidRPr="00665827" w:rsidRDefault="00665827" w:rsidP="00665827">
            <w:pPr>
              <w:pStyle w:val="a3"/>
              <w:ind w:firstLine="708"/>
              <w:rPr>
                <w:sz w:val="24"/>
                <w:szCs w:val="24"/>
              </w:rPr>
            </w:pPr>
            <w:r w:rsidRPr="00665827">
              <w:rPr>
                <w:sz w:val="24"/>
                <w:szCs w:val="24"/>
              </w:rPr>
              <w:t xml:space="preserve">В соответствии с подпунктом 1 пункта 1 статьи 14 областного закона от 30.05.2011 г. № 288-22-ОЗ «О контрольно-счетной палате Архангельской области» отчет о деятельности </w:t>
            </w:r>
            <w:proofErr w:type="gramStart"/>
            <w:r w:rsidRPr="00665827">
              <w:rPr>
                <w:sz w:val="24"/>
                <w:szCs w:val="24"/>
              </w:rPr>
              <w:t>рассмотрен на коллегии контрольно-счетной палаты Архангельской области и рекомендован</w:t>
            </w:r>
            <w:proofErr w:type="gramEnd"/>
            <w:r w:rsidRPr="00665827">
              <w:rPr>
                <w:sz w:val="24"/>
                <w:szCs w:val="24"/>
              </w:rPr>
              <w:t xml:space="preserve"> к утверждению председателем контрольно-счетной палаты Архангельской области.</w:t>
            </w:r>
          </w:p>
          <w:p w:rsidR="00820AF4" w:rsidRPr="000A5228" w:rsidRDefault="00820AF4" w:rsidP="0030263B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01" w:type="dxa"/>
          </w:tcPr>
          <w:p w:rsidR="00820AF4" w:rsidRDefault="0023142E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54839">
              <w:rPr>
                <w:sz w:val="24"/>
                <w:szCs w:val="24"/>
              </w:rPr>
              <w:t xml:space="preserve"> соответствии с планом</w:t>
            </w:r>
          </w:p>
        </w:tc>
        <w:tc>
          <w:tcPr>
            <w:tcW w:w="3544" w:type="dxa"/>
          </w:tcPr>
          <w:p w:rsidR="00FD3692" w:rsidRPr="00FD3692" w:rsidRDefault="00FD3692" w:rsidP="00FD3692">
            <w:pPr>
              <w:pStyle w:val="a3"/>
              <w:ind w:firstLine="708"/>
              <w:rPr>
                <w:sz w:val="24"/>
                <w:szCs w:val="24"/>
              </w:rPr>
            </w:pPr>
            <w:r w:rsidRPr="00724EDD">
              <w:rPr>
                <w:sz w:val="24"/>
                <w:szCs w:val="24"/>
              </w:rPr>
              <w:t xml:space="preserve">Комитет </w:t>
            </w:r>
            <w:r w:rsidRPr="004361BD">
              <w:rPr>
                <w:sz w:val="24"/>
                <w:szCs w:val="24"/>
              </w:rPr>
              <w:t xml:space="preserve">по вопросам бюджета, финансовой и налоговой политике   </w:t>
            </w:r>
            <w:r w:rsidRPr="00FD3692">
              <w:rPr>
                <w:sz w:val="24"/>
                <w:szCs w:val="24"/>
              </w:rPr>
              <w:lastRenderedPageBreak/>
              <w:t xml:space="preserve">рекомендует депутатам Архангельского областного Собрания депутатов </w:t>
            </w:r>
            <w:r w:rsidRPr="00FD3692">
              <w:rPr>
                <w:b/>
                <w:sz w:val="24"/>
                <w:szCs w:val="24"/>
              </w:rPr>
              <w:t xml:space="preserve">принять </w:t>
            </w:r>
            <w:r w:rsidRPr="00FD3692">
              <w:rPr>
                <w:sz w:val="24"/>
                <w:szCs w:val="24"/>
              </w:rPr>
              <w:t xml:space="preserve">ежегодный отчет о деятельности контрольно-счетной палаты Архангельской области за 2018 год к сведению и </w:t>
            </w:r>
            <w:r w:rsidRPr="00FD3692">
              <w:rPr>
                <w:b/>
                <w:sz w:val="24"/>
                <w:szCs w:val="24"/>
              </w:rPr>
              <w:t>принять предложенный проект постановления</w:t>
            </w:r>
            <w:r w:rsidRPr="00FD3692">
              <w:rPr>
                <w:sz w:val="24"/>
                <w:szCs w:val="24"/>
              </w:rPr>
              <w:t xml:space="preserve"> на очередной седьмой сессии Архангельского областного Собрания депутатов седьмого созыва.</w:t>
            </w:r>
          </w:p>
          <w:p w:rsidR="00820AF4" w:rsidRPr="005C253B" w:rsidRDefault="00820AF4" w:rsidP="009666ED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820AF4" w:rsidRPr="00F118F7" w:rsidTr="009666ED">
        <w:trPr>
          <w:trHeight w:val="784"/>
        </w:trPr>
        <w:tc>
          <w:tcPr>
            <w:tcW w:w="588" w:type="dxa"/>
          </w:tcPr>
          <w:p w:rsidR="00820AF4" w:rsidRDefault="00820AF4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39" w:type="dxa"/>
          </w:tcPr>
          <w:p w:rsidR="00820AF4" w:rsidRPr="00820AF4" w:rsidRDefault="00820AF4" w:rsidP="000A1EC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20AF4">
              <w:rPr>
                <w:b w:val="0"/>
                <w:sz w:val="24"/>
                <w:szCs w:val="24"/>
              </w:rPr>
              <w:t>О подготовке к «правительственному часу» по теме «Об информации Правительства Архангельской области о состоянии автомобильных дорог общего пользования федерального, регионального и местного значения, дорожных сооружений (мостов, мостовых переходов, ледовых переправ) на территории Архангельской области и мерах, принимаемых Правительством Архангельской области по приведению их в нормативное состояние в целях обеспечения безопасности дорожного движения и повышения связности территории Архангельской области»</w:t>
            </w:r>
            <w:proofErr w:type="gramEnd"/>
          </w:p>
        </w:tc>
        <w:tc>
          <w:tcPr>
            <w:tcW w:w="1942" w:type="dxa"/>
          </w:tcPr>
          <w:p w:rsidR="00820AF4" w:rsidRPr="009666ED" w:rsidRDefault="009E1A40" w:rsidP="00C729E2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областного Собрания С.В. Моисеев/ С.В. Моисеев</w:t>
            </w:r>
          </w:p>
        </w:tc>
        <w:tc>
          <w:tcPr>
            <w:tcW w:w="5146" w:type="dxa"/>
          </w:tcPr>
          <w:p w:rsidR="00216C96" w:rsidRPr="00216C96" w:rsidRDefault="00216C96" w:rsidP="00216C96">
            <w:pPr>
              <w:ind w:firstLine="501"/>
              <w:jc w:val="both"/>
            </w:pPr>
            <w:proofErr w:type="gramStart"/>
            <w:r w:rsidRPr="00216C96">
              <w:t xml:space="preserve">Внесение проекта постановления </w:t>
            </w:r>
            <w:r w:rsidRPr="00216C96">
              <w:rPr>
                <w:bCs/>
              </w:rPr>
              <w:t xml:space="preserve">Архангельского областного Собрания депутатов «Об </w:t>
            </w:r>
            <w:r w:rsidRPr="00216C96">
              <w:rPr>
                <w:color w:val="000000"/>
              </w:rPr>
              <w:t xml:space="preserve">информации Правительства Архангельской области </w:t>
            </w:r>
            <w:r w:rsidRPr="00216C96">
              <w:t>о состоянии автомобильных дорог общего пользования федерального, регионального и местного значения, дорожных сооружений (мостов, мостовых переходов, ледовых переправ) на территории Архангельской области и мерах, принимаемых Правительством Архангельской области по приведению их в нормативное состояние в целях обеспечения безопасности дорожного движения и повышения связности территории Архангельской области» обусловлено выполнением</w:t>
            </w:r>
            <w:proofErr w:type="gramEnd"/>
            <w:r w:rsidRPr="00216C96">
              <w:t xml:space="preserve"> постановления Архангельского областного Собрания депутатов от 13 декабря 2018 года № 159 «О графике проведения «правительственных часов» на 2019 год» (далее – График).</w:t>
            </w:r>
          </w:p>
          <w:p w:rsidR="00216C96" w:rsidRPr="00216C96" w:rsidRDefault="00216C96" w:rsidP="00216C96">
            <w:pPr>
              <w:pStyle w:val="af0"/>
              <w:ind w:firstLine="567"/>
              <w:rPr>
                <w:color w:val="FF0000"/>
                <w:sz w:val="24"/>
                <w:szCs w:val="24"/>
              </w:rPr>
            </w:pPr>
            <w:proofErr w:type="gramStart"/>
            <w:r w:rsidRPr="00216C96">
              <w:rPr>
                <w:sz w:val="24"/>
                <w:szCs w:val="24"/>
              </w:rPr>
              <w:t xml:space="preserve">В График по инициативе комитета по вопросам бюджета, финансовой и налоговой политике в повестку дня седьмой сессии Архангельского областного Собрания депутатов (24 –25 апреля 2019 года) включен «правительственный час» по вопросу </w:t>
            </w:r>
            <w:r w:rsidRPr="00216C96">
              <w:rPr>
                <w:bCs/>
                <w:sz w:val="24"/>
                <w:szCs w:val="24"/>
              </w:rPr>
              <w:t xml:space="preserve">«Об </w:t>
            </w:r>
            <w:r w:rsidRPr="00216C96">
              <w:rPr>
                <w:color w:val="000000"/>
                <w:sz w:val="24"/>
                <w:szCs w:val="24"/>
              </w:rPr>
              <w:t xml:space="preserve">информации Правительства Архангельской области </w:t>
            </w:r>
            <w:r w:rsidRPr="00216C96">
              <w:rPr>
                <w:sz w:val="24"/>
                <w:szCs w:val="24"/>
              </w:rPr>
              <w:t>о состоянии автомобильных дорог общего пользования федерального, регионального и местного значения, дорожных сооружений (мостов, мостовых переходов, ледовых переправ) на территории Архангельской области и мерах</w:t>
            </w:r>
            <w:proofErr w:type="gramEnd"/>
            <w:r w:rsidRPr="00216C96">
              <w:rPr>
                <w:sz w:val="24"/>
                <w:szCs w:val="24"/>
              </w:rPr>
              <w:t>, принимаемых Правительством Архангельской области по приведению их в нормативное состояние в целях обеспечения безопасности дорожного движения и повышения связности территории Архангельской области».</w:t>
            </w:r>
          </w:p>
          <w:p w:rsidR="00216C96" w:rsidRPr="00216C96" w:rsidRDefault="00216C96" w:rsidP="00216C96">
            <w:pPr>
              <w:pStyle w:val="af0"/>
              <w:ind w:firstLine="567"/>
              <w:rPr>
                <w:sz w:val="24"/>
                <w:szCs w:val="24"/>
              </w:rPr>
            </w:pPr>
            <w:proofErr w:type="gramStart"/>
            <w:r w:rsidRPr="00216C96">
              <w:rPr>
                <w:sz w:val="24"/>
                <w:szCs w:val="24"/>
              </w:rPr>
              <w:lastRenderedPageBreak/>
              <w:t>Проведение «правительственного часа» по указанной теме предложен в целях исполнения</w:t>
            </w:r>
            <w:r w:rsidRPr="00216C96">
              <w:rPr>
                <w:rFonts w:ascii="Helvetica" w:hAnsi="Helvetica" w:cs="Helvetica"/>
                <w:color w:val="0A0A0A"/>
                <w:sz w:val="24"/>
                <w:szCs w:val="24"/>
              </w:rPr>
              <w:t xml:space="preserve"> </w:t>
            </w:r>
            <w:r w:rsidRPr="00216C96">
              <w:rPr>
                <w:color w:val="0A0A0A"/>
                <w:sz w:val="24"/>
                <w:szCs w:val="24"/>
              </w:rPr>
              <w:t>Указа Президента Российской Фед</w:t>
            </w:r>
            <w:r>
              <w:rPr>
                <w:color w:val="0A0A0A"/>
                <w:sz w:val="24"/>
                <w:szCs w:val="24"/>
              </w:rPr>
              <w:t>ерации от 7 мая 2018 года № 204</w:t>
            </w:r>
            <w:r w:rsidRPr="00216C96">
              <w:rPr>
                <w:color w:val="0A0A0A"/>
                <w:sz w:val="24"/>
                <w:szCs w:val="24"/>
              </w:rPr>
              <w:t xml:space="preserve"> «О национальных целях и стратегических задачах развития Российской Федерации на период до 2024 года» и </w:t>
            </w:r>
            <w:r w:rsidRPr="00216C96">
              <w:rPr>
                <w:sz w:val="24"/>
                <w:szCs w:val="24"/>
              </w:rPr>
              <w:t>обсуждения проблем, имеющихся в дорожной отрасти Архангельской области, а также реализации направлений, определенных национальным проектом</w:t>
            </w:r>
            <w:r w:rsidRPr="00216C96">
              <w:rPr>
                <w:color w:val="FF0000"/>
                <w:sz w:val="24"/>
                <w:szCs w:val="24"/>
              </w:rPr>
              <w:t xml:space="preserve"> </w:t>
            </w:r>
            <w:r w:rsidRPr="00216C96">
              <w:rPr>
                <w:sz w:val="24"/>
                <w:szCs w:val="24"/>
              </w:rPr>
              <w:t xml:space="preserve">«Безопасные и качественные автомобильные дороги», </w:t>
            </w:r>
            <w:r w:rsidRPr="00216C96">
              <w:rPr>
                <w:color w:val="0A0A0A"/>
                <w:sz w:val="24"/>
                <w:szCs w:val="24"/>
              </w:rPr>
              <w:t>сроки реализации которого определены с</w:t>
            </w:r>
            <w:proofErr w:type="gramEnd"/>
            <w:r w:rsidRPr="00216C96">
              <w:rPr>
                <w:color w:val="0A0A0A"/>
                <w:sz w:val="24"/>
                <w:szCs w:val="24"/>
              </w:rPr>
              <w:t xml:space="preserve"> декабря 2018 года по 2024 год (включительно).</w:t>
            </w:r>
          </w:p>
          <w:p w:rsidR="00216C96" w:rsidRDefault="00216C96" w:rsidP="00216C96">
            <w:pPr>
              <w:pStyle w:val="af0"/>
              <w:ind w:firstLine="567"/>
              <w:rPr>
                <w:sz w:val="24"/>
                <w:szCs w:val="24"/>
              </w:rPr>
            </w:pPr>
            <w:r w:rsidRPr="00216C96">
              <w:rPr>
                <w:sz w:val="24"/>
                <w:szCs w:val="24"/>
              </w:rPr>
              <w:t xml:space="preserve">В соответствии с распоряжением председателя Архангельского областного Собрания депутатов от 8 апреля 2019 года № 48 </w:t>
            </w:r>
            <w:proofErr w:type="spellStart"/>
            <w:proofErr w:type="gramStart"/>
            <w:r w:rsidRPr="00216C9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16C96">
              <w:rPr>
                <w:sz w:val="24"/>
                <w:szCs w:val="24"/>
              </w:rPr>
              <w:t xml:space="preserve"> подготовка «правительственного часа» возложена на комитет по вопросам бюджета, финансовой и налоговой политике.</w:t>
            </w:r>
          </w:p>
          <w:p w:rsidR="00216C96" w:rsidRPr="00216C96" w:rsidRDefault="00216C96" w:rsidP="00216C96">
            <w:pPr>
              <w:pStyle w:val="af0"/>
              <w:ind w:firstLine="567"/>
              <w:rPr>
                <w:sz w:val="24"/>
                <w:szCs w:val="24"/>
              </w:rPr>
            </w:pPr>
            <w:r w:rsidRPr="00216C96">
              <w:rPr>
                <w:sz w:val="24"/>
                <w:szCs w:val="24"/>
              </w:rPr>
              <w:t>На основании письма Губернатора Архангельской области И.А. Орлова от            12 апреля 2019 года № 02-20/178 и в соответствии со статьей 9.3 регламента Архангельского областного Собрания депутатов докладчиком по данному вопросу определен министр транспорта Архангельской области Кривов Вадим Иванович.</w:t>
            </w:r>
          </w:p>
          <w:p w:rsidR="00820AF4" w:rsidRPr="000A5228" w:rsidRDefault="00820AF4" w:rsidP="003913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820AF4" w:rsidRDefault="002F59E6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820AF4" w:rsidRPr="00E05E2C" w:rsidRDefault="003913B7" w:rsidP="00E05E2C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>
              <w:t>К</w:t>
            </w:r>
            <w:r w:rsidRPr="003913B7">
              <w:rPr>
                <w:sz w:val="24"/>
                <w:szCs w:val="24"/>
              </w:rPr>
              <w:t xml:space="preserve">омитет </w:t>
            </w:r>
            <w:r w:rsidRPr="004361BD">
              <w:rPr>
                <w:sz w:val="24"/>
                <w:szCs w:val="24"/>
              </w:rPr>
              <w:t xml:space="preserve">по вопросам бюджета, финансовой и налоговой политике   </w:t>
            </w:r>
            <w:r w:rsidRPr="00FD3692">
              <w:rPr>
                <w:sz w:val="24"/>
                <w:szCs w:val="24"/>
              </w:rPr>
              <w:t xml:space="preserve">рекомендует депутатам Архангельского областного Собрания депутатов </w:t>
            </w:r>
            <w:r w:rsidRPr="00FD3692">
              <w:rPr>
                <w:b/>
                <w:sz w:val="24"/>
                <w:szCs w:val="24"/>
              </w:rPr>
              <w:t>принять</w:t>
            </w:r>
            <w:r w:rsidR="00E05E2C" w:rsidRPr="00FD3692">
              <w:rPr>
                <w:sz w:val="24"/>
                <w:szCs w:val="24"/>
              </w:rPr>
              <w:t xml:space="preserve"> на очередной седьмой сессии Архангельского областного Собрания депутатов седьмого созыва</w:t>
            </w:r>
            <w:r>
              <w:rPr>
                <w:b/>
              </w:rPr>
              <w:t xml:space="preserve"> </w:t>
            </w:r>
            <w:r w:rsidR="00E05E2C" w:rsidRPr="00E05E2C">
              <w:rPr>
                <w:b/>
                <w:sz w:val="24"/>
                <w:szCs w:val="24"/>
              </w:rPr>
              <w:t xml:space="preserve">проект </w:t>
            </w:r>
            <w:r w:rsidRPr="00E05E2C">
              <w:rPr>
                <w:b/>
                <w:sz w:val="24"/>
                <w:szCs w:val="24"/>
              </w:rPr>
              <w:t>постановлени</w:t>
            </w:r>
            <w:r w:rsidR="00E05E2C" w:rsidRPr="00E05E2C">
              <w:rPr>
                <w:b/>
                <w:sz w:val="24"/>
                <w:szCs w:val="24"/>
              </w:rPr>
              <w:t>я</w:t>
            </w:r>
            <w:r w:rsidRPr="00E05E2C">
              <w:rPr>
                <w:b/>
                <w:sz w:val="24"/>
                <w:szCs w:val="24"/>
              </w:rPr>
              <w:t xml:space="preserve"> </w:t>
            </w:r>
            <w:r w:rsidRPr="00E05E2C">
              <w:rPr>
                <w:sz w:val="24"/>
                <w:szCs w:val="24"/>
              </w:rPr>
              <w:t>областного Собрания депутатов</w:t>
            </w:r>
            <w:r w:rsidRPr="00E05E2C">
              <w:rPr>
                <w:b/>
                <w:sz w:val="24"/>
                <w:szCs w:val="24"/>
              </w:rPr>
              <w:t xml:space="preserve">  «</w:t>
            </w:r>
            <w:r w:rsidRPr="00E05E2C">
              <w:rPr>
                <w:sz w:val="24"/>
                <w:szCs w:val="24"/>
              </w:rPr>
              <w:t>Об информации Правительства Арха</w:t>
            </w:r>
            <w:r w:rsidRPr="00E05E2C">
              <w:rPr>
                <w:sz w:val="24"/>
                <w:szCs w:val="24"/>
              </w:rPr>
              <w:t>н</w:t>
            </w:r>
            <w:r w:rsidRPr="00E05E2C">
              <w:rPr>
                <w:sz w:val="24"/>
                <w:szCs w:val="24"/>
              </w:rPr>
              <w:t>гельской области о состоянии автом</w:t>
            </w:r>
            <w:r w:rsidRPr="00E05E2C">
              <w:rPr>
                <w:sz w:val="24"/>
                <w:szCs w:val="24"/>
              </w:rPr>
              <w:t>о</w:t>
            </w:r>
            <w:r w:rsidRPr="00E05E2C">
              <w:rPr>
                <w:sz w:val="24"/>
                <w:szCs w:val="24"/>
              </w:rPr>
              <w:t>бильных дорог общего пользования федерального, регионального      и м</w:t>
            </w:r>
            <w:r w:rsidRPr="00E05E2C">
              <w:rPr>
                <w:sz w:val="24"/>
                <w:szCs w:val="24"/>
              </w:rPr>
              <w:t>е</w:t>
            </w:r>
            <w:r w:rsidRPr="00E05E2C">
              <w:rPr>
                <w:sz w:val="24"/>
                <w:szCs w:val="24"/>
              </w:rPr>
              <w:t>стного значения, дорожных сооружений (мостов, мостовых переходов, ледовых переправ) на территории Архангельской области         и мерах, принимаемых</w:t>
            </w:r>
            <w:proofErr w:type="gramEnd"/>
            <w:r w:rsidRPr="00E05E2C">
              <w:rPr>
                <w:sz w:val="24"/>
                <w:szCs w:val="24"/>
              </w:rPr>
              <w:t xml:space="preserve"> Прав</w:t>
            </w:r>
            <w:r w:rsidRPr="00E05E2C">
              <w:rPr>
                <w:sz w:val="24"/>
                <w:szCs w:val="24"/>
              </w:rPr>
              <w:t>и</w:t>
            </w:r>
            <w:r w:rsidRPr="00E05E2C">
              <w:rPr>
                <w:sz w:val="24"/>
                <w:szCs w:val="24"/>
              </w:rPr>
              <w:t>тельством Архангельской области по приведению их в нормативное состо</w:t>
            </w:r>
            <w:r w:rsidRPr="00E05E2C">
              <w:rPr>
                <w:sz w:val="24"/>
                <w:szCs w:val="24"/>
              </w:rPr>
              <w:t>я</w:t>
            </w:r>
            <w:r w:rsidRPr="00E05E2C">
              <w:rPr>
                <w:sz w:val="24"/>
                <w:szCs w:val="24"/>
              </w:rPr>
              <w:t xml:space="preserve">ние в целях обеспечения безопасности дорожного движения и повышения связности территории Архангельской области» с учетом указанных в </w:t>
            </w:r>
            <w:r w:rsidR="00E05E2C" w:rsidRPr="00E05E2C">
              <w:rPr>
                <w:sz w:val="24"/>
                <w:szCs w:val="24"/>
              </w:rPr>
              <w:t xml:space="preserve">проекте </w:t>
            </w:r>
            <w:r w:rsidRPr="00E05E2C">
              <w:rPr>
                <w:sz w:val="24"/>
                <w:szCs w:val="24"/>
              </w:rPr>
              <w:t>постановлени</w:t>
            </w:r>
            <w:r w:rsidR="00E05E2C" w:rsidRPr="00E05E2C">
              <w:rPr>
                <w:sz w:val="24"/>
                <w:szCs w:val="24"/>
              </w:rPr>
              <w:t>я</w:t>
            </w:r>
            <w:r w:rsidRPr="00E05E2C">
              <w:rPr>
                <w:sz w:val="24"/>
                <w:szCs w:val="24"/>
              </w:rPr>
              <w:t xml:space="preserve"> рекомендаций Правительству Архангельской области.</w:t>
            </w:r>
          </w:p>
        </w:tc>
      </w:tr>
      <w:tr w:rsidR="003913B7" w:rsidRPr="00F118F7" w:rsidTr="009666ED">
        <w:trPr>
          <w:trHeight w:val="784"/>
        </w:trPr>
        <w:tc>
          <w:tcPr>
            <w:tcW w:w="588" w:type="dxa"/>
          </w:tcPr>
          <w:p w:rsidR="003913B7" w:rsidRDefault="003913B7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39" w:type="dxa"/>
          </w:tcPr>
          <w:p w:rsidR="003913B7" w:rsidRPr="003913B7" w:rsidRDefault="003913B7" w:rsidP="003913B7">
            <w:pPr>
              <w:pStyle w:val="text-justif"/>
              <w:shd w:val="clear" w:color="auto" w:fill="FFFFFF"/>
              <w:spacing w:after="0"/>
              <w:jc w:val="both"/>
            </w:pPr>
            <w:r>
              <w:rPr>
                <w:bCs/>
              </w:rPr>
              <w:t>О</w:t>
            </w:r>
            <w:r w:rsidRPr="003913B7">
              <w:rPr>
                <w:bCs/>
              </w:rPr>
              <w:t xml:space="preserve"> поддержке </w:t>
            </w:r>
            <w:r w:rsidRPr="003913B7">
              <w:t xml:space="preserve">проекта </w:t>
            </w:r>
            <w:r w:rsidRPr="003913B7">
              <w:rPr>
                <w:bCs/>
              </w:rPr>
              <w:t>федерального закона № 649498-7 «</w:t>
            </w:r>
            <w:r w:rsidRPr="003913B7">
              <w:rPr>
                <w:rStyle w:val="oznaimen1"/>
              </w:rPr>
              <w:t xml:space="preserve">О внесении изменения в статью 2 Федерального закона «О применении контрольно-кассовой техники при осуществлении </w:t>
            </w:r>
            <w:r w:rsidRPr="003913B7">
              <w:rPr>
                <w:rStyle w:val="oznaimen1"/>
              </w:rPr>
              <w:lastRenderedPageBreak/>
              <w:t xml:space="preserve">расчетов в Российской Федерации»           </w:t>
            </w:r>
            <w:r w:rsidRPr="003913B7">
              <w:t xml:space="preserve"> (о предоставлении права неприменения контрольно-кассовой техники при реализации билетов для посещения театров)</w:t>
            </w:r>
          </w:p>
          <w:p w:rsidR="003913B7" w:rsidRPr="00820AF4" w:rsidRDefault="003913B7" w:rsidP="000A1EC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42" w:type="dxa"/>
          </w:tcPr>
          <w:p w:rsidR="003913B7" w:rsidRDefault="003913B7" w:rsidP="00C729E2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Депутаты Государственной Думы/ С.В. Моисеев</w:t>
            </w:r>
          </w:p>
        </w:tc>
        <w:tc>
          <w:tcPr>
            <w:tcW w:w="5146" w:type="dxa"/>
          </w:tcPr>
          <w:p w:rsidR="003913B7" w:rsidRPr="003913B7" w:rsidRDefault="003913B7" w:rsidP="003913B7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  <w:proofErr w:type="gramStart"/>
            <w:r w:rsidRPr="003913B7">
              <w:t xml:space="preserve">Проектом федерального закона предлагается внести изменение в пункт 2 статьи 2 Федерального закона от 22 мая 2003 года № 54-ФЗ «О применении контрольно-кассовой техники при осуществлении расчетов в Российской Федерации» содержащий нормы о возможности производить расчеты без применения контрольно-кассовой техники, включая </w:t>
            </w:r>
            <w:r w:rsidRPr="003913B7">
              <w:rPr>
                <w:bCs/>
              </w:rPr>
              <w:t xml:space="preserve">реализацию входных билетов и </w:t>
            </w:r>
            <w:r w:rsidRPr="003913B7">
              <w:rPr>
                <w:bCs/>
              </w:rPr>
              <w:lastRenderedPageBreak/>
              <w:t>абонементов для посещения театров, являющихся государственными или муниципальными учреждениями, осуществляемую с рук и (или) лотка лицами</w:t>
            </w:r>
            <w:proofErr w:type="gramEnd"/>
            <w:r w:rsidRPr="003913B7">
              <w:rPr>
                <w:bCs/>
              </w:rPr>
              <w:t>, не являющимися организациями. Законопроектом предусматривается, что данное положение не распространяется на случаи реализации указанных входных билетов и абонементов с использованием информационно-телекоммуникационной сети «Интернет» и сетей связи</w:t>
            </w:r>
            <w:r w:rsidRPr="003913B7">
              <w:t>.</w:t>
            </w:r>
          </w:p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709"/>
              <w:jc w:val="both"/>
            </w:pPr>
            <w:r w:rsidRPr="003913B7">
              <w:t>С 1 июля 2019 года организации и индивидуальные предприниматели, выполняющие работы, оказывающие услуги населению обязаны применять контрольно-кассовую технику.</w:t>
            </w:r>
          </w:p>
          <w:p w:rsidR="003913B7" w:rsidRPr="003913B7" w:rsidRDefault="003913B7" w:rsidP="003913B7">
            <w:pPr>
              <w:ind w:firstLine="709"/>
              <w:jc w:val="both"/>
            </w:pPr>
            <w:r w:rsidRPr="003913B7">
              <w:t>Реализация данной нормы может вызвать трудности в работе государственных и муниципальных театров. В настоящий момент театры не имеют возможность заполнить целиком зрительный зал, продавая билеты только в кассах, через информационно-телекоммуникационную сеть «Интернет» или сети связи.</w:t>
            </w:r>
          </w:p>
          <w:p w:rsidR="003913B7" w:rsidRPr="003913B7" w:rsidRDefault="003913B7" w:rsidP="003913B7">
            <w:pPr>
              <w:ind w:firstLine="709"/>
              <w:jc w:val="both"/>
            </w:pPr>
            <w:r w:rsidRPr="003913B7">
              <w:t xml:space="preserve">Для привлечения зрителей театры традиционно используют сложившуюся систему распространителей – физических лиц, которые реализуют билеты в организациях, в учебных заведениях, в учреждениях культуры и т.п. Эта система имеет </w:t>
            </w:r>
            <w:proofErr w:type="spellStart"/>
            <w:r w:rsidRPr="003913B7">
              <w:t>многолетную</w:t>
            </w:r>
            <w:proofErr w:type="spellEnd"/>
            <w:r w:rsidRPr="003913B7">
              <w:t xml:space="preserve"> практику, оправдывает себя.</w:t>
            </w:r>
          </w:p>
          <w:p w:rsidR="003913B7" w:rsidRPr="003913B7" w:rsidRDefault="003913B7" w:rsidP="003913B7">
            <w:pPr>
              <w:ind w:firstLine="709"/>
              <w:jc w:val="both"/>
            </w:pPr>
            <w:r w:rsidRPr="003913B7">
              <w:t xml:space="preserve">Предоставить всем распространителям билетов кассовые аппараты будет затруднительно для государственных и муниципальных театров, т.к. для работы мобильного варианта контрольно-кассовой техники требуется мобильная связь хорошего </w:t>
            </w:r>
            <w:r w:rsidRPr="003913B7">
              <w:lastRenderedPageBreak/>
              <w:t xml:space="preserve">качества. </w:t>
            </w:r>
          </w:p>
          <w:p w:rsidR="003913B7" w:rsidRPr="003913B7" w:rsidRDefault="003913B7" w:rsidP="003913B7">
            <w:pPr>
              <w:ind w:firstLine="709"/>
              <w:jc w:val="both"/>
            </w:pPr>
            <w:r w:rsidRPr="003913B7">
              <w:t>Принятие данного законопроекта предотвратит ухудшение экономического состояния государственных и муниципальных театров, а также позволит данным учреждениям выполнить государственное задание по такому показателю как «количество зрителей».</w:t>
            </w:r>
          </w:p>
          <w:p w:rsidR="003913B7" w:rsidRPr="003913B7" w:rsidRDefault="003913B7" w:rsidP="003913B7">
            <w:pPr>
              <w:autoSpaceDE w:val="0"/>
              <w:autoSpaceDN w:val="0"/>
              <w:adjustRightInd w:val="0"/>
              <w:ind w:firstLine="567"/>
              <w:jc w:val="both"/>
            </w:pPr>
            <w:r w:rsidRPr="003913B7">
              <w:t>Министерство культуры Архангельской области данный законопроект поддерживает в полном объеме.</w:t>
            </w:r>
          </w:p>
          <w:p w:rsidR="003913B7" w:rsidRPr="00216C96" w:rsidRDefault="003913B7" w:rsidP="00216C96">
            <w:pPr>
              <w:ind w:firstLine="501"/>
              <w:jc w:val="both"/>
            </w:pPr>
          </w:p>
        </w:tc>
        <w:tc>
          <w:tcPr>
            <w:tcW w:w="1701" w:type="dxa"/>
          </w:tcPr>
          <w:p w:rsidR="003913B7" w:rsidRDefault="003913B7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913B7" w:rsidRPr="003913B7" w:rsidRDefault="003913B7" w:rsidP="009666ED">
            <w:pPr>
              <w:pStyle w:val="text-justif"/>
              <w:shd w:val="clear" w:color="auto" w:fill="FFFFFF"/>
              <w:ind w:firstLine="567"/>
              <w:jc w:val="both"/>
            </w:pPr>
            <w:proofErr w:type="gramStart"/>
            <w:r>
              <w:t>К</w:t>
            </w:r>
            <w:r w:rsidRPr="003913B7">
              <w:t xml:space="preserve">омитет </w:t>
            </w:r>
            <w:r w:rsidRPr="004361BD">
              <w:t xml:space="preserve">по вопросам бюджета, финансовой и налоговой политике   </w:t>
            </w:r>
            <w:r w:rsidRPr="003913B7">
              <w:t xml:space="preserve">предлагает депутатам областного Собрания депутатов </w:t>
            </w:r>
            <w:r w:rsidRPr="003913B7">
              <w:rPr>
                <w:b/>
              </w:rPr>
              <w:t>поддержать</w:t>
            </w:r>
            <w:r w:rsidRPr="003913B7">
              <w:t xml:space="preserve"> проект федерального </w:t>
            </w:r>
            <w:r w:rsidRPr="003913B7">
              <w:rPr>
                <w:bCs/>
              </w:rPr>
              <w:t>№ 649498-7 «</w:t>
            </w:r>
            <w:r w:rsidRPr="003913B7">
              <w:rPr>
                <w:rStyle w:val="oznaimen1"/>
                <w:rFonts w:ascii="Times New Roman" w:hAnsi="Times New Roman"/>
              </w:rPr>
              <w:t xml:space="preserve">О внесении изменения в статью 2 Федерального закона «О </w:t>
            </w:r>
            <w:r w:rsidRPr="003913B7">
              <w:rPr>
                <w:rStyle w:val="oznaimen1"/>
                <w:rFonts w:ascii="Times New Roman" w:hAnsi="Times New Roman"/>
              </w:rPr>
              <w:lastRenderedPageBreak/>
              <w:t xml:space="preserve">применении контрольно-кассовой техники при осуществлении расчетов в Российской Федерации» </w:t>
            </w:r>
            <w:r w:rsidRPr="003913B7">
              <w:t xml:space="preserve">(о предоставлении права неприменения контрольно-кассовой техники при реализации билетов для посещения театров) на </w:t>
            </w:r>
            <w:r w:rsidRPr="003913B7">
              <w:rPr>
                <w:b/>
              </w:rPr>
              <w:t>седьмой сессии</w:t>
            </w:r>
            <w:r w:rsidRPr="003913B7">
              <w:t xml:space="preserve"> Архангельского областного Собрания депутатов седьмого созыва.</w:t>
            </w:r>
            <w:proofErr w:type="gramEnd"/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10"/>
      <w:headerReference w:type="default" r:id="rId11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0A" w:rsidRDefault="00DB6B0A" w:rsidP="007C6317">
      <w:r>
        <w:separator/>
      </w:r>
    </w:p>
  </w:endnote>
  <w:endnote w:type="continuationSeparator" w:id="0">
    <w:p w:rsidR="00DB6B0A" w:rsidRDefault="00DB6B0A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0A" w:rsidRDefault="00DB6B0A" w:rsidP="007C6317">
      <w:r>
        <w:separator/>
      </w:r>
    </w:p>
  </w:footnote>
  <w:footnote w:type="continuationSeparator" w:id="0">
    <w:p w:rsidR="00DB6B0A" w:rsidRDefault="00DB6B0A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4042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DB6B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4042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142E">
      <w:rPr>
        <w:rStyle w:val="a6"/>
        <w:noProof/>
      </w:rPr>
      <w:t>11</w:t>
    </w:r>
    <w:r>
      <w:rPr>
        <w:rStyle w:val="a6"/>
      </w:rPr>
      <w:fldChar w:fldCharType="end"/>
    </w:r>
  </w:p>
  <w:p w:rsidR="003E6D78" w:rsidRDefault="00DB6B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16512"/>
    <w:rsid w:val="00022BDC"/>
    <w:rsid w:val="00081B41"/>
    <w:rsid w:val="00084B1F"/>
    <w:rsid w:val="0008649F"/>
    <w:rsid w:val="000A1EC2"/>
    <w:rsid w:val="000A5228"/>
    <w:rsid w:val="000B2D3B"/>
    <w:rsid w:val="000B6FB5"/>
    <w:rsid w:val="000D751D"/>
    <w:rsid w:val="00114DD7"/>
    <w:rsid w:val="00120742"/>
    <w:rsid w:val="001354A1"/>
    <w:rsid w:val="00184122"/>
    <w:rsid w:val="00216C96"/>
    <w:rsid w:val="0023142E"/>
    <w:rsid w:val="00235DCB"/>
    <w:rsid w:val="00246172"/>
    <w:rsid w:val="0028635B"/>
    <w:rsid w:val="002A1ABD"/>
    <w:rsid w:val="002A709C"/>
    <w:rsid w:val="002D4839"/>
    <w:rsid w:val="002F59E6"/>
    <w:rsid w:val="0030263B"/>
    <w:rsid w:val="003307BC"/>
    <w:rsid w:val="00333363"/>
    <w:rsid w:val="003511B9"/>
    <w:rsid w:val="00365EE3"/>
    <w:rsid w:val="003913B7"/>
    <w:rsid w:val="003B52F8"/>
    <w:rsid w:val="003C1EE3"/>
    <w:rsid w:val="00420D8A"/>
    <w:rsid w:val="00421364"/>
    <w:rsid w:val="00431C3D"/>
    <w:rsid w:val="004361BD"/>
    <w:rsid w:val="00451524"/>
    <w:rsid w:val="004552F9"/>
    <w:rsid w:val="0047313D"/>
    <w:rsid w:val="00487884"/>
    <w:rsid w:val="004C01A4"/>
    <w:rsid w:val="00540423"/>
    <w:rsid w:val="005A0C34"/>
    <w:rsid w:val="005B164B"/>
    <w:rsid w:val="005C253B"/>
    <w:rsid w:val="005D4F2C"/>
    <w:rsid w:val="00630590"/>
    <w:rsid w:val="00641435"/>
    <w:rsid w:val="00642629"/>
    <w:rsid w:val="0065443B"/>
    <w:rsid w:val="00654839"/>
    <w:rsid w:val="00665827"/>
    <w:rsid w:val="00684B9E"/>
    <w:rsid w:val="00685D6E"/>
    <w:rsid w:val="00690B0A"/>
    <w:rsid w:val="006959E9"/>
    <w:rsid w:val="006E3395"/>
    <w:rsid w:val="006F7125"/>
    <w:rsid w:val="00713DCC"/>
    <w:rsid w:val="00724EDD"/>
    <w:rsid w:val="007A4F99"/>
    <w:rsid w:val="007C6317"/>
    <w:rsid w:val="0080578D"/>
    <w:rsid w:val="00820AF4"/>
    <w:rsid w:val="00865322"/>
    <w:rsid w:val="008659F8"/>
    <w:rsid w:val="008667EB"/>
    <w:rsid w:val="00891EA5"/>
    <w:rsid w:val="008B3AF3"/>
    <w:rsid w:val="008D2455"/>
    <w:rsid w:val="008D3610"/>
    <w:rsid w:val="008E1F98"/>
    <w:rsid w:val="008F34CF"/>
    <w:rsid w:val="008F41C2"/>
    <w:rsid w:val="00914118"/>
    <w:rsid w:val="009666ED"/>
    <w:rsid w:val="009758F3"/>
    <w:rsid w:val="009856BF"/>
    <w:rsid w:val="009B616B"/>
    <w:rsid w:val="009E1A40"/>
    <w:rsid w:val="00A02C83"/>
    <w:rsid w:val="00A3194B"/>
    <w:rsid w:val="00A6496D"/>
    <w:rsid w:val="00A82311"/>
    <w:rsid w:val="00AC5EF9"/>
    <w:rsid w:val="00AC798D"/>
    <w:rsid w:val="00AD525B"/>
    <w:rsid w:val="00B05E40"/>
    <w:rsid w:val="00B1572E"/>
    <w:rsid w:val="00B17FE7"/>
    <w:rsid w:val="00B306CC"/>
    <w:rsid w:val="00B33D93"/>
    <w:rsid w:val="00B42AA9"/>
    <w:rsid w:val="00B50A73"/>
    <w:rsid w:val="00B53F8E"/>
    <w:rsid w:val="00B96895"/>
    <w:rsid w:val="00BA5F9E"/>
    <w:rsid w:val="00BB4252"/>
    <w:rsid w:val="00BE6F50"/>
    <w:rsid w:val="00C2083D"/>
    <w:rsid w:val="00C34561"/>
    <w:rsid w:val="00C62C35"/>
    <w:rsid w:val="00C71E9C"/>
    <w:rsid w:val="00C729E2"/>
    <w:rsid w:val="00C77E0A"/>
    <w:rsid w:val="00C82412"/>
    <w:rsid w:val="00CA1156"/>
    <w:rsid w:val="00CA4DC1"/>
    <w:rsid w:val="00CB0A2B"/>
    <w:rsid w:val="00CC50EB"/>
    <w:rsid w:val="00CD1A4B"/>
    <w:rsid w:val="00CF59B0"/>
    <w:rsid w:val="00CF5AD2"/>
    <w:rsid w:val="00D32639"/>
    <w:rsid w:val="00D404A5"/>
    <w:rsid w:val="00D66F3F"/>
    <w:rsid w:val="00D84E43"/>
    <w:rsid w:val="00D9256A"/>
    <w:rsid w:val="00D9551C"/>
    <w:rsid w:val="00DA74F6"/>
    <w:rsid w:val="00DB6B0A"/>
    <w:rsid w:val="00DD74D4"/>
    <w:rsid w:val="00E05E2C"/>
    <w:rsid w:val="00E14FCB"/>
    <w:rsid w:val="00E41D28"/>
    <w:rsid w:val="00E458D8"/>
    <w:rsid w:val="00E54C50"/>
    <w:rsid w:val="00EA3ABF"/>
    <w:rsid w:val="00EA5A5B"/>
    <w:rsid w:val="00ED5558"/>
    <w:rsid w:val="00F06AB5"/>
    <w:rsid w:val="00F0787F"/>
    <w:rsid w:val="00F51E5F"/>
    <w:rsid w:val="00F523D9"/>
    <w:rsid w:val="00F527D6"/>
    <w:rsid w:val="00F55F60"/>
    <w:rsid w:val="00F5775F"/>
    <w:rsid w:val="00F62C56"/>
    <w:rsid w:val="00F73C48"/>
    <w:rsid w:val="00F841A6"/>
    <w:rsid w:val="00FA11CF"/>
    <w:rsid w:val="00FA325E"/>
    <w:rsid w:val="00FD3692"/>
    <w:rsid w:val="00FD4405"/>
    <w:rsid w:val="00FD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  <w:style w:type="paragraph" w:customStyle="1" w:styleId="af0">
    <w:name w:val="Мой стиль"/>
    <w:basedOn w:val="a"/>
    <w:rsid w:val="00216C96"/>
    <w:pPr>
      <w:ind w:firstLine="709"/>
      <w:jc w:val="both"/>
    </w:pPr>
    <w:rPr>
      <w:sz w:val="28"/>
      <w:szCs w:val="20"/>
    </w:rPr>
  </w:style>
  <w:style w:type="character" w:customStyle="1" w:styleId="oznaimen1">
    <w:name w:val="oz_naimen1"/>
    <w:basedOn w:val="a0"/>
    <w:rsid w:val="003913B7"/>
    <w:rPr>
      <w:rFonts w:ascii="Roboto Condensed" w:hAnsi="Roboto Condensed" w:hint="default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8430146876CA66885F92018457CC8EFD7A45C35D1ADE3AF5313E4042B0CA26C378D6B854F0A27E5287BA7BF9AB0D6EFr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8E6C608F53FDBCCF4A2FB3FE91DB5BBF2EEE1CEE69CDD2721017667395808E84B18B4BB336258C8C504F2DA37E9FCiCU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E9134-88DE-461C-9AD6-5DCC0D46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54</cp:revision>
  <dcterms:created xsi:type="dcterms:W3CDTF">2017-12-12T08:53:00Z</dcterms:created>
  <dcterms:modified xsi:type="dcterms:W3CDTF">2019-04-22T11:08:00Z</dcterms:modified>
</cp:coreProperties>
</file>