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B01E9D">
        <w:rPr>
          <w:b/>
          <w:iCs/>
          <w:sz w:val="24"/>
        </w:rPr>
        <w:t>10</w:t>
      </w:r>
    </w:p>
    <w:p w:rsidR="001879ED" w:rsidRDefault="001879ED" w:rsidP="001879E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6B340F">
        <w:rPr>
          <w:b/>
          <w:sz w:val="24"/>
          <w:szCs w:val="24"/>
        </w:rPr>
        <w:t>2</w:t>
      </w:r>
      <w:r w:rsidR="00B01E9D">
        <w:rPr>
          <w:b/>
          <w:sz w:val="24"/>
          <w:szCs w:val="24"/>
        </w:rPr>
        <w:t>5</w:t>
      </w:r>
      <w:r>
        <w:rPr>
          <w:b/>
          <w:sz w:val="24"/>
          <w:szCs w:val="24"/>
        </w:rPr>
        <w:t xml:space="preserve">» </w:t>
      </w:r>
      <w:r w:rsidR="00B01E9D">
        <w:rPr>
          <w:b/>
          <w:sz w:val="24"/>
          <w:szCs w:val="24"/>
        </w:rPr>
        <w:t>октября</w:t>
      </w:r>
      <w:r>
        <w:rPr>
          <w:b/>
          <w:sz w:val="24"/>
          <w:szCs w:val="24"/>
        </w:rPr>
        <w:t xml:space="preserve"> </w:t>
      </w:r>
      <w:r w:rsidRPr="00BF55F1">
        <w:rPr>
          <w:b/>
          <w:sz w:val="24"/>
          <w:szCs w:val="24"/>
        </w:rPr>
        <w:t>20</w:t>
      </w:r>
      <w:r>
        <w:rPr>
          <w:b/>
          <w:sz w:val="24"/>
          <w:szCs w:val="24"/>
        </w:rPr>
        <w:t>21</w:t>
      </w:r>
      <w:r w:rsidRPr="00BF55F1">
        <w:rPr>
          <w:b/>
          <w:sz w:val="24"/>
          <w:szCs w:val="24"/>
        </w:rPr>
        <w:t xml:space="preserve"> года</w:t>
      </w:r>
      <w:r>
        <w:rPr>
          <w:b/>
          <w:sz w:val="24"/>
          <w:szCs w:val="24"/>
        </w:rPr>
        <w:t xml:space="preserve"> 1</w:t>
      </w:r>
      <w:r w:rsidR="00DC7F26">
        <w:rPr>
          <w:b/>
          <w:sz w:val="24"/>
          <w:szCs w:val="24"/>
        </w:rPr>
        <w:t>1</w:t>
      </w:r>
      <w:r>
        <w:rPr>
          <w:b/>
          <w:sz w:val="24"/>
          <w:szCs w:val="24"/>
        </w:rPr>
        <w:t>.00 часов</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843"/>
        <w:gridCol w:w="3544"/>
      </w:tblGrid>
      <w:tr w:rsidR="001879ED" w:rsidTr="002F3764">
        <w:tc>
          <w:tcPr>
            <w:tcW w:w="588" w:type="dxa"/>
            <w:vAlign w:val="center"/>
          </w:tcPr>
          <w:p w:rsidR="001879ED" w:rsidRPr="005366CD" w:rsidRDefault="001879ED" w:rsidP="002F37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r w:rsidRPr="005366CD">
              <w:rPr>
                <w:b/>
                <w:sz w:val="20"/>
              </w:rPr>
              <w:t>п</w:t>
            </w:r>
            <w:proofErr w:type="spellEnd"/>
            <w:r w:rsidRPr="005366CD">
              <w:rPr>
                <w:b/>
                <w:sz w:val="20"/>
              </w:rPr>
              <w:t>/</w:t>
            </w:r>
            <w:proofErr w:type="spellStart"/>
            <w:r w:rsidRPr="005366CD">
              <w:rPr>
                <w:b/>
                <w:sz w:val="20"/>
              </w:rPr>
              <w:t>п</w:t>
            </w:r>
            <w:proofErr w:type="spellEnd"/>
          </w:p>
        </w:tc>
        <w:tc>
          <w:tcPr>
            <w:tcW w:w="2497"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BD053D">
              <w:rPr>
                <w:b/>
                <w:sz w:val="20"/>
              </w:rPr>
              <w:t>1</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2F3764">
        <w:trPr>
          <w:trHeight w:val="344"/>
        </w:trPr>
        <w:tc>
          <w:tcPr>
            <w:tcW w:w="588" w:type="dxa"/>
          </w:tcPr>
          <w:p w:rsidR="001879ED" w:rsidRPr="005366CD" w:rsidRDefault="001879ED" w:rsidP="002F3764">
            <w:pPr>
              <w:pStyle w:val="a3"/>
              <w:ind w:firstLine="0"/>
              <w:jc w:val="center"/>
              <w:rPr>
                <w:sz w:val="20"/>
              </w:rPr>
            </w:pPr>
            <w:r w:rsidRPr="005366CD">
              <w:rPr>
                <w:sz w:val="20"/>
              </w:rPr>
              <w:t>1</w:t>
            </w:r>
          </w:p>
        </w:tc>
        <w:tc>
          <w:tcPr>
            <w:tcW w:w="2497" w:type="dxa"/>
          </w:tcPr>
          <w:p w:rsidR="001879ED" w:rsidRPr="005366CD" w:rsidRDefault="001879ED" w:rsidP="002F3764">
            <w:pPr>
              <w:pStyle w:val="a3"/>
              <w:ind w:firstLine="0"/>
              <w:jc w:val="center"/>
              <w:rPr>
                <w:sz w:val="24"/>
                <w:szCs w:val="24"/>
              </w:rPr>
            </w:pPr>
            <w:r w:rsidRPr="005366CD">
              <w:rPr>
                <w:sz w:val="24"/>
                <w:szCs w:val="24"/>
              </w:rPr>
              <w:t>2</w:t>
            </w:r>
          </w:p>
        </w:tc>
        <w:tc>
          <w:tcPr>
            <w:tcW w:w="1800" w:type="dxa"/>
          </w:tcPr>
          <w:p w:rsidR="001879ED" w:rsidRPr="005366CD" w:rsidRDefault="001879ED" w:rsidP="002F3764">
            <w:pPr>
              <w:pStyle w:val="a3"/>
              <w:ind w:left="-66" w:firstLine="0"/>
              <w:jc w:val="center"/>
              <w:rPr>
                <w:sz w:val="20"/>
              </w:rPr>
            </w:pPr>
            <w:r w:rsidRPr="005366CD">
              <w:rPr>
                <w:sz w:val="20"/>
              </w:rPr>
              <w:t>3</w:t>
            </w:r>
          </w:p>
        </w:tc>
        <w:tc>
          <w:tcPr>
            <w:tcW w:w="514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1879ED" w:rsidRPr="002D0B31" w:rsidTr="002F3764">
        <w:trPr>
          <w:trHeight w:val="642"/>
        </w:trPr>
        <w:tc>
          <w:tcPr>
            <w:tcW w:w="588" w:type="dxa"/>
          </w:tcPr>
          <w:p w:rsidR="001879ED" w:rsidRPr="002D0B31" w:rsidRDefault="001879ED" w:rsidP="002F3764">
            <w:pPr>
              <w:pStyle w:val="a3"/>
              <w:ind w:firstLine="0"/>
              <w:jc w:val="center"/>
              <w:rPr>
                <w:sz w:val="24"/>
                <w:szCs w:val="24"/>
              </w:rPr>
            </w:pPr>
            <w:r>
              <w:rPr>
                <w:sz w:val="24"/>
                <w:szCs w:val="24"/>
              </w:rPr>
              <w:t>1</w:t>
            </w:r>
          </w:p>
        </w:tc>
        <w:tc>
          <w:tcPr>
            <w:tcW w:w="2497" w:type="dxa"/>
          </w:tcPr>
          <w:p w:rsidR="000B5C76" w:rsidRPr="00F96A32" w:rsidRDefault="00312CA2" w:rsidP="000B5C76">
            <w:pPr>
              <w:autoSpaceDE w:val="0"/>
              <w:autoSpaceDN w:val="0"/>
              <w:adjustRightInd w:val="0"/>
              <w:jc w:val="center"/>
              <w:outlineLvl w:val="0"/>
              <w:rPr>
                <w:b/>
                <w:bCs/>
              </w:rPr>
            </w:pPr>
            <w:r>
              <w:t xml:space="preserve">Рассмотрение </w:t>
            </w:r>
            <w:r w:rsidR="006B340F" w:rsidRPr="00A74CCA">
              <w:rPr>
                <w:szCs w:val="28"/>
              </w:rPr>
              <w:t>проект</w:t>
            </w:r>
            <w:r>
              <w:rPr>
                <w:szCs w:val="28"/>
              </w:rPr>
              <w:t>а</w:t>
            </w:r>
            <w:r w:rsidR="006B340F" w:rsidRPr="00A74CCA">
              <w:rPr>
                <w:szCs w:val="28"/>
              </w:rPr>
              <w:t xml:space="preserve"> </w:t>
            </w:r>
            <w:r w:rsidR="00F029FB" w:rsidRPr="00226E6B">
              <w:rPr>
                <w:bCs/>
              </w:rPr>
              <w:t xml:space="preserve"> </w:t>
            </w:r>
            <w:r w:rsidR="000B5C76" w:rsidRPr="000B5C76">
              <w:rPr>
                <w:bCs/>
              </w:rPr>
              <w:t xml:space="preserve">областного закона № </w:t>
            </w:r>
            <w:r w:rsidR="000B5C76" w:rsidRPr="000B5C76">
              <w:rPr>
                <w:b/>
                <w:bCs/>
              </w:rPr>
              <w:t>пз7/692</w:t>
            </w:r>
            <w:r w:rsidR="000B5C76" w:rsidRPr="000B5C76">
              <w:rPr>
                <w:bCs/>
              </w:rPr>
              <w:t xml:space="preserve">                   «</w:t>
            </w:r>
            <w:r w:rsidR="000B5C76" w:rsidRPr="00F96A32">
              <w:rPr>
                <w:b/>
                <w:bCs/>
              </w:rPr>
              <w:t xml:space="preserve">О внесении изменений в областной закон                    «О бюджете территориального фонда обязательного медицинского страхования Архангельской области </w:t>
            </w:r>
          </w:p>
          <w:p w:rsidR="000B5C76" w:rsidRDefault="000B5C76" w:rsidP="000B5C76">
            <w:pPr>
              <w:autoSpaceDE w:val="0"/>
              <w:autoSpaceDN w:val="0"/>
              <w:adjustRightInd w:val="0"/>
              <w:jc w:val="center"/>
              <w:outlineLvl w:val="0"/>
              <w:rPr>
                <w:bCs/>
              </w:rPr>
            </w:pPr>
            <w:r w:rsidRPr="00F96A32">
              <w:rPr>
                <w:b/>
                <w:bCs/>
              </w:rPr>
              <w:t>на 2021 год и на плановый период 2022 и 2023 годов</w:t>
            </w:r>
            <w:r w:rsidRPr="000B5C76">
              <w:rPr>
                <w:bCs/>
              </w:rPr>
              <w:t xml:space="preserve">» </w:t>
            </w:r>
          </w:p>
          <w:p w:rsidR="001879ED" w:rsidRPr="00B17755" w:rsidRDefault="000B5C76" w:rsidP="000B5C76">
            <w:pPr>
              <w:autoSpaceDE w:val="0"/>
              <w:autoSpaceDN w:val="0"/>
              <w:adjustRightInd w:val="0"/>
              <w:jc w:val="center"/>
              <w:outlineLvl w:val="0"/>
            </w:pPr>
            <w:r w:rsidRPr="000B5C76">
              <w:rPr>
                <w:bCs/>
              </w:rPr>
              <w:t>(</w:t>
            </w:r>
            <w:r w:rsidRPr="000B5C76">
              <w:rPr>
                <w:b/>
                <w:bCs/>
              </w:rPr>
              <w:t>1 и 2 чтение</w:t>
            </w:r>
            <w:r w:rsidRPr="000B5C76">
              <w:rPr>
                <w:bCs/>
              </w:rPr>
              <w:t>)</w:t>
            </w:r>
          </w:p>
        </w:tc>
        <w:tc>
          <w:tcPr>
            <w:tcW w:w="1800" w:type="dxa"/>
          </w:tcPr>
          <w:p w:rsidR="001879ED" w:rsidRDefault="007E5CE9" w:rsidP="002F3764">
            <w:pPr>
              <w:pStyle w:val="a3"/>
              <w:ind w:left="-66" w:firstLine="0"/>
              <w:jc w:val="center"/>
              <w:rPr>
                <w:sz w:val="24"/>
                <w:szCs w:val="24"/>
              </w:rPr>
            </w:pPr>
            <w:r>
              <w:rPr>
                <w:sz w:val="24"/>
                <w:szCs w:val="24"/>
              </w:rPr>
              <w:t>Правительство Архангельской области</w:t>
            </w:r>
            <w:r w:rsidR="001879ED">
              <w:rPr>
                <w:sz w:val="24"/>
                <w:szCs w:val="24"/>
              </w:rPr>
              <w:t>/</w:t>
            </w:r>
          </w:p>
          <w:p w:rsidR="001879ED" w:rsidRPr="00B17755" w:rsidRDefault="007E5CE9" w:rsidP="002F3764">
            <w:pPr>
              <w:pStyle w:val="a3"/>
              <w:ind w:left="-66" w:firstLine="0"/>
              <w:jc w:val="center"/>
              <w:rPr>
                <w:color w:val="000000" w:themeColor="text1"/>
                <w:sz w:val="24"/>
                <w:szCs w:val="24"/>
              </w:rPr>
            </w:pPr>
            <w:proofErr w:type="spellStart"/>
            <w:r>
              <w:rPr>
                <w:color w:val="000000" w:themeColor="text1"/>
                <w:sz w:val="24"/>
                <w:szCs w:val="24"/>
              </w:rPr>
              <w:t>Ясько</w:t>
            </w:r>
            <w:proofErr w:type="spellEnd"/>
            <w:r>
              <w:rPr>
                <w:color w:val="000000" w:themeColor="text1"/>
                <w:sz w:val="24"/>
                <w:szCs w:val="24"/>
              </w:rPr>
              <w:t xml:space="preserve"> Н</w:t>
            </w:r>
            <w:r w:rsidR="00DC7F26">
              <w:rPr>
                <w:color w:val="000000" w:themeColor="text1"/>
                <w:sz w:val="24"/>
                <w:szCs w:val="24"/>
              </w:rPr>
              <w:t>.</w:t>
            </w:r>
            <w:r>
              <w:rPr>
                <w:color w:val="000000" w:themeColor="text1"/>
                <w:sz w:val="24"/>
                <w:szCs w:val="24"/>
              </w:rPr>
              <w:t>Н.</w:t>
            </w:r>
            <w:r w:rsidR="00BC4A06">
              <w:rPr>
                <w:color w:val="000000" w:themeColor="text1"/>
                <w:sz w:val="24"/>
                <w:szCs w:val="24"/>
              </w:rPr>
              <w:t xml:space="preserve">, </w:t>
            </w:r>
            <w:proofErr w:type="spellStart"/>
            <w:r w:rsidR="00BC4A06">
              <w:rPr>
                <w:sz w:val="24"/>
                <w:szCs w:val="24"/>
              </w:rPr>
              <w:t>Герштанский</w:t>
            </w:r>
            <w:proofErr w:type="spellEnd"/>
            <w:r w:rsidR="00BC4A06">
              <w:rPr>
                <w:sz w:val="24"/>
                <w:szCs w:val="24"/>
              </w:rPr>
              <w:t xml:space="preserve"> А.С.</w:t>
            </w:r>
            <w:r w:rsidR="00CF63EE">
              <w:rPr>
                <w:sz w:val="24"/>
                <w:szCs w:val="24"/>
              </w:rPr>
              <w:t>, Дементьев А.А.</w:t>
            </w:r>
          </w:p>
        </w:tc>
        <w:tc>
          <w:tcPr>
            <w:tcW w:w="5146" w:type="dxa"/>
          </w:tcPr>
          <w:p w:rsidR="00CF2723" w:rsidRDefault="00CF2723" w:rsidP="00CF2723">
            <w:pPr>
              <w:autoSpaceDE w:val="0"/>
              <w:autoSpaceDN w:val="0"/>
              <w:adjustRightInd w:val="0"/>
              <w:ind w:firstLine="567"/>
              <w:jc w:val="both"/>
            </w:pPr>
            <w:r>
              <w:t>Законопроектом предлагается внести изменения в основные характеристики бюджета территориального фонда обязательного медицинского страхования на 2021 год, увеличив доходную и расходную части областного бюджета на  +1 845,6 млн. рублей. Дефицит бюджета территориального фонда ОМС на 2021 год составит                   212,5 млн. рублей.</w:t>
            </w:r>
          </w:p>
          <w:p w:rsidR="00CF2723" w:rsidRDefault="00CF2723" w:rsidP="00CF2723">
            <w:pPr>
              <w:autoSpaceDE w:val="0"/>
              <w:autoSpaceDN w:val="0"/>
              <w:adjustRightInd w:val="0"/>
              <w:ind w:firstLine="567"/>
              <w:jc w:val="both"/>
            </w:pPr>
            <w:r>
              <w:t>Источником внутреннего финансирования дефицита бюджета территориального фонда ОМС являются остатки средств бюджета территориального фонда по состоянию на 1 января 2021 года.</w:t>
            </w:r>
          </w:p>
          <w:p w:rsidR="00CF2723" w:rsidRDefault="00CF2723" w:rsidP="00CF2723">
            <w:pPr>
              <w:autoSpaceDE w:val="0"/>
              <w:autoSpaceDN w:val="0"/>
              <w:adjustRightInd w:val="0"/>
              <w:ind w:firstLine="567"/>
              <w:jc w:val="both"/>
            </w:pPr>
            <w:r>
              <w:t>Доходы бюджета территориального фонда обязательного медицинского страхования Архангельской области                     на 2021 год составят 26 777,3 млн. рублей                       и увеличатся в целом на +1 845,6 млн. рублей (или на +7,4 %) за счет:</w:t>
            </w:r>
          </w:p>
          <w:p w:rsidR="00CF2723" w:rsidRDefault="00CF2723" w:rsidP="00CF2723">
            <w:pPr>
              <w:autoSpaceDE w:val="0"/>
              <w:autoSpaceDN w:val="0"/>
              <w:adjustRightInd w:val="0"/>
              <w:ind w:firstLine="567"/>
              <w:jc w:val="both"/>
            </w:pPr>
            <w:r>
              <w:t xml:space="preserve">- дополнительных поступлений неналоговых доходов на сумму                           +15,2 млн. рублей, в том числе: +0,02 млн. рублей прочие доходы от компенсации затрат бюджетов территориального фонда ОМС;                          +1,4 млн. рублей штрафы, санкции, возмещение ущерба (+0,9 млн. рублей </w:t>
            </w: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+0,5 млн. рублей доходы от денежных взысканий (штрафов), поступающих в счет погашения задолженности, образовавшейся до                    1 января 2020 года, подлежащих зачислению в бюджет территориального фонда обязательного ОМС по нормативам, действовавшим в 2019 году; +0,7 млн. рублей платежи по искам, предъявленные территориальным фондом ОМС, к лицам, ответственным за причинение вреда здоровью застрахованного лица, в целях возмещения расходов на оказание медицинской помощи; -0,7 млн. рублей 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ОМС); +13,8 млн. рублей прочие неналоговые поступления в результате применения финансовых санкций за нарушения, выявленные при предоставлении медицинской помощи по ОМС;</w:t>
            </w:r>
          </w:p>
          <w:p w:rsidR="00CF2723" w:rsidRDefault="00CF2723" w:rsidP="00CF2723">
            <w:pPr>
              <w:autoSpaceDE w:val="0"/>
              <w:autoSpaceDN w:val="0"/>
              <w:adjustRightInd w:val="0"/>
              <w:ind w:firstLine="567"/>
              <w:jc w:val="both"/>
            </w:pPr>
            <w:r>
              <w:t xml:space="preserve">- межбюджетного трансферта из областного бюджета в общей сумме                  +1 796,0 млн. рублей, в том числе                                  +586,0 млн. рублей на дополнительное финансовое обеспечение реализации территориальной программы обязательного медицинского страхования Архангельской области в части базовой программы обязательного медицинского страхования; </w:t>
            </w:r>
            <w:r w:rsidR="00F96A32">
              <w:t xml:space="preserve">                    </w:t>
            </w:r>
            <w:r>
              <w:t xml:space="preserve">+1 210,0 млн. рублей  на дополнительное финансовое обеспечение оказания медицинской помощи лицам, застрахованным </w:t>
            </w:r>
            <w:r>
              <w:lastRenderedPageBreak/>
              <w:t xml:space="preserve">по обязательному медицинскому страхованию, в том числе 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территориальных программ обязательного медицинского страхования (за счет поступлений из резервного фонда Правительства РФ);</w:t>
            </w:r>
          </w:p>
          <w:p w:rsidR="00CF2723" w:rsidRDefault="00CF2723" w:rsidP="00CF2723">
            <w:pPr>
              <w:autoSpaceDE w:val="0"/>
              <w:autoSpaceDN w:val="0"/>
              <w:adjustRightInd w:val="0"/>
              <w:ind w:firstLine="567"/>
              <w:jc w:val="both"/>
            </w:pPr>
            <w:r>
              <w:t>- прочих межбюджетных трансфертов из бюджетов территориальных фондов ОМС в рамках осуществления межтерриториальных расчетов на сумму +36,8 млн. рублей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w:t>
            </w:r>
          </w:p>
          <w:p w:rsidR="00CF2723" w:rsidRDefault="00CF2723" w:rsidP="00CF2723">
            <w:pPr>
              <w:autoSpaceDE w:val="0"/>
              <w:autoSpaceDN w:val="0"/>
              <w:adjustRightInd w:val="0"/>
              <w:ind w:firstLine="567"/>
              <w:jc w:val="both"/>
            </w:pPr>
            <w:r>
              <w:t xml:space="preserve">- доходов от возврата остатков субсидий, субвенций и иных межбюджетных трансфертов, имеющих целевое назначение, прошлых лет           в сумме +0,7 млн. рублей возврат средств из областного бюджета на осуществление единовременных выплат, возвращенных медицинскими работниками в областной бюджет в связи с расторжением трудового договора, с медицинской организацией до истечения пятилетнего срока; </w:t>
            </w:r>
          </w:p>
          <w:p w:rsidR="00CF2723" w:rsidRDefault="00CF2723" w:rsidP="00CF2723">
            <w:pPr>
              <w:autoSpaceDE w:val="0"/>
              <w:autoSpaceDN w:val="0"/>
              <w:adjustRightInd w:val="0"/>
              <w:ind w:firstLine="567"/>
              <w:jc w:val="both"/>
            </w:pPr>
            <w:r>
              <w:t xml:space="preserve">- возврата остатков субвенций и иных межбюджетных трансфертов, имеющих целевое назначение, прошлых лет в бюджет ФФОМС в сумме -3,2 млн. рублей, в том числе: -2,4 млн. рублей возврат остатков субвенций прошлых лет на финансовое обеспечение организации медицинского страхования из бюджетов территориальных фондов обязательного медицинского страхования в бюджет Федерального фонда ОМС;                                  </w:t>
            </w:r>
            <w:r>
              <w:lastRenderedPageBreak/>
              <w:t>-0,7 млн. рублей возврат остатков межбюджетных трансфертов прошлых лет на осуществление единовременных выплат медицинским работникам в бюджет Федерального фонда в связи с расторжением трудовых договоров между медицинскими организациями и медицинскими работниками до истечения пятилетнего срока; -0,05 млн. рублей возврат остатков межбюджетных трансфертов прошлых лет на финансовое обеспечение формирования нормированного страхового запаса; -0,005 млн. рублей возврат остатков субсидий, субвенций и иных межбюджетных трансфертов, имеющих целевое назначение, прошлых лет в рамках межтерриториальных расчетов.</w:t>
            </w:r>
          </w:p>
          <w:p w:rsidR="00CF2723" w:rsidRDefault="00CF2723" w:rsidP="00CF2723">
            <w:pPr>
              <w:autoSpaceDE w:val="0"/>
              <w:autoSpaceDN w:val="0"/>
              <w:adjustRightInd w:val="0"/>
              <w:ind w:firstLine="567"/>
              <w:jc w:val="both"/>
            </w:pPr>
            <w:r>
              <w:t>Расходы бюджета территориального фонда обязательного медицинского страхования Архангельской области                                на 2021 год составят 26 989,9 млн. рублей                     и увеличиваются на общую сумму                                     +1 845,6 млн. рублей (или на +7,3 %). Данные средства предлагается направить на увеличение дополнительного финансового обеспечения организации ОМС, из них:</w:t>
            </w:r>
          </w:p>
          <w:p w:rsidR="00CF2723" w:rsidRDefault="00CF2723" w:rsidP="00CF2723">
            <w:pPr>
              <w:autoSpaceDE w:val="0"/>
              <w:autoSpaceDN w:val="0"/>
              <w:adjustRightInd w:val="0"/>
              <w:ind w:firstLine="567"/>
              <w:jc w:val="both"/>
            </w:pPr>
            <w:r>
              <w:t xml:space="preserve">-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t>коронавирусной</w:t>
            </w:r>
            <w:proofErr w:type="spellEnd"/>
            <w:r>
              <w:t xml:space="preserve"> инфекцией в рамках реализации территориальной программы обязательного медицинского страхования в сумме +1 210,0 млн. рублей;</w:t>
            </w:r>
          </w:p>
          <w:p w:rsidR="00CF2723" w:rsidRDefault="00CF2723" w:rsidP="00CF2723">
            <w:pPr>
              <w:autoSpaceDE w:val="0"/>
              <w:autoSpaceDN w:val="0"/>
              <w:adjustRightInd w:val="0"/>
              <w:ind w:firstLine="567"/>
              <w:jc w:val="both"/>
            </w:pPr>
            <w:r>
              <w:t xml:space="preserve">- на финансовое обеспечение мероприятий по организации дополнительного профессионального образования медицинских </w:t>
            </w:r>
            <w:r>
              <w:lastRenderedPageBreak/>
              <w:t>работников по программам повышения квалификации, а также по приобретению                                      и проведению ремонта медицинского оборудования в сумме +12,8 млн. рублей;</w:t>
            </w:r>
          </w:p>
          <w:p w:rsidR="00CF2723" w:rsidRDefault="00CF2723" w:rsidP="00CF2723">
            <w:pPr>
              <w:autoSpaceDE w:val="0"/>
              <w:autoSpaceDN w:val="0"/>
              <w:adjustRightInd w:val="0"/>
              <w:ind w:firstLine="567"/>
              <w:jc w:val="both"/>
            </w:pPr>
            <w:r>
              <w:t>- на финансовое обеспечение расходов на оплату медицинской помощи, оказанной лицам, застрахованным на территории других субъектов Российской Федерации в сумме +36,8  млн. рублей;</w:t>
            </w:r>
          </w:p>
          <w:p w:rsidR="00CF2723" w:rsidRDefault="00CF2723" w:rsidP="00CF2723">
            <w:pPr>
              <w:autoSpaceDE w:val="0"/>
              <w:autoSpaceDN w:val="0"/>
              <w:adjustRightInd w:val="0"/>
              <w:ind w:firstLine="567"/>
              <w:jc w:val="both"/>
            </w:pPr>
            <w:r>
              <w:t>-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 в сумме +586,0 млн. рублей.</w:t>
            </w:r>
          </w:p>
          <w:p w:rsidR="00CF2723" w:rsidRDefault="00CF2723" w:rsidP="00CF2723">
            <w:pPr>
              <w:autoSpaceDE w:val="0"/>
              <w:autoSpaceDN w:val="0"/>
              <w:adjustRightInd w:val="0"/>
              <w:ind w:firstLine="567"/>
              <w:jc w:val="both"/>
            </w:pPr>
            <w:r>
              <w:t>Законопроектом предлагается перераспределить бюджетные ассигнования на обеспечение территориальным фондом своих функций на сумму 0,001 млн. рублей, уменьшив расходы за счет экономии                              по закупкам товаров, работ и услуг                                 для обеспечения государственных (муниципальных) нужд и увеличив расходы на оплату больничного листа.</w:t>
            </w:r>
          </w:p>
          <w:p w:rsidR="00CF2723" w:rsidRDefault="00CF2723" w:rsidP="00CF2723">
            <w:pPr>
              <w:autoSpaceDE w:val="0"/>
              <w:autoSpaceDN w:val="0"/>
              <w:adjustRightInd w:val="0"/>
              <w:ind w:firstLine="567"/>
              <w:jc w:val="both"/>
            </w:pPr>
            <w:r>
              <w:t>Также законопроектом предлагается установить общий размер нормированного страхового запаса территориального фонда на 2021 год  3 281,2  млн. рублей.</w:t>
            </w:r>
          </w:p>
          <w:p w:rsidR="00CF2723" w:rsidRDefault="00CF2723" w:rsidP="00CF2723">
            <w:pPr>
              <w:autoSpaceDE w:val="0"/>
              <w:autoSpaceDN w:val="0"/>
              <w:adjustRightInd w:val="0"/>
              <w:ind w:firstLine="567"/>
              <w:jc w:val="both"/>
            </w:pPr>
            <w:r>
              <w:t>Кроме того, законопроектом предлагается установить, что получаемые в 2021 году                                в бюджет территориального фонда межбюджетные трансферты из бюджета Федерального фонда ОМС и из областного бюджета, направляются на:</w:t>
            </w:r>
          </w:p>
          <w:p w:rsidR="00CF2723" w:rsidRDefault="00CF2723" w:rsidP="00CF2723">
            <w:pPr>
              <w:autoSpaceDE w:val="0"/>
              <w:autoSpaceDN w:val="0"/>
              <w:adjustRightInd w:val="0"/>
              <w:ind w:firstLine="567"/>
              <w:jc w:val="both"/>
            </w:pPr>
            <w:r>
              <w:t xml:space="preserve">дополнительное финансовое обеспечение </w:t>
            </w:r>
            <w:r>
              <w:lastRenderedPageBreak/>
              <w:t xml:space="preserve">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территориальных программ обязательного медицинского страхования;</w:t>
            </w:r>
          </w:p>
          <w:p w:rsidR="00CF2723" w:rsidRDefault="00CF2723" w:rsidP="00CF2723">
            <w:pPr>
              <w:autoSpaceDE w:val="0"/>
              <w:autoSpaceDN w:val="0"/>
              <w:adjustRightInd w:val="0"/>
              <w:ind w:firstLine="567"/>
              <w:jc w:val="both"/>
            </w:pPr>
            <w:r>
              <w:t xml:space="preserve">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p w:rsidR="00CF2723" w:rsidRDefault="00CF2723" w:rsidP="00CF2723">
            <w:pPr>
              <w:autoSpaceDE w:val="0"/>
              <w:autoSpaceDN w:val="0"/>
              <w:adjustRightInd w:val="0"/>
              <w:ind w:firstLine="567"/>
              <w:jc w:val="both"/>
            </w:pPr>
            <w:r>
              <w:t>Принятие законопроекта повлечет внесение изменений в Территориальную программу государственных гарантий бесплатного оказания гражданам медицинской помощи в Архангельской области на 2021 год           и на плановый период 2022 и 2023 годов, утвержденную постановлением Правительства Архангельской области от 22 декабря 2020 года № 911-пп.</w:t>
            </w:r>
          </w:p>
          <w:p w:rsidR="00CF2723" w:rsidRDefault="00CF2723" w:rsidP="00CF2723">
            <w:pPr>
              <w:autoSpaceDE w:val="0"/>
              <w:autoSpaceDN w:val="0"/>
              <w:adjustRightInd w:val="0"/>
              <w:ind w:firstLine="567"/>
              <w:jc w:val="both"/>
            </w:pPr>
            <w:r>
              <w:t xml:space="preserve">На данный законопроект поступило заключение контрольно-счетной палаты Архангельской области и Управления Министерства юстиции Российской Федерации по Архангельской области и НАО, в котором не содержится замечаний и предложений                       к законопроекту. </w:t>
            </w:r>
          </w:p>
          <w:p w:rsidR="001879ED" w:rsidRPr="00A50A86" w:rsidRDefault="00CF2723" w:rsidP="00CF2723">
            <w:pPr>
              <w:autoSpaceDE w:val="0"/>
              <w:autoSpaceDN w:val="0"/>
              <w:adjustRightInd w:val="0"/>
              <w:ind w:firstLine="567"/>
              <w:jc w:val="both"/>
            </w:pPr>
            <w:r>
              <w:t>Поправки к данному законопроекту отсутствуют.</w:t>
            </w:r>
          </w:p>
        </w:tc>
        <w:tc>
          <w:tcPr>
            <w:tcW w:w="1843" w:type="dxa"/>
          </w:tcPr>
          <w:p w:rsidR="001879ED" w:rsidRPr="00A50A86" w:rsidRDefault="001879ED" w:rsidP="006B340F">
            <w:pPr>
              <w:pStyle w:val="a3"/>
              <w:ind w:right="-56" w:firstLine="0"/>
              <w:rPr>
                <w:sz w:val="24"/>
                <w:szCs w:val="24"/>
              </w:rPr>
            </w:pPr>
            <w:r w:rsidRPr="00A50A86">
              <w:rPr>
                <w:sz w:val="24"/>
                <w:szCs w:val="24"/>
              </w:rPr>
              <w:lastRenderedPageBreak/>
              <w:t>В</w:t>
            </w:r>
            <w:r w:rsidR="006B340F">
              <w:rPr>
                <w:sz w:val="24"/>
                <w:szCs w:val="24"/>
              </w:rPr>
              <w:t xml:space="preserve"> соответствии </w:t>
            </w:r>
            <w:r w:rsidR="00312CA2">
              <w:rPr>
                <w:sz w:val="24"/>
                <w:szCs w:val="24"/>
              </w:rPr>
              <w:t xml:space="preserve">                          </w:t>
            </w:r>
            <w:r w:rsidR="006B340F">
              <w:rPr>
                <w:sz w:val="24"/>
                <w:szCs w:val="24"/>
              </w:rPr>
              <w:t>с</w:t>
            </w:r>
            <w:r w:rsidRPr="00A50A86">
              <w:rPr>
                <w:sz w:val="24"/>
                <w:szCs w:val="24"/>
              </w:rPr>
              <w:t xml:space="preserve"> план</w:t>
            </w:r>
            <w:r w:rsidR="006B340F">
              <w:rPr>
                <w:sz w:val="24"/>
                <w:szCs w:val="24"/>
              </w:rPr>
              <w:t>ом</w:t>
            </w:r>
          </w:p>
        </w:tc>
        <w:tc>
          <w:tcPr>
            <w:tcW w:w="3544" w:type="dxa"/>
          </w:tcPr>
          <w:p w:rsidR="00CF2723" w:rsidRPr="00CF2723" w:rsidRDefault="00646877" w:rsidP="00CF2723">
            <w:pPr>
              <w:jc w:val="both"/>
            </w:pPr>
            <w:r>
              <w:t>К</w:t>
            </w:r>
            <w:r w:rsidR="00CF2723" w:rsidRPr="00CF2723">
              <w:t xml:space="preserve">омитет по вопросам бюджета, финансовой и налоговой политике предлагает депутатам </w:t>
            </w:r>
            <w:r w:rsidR="00CF2723" w:rsidRPr="00D223A4">
              <w:rPr>
                <w:b/>
              </w:rPr>
              <w:t>принять указанный проект областного закона</w:t>
            </w:r>
            <w:r w:rsidR="00CF2723" w:rsidRPr="00CF2723">
              <w:t xml:space="preserve"> на двадцать девятой сессии Архангельского областного Собрания депутатов седьмого созыва </w:t>
            </w:r>
            <w:r w:rsidR="00CF2723" w:rsidRPr="00CF2723">
              <w:rPr>
                <w:b/>
              </w:rPr>
              <w:t xml:space="preserve">в первом </w:t>
            </w:r>
            <w:r>
              <w:rPr>
                <w:b/>
              </w:rPr>
              <w:t xml:space="preserve">                         </w:t>
            </w:r>
            <w:r w:rsidR="00CF2723" w:rsidRPr="00CF2723">
              <w:rPr>
                <w:b/>
              </w:rPr>
              <w:t>и во втором чтениях</w:t>
            </w:r>
            <w:r w:rsidR="00CF2723" w:rsidRPr="00CF2723">
              <w:t xml:space="preserve">. </w:t>
            </w:r>
          </w:p>
          <w:p w:rsidR="001879ED" w:rsidRPr="00A50A86" w:rsidRDefault="001879ED" w:rsidP="00B01E9D">
            <w:pPr>
              <w:ind w:firstLine="317"/>
              <w:jc w:val="both"/>
            </w:pPr>
          </w:p>
        </w:tc>
      </w:tr>
      <w:tr w:rsidR="001879ED" w:rsidRPr="002D0B31" w:rsidTr="00246CDD">
        <w:trPr>
          <w:trHeight w:val="3477"/>
        </w:trPr>
        <w:tc>
          <w:tcPr>
            <w:tcW w:w="588" w:type="dxa"/>
          </w:tcPr>
          <w:p w:rsidR="001879ED" w:rsidRDefault="001879ED" w:rsidP="002F3764">
            <w:pPr>
              <w:pStyle w:val="a3"/>
              <w:ind w:firstLine="0"/>
              <w:jc w:val="center"/>
              <w:rPr>
                <w:sz w:val="24"/>
                <w:szCs w:val="24"/>
              </w:rPr>
            </w:pPr>
            <w:r>
              <w:rPr>
                <w:sz w:val="24"/>
                <w:szCs w:val="24"/>
              </w:rPr>
              <w:lastRenderedPageBreak/>
              <w:t>2</w:t>
            </w:r>
          </w:p>
        </w:tc>
        <w:tc>
          <w:tcPr>
            <w:tcW w:w="2497" w:type="dxa"/>
          </w:tcPr>
          <w:p w:rsidR="001879ED" w:rsidRDefault="001879ED" w:rsidP="00715065">
            <w:pPr>
              <w:pStyle w:val="ac"/>
              <w:ind w:left="0" w:firstLine="284"/>
              <w:jc w:val="both"/>
            </w:pPr>
            <w:r>
              <w:t xml:space="preserve">Рассмотрение </w:t>
            </w:r>
            <w:r w:rsidR="00AC37DC">
              <w:t>п</w:t>
            </w:r>
            <w:r w:rsidR="00AC37DC" w:rsidRPr="005D1C5C">
              <w:t>роект</w:t>
            </w:r>
            <w:r w:rsidR="00AC37DC">
              <w:t>а</w:t>
            </w:r>
            <w:r w:rsidR="00AC37DC" w:rsidRPr="005D1C5C">
              <w:t xml:space="preserve"> </w:t>
            </w:r>
            <w:r w:rsidR="008B32B4" w:rsidRPr="00226E6B">
              <w:rPr>
                <w:bCs/>
              </w:rPr>
              <w:t xml:space="preserve"> </w:t>
            </w:r>
            <w:r w:rsidR="000B5C76" w:rsidRPr="000B5C76">
              <w:rPr>
                <w:bCs/>
              </w:rPr>
              <w:t xml:space="preserve">областного закона № пз7/690                        </w:t>
            </w:r>
            <w:r w:rsidR="000B5C76" w:rsidRPr="00C33019">
              <w:rPr>
                <w:bCs/>
              </w:rPr>
              <w:t>«</w:t>
            </w:r>
            <w:r w:rsidR="000B5C76" w:rsidRPr="00F96A32">
              <w:rPr>
                <w:b/>
                <w:bCs/>
              </w:rPr>
              <w:t xml:space="preserve">О внесении изменений </w:t>
            </w:r>
            <w:r w:rsidR="00715065" w:rsidRPr="00F96A32">
              <w:rPr>
                <w:b/>
                <w:bCs/>
              </w:rPr>
              <w:t xml:space="preserve">                                 </w:t>
            </w:r>
            <w:r w:rsidR="000B5C76" w:rsidRPr="00F96A32">
              <w:rPr>
                <w:b/>
                <w:bCs/>
              </w:rPr>
              <w:t>и дополнений в областной закон «Об областном бюджете на 2021 год и на плановый период 2022 и 2023 годов</w:t>
            </w:r>
            <w:r w:rsidR="000B5C76" w:rsidRPr="000B5C76">
              <w:rPr>
                <w:bCs/>
              </w:rPr>
              <w:t xml:space="preserve">». </w:t>
            </w:r>
            <w:r w:rsidR="000B5C76" w:rsidRPr="000B5C76">
              <w:rPr>
                <w:b/>
                <w:bCs/>
              </w:rPr>
              <w:t>Рассмотрение сводной таблицы поправок</w:t>
            </w:r>
            <w:r w:rsidR="000B5C76" w:rsidRPr="000B5C76">
              <w:rPr>
                <w:bCs/>
              </w:rPr>
              <w:t xml:space="preserve"> </w:t>
            </w:r>
            <w:r w:rsidR="000B5C76">
              <w:rPr>
                <w:bCs/>
              </w:rPr>
              <w:t xml:space="preserve">                                       </w:t>
            </w:r>
            <w:r w:rsidR="000B5C76" w:rsidRPr="000B5C76">
              <w:rPr>
                <w:bCs/>
              </w:rPr>
              <w:t>(</w:t>
            </w:r>
            <w:r w:rsidR="000B5C76" w:rsidRPr="000B5C76">
              <w:rPr>
                <w:b/>
                <w:bCs/>
              </w:rPr>
              <w:t>1 и 2 чтение</w:t>
            </w:r>
            <w:r w:rsidR="000B5C76" w:rsidRPr="000B5C76">
              <w:rPr>
                <w:bCs/>
              </w:rPr>
              <w:t>)</w:t>
            </w:r>
          </w:p>
        </w:tc>
        <w:tc>
          <w:tcPr>
            <w:tcW w:w="1800" w:type="dxa"/>
          </w:tcPr>
          <w:p w:rsidR="000B5C76" w:rsidRDefault="00C0040E" w:rsidP="00BA10AF">
            <w:pPr>
              <w:pStyle w:val="a3"/>
              <w:ind w:left="-66" w:firstLine="0"/>
              <w:jc w:val="center"/>
              <w:rPr>
                <w:sz w:val="24"/>
                <w:szCs w:val="24"/>
              </w:rPr>
            </w:pPr>
            <w:r w:rsidRPr="00BA10AF">
              <w:rPr>
                <w:sz w:val="24"/>
                <w:szCs w:val="24"/>
              </w:rPr>
              <w:t xml:space="preserve">Губернатор Архангельской области </w:t>
            </w:r>
            <w:proofErr w:type="spellStart"/>
            <w:r w:rsidR="00BA10AF" w:rsidRPr="00BA10AF">
              <w:rPr>
                <w:sz w:val="24"/>
                <w:szCs w:val="24"/>
              </w:rPr>
              <w:t>Цыбульский</w:t>
            </w:r>
            <w:proofErr w:type="spellEnd"/>
            <w:r w:rsidRPr="00BA10AF">
              <w:rPr>
                <w:sz w:val="24"/>
                <w:szCs w:val="24"/>
              </w:rPr>
              <w:t xml:space="preserve"> А.В./</w:t>
            </w:r>
          </w:p>
          <w:p w:rsidR="001879ED" w:rsidRPr="00BA10AF" w:rsidRDefault="00C0040E" w:rsidP="00BA10AF">
            <w:pPr>
              <w:pStyle w:val="a3"/>
              <w:ind w:left="-66" w:firstLine="0"/>
              <w:jc w:val="center"/>
              <w:rPr>
                <w:color w:val="000000" w:themeColor="text1"/>
                <w:sz w:val="24"/>
                <w:szCs w:val="24"/>
              </w:rPr>
            </w:pPr>
            <w:r w:rsidRPr="00BA10AF">
              <w:rPr>
                <w:sz w:val="24"/>
                <w:szCs w:val="24"/>
              </w:rPr>
              <w:t xml:space="preserve"> </w:t>
            </w:r>
            <w:r w:rsidR="00BA10AF" w:rsidRPr="00BA10AF">
              <w:rPr>
                <w:sz w:val="24"/>
                <w:szCs w:val="24"/>
              </w:rPr>
              <w:t>Усачева Е.Ю</w:t>
            </w:r>
            <w:r w:rsidR="00BA10AF">
              <w:rPr>
                <w:sz w:val="24"/>
                <w:szCs w:val="24"/>
              </w:rPr>
              <w:t>.</w:t>
            </w:r>
            <w:r w:rsidR="00E27F75">
              <w:rPr>
                <w:sz w:val="24"/>
                <w:szCs w:val="24"/>
              </w:rPr>
              <w:t>, Дементьев А.А.</w:t>
            </w:r>
            <w:r w:rsidR="00BA10AF">
              <w:rPr>
                <w:sz w:val="24"/>
                <w:szCs w:val="24"/>
              </w:rPr>
              <w:t xml:space="preserve"> </w:t>
            </w:r>
          </w:p>
        </w:tc>
        <w:tc>
          <w:tcPr>
            <w:tcW w:w="5146" w:type="dxa"/>
          </w:tcPr>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В вышеуказанном проекте областного закона предлагается  на 2021 год: </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увеличить доходную часть областного бюджета в целом на сумму  +7 442,9 млн. рублей за счет:</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увеличения межбюджетных трансфертов из федерального бюджета в сумме +1 000,0 млн. рублей на финансовое обеспечение дорожной деятельности (резервный фонд Правительства РФ);</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увеличения налоговых и неналоговых доходов областного бюджета на общую сумму +6 428,7 млн. рублей, в том числе: по налогу </w:t>
            </w:r>
            <w:r w:rsidR="00DF5743">
              <w:rPr>
                <w:rFonts w:ascii="Times New Roman" w:hAnsi="Times New Roman"/>
                <w:sz w:val="24"/>
                <w:szCs w:val="24"/>
              </w:rPr>
              <w:t xml:space="preserve">      </w:t>
            </w:r>
            <w:r w:rsidRPr="00FD6C98">
              <w:rPr>
                <w:rFonts w:ascii="Times New Roman" w:hAnsi="Times New Roman"/>
                <w:sz w:val="24"/>
                <w:szCs w:val="24"/>
              </w:rPr>
              <w:t xml:space="preserve">на прибыль организации в сумме +5 308,5 млн. рублей; по налогу, взимаемого в связи                      с применением упрощенной системы налогообложения в сумме +172,8 млн. рублей; по налогу на профессиональный доход </w:t>
            </w:r>
            <w:r w:rsidR="00DF5743">
              <w:rPr>
                <w:rFonts w:ascii="Times New Roman" w:hAnsi="Times New Roman"/>
                <w:sz w:val="24"/>
                <w:szCs w:val="24"/>
              </w:rPr>
              <w:t xml:space="preserve">                   </w:t>
            </w:r>
            <w:r w:rsidRPr="00FD6C98">
              <w:rPr>
                <w:rFonts w:ascii="Times New Roman" w:hAnsi="Times New Roman"/>
                <w:sz w:val="24"/>
                <w:szCs w:val="24"/>
              </w:rPr>
              <w:t xml:space="preserve">+22,5 млн. рублей;  по налогу на добычу полезных ископаемых в сумме +583,1 млн. рублей; по регулярным платежам за добычу полезных ископаемых (роялти) при выполнении соглашений о разделе продукции </w:t>
            </w:r>
            <w:r w:rsidR="00DF5743">
              <w:rPr>
                <w:rFonts w:ascii="Times New Roman" w:hAnsi="Times New Roman"/>
                <w:sz w:val="24"/>
                <w:szCs w:val="24"/>
              </w:rPr>
              <w:t xml:space="preserve">                                </w:t>
            </w:r>
            <w:r w:rsidRPr="00FD6C98">
              <w:rPr>
                <w:rFonts w:ascii="Times New Roman" w:hAnsi="Times New Roman"/>
                <w:sz w:val="24"/>
                <w:szCs w:val="24"/>
              </w:rPr>
              <w:t xml:space="preserve">в сумме +30,0 млн. рублей; по доходам в виде прибыли от дивидендов по акциям, находящихся в собственности субъектов Российской Федерации в сумме +34,3 млн. рублей; по доходам от размещения средств бюджетов в сумме +8,4 млн. рублей;                   по плате за негативное воздействие на окружающую среду в сумме +45,1 млн. рублей; по плате за использование лесов в сумме </w:t>
            </w:r>
            <w:r w:rsidR="00DF5743">
              <w:rPr>
                <w:rFonts w:ascii="Times New Roman" w:hAnsi="Times New Roman"/>
                <w:sz w:val="24"/>
                <w:szCs w:val="24"/>
              </w:rPr>
              <w:t xml:space="preserve">                     </w:t>
            </w:r>
            <w:r w:rsidRPr="00FD6C98">
              <w:rPr>
                <w:rFonts w:ascii="Times New Roman" w:hAnsi="Times New Roman"/>
                <w:sz w:val="24"/>
                <w:szCs w:val="24"/>
              </w:rPr>
              <w:t xml:space="preserve">+13,1 млн. рублей; по штрафам, санкциям, возмещениям ущерба в сумме +210,9 млн. рублей;           </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безвозмездных поступлений от физических лиц в сумме +0,1 млн. рублей;</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lastRenderedPageBreak/>
              <w:t xml:space="preserve">возврата остатков субсидии прошлых лет </w:t>
            </w:r>
            <w:r w:rsidR="00DF5743">
              <w:rPr>
                <w:rFonts w:ascii="Times New Roman" w:hAnsi="Times New Roman"/>
                <w:sz w:val="24"/>
                <w:szCs w:val="24"/>
              </w:rPr>
              <w:t xml:space="preserve">                </w:t>
            </w:r>
            <w:r w:rsidRPr="00FD6C98">
              <w:rPr>
                <w:rFonts w:ascii="Times New Roman" w:hAnsi="Times New Roman"/>
                <w:sz w:val="24"/>
                <w:szCs w:val="24"/>
              </w:rPr>
              <w:t>в сумме +14,1 млн. рублей;</w:t>
            </w:r>
          </w:p>
          <w:p w:rsidR="00D223A4" w:rsidRPr="00FD6C98" w:rsidRDefault="00D223A4" w:rsidP="00D223A4">
            <w:pPr>
              <w:pStyle w:val="af2"/>
              <w:ind w:firstLine="360"/>
              <w:jc w:val="both"/>
              <w:rPr>
                <w:rFonts w:ascii="Times New Roman" w:hAnsi="Times New Roman"/>
                <w:sz w:val="24"/>
                <w:szCs w:val="24"/>
              </w:rPr>
            </w:pP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 увеличить расходную часть областного бюджета в целом на сумму +4 628,9 млн. рублей за счет: </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увеличения межбюджетных трансфертов из федерального бюджета  в сумме +1 000,0 млн. рублей;</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безвозмездных поступлений от физических лиц в сумме +0,1 млн. рублей </w:t>
            </w:r>
            <w:r w:rsidR="00DF5743">
              <w:rPr>
                <w:rFonts w:ascii="Times New Roman" w:hAnsi="Times New Roman"/>
                <w:sz w:val="24"/>
                <w:szCs w:val="24"/>
              </w:rPr>
              <w:t xml:space="preserve">                      </w:t>
            </w:r>
            <w:r w:rsidRPr="00FD6C98">
              <w:rPr>
                <w:rFonts w:ascii="Times New Roman" w:hAnsi="Times New Roman"/>
                <w:sz w:val="24"/>
                <w:szCs w:val="24"/>
              </w:rPr>
              <w:t xml:space="preserve">министерству здравоохранения Архангельской </w:t>
            </w:r>
            <w:r w:rsidR="00DF5743">
              <w:rPr>
                <w:rFonts w:ascii="Times New Roman" w:hAnsi="Times New Roman"/>
                <w:sz w:val="24"/>
                <w:szCs w:val="24"/>
              </w:rPr>
              <w:t xml:space="preserve">                         </w:t>
            </w:r>
            <w:r w:rsidRPr="00FD6C98">
              <w:rPr>
                <w:rFonts w:ascii="Times New Roman" w:hAnsi="Times New Roman"/>
                <w:sz w:val="24"/>
                <w:szCs w:val="24"/>
              </w:rPr>
              <w:t xml:space="preserve">области для ГКУЗ «Северодвинский специализированный дом ребёнка для детей                          с поражением центральной нервной системы </w:t>
            </w:r>
            <w:r w:rsidR="00DF5743">
              <w:rPr>
                <w:rFonts w:ascii="Times New Roman" w:hAnsi="Times New Roman"/>
                <w:sz w:val="24"/>
                <w:szCs w:val="24"/>
              </w:rPr>
              <w:t xml:space="preserve">                </w:t>
            </w:r>
            <w:r w:rsidRPr="00FD6C98">
              <w:rPr>
                <w:rFonts w:ascii="Times New Roman" w:hAnsi="Times New Roman"/>
                <w:sz w:val="24"/>
                <w:szCs w:val="24"/>
              </w:rPr>
              <w:t>и нарушением психики»;</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уменьшения отдельных ассигнований областного бюджета (сложившейся экономии по расходам) на сумму -534,9 млн. рублей: </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по министерству топливно-энергетического комплекса и жилищно-коммунального хозяйства Архангельской области на сумму -0,005 млн. рублей  по разработке программы </w:t>
            </w:r>
            <w:r w:rsidR="00DF5743">
              <w:rPr>
                <w:rFonts w:ascii="Times New Roman" w:hAnsi="Times New Roman"/>
                <w:sz w:val="24"/>
                <w:szCs w:val="24"/>
              </w:rPr>
              <w:t xml:space="preserve">                </w:t>
            </w:r>
            <w:r w:rsidRPr="00FD6C98">
              <w:rPr>
                <w:rFonts w:ascii="Times New Roman" w:hAnsi="Times New Roman"/>
                <w:sz w:val="24"/>
                <w:szCs w:val="24"/>
              </w:rPr>
              <w:t>и схемы перспективного развития электроэнергетики Архангельской области;</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по министерству финансов Архангельской области на сумму -526,1 млн. рублей, в том числе: резерв средств на повышение заработной платы по указам Президента РФ </w:t>
            </w:r>
            <w:r w:rsidR="00DF5743">
              <w:rPr>
                <w:rFonts w:ascii="Times New Roman" w:hAnsi="Times New Roman"/>
                <w:sz w:val="24"/>
                <w:szCs w:val="24"/>
              </w:rPr>
              <w:t xml:space="preserve">                                      </w:t>
            </w:r>
            <w:r w:rsidRPr="00FD6C98">
              <w:rPr>
                <w:rFonts w:ascii="Times New Roman" w:hAnsi="Times New Roman"/>
                <w:sz w:val="24"/>
                <w:szCs w:val="24"/>
              </w:rPr>
              <w:t>в сумме -263,8 млн. рублей; резерв средств на повышение заработной платы исходя из МРОТ в сумме -262,3 млн. рублей;</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по инспекции по охране объектов культурного наследия Архангельской области на сумму -0,5 млн. рублей по возврату субсидии на иные цели  ГАУ «НПЦ по охране памятников истории и культуры»;</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lastRenderedPageBreak/>
              <w:tab/>
              <w:t xml:space="preserve">по министерству труда, занятости </w:t>
            </w:r>
            <w:r w:rsidR="00DF5743">
              <w:rPr>
                <w:rFonts w:ascii="Times New Roman" w:hAnsi="Times New Roman"/>
                <w:sz w:val="24"/>
                <w:szCs w:val="24"/>
              </w:rPr>
              <w:t xml:space="preserve">                       </w:t>
            </w:r>
            <w:r w:rsidRPr="00FD6C98">
              <w:rPr>
                <w:rFonts w:ascii="Times New Roman" w:hAnsi="Times New Roman"/>
                <w:sz w:val="24"/>
                <w:szCs w:val="24"/>
              </w:rPr>
              <w:t xml:space="preserve">и социального развития Архангельской области на сумму -0,2 млн. рублей </w:t>
            </w:r>
            <w:r w:rsidR="00DF5743">
              <w:rPr>
                <w:rFonts w:ascii="Times New Roman" w:hAnsi="Times New Roman"/>
                <w:sz w:val="24"/>
                <w:szCs w:val="24"/>
              </w:rPr>
              <w:t xml:space="preserve">                                               </w:t>
            </w:r>
            <w:r w:rsidRPr="00FD6C98">
              <w:rPr>
                <w:rFonts w:ascii="Times New Roman" w:hAnsi="Times New Roman"/>
                <w:sz w:val="24"/>
                <w:szCs w:val="24"/>
              </w:rPr>
              <w:t xml:space="preserve">по </w:t>
            </w:r>
            <w:r w:rsidR="00DF5743">
              <w:rPr>
                <w:rFonts w:ascii="Times New Roman" w:hAnsi="Times New Roman"/>
                <w:sz w:val="24"/>
                <w:szCs w:val="24"/>
              </w:rPr>
              <w:t xml:space="preserve">  </w:t>
            </w:r>
            <w:r w:rsidRPr="00FD6C98">
              <w:rPr>
                <w:rFonts w:ascii="Times New Roman" w:hAnsi="Times New Roman"/>
                <w:sz w:val="24"/>
                <w:szCs w:val="24"/>
              </w:rPr>
              <w:t>организации временного</w:t>
            </w:r>
            <w:r w:rsidR="00DF5743">
              <w:rPr>
                <w:rFonts w:ascii="Times New Roman" w:hAnsi="Times New Roman"/>
                <w:sz w:val="24"/>
                <w:szCs w:val="24"/>
              </w:rPr>
              <w:t xml:space="preserve"> </w:t>
            </w:r>
            <w:r w:rsidRPr="00FD6C98">
              <w:rPr>
                <w:rFonts w:ascii="Times New Roman" w:hAnsi="Times New Roman"/>
                <w:sz w:val="24"/>
                <w:szCs w:val="24"/>
              </w:rPr>
              <w:t>трудоустройства несовершеннолетних граждан;</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по агентству по развитию Соловецкого архипелага Архангельской области на сумму -6,9 млн. рублей по проведению ежегодного Соловецкого православного форума памяти Святителя Филиппа;</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по контрактному агентству Архангельской области на сумму                                 -1,2 млн. рублей по отмене проведения межрегиональной конференции в сфере закупок;</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увеличения ассигнований областного бюджета (за счет дополнительных доходов и экономии по расходам) на сумму                          +4 163,8 млн. рублей:</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 по министерству строительства </w:t>
            </w:r>
            <w:r w:rsidR="00B01177">
              <w:rPr>
                <w:rFonts w:ascii="Times New Roman" w:hAnsi="Times New Roman"/>
                <w:sz w:val="24"/>
                <w:szCs w:val="24"/>
              </w:rPr>
              <w:t xml:space="preserve">                                </w:t>
            </w:r>
            <w:r w:rsidRPr="00FD6C98">
              <w:rPr>
                <w:rFonts w:ascii="Times New Roman" w:hAnsi="Times New Roman"/>
                <w:sz w:val="24"/>
                <w:szCs w:val="24"/>
              </w:rPr>
              <w:t xml:space="preserve">и архитектуры Архангельской области в сумме +296,9 млн. рублей, в том числе: +3,2 млн. рублей на проектирование врачебной амбулатории в п. Подюга </w:t>
            </w:r>
            <w:proofErr w:type="spellStart"/>
            <w:r w:rsidRPr="00FD6C98">
              <w:rPr>
                <w:rFonts w:ascii="Times New Roman" w:hAnsi="Times New Roman"/>
                <w:sz w:val="24"/>
                <w:szCs w:val="24"/>
              </w:rPr>
              <w:t>Коношкого</w:t>
            </w:r>
            <w:proofErr w:type="spellEnd"/>
            <w:r w:rsidRPr="00FD6C98">
              <w:rPr>
                <w:rFonts w:ascii="Times New Roman" w:hAnsi="Times New Roman"/>
                <w:sz w:val="24"/>
                <w:szCs w:val="24"/>
              </w:rPr>
              <w:t xml:space="preserve"> района;             +0,08 млн. рублей по судебному решению </w:t>
            </w:r>
            <w:r w:rsidR="00B01177">
              <w:rPr>
                <w:rFonts w:ascii="Times New Roman" w:hAnsi="Times New Roman"/>
                <w:sz w:val="24"/>
                <w:szCs w:val="24"/>
              </w:rPr>
              <w:t xml:space="preserve">                                  </w:t>
            </w:r>
            <w:r w:rsidRPr="00FD6C98">
              <w:rPr>
                <w:rFonts w:ascii="Times New Roman" w:hAnsi="Times New Roman"/>
                <w:sz w:val="24"/>
                <w:szCs w:val="24"/>
              </w:rPr>
              <w:t xml:space="preserve">по мероприятию укрепление правого берега Северной Двины в </w:t>
            </w:r>
            <w:proofErr w:type="spellStart"/>
            <w:r w:rsidRPr="00FD6C98">
              <w:rPr>
                <w:rFonts w:ascii="Times New Roman" w:hAnsi="Times New Roman"/>
                <w:sz w:val="24"/>
                <w:szCs w:val="24"/>
              </w:rPr>
              <w:t>Соломбале</w:t>
            </w:r>
            <w:proofErr w:type="spellEnd"/>
            <w:r w:rsidRPr="00FD6C98">
              <w:rPr>
                <w:rFonts w:ascii="Times New Roman" w:hAnsi="Times New Roman"/>
                <w:sz w:val="24"/>
                <w:szCs w:val="24"/>
              </w:rPr>
              <w:t xml:space="preserve">; +0,1 млн. рублей на осуществление авторского надзора по строительству </w:t>
            </w:r>
            <w:proofErr w:type="spellStart"/>
            <w:r w:rsidRPr="00FD6C98">
              <w:rPr>
                <w:rFonts w:ascii="Times New Roman" w:hAnsi="Times New Roman"/>
                <w:sz w:val="24"/>
                <w:szCs w:val="24"/>
              </w:rPr>
              <w:t>ФАПов</w:t>
            </w:r>
            <w:proofErr w:type="spellEnd"/>
            <w:r w:rsidRPr="00FD6C98">
              <w:rPr>
                <w:rFonts w:ascii="Times New Roman" w:hAnsi="Times New Roman"/>
                <w:sz w:val="24"/>
                <w:szCs w:val="24"/>
              </w:rPr>
              <w:t xml:space="preserve">; +17,5 млн. рублей на строительство канализационных сетей </w:t>
            </w:r>
            <w:r w:rsidR="00DF5743">
              <w:rPr>
                <w:rFonts w:ascii="Times New Roman" w:hAnsi="Times New Roman"/>
                <w:sz w:val="24"/>
                <w:szCs w:val="24"/>
              </w:rPr>
              <w:t xml:space="preserve">                                 </w:t>
            </w:r>
            <w:r w:rsidRPr="00FD6C98">
              <w:rPr>
                <w:rFonts w:ascii="Times New Roman" w:hAnsi="Times New Roman"/>
                <w:sz w:val="24"/>
                <w:szCs w:val="24"/>
              </w:rPr>
              <w:t xml:space="preserve">в п. Соловецкий; +52,5 млн. рублей </w:t>
            </w:r>
            <w:r w:rsidR="00B01177">
              <w:rPr>
                <w:rFonts w:ascii="Times New Roman" w:hAnsi="Times New Roman"/>
                <w:sz w:val="24"/>
                <w:szCs w:val="24"/>
              </w:rPr>
              <w:t xml:space="preserve">                              </w:t>
            </w:r>
            <w:r w:rsidRPr="00FD6C98">
              <w:rPr>
                <w:rFonts w:ascii="Times New Roman" w:hAnsi="Times New Roman"/>
                <w:sz w:val="24"/>
                <w:szCs w:val="24"/>
              </w:rPr>
              <w:t xml:space="preserve">на строительство больницы в п. Соловецкий; </w:t>
            </w:r>
            <w:r w:rsidR="00DF5743">
              <w:rPr>
                <w:rFonts w:ascii="Times New Roman" w:hAnsi="Times New Roman"/>
                <w:sz w:val="24"/>
                <w:szCs w:val="24"/>
              </w:rPr>
              <w:t xml:space="preserve">                  </w:t>
            </w:r>
            <w:r w:rsidRPr="00FD6C98">
              <w:rPr>
                <w:rFonts w:ascii="Times New Roman" w:hAnsi="Times New Roman"/>
                <w:sz w:val="24"/>
                <w:szCs w:val="24"/>
              </w:rPr>
              <w:t xml:space="preserve">+6,6 млн. рублей по судебному решению </w:t>
            </w:r>
            <w:r w:rsidR="00DF5743">
              <w:rPr>
                <w:rFonts w:ascii="Times New Roman" w:hAnsi="Times New Roman"/>
                <w:sz w:val="24"/>
                <w:szCs w:val="24"/>
              </w:rPr>
              <w:t xml:space="preserve">                    </w:t>
            </w:r>
            <w:r w:rsidRPr="00FD6C98">
              <w:rPr>
                <w:rFonts w:ascii="Times New Roman" w:hAnsi="Times New Roman"/>
                <w:sz w:val="24"/>
                <w:szCs w:val="24"/>
              </w:rPr>
              <w:t xml:space="preserve">по мероприятию строительство школы </w:t>
            </w:r>
            <w:r w:rsidR="00B01177">
              <w:rPr>
                <w:rFonts w:ascii="Times New Roman" w:hAnsi="Times New Roman"/>
                <w:sz w:val="24"/>
                <w:szCs w:val="24"/>
              </w:rPr>
              <w:t xml:space="preserve">                      </w:t>
            </w:r>
            <w:r w:rsidRPr="00FD6C98">
              <w:rPr>
                <w:rFonts w:ascii="Times New Roman" w:hAnsi="Times New Roman"/>
                <w:sz w:val="24"/>
                <w:szCs w:val="24"/>
              </w:rPr>
              <w:t xml:space="preserve">в п. </w:t>
            </w:r>
            <w:proofErr w:type="spellStart"/>
            <w:r w:rsidRPr="00FD6C98">
              <w:rPr>
                <w:rFonts w:ascii="Times New Roman" w:hAnsi="Times New Roman"/>
                <w:sz w:val="24"/>
                <w:szCs w:val="24"/>
              </w:rPr>
              <w:t>Ерцево</w:t>
            </w:r>
            <w:proofErr w:type="spellEnd"/>
            <w:r w:rsidRPr="00FD6C98">
              <w:rPr>
                <w:rFonts w:ascii="Times New Roman" w:hAnsi="Times New Roman"/>
                <w:sz w:val="24"/>
                <w:szCs w:val="24"/>
              </w:rPr>
              <w:t xml:space="preserve"> </w:t>
            </w:r>
            <w:proofErr w:type="spellStart"/>
            <w:r w:rsidRPr="00FD6C98">
              <w:rPr>
                <w:rFonts w:ascii="Times New Roman" w:hAnsi="Times New Roman"/>
                <w:sz w:val="24"/>
                <w:szCs w:val="24"/>
              </w:rPr>
              <w:t>Коношкого</w:t>
            </w:r>
            <w:proofErr w:type="spellEnd"/>
            <w:r w:rsidRPr="00FD6C98">
              <w:rPr>
                <w:rFonts w:ascii="Times New Roman" w:hAnsi="Times New Roman"/>
                <w:sz w:val="24"/>
                <w:szCs w:val="24"/>
              </w:rPr>
              <w:t xml:space="preserve"> района; +40,0 млн. рублей на строительство школы в с. </w:t>
            </w:r>
            <w:proofErr w:type="spellStart"/>
            <w:r w:rsidRPr="00FD6C98">
              <w:rPr>
                <w:rFonts w:ascii="Times New Roman" w:hAnsi="Times New Roman"/>
                <w:sz w:val="24"/>
                <w:szCs w:val="24"/>
              </w:rPr>
              <w:t>Ильинско-Подомское</w:t>
            </w:r>
            <w:proofErr w:type="spellEnd"/>
            <w:r w:rsidRPr="00FD6C98">
              <w:rPr>
                <w:rFonts w:ascii="Times New Roman" w:hAnsi="Times New Roman"/>
                <w:sz w:val="24"/>
                <w:szCs w:val="24"/>
              </w:rPr>
              <w:t xml:space="preserve"> </w:t>
            </w:r>
            <w:proofErr w:type="spellStart"/>
            <w:r w:rsidRPr="00FD6C98">
              <w:rPr>
                <w:rFonts w:ascii="Times New Roman" w:hAnsi="Times New Roman"/>
                <w:sz w:val="24"/>
                <w:szCs w:val="24"/>
              </w:rPr>
              <w:t>Вилегодского</w:t>
            </w:r>
            <w:proofErr w:type="spellEnd"/>
            <w:r w:rsidRPr="00FD6C98">
              <w:rPr>
                <w:rFonts w:ascii="Times New Roman" w:hAnsi="Times New Roman"/>
                <w:sz w:val="24"/>
                <w:szCs w:val="24"/>
              </w:rPr>
              <w:t xml:space="preserve"> района; +8,3 млн. </w:t>
            </w:r>
            <w:r w:rsidRPr="00FD6C98">
              <w:rPr>
                <w:rFonts w:ascii="Times New Roman" w:hAnsi="Times New Roman"/>
                <w:sz w:val="24"/>
                <w:szCs w:val="24"/>
              </w:rPr>
              <w:lastRenderedPageBreak/>
              <w:t xml:space="preserve">рублей на строительство детского сада </w:t>
            </w:r>
            <w:r w:rsidR="00B01177">
              <w:rPr>
                <w:rFonts w:ascii="Times New Roman" w:hAnsi="Times New Roman"/>
                <w:sz w:val="24"/>
                <w:szCs w:val="24"/>
              </w:rPr>
              <w:t xml:space="preserve">                       </w:t>
            </w:r>
            <w:r w:rsidRPr="00FD6C98">
              <w:rPr>
                <w:rFonts w:ascii="Times New Roman" w:hAnsi="Times New Roman"/>
                <w:sz w:val="24"/>
                <w:szCs w:val="24"/>
              </w:rPr>
              <w:t xml:space="preserve">в 167 квартале в г. Северодвинск; +18,7 млн. рублей на строительство детского сада </w:t>
            </w:r>
            <w:r w:rsidR="00B01177">
              <w:rPr>
                <w:rFonts w:ascii="Times New Roman" w:hAnsi="Times New Roman"/>
                <w:sz w:val="24"/>
                <w:szCs w:val="24"/>
              </w:rPr>
              <w:t xml:space="preserve">                              </w:t>
            </w:r>
            <w:r w:rsidRPr="00FD6C98">
              <w:rPr>
                <w:rFonts w:ascii="Times New Roman" w:hAnsi="Times New Roman"/>
                <w:sz w:val="24"/>
                <w:szCs w:val="24"/>
              </w:rPr>
              <w:t xml:space="preserve">в Майской горке г. Архангельска; +4,4 млн. рублей на строительство детского сада </w:t>
            </w:r>
            <w:r w:rsidR="00B01177">
              <w:rPr>
                <w:rFonts w:ascii="Times New Roman" w:hAnsi="Times New Roman"/>
                <w:sz w:val="24"/>
                <w:szCs w:val="24"/>
              </w:rPr>
              <w:t xml:space="preserve">                             </w:t>
            </w:r>
            <w:r w:rsidRPr="00FD6C98">
              <w:rPr>
                <w:rFonts w:ascii="Times New Roman" w:hAnsi="Times New Roman"/>
                <w:sz w:val="24"/>
                <w:szCs w:val="24"/>
              </w:rPr>
              <w:t xml:space="preserve">в п. </w:t>
            </w:r>
            <w:proofErr w:type="spellStart"/>
            <w:r w:rsidRPr="00FD6C98">
              <w:rPr>
                <w:rFonts w:ascii="Times New Roman" w:hAnsi="Times New Roman"/>
                <w:sz w:val="24"/>
                <w:szCs w:val="24"/>
              </w:rPr>
              <w:t>Малошуйка</w:t>
            </w:r>
            <w:proofErr w:type="spellEnd"/>
            <w:r w:rsidRPr="00FD6C98">
              <w:rPr>
                <w:rFonts w:ascii="Times New Roman" w:hAnsi="Times New Roman"/>
                <w:sz w:val="24"/>
                <w:szCs w:val="24"/>
              </w:rPr>
              <w:t xml:space="preserve"> Онежского района; +50,3 млн. рублей на строительство школы в с. Ровдино Шенкурского района; +80,0 млн. рублей </w:t>
            </w:r>
            <w:r w:rsidR="00B01177">
              <w:rPr>
                <w:rFonts w:ascii="Times New Roman" w:hAnsi="Times New Roman"/>
                <w:sz w:val="24"/>
                <w:szCs w:val="24"/>
              </w:rPr>
              <w:t xml:space="preserve">                              </w:t>
            </w:r>
            <w:r w:rsidRPr="00FD6C98">
              <w:rPr>
                <w:rFonts w:ascii="Times New Roman" w:hAnsi="Times New Roman"/>
                <w:sz w:val="24"/>
                <w:szCs w:val="24"/>
              </w:rPr>
              <w:t xml:space="preserve">на строительство школы в </w:t>
            </w:r>
            <w:proofErr w:type="spellStart"/>
            <w:r w:rsidRPr="00FD6C98">
              <w:rPr>
                <w:rFonts w:ascii="Times New Roman" w:hAnsi="Times New Roman"/>
                <w:sz w:val="24"/>
                <w:szCs w:val="24"/>
              </w:rPr>
              <w:t>окр</w:t>
            </w:r>
            <w:proofErr w:type="spellEnd"/>
            <w:r w:rsidRPr="00FD6C98">
              <w:rPr>
                <w:rFonts w:ascii="Times New Roman" w:hAnsi="Times New Roman"/>
                <w:sz w:val="24"/>
                <w:szCs w:val="24"/>
              </w:rPr>
              <w:t xml:space="preserve">. </w:t>
            </w:r>
            <w:r w:rsidR="00B01177">
              <w:rPr>
                <w:rFonts w:ascii="Times New Roman" w:hAnsi="Times New Roman"/>
                <w:sz w:val="24"/>
                <w:szCs w:val="24"/>
              </w:rPr>
              <w:t xml:space="preserve">                             </w:t>
            </w:r>
            <w:proofErr w:type="spellStart"/>
            <w:r w:rsidRPr="00FD6C98">
              <w:rPr>
                <w:rFonts w:ascii="Times New Roman" w:hAnsi="Times New Roman"/>
                <w:sz w:val="24"/>
                <w:szCs w:val="24"/>
              </w:rPr>
              <w:t>Варавино-Фактория</w:t>
            </w:r>
            <w:proofErr w:type="spellEnd"/>
            <w:r w:rsidRPr="00FD6C98">
              <w:rPr>
                <w:rFonts w:ascii="Times New Roman" w:hAnsi="Times New Roman"/>
                <w:sz w:val="24"/>
                <w:szCs w:val="24"/>
              </w:rPr>
              <w:t xml:space="preserve"> г. Архангельска; </w:t>
            </w:r>
            <w:r w:rsidR="00B01177">
              <w:rPr>
                <w:rFonts w:ascii="Times New Roman" w:hAnsi="Times New Roman"/>
                <w:sz w:val="24"/>
                <w:szCs w:val="24"/>
              </w:rPr>
              <w:t xml:space="preserve">                           </w:t>
            </w:r>
            <w:r w:rsidRPr="00FD6C98">
              <w:rPr>
                <w:rFonts w:ascii="Times New Roman" w:hAnsi="Times New Roman"/>
                <w:sz w:val="24"/>
                <w:szCs w:val="24"/>
              </w:rPr>
              <w:t xml:space="preserve">+6,3 млн. рублей на содержание дополнительной численности ГУКС; +0,5 млн. рублей </w:t>
            </w:r>
            <w:r w:rsidR="00B01177">
              <w:rPr>
                <w:rFonts w:ascii="Times New Roman" w:hAnsi="Times New Roman"/>
                <w:sz w:val="24"/>
                <w:szCs w:val="24"/>
              </w:rPr>
              <w:t xml:space="preserve"> </w:t>
            </w:r>
            <w:r w:rsidRPr="00FD6C98">
              <w:rPr>
                <w:rFonts w:ascii="Times New Roman" w:hAnsi="Times New Roman"/>
                <w:sz w:val="24"/>
                <w:szCs w:val="24"/>
              </w:rPr>
              <w:t xml:space="preserve">на приобретение автомобиля для ГУКС; +0,07 млн. рублей на возмещение судебных расходов по исполнительным листам ГУКС; +0,04 млн. рублей на пени </w:t>
            </w:r>
            <w:r w:rsidR="00B01177">
              <w:rPr>
                <w:rFonts w:ascii="Times New Roman" w:hAnsi="Times New Roman"/>
                <w:sz w:val="24"/>
                <w:szCs w:val="24"/>
              </w:rPr>
              <w:t xml:space="preserve">                                                  </w:t>
            </w:r>
            <w:r w:rsidRPr="00FD6C98">
              <w:rPr>
                <w:rFonts w:ascii="Times New Roman" w:hAnsi="Times New Roman"/>
                <w:sz w:val="24"/>
                <w:szCs w:val="24"/>
              </w:rPr>
              <w:t xml:space="preserve">по исполнительному листу ГУКС; </w:t>
            </w:r>
            <w:r w:rsidR="00B01177">
              <w:rPr>
                <w:rFonts w:ascii="Times New Roman" w:hAnsi="Times New Roman"/>
                <w:sz w:val="24"/>
                <w:szCs w:val="24"/>
              </w:rPr>
              <w:t xml:space="preserve">                                  </w:t>
            </w:r>
            <w:r w:rsidRPr="00FD6C98">
              <w:rPr>
                <w:rFonts w:ascii="Times New Roman" w:hAnsi="Times New Roman"/>
                <w:sz w:val="24"/>
                <w:szCs w:val="24"/>
              </w:rPr>
              <w:t>+0,5 млн. рублей на ремонт межпанельных швов и кровли домов по пр. Московский, д. 55, корп. 2 и 3 г</w:t>
            </w:r>
            <w:r w:rsidR="00B01177">
              <w:rPr>
                <w:rFonts w:ascii="Times New Roman" w:hAnsi="Times New Roman"/>
                <w:sz w:val="24"/>
                <w:szCs w:val="24"/>
              </w:rPr>
              <w:t>.</w:t>
            </w:r>
            <w:r w:rsidRPr="00FD6C98">
              <w:rPr>
                <w:rFonts w:ascii="Times New Roman" w:hAnsi="Times New Roman"/>
                <w:sz w:val="24"/>
                <w:szCs w:val="24"/>
              </w:rPr>
              <w:t xml:space="preserve"> Архангельск; +7,9 млн. рублей </w:t>
            </w:r>
            <w:r w:rsidR="00B01177">
              <w:rPr>
                <w:rFonts w:ascii="Times New Roman" w:hAnsi="Times New Roman"/>
                <w:sz w:val="24"/>
                <w:szCs w:val="24"/>
              </w:rPr>
              <w:t xml:space="preserve">                  </w:t>
            </w:r>
            <w:r w:rsidRPr="00FD6C98">
              <w:rPr>
                <w:rFonts w:ascii="Times New Roman" w:hAnsi="Times New Roman"/>
                <w:sz w:val="24"/>
                <w:szCs w:val="24"/>
              </w:rPr>
              <w:t>на строительство жилого дома в с. Яренск Ленского района для предоставления жилья детям-сиротам;</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 по министерству </w:t>
            </w:r>
            <w:r w:rsidR="00B01177">
              <w:rPr>
                <w:rFonts w:ascii="Times New Roman" w:hAnsi="Times New Roman"/>
                <w:sz w:val="24"/>
                <w:szCs w:val="24"/>
              </w:rPr>
              <w:t xml:space="preserve">                                        </w:t>
            </w:r>
            <w:r w:rsidRPr="00FD6C98">
              <w:rPr>
                <w:rFonts w:ascii="Times New Roman" w:hAnsi="Times New Roman"/>
                <w:sz w:val="24"/>
                <w:szCs w:val="24"/>
              </w:rPr>
              <w:t xml:space="preserve">топливно-энергетического комплекса                                         и жилищно-коммунального хозяйства Архангельской области в сумме  </w:t>
            </w:r>
            <w:r w:rsidR="008E2975">
              <w:rPr>
                <w:rFonts w:ascii="Times New Roman" w:hAnsi="Times New Roman"/>
                <w:sz w:val="24"/>
                <w:szCs w:val="24"/>
              </w:rPr>
              <w:t xml:space="preserve">                                           +1</w:t>
            </w:r>
            <w:r w:rsidRPr="00FD6C98">
              <w:rPr>
                <w:rFonts w:ascii="Times New Roman" w:hAnsi="Times New Roman"/>
                <w:sz w:val="24"/>
                <w:szCs w:val="24"/>
              </w:rPr>
              <w:t xml:space="preserve">494,2 млн. рублей, в том </w:t>
            </w:r>
            <w:r w:rsidR="008E2975">
              <w:rPr>
                <w:rFonts w:ascii="Times New Roman" w:hAnsi="Times New Roman"/>
                <w:sz w:val="24"/>
                <w:szCs w:val="24"/>
              </w:rPr>
              <w:t xml:space="preserve">                                       </w:t>
            </w:r>
            <w:r w:rsidRPr="00FD6C98">
              <w:rPr>
                <w:rFonts w:ascii="Times New Roman" w:hAnsi="Times New Roman"/>
                <w:sz w:val="24"/>
                <w:szCs w:val="24"/>
              </w:rPr>
              <w:t xml:space="preserve">числе: </w:t>
            </w:r>
            <w:r w:rsidR="008E2975">
              <w:rPr>
                <w:rFonts w:ascii="Times New Roman" w:hAnsi="Times New Roman"/>
                <w:sz w:val="24"/>
                <w:szCs w:val="24"/>
              </w:rPr>
              <w:t xml:space="preserve">+1468,8 млн. </w:t>
            </w:r>
            <w:r w:rsidRPr="00FD6C98">
              <w:rPr>
                <w:rFonts w:ascii="Times New Roman" w:hAnsi="Times New Roman"/>
                <w:sz w:val="24"/>
                <w:szCs w:val="24"/>
              </w:rPr>
              <w:t xml:space="preserve">рублей </w:t>
            </w:r>
            <w:r w:rsidR="008E2975">
              <w:rPr>
                <w:rFonts w:ascii="Times New Roman" w:hAnsi="Times New Roman"/>
                <w:sz w:val="24"/>
                <w:szCs w:val="24"/>
              </w:rPr>
              <w:t>на возмещение недополученных</w:t>
            </w:r>
            <w:r w:rsidR="000C169A">
              <w:rPr>
                <w:rFonts w:ascii="Times New Roman" w:hAnsi="Times New Roman"/>
                <w:sz w:val="24"/>
                <w:szCs w:val="24"/>
              </w:rPr>
              <w:t xml:space="preserve"> </w:t>
            </w:r>
            <w:r w:rsidRPr="00FD6C98">
              <w:rPr>
                <w:rFonts w:ascii="Times New Roman" w:hAnsi="Times New Roman"/>
                <w:sz w:val="24"/>
                <w:szCs w:val="24"/>
              </w:rPr>
              <w:t>доходов</w:t>
            </w:r>
            <w:r w:rsidR="008E2975">
              <w:rPr>
                <w:rFonts w:ascii="Times New Roman" w:hAnsi="Times New Roman"/>
                <w:sz w:val="24"/>
                <w:szCs w:val="24"/>
              </w:rPr>
              <w:t xml:space="preserve">  </w:t>
            </w:r>
            <w:r w:rsidRPr="00FD6C98">
              <w:rPr>
                <w:rFonts w:ascii="Times New Roman" w:hAnsi="Times New Roman"/>
                <w:sz w:val="24"/>
                <w:szCs w:val="24"/>
              </w:rPr>
              <w:t>в результате госрегулирования</w:t>
            </w:r>
            <w:r w:rsidR="000C169A">
              <w:rPr>
                <w:rFonts w:ascii="Times New Roman" w:hAnsi="Times New Roman"/>
                <w:sz w:val="24"/>
                <w:szCs w:val="24"/>
              </w:rPr>
              <w:t xml:space="preserve"> </w:t>
            </w:r>
            <w:r w:rsidRPr="00FD6C98">
              <w:rPr>
                <w:rFonts w:ascii="Times New Roman" w:hAnsi="Times New Roman"/>
                <w:sz w:val="24"/>
                <w:szCs w:val="24"/>
              </w:rPr>
              <w:t>тарифов</w:t>
            </w:r>
            <w:r w:rsidR="000C169A">
              <w:rPr>
                <w:rFonts w:ascii="Times New Roman" w:hAnsi="Times New Roman"/>
                <w:sz w:val="24"/>
                <w:szCs w:val="24"/>
              </w:rPr>
              <w:t xml:space="preserve"> </w:t>
            </w:r>
            <w:r w:rsidRPr="00FD6C98">
              <w:rPr>
                <w:rFonts w:ascii="Times New Roman" w:hAnsi="Times New Roman"/>
                <w:sz w:val="24"/>
                <w:szCs w:val="24"/>
              </w:rPr>
              <w:t xml:space="preserve">на коммунальные услуги; +18,9 млн. рублей иной межбюджетный трансферт </w:t>
            </w:r>
            <w:proofErr w:type="spellStart"/>
            <w:r w:rsidRPr="00FD6C98">
              <w:rPr>
                <w:rFonts w:ascii="Times New Roman" w:hAnsi="Times New Roman"/>
                <w:sz w:val="24"/>
                <w:szCs w:val="24"/>
              </w:rPr>
              <w:t>Няндомскому</w:t>
            </w:r>
            <w:proofErr w:type="spellEnd"/>
            <w:r w:rsidRPr="00FD6C98">
              <w:rPr>
                <w:rFonts w:ascii="Times New Roman" w:hAnsi="Times New Roman"/>
                <w:sz w:val="24"/>
                <w:szCs w:val="24"/>
              </w:rPr>
              <w:t xml:space="preserve"> району на технологическое присоединение электроустановок потребителей в дер. Задняя; +6,5 млн. рублей  иные межбюджетные трансферты муниципальным образованиям </w:t>
            </w:r>
            <w:r w:rsidR="008E2975">
              <w:rPr>
                <w:rFonts w:ascii="Times New Roman" w:hAnsi="Times New Roman"/>
                <w:sz w:val="24"/>
                <w:szCs w:val="24"/>
              </w:rPr>
              <w:t xml:space="preserve">                                    </w:t>
            </w:r>
            <w:r w:rsidRPr="00FD6C98">
              <w:rPr>
                <w:rFonts w:ascii="Times New Roman" w:hAnsi="Times New Roman"/>
                <w:sz w:val="24"/>
                <w:szCs w:val="24"/>
              </w:rPr>
              <w:lastRenderedPageBreak/>
              <w:t xml:space="preserve">на создание комфортной городской среды – комплекс построек Северной железной дороги станция </w:t>
            </w:r>
            <w:proofErr w:type="spellStart"/>
            <w:r w:rsidRPr="00FD6C98">
              <w:rPr>
                <w:rFonts w:ascii="Times New Roman" w:hAnsi="Times New Roman"/>
                <w:sz w:val="24"/>
                <w:szCs w:val="24"/>
              </w:rPr>
              <w:t>Няндома</w:t>
            </w:r>
            <w:proofErr w:type="spellEnd"/>
            <w:r w:rsidRPr="00FD6C98">
              <w:rPr>
                <w:rFonts w:ascii="Times New Roman" w:hAnsi="Times New Roman"/>
                <w:sz w:val="24"/>
                <w:szCs w:val="24"/>
              </w:rPr>
              <w:t>;</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xml:space="preserve">- по министерству природных </w:t>
            </w:r>
            <w:r w:rsidR="000C169A">
              <w:rPr>
                <w:rFonts w:ascii="Times New Roman" w:hAnsi="Times New Roman"/>
                <w:sz w:val="24"/>
                <w:szCs w:val="24"/>
              </w:rPr>
              <w:t xml:space="preserve">                </w:t>
            </w:r>
            <w:r w:rsidRPr="00FD6C98">
              <w:rPr>
                <w:rFonts w:ascii="Times New Roman" w:hAnsi="Times New Roman"/>
                <w:sz w:val="24"/>
                <w:szCs w:val="24"/>
              </w:rPr>
              <w:t xml:space="preserve">ресурсов и лесопромышленного комплекса Архангельской области в сумме +31,2 млн. рублей, в том числе:  +23,0 млн. рублей </w:t>
            </w:r>
            <w:r w:rsidR="008E2975">
              <w:rPr>
                <w:rFonts w:ascii="Times New Roman" w:hAnsi="Times New Roman"/>
                <w:sz w:val="24"/>
                <w:szCs w:val="24"/>
              </w:rPr>
              <w:t xml:space="preserve">                         </w:t>
            </w:r>
            <w:r w:rsidRPr="00FD6C98">
              <w:rPr>
                <w:rFonts w:ascii="Times New Roman" w:hAnsi="Times New Roman"/>
                <w:sz w:val="24"/>
                <w:szCs w:val="24"/>
              </w:rPr>
              <w:t xml:space="preserve">на взнос в уставный капитал </w:t>
            </w:r>
            <w:r w:rsidR="000C169A">
              <w:rPr>
                <w:rFonts w:ascii="Times New Roman" w:hAnsi="Times New Roman"/>
                <w:sz w:val="24"/>
                <w:szCs w:val="24"/>
              </w:rPr>
              <w:t xml:space="preserve">                                         </w:t>
            </w:r>
            <w:r w:rsidRPr="00FD6C98">
              <w:rPr>
                <w:rFonts w:ascii="Times New Roman" w:hAnsi="Times New Roman"/>
                <w:sz w:val="24"/>
                <w:szCs w:val="24"/>
              </w:rPr>
              <w:t xml:space="preserve">АО «Архангельский экологический оператор»; +1,3 млн. рублей </w:t>
            </w:r>
            <w:r w:rsidR="008E2975">
              <w:rPr>
                <w:rFonts w:ascii="Times New Roman" w:hAnsi="Times New Roman"/>
                <w:sz w:val="24"/>
                <w:szCs w:val="24"/>
              </w:rPr>
              <w:t xml:space="preserve"> </w:t>
            </w:r>
            <w:r w:rsidRPr="00FD6C98">
              <w:rPr>
                <w:rFonts w:ascii="Times New Roman" w:hAnsi="Times New Roman"/>
                <w:sz w:val="24"/>
                <w:szCs w:val="24"/>
              </w:rPr>
              <w:t xml:space="preserve">на пени и штраф </w:t>
            </w:r>
            <w:r w:rsidR="000C169A">
              <w:rPr>
                <w:rFonts w:ascii="Times New Roman" w:hAnsi="Times New Roman"/>
                <w:sz w:val="24"/>
                <w:szCs w:val="24"/>
              </w:rPr>
              <w:t xml:space="preserve">                             </w:t>
            </w:r>
            <w:r w:rsidRPr="00FD6C98">
              <w:rPr>
                <w:rFonts w:ascii="Times New Roman" w:hAnsi="Times New Roman"/>
                <w:sz w:val="24"/>
                <w:szCs w:val="24"/>
              </w:rPr>
              <w:t xml:space="preserve">за несвоевременное исполнение контракта; +1,1 млн. рублей </w:t>
            </w:r>
            <w:r w:rsidR="008E2975">
              <w:rPr>
                <w:rFonts w:ascii="Times New Roman" w:hAnsi="Times New Roman"/>
                <w:sz w:val="24"/>
                <w:szCs w:val="24"/>
              </w:rPr>
              <w:t xml:space="preserve"> </w:t>
            </w:r>
            <w:r w:rsidRPr="00FD6C98">
              <w:rPr>
                <w:rFonts w:ascii="Times New Roman" w:hAnsi="Times New Roman"/>
                <w:sz w:val="24"/>
                <w:szCs w:val="24"/>
              </w:rPr>
              <w:t>на компенсацию за отпуск сотруднику при увольнении; +5,8 млн. рублей на увеличение штатной численности министерства;</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 по министерству здравоохранения Архангельской области в сумме +1 245,1 млн. рублей, в том числе: +150,0 млн. рублей на обеспечение льготной категории граждан лекарственными препаратами; +70,0 млн. рублей на обеспечение </w:t>
            </w:r>
            <w:proofErr w:type="spellStart"/>
            <w:r w:rsidRPr="00FD6C98">
              <w:rPr>
                <w:rFonts w:ascii="Times New Roman" w:hAnsi="Times New Roman"/>
                <w:sz w:val="24"/>
                <w:szCs w:val="24"/>
              </w:rPr>
              <w:t>тест-полосками</w:t>
            </w:r>
            <w:proofErr w:type="spellEnd"/>
            <w:r w:rsidRPr="00FD6C98">
              <w:rPr>
                <w:rFonts w:ascii="Times New Roman" w:hAnsi="Times New Roman"/>
                <w:sz w:val="24"/>
                <w:szCs w:val="24"/>
              </w:rPr>
              <w:t xml:space="preserve"> лиц, страдающих сахарным диабетом;                    +50,1 млн. рублей на оснащение медицинским оборудованием нового здания </w:t>
            </w:r>
            <w:proofErr w:type="spellStart"/>
            <w:r w:rsidRPr="00FD6C98">
              <w:rPr>
                <w:rFonts w:ascii="Times New Roman" w:hAnsi="Times New Roman"/>
                <w:sz w:val="24"/>
                <w:szCs w:val="24"/>
              </w:rPr>
              <w:t>Виноградовской</w:t>
            </w:r>
            <w:proofErr w:type="spellEnd"/>
            <w:r w:rsidRPr="00FD6C98">
              <w:rPr>
                <w:rFonts w:ascii="Times New Roman" w:hAnsi="Times New Roman"/>
                <w:sz w:val="24"/>
                <w:szCs w:val="24"/>
              </w:rPr>
              <w:t xml:space="preserve"> ЦРБ; +38,0 млн. рублей на оснащение медицинским оборудованием Центра </w:t>
            </w:r>
            <w:proofErr w:type="spellStart"/>
            <w:r w:rsidRPr="00FD6C98">
              <w:rPr>
                <w:rFonts w:ascii="Times New Roman" w:hAnsi="Times New Roman"/>
                <w:sz w:val="24"/>
                <w:szCs w:val="24"/>
              </w:rPr>
              <w:t>гепатопанкреатобилиардной</w:t>
            </w:r>
            <w:proofErr w:type="spellEnd"/>
            <w:r w:rsidRPr="00FD6C98">
              <w:rPr>
                <w:rFonts w:ascii="Times New Roman" w:hAnsi="Times New Roman"/>
                <w:sz w:val="24"/>
                <w:szCs w:val="24"/>
              </w:rPr>
              <w:t xml:space="preserve"> хирургии </w:t>
            </w:r>
            <w:r w:rsidR="000C169A">
              <w:rPr>
                <w:rFonts w:ascii="Times New Roman" w:hAnsi="Times New Roman"/>
                <w:sz w:val="24"/>
                <w:szCs w:val="24"/>
              </w:rPr>
              <w:t xml:space="preserve">                            </w:t>
            </w:r>
            <w:r w:rsidRPr="00FD6C98">
              <w:rPr>
                <w:rFonts w:ascii="Times New Roman" w:hAnsi="Times New Roman"/>
                <w:sz w:val="24"/>
                <w:szCs w:val="24"/>
              </w:rPr>
              <w:t xml:space="preserve">и </w:t>
            </w:r>
            <w:proofErr w:type="spellStart"/>
            <w:r w:rsidRPr="00FD6C98">
              <w:rPr>
                <w:rFonts w:ascii="Times New Roman" w:hAnsi="Times New Roman"/>
                <w:sz w:val="24"/>
                <w:szCs w:val="24"/>
              </w:rPr>
              <w:t>интерверсионной</w:t>
            </w:r>
            <w:proofErr w:type="spellEnd"/>
            <w:r w:rsidRPr="00FD6C98">
              <w:rPr>
                <w:rFonts w:ascii="Times New Roman" w:hAnsi="Times New Roman"/>
                <w:sz w:val="24"/>
                <w:szCs w:val="24"/>
              </w:rPr>
              <w:t xml:space="preserve"> эндоскопии; +184,4 млн. рублей на специализированную медицинскую помощь в медицинских организациях, включенную в базовую программу ОМС; +192,4 млн. рублей иной межбюджетный трансферт ТФОМС на увеличение количества лабораторных исследований на </w:t>
            </w:r>
            <w:proofErr w:type="spellStart"/>
            <w:r w:rsidRPr="00FD6C98">
              <w:rPr>
                <w:rFonts w:ascii="Times New Roman" w:hAnsi="Times New Roman"/>
                <w:sz w:val="24"/>
                <w:szCs w:val="24"/>
              </w:rPr>
              <w:t>Covid</w:t>
            </w:r>
            <w:proofErr w:type="spellEnd"/>
            <w:r w:rsidRPr="00FD6C98">
              <w:rPr>
                <w:rFonts w:ascii="Times New Roman" w:hAnsi="Times New Roman"/>
                <w:sz w:val="24"/>
                <w:szCs w:val="24"/>
              </w:rPr>
              <w:t xml:space="preserve"> </w:t>
            </w:r>
            <w:r w:rsidR="000C169A">
              <w:rPr>
                <w:rFonts w:ascii="Times New Roman" w:hAnsi="Times New Roman"/>
                <w:sz w:val="24"/>
                <w:szCs w:val="24"/>
              </w:rPr>
              <w:t xml:space="preserve">                            </w:t>
            </w:r>
            <w:r w:rsidRPr="00FD6C98">
              <w:rPr>
                <w:rFonts w:ascii="Times New Roman" w:hAnsi="Times New Roman"/>
                <w:sz w:val="24"/>
                <w:szCs w:val="24"/>
              </w:rPr>
              <w:t xml:space="preserve">и объемов МРТ и КТ; +393,7 млн. рублей иной межбюджетный трансферт ТФОМС </w:t>
            </w:r>
            <w:r w:rsidR="000C169A">
              <w:rPr>
                <w:rFonts w:ascii="Times New Roman" w:hAnsi="Times New Roman"/>
                <w:sz w:val="24"/>
                <w:szCs w:val="24"/>
              </w:rPr>
              <w:t xml:space="preserve">                                     </w:t>
            </w:r>
            <w:r w:rsidRPr="00FD6C98">
              <w:rPr>
                <w:rFonts w:ascii="Times New Roman" w:hAnsi="Times New Roman"/>
                <w:sz w:val="24"/>
                <w:szCs w:val="24"/>
              </w:rPr>
              <w:t xml:space="preserve">на достижение показателей заработной платы </w:t>
            </w:r>
            <w:r w:rsidRPr="00FD6C98">
              <w:rPr>
                <w:rFonts w:ascii="Times New Roman" w:hAnsi="Times New Roman"/>
                <w:sz w:val="24"/>
                <w:szCs w:val="24"/>
              </w:rPr>
              <w:lastRenderedPageBreak/>
              <w:t xml:space="preserve">указных категорий; +67,2 млн. рублей </w:t>
            </w:r>
            <w:r w:rsidR="000C169A">
              <w:rPr>
                <w:rFonts w:ascii="Times New Roman" w:hAnsi="Times New Roman"/>
                <w:sz w:val="24"/>
                <w:szCs w:val="24"/>
              </w:rPr>
              <w:t xml:space="preserve">                         </w:t>
            </w:r>
            <w:r w:rsidRPr="00FD6C98">
              <w:rPr>
                <w:rFonts w:ascii="Times New Roman" w:hAnsi="Times New Roman"/>
                <w:sz w:val="24"/>
                <w:szCs w:val="24"/>
              </w:rPr>
              <w:t xml:space="preserve">на оплату отпусков и компенсаций </w:t>
            </w:r>
            <w:r w:rsidR="000C169A">
              <w:rPr>
                <w:rFonts w:ascii="Times New Roman" w:hAnsi="Times New Roman"/>
                <w:sz w:val="24"/>
                <w:szCs w:val="24"/>
              </w:rPr>
              <w:t xml:space="preserve">                                 </w:t>
            </w:r>
            <w:r w:rsidRPr="00FD6C98">
              <w:rPr>
                <w:rFonts w:ascii="Times New Roman" w:hAnsi="Times New Roman"/>
                <w:sz w:val="24"/>
                <w:szCs w:val="24"/>
              </w:rPr>
              <w:t xml:space="preserve">за неиспользованный отпуск работникам медицинских организаций, связанных </w:t>
            </w:r>
            <w:r w:rsidR="000C169A">
              <w:rPr>
                <w:rFonts w:ascii="Times New Roman" w:hAnsi="Times New Roman"/>
                <w:sz w:val="24"/>
                <w:szCs w:val="24"/>
              </w:rPr>
              <w:t xml:space="preserve">                            </w:t>
            </w:r>
            <w:r w:rsidRPr="00FD6C98">
              <w:rPr>
                <w:rFonts w:ascii="Times New Roman" w:hAnsi="Times New Roman"/>
                <w:sz w:val="24"/>
                <w:szCs w:val="24"/>
              </w:rPr>
              <w:t xml:space="preserve">с борьбой с </w:t>
            </w:r>
            <w:proofErr w:type="spellStart"/>
            <w:r w:rsidRPr="00FD6C98">
              <w:rPr>
                <w:rFonts w:ascii="Times New Roman" w:hAnsi="Times New Roman"/>
                <w:sz w:val="24"/>
                <w:szCs w:val="24"/>
              </w:rPr>
              <w:t>Covid</w:t>
            </w:r>
            <w:proofErr w:type="spellEnd"/>
            <w:r w:rsidRPr="00FD6C98">
              <w:rPr>
                <w:rFonts w:ascii="Times New Roman" w:hAnsi="Times New Roman"/>
                <w:sz w:val="24"/>
                <w:szCs w:val="24"/>
              </w:rPr>
              <w:t xml:space="preserve">;  +39,1 млн. рублей </w:t>
            </w:r>
            <w:r w:rsidR="000C169A">
              <w:rPr>
                <w:rFonts w:ascii="Times New Roman" w:hAnsi="Times New Roman"/>
                <w:sz w:val="24"/>
                <w:szCs w:val="24"/>
              </w:rPr>
              <w:t xml:space="preserve">                                </w:t>
            </w:r>
            <w:r w:rsidRPr="00FD6C98">
              <w:rPr>
                <w:rFonts w:ascii="Times New Roman" w:hAnsi="Times New Roman"/>
                <w:sz w:val="24"/>
                <w:szCs w:val="24"/>
              </w:rPr>
              <w:t xml:space="preserve">на создание молекулярно-генетической лаборатории на базе Бюро судмедэкспертизы; +44,9 млн. рублей на ежемесячные выплаты медработникам за работу в удаленных </w:t>
            </w:r>
            <w:r w:rsidR="000C169A">
              <w:rPr>
                <w:rFonts w:ascii="Times New Roman" w:hAnsi="Times New Roman"/>
                <w:sz w:val="24"/>
                <w:szCs w:val="24"/>
              </w:rPr>
              <w:t xml:space="preserve">                             </w:t>
            </w:r>
            <w:r w:rsidRPr="00FD6C98">
              <w:rPr>
                <w:rFonts w:ascii="Times New Roman" w:hAnsi="Times New Roman"/>
                <w:sz w:val="24"/>
                <w:szCs w:val="24"/>
              </w:rPr>
              <w:t xml:space="preserve">и труднодоступных территориях;                     +2,3 млн. рублей на ежегодные выплаты медработникам премии «Профессия – жизнь»; +13,0 млн. рублей на приобретение жилых помещений для медработников </w:t>
            </w:r>
            <w:proofErr w:type="spellStart"/>
            <w:r w:rsidRPr="00FD6C98">
              <w:rPr>
                <w:rFonts w:ascii="Times New Roman" w:hAnsi="Times New Roman"/>
                <w:sz w:val="24"/>
                <w:szCs w:val="24"/>
              </w:rPr>
              <w:t>Каргопольской</w:t>
            </w:r>
            <w:proofErr w:type="spellEnd"/>
            <w:r w:rsidRPr="00FD6C98">
              <w:rPr>
                <w:rFonts w:ascii="Times New Roman" w:hAnsi="Times New Roman"/>
                <w:sz w:val="24"/>
                <w:szCs w:val="24"/>
              </w:rPr>
              <w:t xml:space="preserve"> ЦРБ;</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xml:space="preserve">- по министерству культуры Архангельской области в сумме                     +22,1 млн. рублей, в том числе: </w:t>
            </w:r>
            <w:r w:rsidR="000C169A">
              <w:rPr>
                <w:rFonts w:ascii="Times New Roman" w:hAnsi="Times New Roman"/>
                <w:sz w:val="24"/>
                <w:szCs w:val="24"/>
              </w:rPr>
              <w:t xml:space="preserve">                                        </w:t>
            </w:r>
            <w:r w:rsidRPr="00FD6C98">
              <w:rPr>
                <w:rFonts w:ascii="Times New Roman" w:hAnsi="Times New Roman"/>
                <w:sz w:val="24"/>
                <w:szCs w:val="24"/>
              </w:rPr>
              <w:t xml:space="preserve">+2,9 млн. рублей на замену пожарно-охранной сигнализации в Архангельском музыкальном колледже; +0,3 млн. рублей на охрану здания цирка; +1,1 млн. рублей на монтаж защитной сетки по фасадам цирка; +12,1 млн. рублей на корректировку ПСД объекта культурного наследия здание Комендантского дома </w:t>
            </w:r>
            <w:r w:rsidR="000C169A">
              <w:rPr>
                <w:rFonts w:ascii="Times New Roman" w:hAnsi="Times New Roman"/>
                <w:sz w:val="24"/>
                <w:szCs w:val="24"/>
              </w:rPr>
              <w:t xml:space="preserve">                                    </w:t>
            </w:r>
            <w:r w:rsidRPr="00FD6C98">
              <w:rPr>
                <w:rFonts w:ascii="Times New Roman" w:hAnsi="Times New Roman"/>
                <w:sz w:val="24"/>
                <w:szCs w:val="24"/>
              </w:rPr>
              <w:t xml:space="preserve">и сооружение Двинских ворот; +3,5 млн. рублей на противоаварийные работы по </w:t>
            </w:r>
            <w:proofErr w:type="spellStart"/>
            <w:r w:rsidRPr="00FD6C98">
              <w:rPr>
                <w:rFonts w:ascii="Times New Roman" w:hAnsi="Times New Roman"/>
                <w:sz w:val="24"/>
                <w:szCs w:val="24"/>
              </w:rPr>
              <w:t>Новодвинской</w:t>
            </w:r>
            <w:proofErr w:type="spellEnd"/>
            <w:r w:rsidRPr="00FD6C98">
              <w:rPr>
                <w:rFonts w:ascii="Times New Roman" w:hAnsi="Times New Roman"/>
                <w:sz w:val="24"/>
                <w:szCs w:val="24"/>
              </w:rPr>
              <w:t xml:space="preserve"> крепости; +0,9 млн. рублей на монтаж подъемной платформы для инвалидов для Архангельского краеведческого музея; +0,01 млн. рублей на доступ инвалидов </w:t>
            </w:r>
            <w:r w:rsidR="000C169A">
              <w:rPr>
                <w:rFonts w:ascii="Times New Roman" w:hAnsi="Times New Roman"/>
                <w:sz w:val="24"/>
                <w:szCs w:val="24"/>
              </w:rPr>
              <w:t xml:space="preserve">                            </w:t>
            </w:r>
            <w:r w:rsidRPr="00FD6C98">
              <w:rPr>
                <w:rFonts w:ascii="Times New Roman" w:hAnsi="Times New Roman"/>
                <w:sz w:val="24"/>
                <w:szCs w:val="24"/>
              </w:rPr>
              <w:t xml:space="preserve">к ресурсам детской библиотеки </w:t>
            </w:r>
            <w:r w:rsidR="000C169A">
              <w:rPr>
                <w:rFonts w:ascii="Times New Roman" w:hAnsi="Times New Roman"/>
                <w:sz w:val="24"/>
                <w:szCs w:val="24"/>
              </w:rPr>
              <w:t xml:space="preserve">                                         </w:t>
            </w:r>
            <w:r w:rsidRPr="00FD6C98">
              <w:rPr>
                <w:rFonts w:ascii="Times New Roman" w:hAnsi="Times New Roman"/>
                <w:sz w:val="24"/>
                <w:szCs w:val="24"/>
              </w:rPr>
              <w:t xml:space="preserve">им. А.П. Гайдара; +0,6 млн. рублей на приобретение транспортных кейсов для Дома народного творчества; +0,6 млн. рублей на ремонт подвалов объектов культурного наследия «Дом Книги» и Вельского </w:t>
            </w:r>
            <w:r w:rsidRPr="00FD6C98">
              <w:rPr>
                <w:rFonts w:ascii="Times New Roman" w:hAnsi="Times New Roman"/>
                <w:sz w:val="24"/>
                <w:szCs w:val="24"/>
              </w:rPr>
              <w:lastRenderedPageBreak/>
              <w:t>краеведческого музея им. В.Ф. Кулакова;</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xml:space="preserve">- по министерству связи </w:t>
            </w:r>
            <w:r w:rsidR="000C169A">
              <w:rPr>
                <w:rFonts w:ascii="Times New Roman" w:hAnsi="Times New Roman"/>
                <w:sz w:val="24"/>
                <w:szCs w:val="24"/>
              </w:rPr>
              <w:t xml:space="preserve">                                            </w:t>
            </w:r>
            <w:r w:rsidRPr="00FD6C98">
              <w:rPr>
                <w:rFonts w:ascii="Times New Roman" w:hAnsi="Times New Roman"/>
                <w:sz w:val="24"/>
                <w:szCs w:val="24"/>
              </w:rPr>
              <w:t xml:space="preserve">и информационных технологий Архангельской области в сумме +24,5 млн. рублей, в том числе: +1,6 млн. рублей на содержание имущества; +3,0 млн. рублей на модернизацию ГИС ИАС - Ситуационный центр; +2,3 млн. рублей на обеспечение деятельности автономной некоммерческой организации Центр управления регионом; +2,4 млн. рублей на оборудование для видеонаблюдения </w:t>
            </w:r>
            <w:r w:rsidR="000C169A">
              <w:rPr>
                <w:rFonts w:ascii="Times New Roman" w:hAnsi="Times New Roman"/>
                <w:sz w:val="24"/>
                <w:szCs w:val="24"/>
              </w:rPr>
              <w:t xml:space="preserve">                       </w:t>
            </w:r>
            <w:r w:rsidRPr="00FD6C98">
              <w:rPr>
                <w:rFonts w:ascii="Times New Roman" w:hAnsi="Times New Roman"/>
                <w:sz w:val="24"/>
                <w:szCs w:val="24"/>
              </w:rPr>
              <w:t xml:space="preserve">на избирательных участках на выборах </w:t>
            </w:r>
            <w:r w:rsidR="000C169A">
              <w:rPr>
                <w:rFonts w:ascii="Times New Roman" w:hAnsi="Times New Roman"/>
                <w:sz w:val="24"/>
                <w:szCs w:val="24"/>
              </w:rPr>
              <w:t xml:space="preserve">                     </w:t>
            </w:r>
            <w:r w:rsidRPr="00FD6C98">
              <w:rPr>
                <w:rFonts w:ascii="Times New Roman" w:hAnsi="Times New Roman"/>
                <w:sz w:val="24"/>
                <w:szCs w:val="24"/>
              </w:rPr>
              <w:t>в Государственную Думу РФ; +5,6 млн. рублей на развитие сотовой связи в населенных пунктах Архангельской области;  +3,4 млн. рублей на приобретение информационной системы управления наземным пассажирским транспортом; +6,2 млн. рублей на создание регионального центра управления «Интеллектуальные транспортные системы»;</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по министерству</w:t>
            </w:r>
            <w:r w:rsidR="000C169A">
              <w:rPr>
                <w:rFonts w:ascii="Times New Roman" w:hAnsi="Times New Roman"/>
                <w:sz w:val="24"/>
                <w:szCs w:val="24"/>
              </w:rPr>
              <w:t xml:space="preserve"> образования Архангельской </w:t>
            </w:r>
            <w:r w:rsidRPr="00FD6C98">
              <w:rPr>
                <w:rFonts w:ascii="Times New Roman" w:hAnsi="Times New Roman"/>
                <w:sz w:val="24"/>
                <w:szCs w:val="24"/>
              </w:rPr>
              <w:t xml:space="preserve">области в сумме +227,9 млн. рублей, в том числе: +6,4 млн. рублей субвенция на образование для ГО «Город Архангельск» для возмещения затрат частным дошкольным образовательным организациям; +0,8 млн. рублей субвенция на образование </w:t>
            </w:r>
            <w:r w:rsidR="000C169A">
              <w:rPr>
                <w:rFonts w:ascii="Times New Roman" w:hAnsi="Times New Roman"/>
                <w:sz w:val="24"/>
                <w:szCs w:val="24"/>
              </w:rPr>
              <w:t xml:space="preserve">                      </w:t>
            </w:r>
            <w:r w:rsidRPr="00FD6C98">
              <w:rPr>
                <w:rFonts w:ascii="Times New Roman" w:hAnsi="Times New Roman"/>
                <w:sz w:val="24"/>
                <w:szCs w:val="24"/>
              </w:rPr>
              <w:t>для ГО «Город Архангельск</w:t>
            </w:r>
            <w:r w:rsidR="000C169A">
              <w:rPr>
                <w:rFonts w:ascii="Times New Roman" w:hAnsi="Times New Roman"/>
                <w:sz w:val="24"/>
                <w:szCs w:val="24"/>
              </w:rPr>
              <w:t xml:space="preserve">» для реализации дополнительных </w:t>
            </w:r>
            <w:r w:rsidRPr="00FD6C98">
              <w:rPr>
                <w:rFonts w:ascii="Times New Roman" w:hAnsi="Times New Roman"/>
                <w:sz w:val="24"/>
                <w:szCs w:val="24"/>
              </w:rPr>
              <w:t xml:space="preserve">общеобразовательных программ технопарка </w:t>
            </w:r>
            <w:proofErr w:type="spellStart"/>
            <w:r w:rsidRPr="00FD6C98">
              <w:rPr>
                <w:rFonts w:ascii="Times New Roman" w:hAnsi="Times New Roman"/>
                <w:sz w:val="24"/>
                <w:szCs w:val="24"/>
              </w:rPr>
              <w:t>Кванториум</w:t>
            </w:r>
            <w:proofErr w:type="spellEnd"/>
            <w:r w:rsidRPr="00FD6C98">
              <w:rPr>
                <w:rFonts w:ascii="Times New Roman" w:hAnsi="Times New Roman"/>
                <w:sz w:val="24"/>
                <w:szCs w:val="24"/>
              </w:rPr>
              <w:t xml:space="preserve">; +112,3 млн. рублей субвенции муниципальным образованиям на льготы педагогам на селе;              +73,1 млн. рублей субвенции муниципальным образованиям на компенсацию родительской платы ДОУ; +1,2 млн. рублей на питание обучающихся;  +20,2 млн. рублей на проведение чемпионата «Молодые </w:t>
            </w:r>
            <w:r w:rsidRPr="00FD6C98">
              <w:rPr>
                <w:rFonts w:ascii="Times New Roman" w:hAnsi="Times New Roman"/>
                <w:sz w:val="24"/>
                <w:szCs w:val="24"/>
              </w:rPr>
              <w:lastRenderedPageBreak/>
              <w:t>профессионалы»; +14,0 млн. рублей иной межбюджетный трансферт ГО «Город Коряжма» на капремонт школы № 4;</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xml:space="preserve">- по министерству агропромышленного комплекса Архангельской области в сумме +101,6 млн. рублей, в том числе: </w:t>
            </w:r>
            <w:r w:rsidR="00031E4C">
              <w:rPr>
                <w:rFonts w:ascii="Times New Roman" w:hAnsi="Times New Roman"/>
                <w:sz w:val="24"/>
                <w:szCs w:val="24"/>
              </w:rPr>
              <w:t xml:space="preserve">                                </w:t>
            </w:r>
            <w:r w:rsidRPr="00FD6C98">
              <w:rPr>
                <w:rFonts w:ascii="Times New Roman" w:hAnsi="Times New Roman"/>
                <w:sz w:val="24"/>
                <w:szCs w:val="24"/>
              </w:rPr>
              <w:t xml:space="preserve">+85,7 млн. рублей субсидии </w:t>
            </w:r>
            <w:proofErr w:type="spellStart"/>
            <w:r w:rsidRPr="00FD6C98">
              <w:rPr>
                <w:rFonts w:ascii="Times New Roman" w:hAnsi="Times New Roman"/>
                <w:sz w:val="24"/>
                <w:szCs w:val="24"/>
              </w:rPr>
              <w:t>сельхозтоваропроизводителям</w:t>
            </w:r>
            <w:proofErr w:type="spellEnd"/>
            <w:r w:rsidRPr="00FD6C98">
              <w:rPr>
                <w:rFonts w:ascii="Times New Roman" w:hAnsi="Times New Roman"/>
                <w:sz w:val="24"/>
                <w:szCs w:val="24"/>
              </w:rPr>
              <w:t xml:space="preserve"> на повышение продуктивности в молочном скотоводстве; +14,3 млн. рублей субсидии </w:t>
            </w:r>
            <w:r w:rsidR="00031E4C">
              <w:rPr>
                <w:rFonts w:ascii="Times New Roman" w:hAnsi="Times New Roman"/>
                <w:sz w:val="24"/>
                <w:szCs w:val="24"/>
              </w:rPr>
              <w:t xml:space="preserve">                                             </w:t>
            </w:r>
            <w:r w:rsidRPr="00FD6C98">
              <w:rPr>
                <w:rFonts w:ascii="Times New Roman" w:hAnsi="Times New Roman"/>
                <w:sz w:val="24"/>
                <w:szCs w:val="24"/>
              </w:rPr>
              <w:t xml:space="preserve">на приобретение сельскохозяйственной техники и оборудования; +0,09 млн. рублей субсидии муниципальным образованиям </w:t>
            </w:r>
            <w:r w:rsidR="00031E4C">
              <w:rPr>
                <w:rFonts w:ascii="Times New Roman" w:hAnsi="Times New Roman"/>
                <w:sz w:val="24"/>
                <w:szCs w:val="24"/>
              </w:rPr>
              <w:t xml:space="preserve">                       </w:t>
            </w:r>
            <w:r w:rsidRPr="00FD6C98">
              <w:rPr>
                <w:rFonts w:ascii="Times New Roman" w:hAnsi="Times New Roman"/>
                <w:sz w:val="24"/>
                <w:szCs w:val="24"/>
              </w:rPr>
              <w:t>на предотвращение распространения борщевика Сосновского; +1,5 млн. рублей субсидии муниципальным образованиям для обеспечения населения услугами торговли;</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 по министерству финансов Архангельской области в сумме +207,3 млн. рублей, в том числе: +104,3 млн. рублей на резервный фонд Правительства области в связи с недостатком средств; +100,0 млн. рублей дотации муниципальным образованиям на поддержку мер по обеспечению сбалансированности; </w:t>
            </w:r>
            <w:r w:rsidR="00031E4C">
              <w:rPr>
                <w:rFonts w:ascii="Times New Roman" w:hAnsi="Times New Roman"/>
                <w:sz w:val="24"/>
                <w:szCs w:val="24"/>
              </w:rPr>
              <w:t xml:space="preserve">                  </w:t>
            </w:r>
            <w:r w:rsidRPr="00FD6C98">
              <w:rPr>
                <w:rFonts w:ascii="Times New Roman" w:hAnsi="Times New Roman"/>
                <w:sz w:val="24"/>
                <w:szCs w:val="24"/>
              </w:rPr>
              <w:t xml:space="preserve">+2,9 млн. рублей на оплату труда </w:t>
            </w:r>
            <w:r w:rsidR="00031E4C">
              <w:rPr>
                <w:rFonts w:ascii="Times New Roman" w:hAnsi="Times New Roman"/>
                <w:sz w:val="24"/>
                <w:szCs w:val="24"/>
              </w:rPr>
              <w:t xml:space="preserve">                            </w:t>
            </w:r>
            <w:r w:rsidRPr="00FD6C98">
              <w:rPr>
                <w:rFonts w:ascii="Times New Roman" w:hAnsi="Times New Roman"/>
                <w:sz w:val="24"/>
                <w:szCs w:val="24"/>
              </w:rPr>
              <w:t>с начислениями и материальное обеспечение дополнительных штатных единиц;</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 по министерству </w:t>
            </w:r>
            <w:r w:rsidR="00031E4C">
              <w:rPr>
                <w:rFonts w:ascii="Times New Roman" w:hAnsi="Times New Roman"/>
                <w:sz w:val="24"/>
                <w:szCs w:val="24"/>
              </w:rPr>
              <w:t xml:space="preserve">транспорта Архангельской </w:t>
            </w:r>
            <w:r w:rsidRPr="00FD6C98">
              <w:rPr>
                <w:rFonts w:ascii="Times New Roman" w:hAnsi="Times New Roman"/>
                <w:sz w:val="24"/>
                <w:szCs w:val="24"/>
              </w:rPr>
              <w:t xml:space="preserve">области в сумме +240,3 млн. рублей, в том числе: +98,9 млн. рублей субсидии организациям воздушного транспорта; +74,2 млн. рублей субсидии организациям железнодорожного транспорта; +1,5 млн. рублей на компенсацию   организациям железнодорожного транспорта потерь в доходах в размере 50-процентной скидки учащимся; +4,2 млн. рублей </w:t>
            </w:r>
            <w:r w:rsidR="00031E4C">
              <w:rPr>
                <w:rFonts w:ascii="Times New Roman" w:hAnsi="Times New Roman"/>
                <w:sz w:val="24"/>
                <w:szCs w:val="24"/>
              </w:rPr>
              <w:t xml:space="preserve">                              </w:t>
            </w:r>
            <w:r w:rsidRPr="00FD6C98">
              <w:rPr>
                <w:rFonts w:ascii="Times New Roman" w:hAnsi="Times New Roman"/>
                <w:sz w:val="24"/>
                <w:szCs w:val="24"/>
              </w:rPr>
              <w:lastRenderedPageBreak/>
              <w:t xml:space="preserve">на организацию буксирных перевозок водным транспортом на маршруте </w:t>
            </w:r>
            <w:proofErr w:type="spellStart"/>
            <w:r w:rsidRPr="00FD6C98">
              <w:rPr>
                <w:rFonts w:ascii="Times New Roman" w:hAnsi="Times New Roman"/>
                <w:sz w:val="24"/>
                <w:szCs w:val="24"/>
              </w:rPr>
              <w:t>Хабарка-Выселки</w:t>
            </w:r>
            <w:proofErr w:type="spellEnd"/>
            <w:r w:rsidRPr="00FD6C98">
              <w:rPr>
                <w:rFonts w:ascii="Times New Roman" w:hAnsi="Times New Roman"/>
                <w:sz w:val="24"/>
                <w:szCs w:val="24"/>
              </w:rPr>
              <w:t xml:space="preserve">;                            +2,5 млн. рублей на </w:t>
            </w:r>
            <w:r w:rsidR="00031E4C">
              <w:rPr>
                <w:rFonts w:ascii="Times New Roman" w:hAnsi="Times New Roman"/>
                <w:sz w:val="24"/>
                <w:szCs w:val="24"/>
              </w:rPr>
              <w:t xml:space="preserve">                                              </w:t>
            </w:r>
            <w:r w:rsidRPr="00FD6C98">
              <w:rPr>
                <w:rFonts w:ascii="Times New Roman" w:hAnsi="Times New Roman"/>
                <w:sz w:val="24"/>
                <w:szCs w:val="24"/>
              </w:rPr>
              <w:t xml:space="preserve">развитие межрегионального авиасообщения                                  в Архангельской области; +59,0 млн. рублей на строительство мостового перехода через реку Устья </w:t>
            </w:r>
            <w:proofErr w:type="spellStart"/>
            <w:r w:rsidRPr="00FD6C98">
              <w:rPr>
                <w:rFonts w:ascii="Times New Roman" w:hAnsi="Times New Roman"/>
                <w:sz w:val="24"/>
                <w:szCs w:val="24"/>
              </w:rPr>
              <w:t>Устьянского</w:t>
            </w:r>
            <w:proofErr w:type="spellEnd"/>
            <w:r w:rsidRPr="00FD6C98">
              <w:rPr>
                <w:rFonts w:ascii="Times New Roman" w:hAnsi="Times New Roman"/>
                <w:sz w:val="24"/>
                <w:szCs w:val="24"/>
              </w:rPr>
              <w:t xml:space="preserve"> района;</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xml:space="preserve">- по министерству экономического развития, промышленности и науки Архангельской области в сумме +33,4 млн. рублей, в том числе:  +24,7 млн. рублей </w:t>
            </w:r>
            <w:r w:rsidR="00031E4C">
              <w:rPr>
                <w:rFonts w:ascii="Times New Roman" w:hAnsi="Times New Roman"/>
                <w:sz w:val="24"/>
                <w:szCs w:val="24"/>
              </w:rPr>
              <w:t xml:space="preserve">                       </w:t>
            </w:r>
            <w:r w:rsidRPr="00FD6C98">
              <w:rPr>
                <w:rFonts w:ascii="Times New Roman" w:hAnsi="Times New Roman"/>
                <w:sz w:val="24"/>
                <w:szCs w:val="24"/>
              </w:rPr>
              <w:t xml:space="preserve">на </w:t>
            </w:r>
            <w:proofErr w:type="spellStart"/>
            <w:r w:rsidRPr="00FD6C98">
              <w:rPr>
                <w:rFonts w:ascii="Times New Roman" w:hAnsi="Times New Roman"/>
                <w:sz w:val="24"/>
                <w:szCs w:val="24"/>
              </w:rPr>
              <w:t>докапитализацию</w:t>
            </w:r>
            <w:proofErr w:type="spellEnd"/>
            <w:r w:rsidRPr="00FD6C98">
              <w:rPr>
                <w:rFonts w:ascii="Times New Roman" w:hAnsi="Times New Roman"/>
                <w:sz w:val="24"/>
                <w:szCs w:val="24"/>
              </w:rPr>
              <w:t xml:space="preserve"> Фонда развития промышленности Архангельской области; </w:t>
            </w:r>
            <w:r w:rsidR="00031E4C">
              <w:rPr>
                <w:rFonts w:ascii="Times New Roman" w:hAnsi="Times New Roman"/>
                <w:sz w:val="24"/>
                <w:szCs w:val="24"/>
              </w:rPr>
              <w:t xml:space="preserve">                   </w:t>
            </w:r>
            <w:r w:rsidRPr="00FD6C98">
              <w:rPr>
                <w:rFonts w:ascii="Times New Roman" w:hAnsi="Times New Roman"/>
                <w:sz w:val="24"/>
                <w:szCs w:val="24"/>
              </w:rPr>
              <w:t xml:space="preserve">+8,7 млн. рублей на оплату труда </w:t>
            </w:r>
            <w:r w:rsidR="00031E4C">
              <w:rPr>
                <w:rFonts w:ascii="Times New Roman" w:hAnsi="Times New Roman"/>
                <w:sz w:val="24"/>
                <w:szCs w:val="24"/>
              </w:rPr>
              <w:t xml:space="preserve">                                    </w:t>
            </w:r>
            <w:r w:rsidRPr="00FD6C98">
              <w:rPr>
                <w:rFonts w:ascii="Times New Roman" w:hAnsi="Times New Roman"/>
                <w:sz w:val="24"/>
                <w:szCs w:val="24"/>
              </w:rPr>
              <w:t>с начислениями и материальное обеспечение дополнительных штатных единиц;</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xml:space="preserve">- по министерству труда, занятости и социального развития Архангельской области в сумме +109,7 млн. рублей, в том числе:                            +0,9 млн. рублей субсидии гражданам на оплату жилищно-коммунальных услуг; </w:t>
            </w:r>
            <w:r w:rsidR="00031E4C">
              <w:rPr>
                <w:rFonts w:ascii="Times New Roman" w:hAnsi="Times New Roman"/>
                <w:sz w:val="24"/>
                <w:szCs w:val="24"/>
              </w:rPr>
              <w:t xml:space="preserve">                      </w:t>
            </w:r>
            <w:r w:rsidRPr="00FD6C98">
              <w:rPr>
                <w:rFonts w:ascii="Times New Roman" w:hAnsi="Times New Roman"/>
                <w:sz w:val="24"/>
                <w:szCs w:val="24"/>
              </w:rPr>
              <w:t xml:space="preserve">+0,8 млн. рублей на пособия на погребение; +8,2 млн. рублей на ежемесячное пособие </w:t>
            </w:r>
            <w:r w:rsidR="00031E4C">
              <w:rPr>
                <w:rFonts w:ascii="Times New Roman" w:hAnsi="Times New Roman"/>
                <w:sz w:val="24"/>
                <w:szCs w:val="24"/>
              </w:rPr>
              <w:t xml:space="preserve">                  </w:t>
            </w:r>
            <w:r w:rsidRPr="00FD6C98">
              <w:rPr>
                <w:rFonts w:ascii="Times New Roman" w:hAnsi="Times New Roman"/>
                <w:sz w:val="24"/>
                <w:szCs w:val="24"/>
              </w:rPr>
              <w:t xml:space="preserve">на ребенка; +4,2 млн. рублей на отпуска </w:t>
            </w:r>
            <w:r w:rsidR="00031E4C">
              <w:rPr>
                <w:rFonts w:ascii="Times New Roman" w:hAnsi="Times New Roman"/>
                <w:sz w:val="24"/>
                <w:szCs w:val="24"/>
              </w:rPr>
              <w:t xml:space="preserve">                          </w:t>
            </w:r>
            <w:r w:rsidRPr="00FD6C98">
              <w:rPr>
                <w:rFonts w:ascii="Times New Roman" w:hAnsi="Times New Roman"/>
                <w:sz w:val="24"/>
                <w:szCs w:val="24"/>
              </w:rPr>
              <w:t xml:space="preserve">и компенсации за отпуск работникам организаций социального обслуживания;                              +31,7 млн. рублей на ремонтные работы </w:t>
            </w:r>
            <w:r w:rsidR="00031E4C">
              <w:rPr>
                <w:rFonts w:ascii="Times New Roman" w:hAnsi="Times New Roman"/>
                <w:sz w:val="24"/>
                <w:szCs w:val="24"/>
              </w:rPr>
              <w:t xml:space="preserve">                        </w:t>
            </w:r>
            <w:r w:rsidRPr="00FD6C98">
              <w:rPr>
                <w:rFonts w:ascii="Times New Roman" w:hAnsi="Times New Roman"/>
                <w:sz w:val="24"/>
                <w:szCs w:val="24"/>
              </w:rPr>
              <w:t xml:space="preserve">в организациях социального обслуживания; </w:t>
            </w:r>
            <w:r w:rsidR="00031E4C">
              <w:rPr>
                <w:rFonts w:ascii="Times New Roman" w:hAnsi="Times New Roman"/>
                <w:sz w:val="24"/>
                <w:szCs w:val="24"/>
              </w:rPr>
              <w:t xml:space="preserve">                  </w:t>
            </w:r>
            <w:r w:rsidRPr="00FD6C98">
              <w:rPr>
                <w:rFonts w:ascii="Times New Roman" w:hAnsi="Times New Roman"/>
                <w:sz w:val="24"/>
                <w:szCs w:val="24"/>
              </w:rPr>
              <w:t xml:space="preserve">+8,3 млн. рублей на увеличение субсидий на выполнение государственного задания </w:t>
            </w:r>
            <w:r w:rsidR="00031E4C">
              <w:rPr>
                <w:rFonts w:ascii="Times New Roman" w:hAnsi="Times New Roman"/>
                <w:sz w:val="24"/>
                <w:szCs w:val="24"/>
              </w:rPr>
              <w:t xml:space="preserve">                        </w:t>
            </w:r>
            <w:r w:rsidRPr="00FD6C98">
              <w:rPr>
                <w:rFonts w:ascii="Times New Roman" w:hAnsi="Times New Roman"/>
                <w:sz w:val="24"/>
                <w:szCs w:val="24"/>
              </w:rPr>
              <w:t xml:space="preserve">35 учреждениям на  оплату </w:t>
            </w:r>
            <w:proofErr w:type="spellStart"/>
            <w:r w:rsidRPr="00FD6C98">
              <w:rPr>
                <w:rFonts w:ascii="Times New Roman" w:hAnsi="Times New Roman"/>
                <w:sz w:val="24"/>
                <w:szCs w:val="24"/>
              </w:rPr>
              <w:t>теплоэнергии</w:t>
            </w:r>
            <w:proofErr w:type="spellEnd"/>
            <w:r w:rsidRPr="00FD6C98">
              <w:rPr>
                <w:rFonts w:ascii="Times New Roman" w:hAnsi="Times New Roman"/>
                <w:sz w:val="24"/>
                <w:szCs w:val="24"/>
              </w:rPr>
              <w:t xml:space="preserve">;                    +3,5 млн. рублей увеличение субсидий на выполнение государственного задания </w:t>
            </w:r>
            <w:r w:rsidR="00031E4C">
              <w:rPr>
                <w:rFonts w:ascii="Times New Roman" w:hAnsi="Times New Roman"/>
                <w:sz w:val="24"/>
                <w:szCs w:val="24"/>
              </w:rPr>
              <w:t xml:space="preserve">                             </w:t>
            </w:r>
            <w:r w:rsidRPr="00FD6C98">
              <w:rPr>
                <w:rFonts w:ascii="Times New Roman" w:hAnsi="Times New Roman"/>
                <w:sz w:val="24"/>
                <w:szCs w:val="24"/>
              </w:rPr>
              <w:t xml:space="preserve">3 учреждениям на приобретение одежды и питания для воспитанников; +4,9 млн. рублей на дезинфекцию от </w:t>
            </w:r>
            <w:proofErr w:type="spellStart"/>
            <w:r w:rsidRPr="00FD6C98">
              <w:rPr>
                <w:rFonts w:ascii="Times New Roman" w:hAnsi="Times New Roman"/>
                <w:sz w:val="24"/>
                <w:szCs w:val="24"/>
              </w:rPr>
              <w:t>Covid</w:t>
            </w:r>
            <w:proofErr w:type="spellEnd"/>
            <w:r w:rsidRPr="00FD6C98">
              <w:rPr>
                <w:rFonts w:ascii="Times New Roman" w:hAnsi="Times New Roman"/>
                <w:sz w:val="24"/>
                <w:szCs w:val="24"/>
              </w:rPr>
              <w:t xml:space="preserve"> в госучреждениях;                               +38,4 млн. рублей на компенсацию </w:t>
            </w:r>
            <w:r w:rsidRPr="00FD6C98">
              <w:rPr>
                <w:rFonts w:ascii="Times New Roman" w:hAnsi="Times New Roman"/>
                <w:sz w:val="24"/>
                <w:szCs w:val="24"/>
              </w:rPr>
              <w:lastRenderedPageBreak/>
              <w:t xml:space="preserve">поставщикам социальных услуг;                         +6,9 млн. рублей на приобретение автотранспорта для трех центров социального обслуживания; +0,4 млн. рублей ГКУ «Архангельский областной центр занятости» на  оплату </w:t>
            </w:r>
            <w:proofErr w:type="spellStart"/>
            <w:r w:rsidRPr="00FD6C98">
              <w:rPr>
                <w:rFonts w:ascii="Times New Roman" w:hAnsi="Times New Roman"/>
                <w:sz w:val="24"/>
                <w:szCs w:val="24"/>
              </w:rPr>
              <w:t>теплоэнергии</w:t>
            </w:r>
            <w:proofErr w:type="spellEnd"/>
            <w:r w:rsidRPr="00FD6C98">
              <w:rPr>
                <w:rFonts w:ascii="Times New Roman" w:hAnsi="Times New Roman"/>
                <w:sz w:val="24"/>
                <w:szCs w:val="24"/>
              </w:rPr>
              <w:t>; +1,5 млн. рублей ГКУ «Архангельский областной центр занятости» на выплаты выходного пособия работникам в связи с организационно-штатными мероприятиями;</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по министерству имущественных отношений Архангельской области в сумме +0,8 млн. рублей на увеличение уставного фонда ГУП «Фонд имущества и инвестиций»;</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xml:space="preserve">- по агентству государственной противопожарной службы и гражданской защиты Архангельской области в сумме </w:t>
            </w:r>
            <w:r w:rsidR="00031E4C">
              <w:rPr>
                <w:rFonts w:ascii="Times New Roman" w:hAnsi="Times New Roman"/>
                <w:sz w:val="24"/>
                <w:szCs w:val="24"/>
              </w:rPr>
              <w:t xml:space="preserve">                   </w:t>
            </w:r>
            <w:r w:rsidRPr="00FD6C98">
              <w:rPr>
                <w:rFonts w:ascii="Times New Roman" w:hAnsi="Times New Roman"/>
                <w:sz w:val="24"/>
                <w:szCs w:val="24"/>
              </w:rPr>
              <w:t xml:space="preserve">+9,4 млн. рублей, в том числе: +2,3 млн. рублей на коммунальные услуги для отрядов ГПС;                        +5,8 млн. рублей на оснащение аварийно-спасательной службы; +1,3 млн. рублей </w:t>
            </w:r>
            <w:r w:rsidR="00031E4C">
              <w:rPr>
                <w:rFonts w:ascii="Times New Roman" w:hAnsi="Times New Roman"/>
                <w:sz w:val="24"/>
                <w:szCs w:val="24"/>
              </w:rPr>
              <w:t xml:space="preserve">                         </w:t>
            </w:r>
            <w:r w:rsidRPr="00FD6C98">
              <w:rPr>
                <w:rFonts w:ascii="Times New Roman" w:hAnsi="Times New Roman"/>
                <w:sz w:val="24"/>
                <w:szCs w:val="24"/>
              </w:rPr>
              <w:t>на обеспечение деятельности добровольных пожарных;</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xml:space="preserve">- по министерству по делам молодежи и спорту Архангельской области в общей сумме +73,3 млн. рублей, в том числе: </w:t>
            </w:r>
            <w:r w:rsidR="00031E4C">
              <w:rPr>
                <w:rFonts w:ascii="Times New Roman" w:hAnsi="Times New Roman"/>
                <w:sz w:val="24"/>
                <w:szCs w:val="24"/>
              </w:rPr>
              <w:t xml:space="preserve">                                   </w:t>
            </w:r>
            <w:r w:rsidRPr="00FD6C98">
              <w:rPr>
                <w:rFonts w:ascii="Times New Roman" w:hAnsi="Times New Roman"/>
                <w:sz w:val="24"/>
                <w:szCs w:val="24"/>
              </w:rPr>
              <w:t xml:space="preserve">+60,0 млн. рублей на заработную плату спортсменам и тренерам хоккейного клуба «Водник»; +6,4 млн. рублей на участие сборной команды Архангельской области </w:t>
            </w:r>
            <w:r w:rsidR="00031E4C">
              <w:rPr>
                <w:rFonts w:ascii="Times New Roman" w:hAnsi="Times New Roman"/>
                <w:sz w:val="24"/>
                <w:szCs w:val="24"/>
              </w:rPr>
              <w:t xml:space="preserve">                                       </w:t>
            </w:r>
            <w:r w:rsidRPr="00FD6C98">
              <w:rPr>
                <w:rFonts w:ascii="Times New Roman" w:hAnsi="Times New Roman"/>
                <w:sz w:val="24"/>
                <w:szCs w:val="24"/>
              </w:rPr>
              <w:t xml:space="preserve">в соревнованиях по мини-футболу; </w:t>
            </w:r>
            <w:r w:rsidR="00031E4C">
              <w:rPr>
                <w:rFonts w:ascii="Times New Roman" w:hAnsi="Times New Roman"/>
                <w:sz w:val="24"/>
                <w:szCs w:val="24"/>
              </w:rPr>
              <w:t xml:space="preserve">                               </w:t>
            </w:r>
            <w:r w:rsidRPr="00FD6C98">
              <w:rPr>
                <w:rFonts w:ascii="Times New Roman" w:hAnsi="Times New Roman"/>
                <w:sz w:val="24"/>
                <w:szCs w:val="24"/>
              </w:rPr>
              <w:t xml:space="preserve">+1,0 млн. рублей на оплату труда </w:t>
            </w:r>
            <w:r w:rsidR="00031E4C">
              <w:rPr>
                <w:rFonts w:ascii="Times New Roman" w:hAnsi="Times New Roman"/>
                <w:sz w:val="24"/>
                <w:szCs w:val="24"/>
              </w:rPr>
              <w:t xml:space="preserve">                                           </w:t>
            </w:r>
            <w:r w:rsidRPr="00FD6C98">
              <w:rPr>
                <w:rFonts w:ascii="Times New Roman" w:hAnsi="Times New Roman"/>
                <w:sz w:val="24"/>
                <w:szCs w:val="24"/>
              </w:rPr>
              <w:t>с начислениями на дополнительную штатную единицу и материальные расходы; +5,9 млн. рублей на приобретение помещений в г. Котлас для размещения Молодежного центра;</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xml:space="preserve">- по администрации Губернатора </w:t>
            </w:r>
            <w:r w:rsidRPr="00FD6C98">
              <w:rPr>
                <w:rFonts w:ascii="Times New Roman" w:hAnsi="Times New Roman"/>
                <w:sz w:val="24"/>
                <w:szCs w:val="24"/>
              </w:rPr>
              <w:lastRenderedPageBreak/>
              <w:t xml:space="preserve">Архангельской области и Правительства Архангельской области в сумме +19,9 млн. рублей, в том числе: +11,1 млн. рублей на оплату труда с начислениями; +6,0 млн. рублей на транспортные услуги авиакомпаний; </w:t>
            </w:r>
            <w:r w:rsidR="00031E4C">
              <w:rPr>
                <w:rFonts w:ascii="Times New Roman" w:hAnsi="Times New Roman"/>
                <w:sz w:val="24"/>
                <w:szCs w:val="24"/>
              </w:rPr>
              <w:t xml:space="preserve">                            </w:t>
            </w:r>
            <w:r w:rsidRPr="00FD6C98">
              <w:rPr>
                <w:rFonts w:ascii="Times New Roman" w:hAnsi="Times New Roman"/>
                <w:sz w:val="24"/>
                <w:szCs w:val="24"/>
              </w:rPr>
              <w:t xml:space="preserve">+2,8 млн. рублей на выполнение мероприятий </w:t>
            </w:r>
            <w:r w:rsidR="00031E4C">
              <w:rPr>
                <w:rFonts w:ascii="Times New Roman" w:hAnsi="Times New Roman"/>
                <w:sz w:val="24"/>
                <w:szCs w:val="24"/>
              </w:rPr>
              <w:t xml:space="preserve">               </w:t>
            </w:r>
            <w:r w:rsidRPr="00FD6C98">
              <w:rPr>
                <w:rFonts w:ascii="Times New Roman" w:hAnsi="Times New Roman"/>
                <w:sz w:val="24"/>
                <w:szCs w:val="24"/>
              </w:rPr>
              <w:t>в рамках полномочий;</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ab/>
              <w:t xml:space="preserve">- по инспекции государственного строительного надзора Архангельской области в сумме +26,2 млн. рублей </w:t>
            </w:r>
            <w:r w:rsidR="00A235AF">
              <w:rPr>
                <w:rFonts w:ascii="Times New Roman" w:hAnsi="Times New Roman"/>
                <w:sz w:val="24"/>
                <w:szCs w:val="24"/>
              </w:rPr>
              <w:t xml:space="preserve">                                              </w:t>
            </w:r>
            <w:r w:rsidRPr="00FD6C98">
              <w:rPr>
                <w:rFonts w:ascii="Times New Roman" w:hAnsi="Times New Roman"/>
                <w:sz w:val="24"/>
                <w:szCs w:val="24"/>
              </w:rPr>
              <w:t xml:space="preserve">на </w:t>
            </w:r>
            <w:proofErr w:type="spellStart"/>
            <w:r w:rsidRPr="00FD6C98">
              <w:rPr>
                <w:rFonts w:ascii="Times New Roman" w:hAnsi="Times New Roman"/>
                <w:sz w:val="24"/>
                <w:szCs w:val="24"/>
              </w:rPr>
              <w:t>софинансирование</w:t>
            </w:r>
            <w:proofErr w:type="spellEnd"/>
            <w:r w:rsidRPr="00FD6C98">
              <w:rPr>
                <w:rFonts w:ascii="Times New Roman" w:hAnsi="Times New Roman"/>
                <w:sz w:val="24"/>
                <w:szCs w:val="24"/>
              </w:rPr>
              <w:t xml:space="preserve"> по объекту ЖК «Верона» с ПАО Фонда защиты дольщиков.</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Также в 2021 году осуществляется перенос расходов в пределах ассигнований, утвержденных главным распорядителям средств областного бюджета, и перенос расходов между главными распорядителями средств областного бюджета (не влияющих на общую сумму расходов) на общую сумму </w:t>
            </w:r>
            <w:r w:rsidR="00A235AF">
              <w:rPr>
                <w:rFonts w:ascii="Times New Roman" w:hAnsi="Times New Roman"/>
                <w:sz w:val="24"/>
                <w:szCs w:val="24"/>
              </w:rPr>
              <w:t xml:space="preserve">                     </w:t>
            </w:r>
            <w:r w:rsidRPr="00FD6C98">
              <w:rPr>
                <w:rFonts w:ascii="Times New Roman" w:hAnsi="Times New Roman"/>
                <w:sz w:val="24"/>
                <w:szCs w:val="24"/>
              </w:rPr>
              <w:t xml:space="preserve">1 124,9 млн. рублей. </w:t>
            </w:r>
          </w:p>
          <w:p w:rsidR="00D223A4" w:rsidRPr="00FD6C98"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В результате данных изменений доходы областного бюджета на 2021 год в целом составят 108 407,9 млн. рублей (с увеличением на  +7 442,9 млн. рублей), расходы областного бюджета составят 116 551,4 млн. рублей </w:t>
            </w:r>
            <w:r w:rsidR="00A235AF">
              <w:rPr>
                <w:rFonts w:ascii="Times New Roman" w:hAnsi="Times New Roman"/>
                <w:sz w:val="24"/>
                <w:szCs w:val="24"/>
              </w:rPr>
              <w:t xml:space="preserve">                       </w:t>
            </w:r>
            <w:r w:rsidRPr="00FD6C98">
              <w:rPr>
                <w:rFonts w:ascii="Times New Roman" w:hAnsi="Times New Roman"/>
                <w:sz w:val="24"/>
                <w:szCs w:val="24"/>
              </w:rPr>
              <w:t>(с увеличением на +4 628,9 млн. рублей).</w:t>
            </w:r>
          </w:p>
          <w:p w:rsidR="00BA10AF" w:rsidRDefault="00D223A4" w:rsidP="00D223A4">
            <w:pPr>
              <w:pStyle w:val="af2"/>
              <w:ind w:firstLine="360"/>
              <w:jc w:val="both"/>
              <w:rPr>
                <w:rFonts w:ascii="Times New Roman" w:hAnsi="Times New Roman"/>
                <w:sz w:val="24"/>
                <w:szCs w:val="24"/>
              </w:rPr>
            </w:pPr>
            <w:r w:rsidRPr="00FD6C98">
              <w:rPr>
                <w:rFonts w:ascii="Times New Roman" w:hAnsi="Times New Roman"/>
                <w:sz w:val="24"/>
                <w:szCs w:val="24"/>
              </w:rPr>
              <w:t xml:space="preserve">Дефицит областного бюджета на 2021 год предлагается уменьшить на 2 813,9 млн. рублей, в результате чего он составит </w:t>
            </w:r>
            <w:r w:rsidR="00A235AF">
              <w:rPr>
                <w:rFonts w:ascii="Times New Roman" w:hAnsi="Times New Roman"/>
                <w:sz w:val="24"/>
                <w:szCs w:val="24"/>
              </w:rPr>
              <w:t xml:space="preserve">                  </w:t>
            </w:r>
            <w:r w:rsidRPr="00FD6C98">
              <w:rPr>
                <w:rFonts w:ascii="Times New Roman" w:hAnsi="Times New Roman"/>
                <w:sz w:val="24"/>
                <w:szCs w:val="24"/>
              </w:rPr>
              <w:t xml:space="preserve">-8 143,5  млн. рублей или -11,5 % </w:t>
            </w:r>
            <w:r w:rsidR="00A235AF">
              <w:rPr>
                <w:rFonts w:ascii="Times New Roman" w:hAnsi="Times New Roman"/>
                <w:sz w:val="24"/>
                <w:szCs w:val="24"/>
              </w:rPr>
              <w:t xml:space="preserve">                                   </w:t>
            </w:r>
            <w:r w:rsidRPr="00FD6C98">
              <w:rPr>
                <w:rFonts w:ascii="Times New Roman" w:hAnsi="Times New Roman"/>
                <w:sz w:val="24"/>
                <w:szCs w:val="24"/>
              </w:rPr>
              <w:t xml:space="preserve">к собственным налоговым и неналоговым доходам. Источниками финансирования дефицита определена разница между привлечением и погашением кредитов: коммерческих (-17 497,6 млн. рублей)                                  и бюджетных (+14 682,5 млн. рублей), а также  доходы от продажи акций, находящихся </w:t>
            </w:r>
            <w:r w:rsidR="00A235AF">
              <w:rPr>
                <w:rFonts w:ascii="Times New Roman" w:hAnsi="Times New Roman"/>
                <w:sz w:val="24"/>
                <w:szCs w:val="24"/>
              </w:rPr>
              <w:t xml:space="preserve">                               </w:t>
            </w:r>
            <w:r w:rsidRPr="00FD6C98">
              <w:rPr>
                <w:rFonts w:ascii="Times New Roman" w:hAnsi="Times New Roman"/>
                <w:sz w:val="24"/>
                <w:szCs w:val="24"/>
              </w:rPr>
              <w:lastRenderedPageBreak/>
              <w:t xml:space="preserve">в собственности Архангельской области </w:t>
            </w:r>
            <w:r w:rsidR="00A235AF">
              <w:rPr>
                <w:rFonts w:ascii="Times New Roman" w:hAnsi="Times New Roman"/>
                <w:sz w:val="24"/>
                <w:szCs w:val="24"/>
              </w:rPr>
              <w:t xml:space="preserve">                                       </w:t>
            </w:r>
            <w:r w:rsidRPr="00FD6C98">
              <w:rPr>
                <w:rFonts w:ascii="Times New Roman" w:hAnsi="Times New Roman"/>
                <w:sz w:val="24"/>
                <w:szCs w:val="24"/>
              </w:rPr>
              <w:t>в сумме +1,1 млн. рублей.</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На 2022 год доходы и расходы областного бюджета не изменятся, и составят </w:t>
            </w:r>
            <w:r>
              <w:rPr>
                <w:rFonts w:ascii="Times New Roman" w:hAnsi="Times New Roman"/>
                <w:sz w:val="24"/>
                <w:szCs w:val="24"/>
              </w:rPr>
              <w:t xml:space="preserve">                                    </w:t>
            </w:r>
            <w:r w:rsidRPr="00A235AF">
              <w:rPr>
                <w:rFonts w:ascii="Times New Roman" w:hAnsi="Times New Roman"/>
                <w:sz w:val="24"/>
                <w:szCs w:val="24"/>
              </w:rPr>
              <w:t xml:space="preserve">106 232,6 млн. рублей и 112 087,3 млн. рублей соответственно. Дефицит областного бюджета на 2022 год также не изменится, и составит            -5 854,7 млн. рублей или -8,5 % к собственным налоговым и неналоговым доходам.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В 2022 году осуществляется перенос расходов в пределах ассигнований, утвержденных главным распорядителям средств областного бюджета, а также между главными распорядителями средств областного бюджета (не влияющих на общую сумму расходов) на общую сумму 380,7 млн. рублей.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 На 2023 год доходы и расходы областного бюджета не изменятся, и составят </w:t>
            </w:r>
            <w:r>
              <w:rPr>
                <w:rFonts w:ascii="Times New Roman" w:hAnsi="Times New Roman"/>
                <w:sz w:val="24"/>
                <w:szCs w:val="24"/>
              </w:rPr>
              <w:t xml:space="preserve">                                      </w:t>
            </w:r>
            <w:r w:rsidRPr="00A235AF">
              <w:rPr>
                <w:rFonts w:ascii="Times New Roman" w:hAnsi="Times New Roman"/>
                <w:sz w:val="24"/>
                <w:szCs w:val="24"/>
              </w:rPr>
              <w:t xml:space="preserve">107 244,9 млн. рублей и 111 387,2 млн. рублей соответственно. Дефицит областного бюджета на 2023 год также не изменится, и составит            -4 142,3 млн. рублей или -5,6 % к собственным налоговым и неналоговым доходам.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Также в 2023 году осуществляется перенос расходов в пределах ассигнований, утвержденных главным распорядителям средств областного бюджета (не влияющих на общую сумму расходов) на общую сумму                                        2 684,9 млн. рублей.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Также законопроектом предлагается уменьшить объем публичных нормативных обязательств на 2021 год на сумму -9,3 млн. рублей, в результате чего он составит </w:t>
            </w:r>
            <w:r>
              <w:rPr>
                <w:rFonts w:ascii="Times New Roman" w:hAnsi="Times New Roman"/>
                <w:sz w:val="24"/>
                <w:szCs w:val="24"/>
              </w:rPr>
              <w:t xml:space="preserve">                              </w:t>
            </w:r>
            <w:r w:rsidRPr="00A235AF">
              <w:rPr>
                <w:rFonts w:ascii="Times New Roman" w:hAnsi="Times New Roman"/>
                <w:sz w:val="24"/>
                <w:szCs w:val="24"/>
              </w:rPr>
              <w:t xml:space="preserve">9 461,8  млн. рублей. На 2022 и 2023 года объем публичных нормативных обязательств не меняется, и составит 9 380,4  млн. рублей </w:t>
            </w:r>
            <w:r>
              <w:rPr>
                <w:rFonts w:ascii="Times New Roman" w:hAnsi="Times New Roman"/>
                <w:sz w:val="24"/>
                <w:szCs w:val="24"/>
              </w:rPr>
              <w:t xml:space="preserve">                      </w:t>
            </w:r>
            <w:r w:rsidRPr="00A235AF">
              <w:rPr>
                <w:rFonts w:ascii="Times New Roman" w:hAnsi="Times New Roman"/>
                <w:sz w:val="24"/>
                <w:szCs w:val="24"/>
              </w:rPr>
              <w:t>и 9 522,9 млн. рублей соответственно.</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lastRenderedPageBreak/>
              <w:t xml:space="preserve">Законопроектом предлагается откорректировать верхний предел государственного внутреннего долга Архангельской области на 1 января 2022 года, на 1 января 2023 года и на 1 января 2024 года по кредитам кредитных организаций путем уменьшения на -2 815,1 млн. рублей.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За счет указанных изменений верхний предел государственного долга Архангельской области составит на 1 января 2022 года – </w:t>
            </w:r>
            <w:r w:rsidR="00C26E6E">
              <w:rPr>
                <w:rFonts w:ascii="Times New Roman" w:hAnsi="Times New Roman"/>
                <w:sz w:val="24"/>
                <w:szCs w:val="24"/>
              </w:rPr>
              <w:t xml:space="preserve">                   </w:t>
            </w:r>
            <w:r w:rsidRPr="00A235AF">
              <w:rPr>
                <w:rFonts w:ascii="Times New Roman" w:hAnsi="Times New Roman"/>
                <w:sz w:val="24"/>
                <w:szCs w:val="24"/>
              </w:rPr>
              <w:t>48 198,5 млн. рублей, на 1 января 2023 года – 54 053,2 млн. рублей и на 1 января 2024 года – 58 195,5 млн. рублей.</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Данным законопроектом вносятся иные изменения в части утверждения законом об областном бюджете распределения субсидий местным бюджетам на проведение комплексных кадастровых работ на 2021 год </w:t>
            </w:r>
            <w:r w:rsidR="00C26E6E">
              <w:rPr>
                <w:rFonts w:ascii="Times New Roman" w:hAnsi="Times New Roman"/>
                <w:sz w:val="24"/>
                <w:szCs w:val="24"/>
              </w:rPr>
              <w:t xml:space="preserve">                     </w:t>
            </w:r>
            <w:r w:rsidRPr="00A235AF">
              <w:rPr>
                <w:rFonts w:ascii="Times New Roman" w:hAnsi="Times New Roman"/>
                <w:sz w:val="24"/>
                <w:szCs w:val="24"/>
              </w:rPr>
              <w:t>в сумме 0,2 млн. рублей.</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Кроме того, в связи с планируемым поступлением средств федерального бюджета на реализацию мероприятий </w:t>
            </w:r>
            <w:r w:rsidR="00C26E6E">
              <w:rPr>
                <w:rFonts w:ascii="Times New Roman" w:hAnsi="Times New Roman"/>
                <w:sz w:val="24"/>
                <w:szCs w:val="24"/>
              </w:rPr>
              <w:t xml:space="preserve">                                           </w:t>
            </w:r>
            <w:r w:rsidRPr="00A235AF">
              <w:rPr>
                <w:rFonts w:ascii="Times New Roman" w:hAnsi="Times New Roman"/>
                <w:sz w:val="24"/>
                <w:szCs w:val="24"/>
              </w:rPr>
              <w:t xml:space="preserve">по социально-экономическому развитию субъектов Российской Федерации, полностью или частично входящих в состав Арктической зоны Российской Федерации, предлагается предоставить право министерству финансов Архангельской области на основании заявок главных распорядителей средств областного бюджета вносить изменения в сводную бюджетную роспись с целью замещения источника финансирования ассигнований </w:t>
            </w:r>
            <w:r w:rsidR="00C26E6E">
              <w:rPr>
                <w:rFonts w:ascii="Times New Roman" w:hAnsi="Times New Roman"/>
                <w:sz w:val="24"/>
                <w:szCs w:val="24"/>
              </w:rPr>
              <w:t xml:space="preserve">                       </w:t>
            </w:r>
            <w:r w:rsidRPr="00A235AF">
              <w:rPr>
                <w:rFonts w:ascii="Times New Roman" w:hAnsi="Times New Roman"/>
                <w:sz w:val="24"/>
                <w:szCs w:val="24"/>
              </w:rPr>
              <w:t xml:space="preserve">по мероприятиям по социально-экономическому развитию субъектов Российской Федерации, полностью или частично входящих в состав Арктической зоны Российской Федерации. Определить, </w:t>
            </w:r>
            <w:r w:rsidR="00C26E6E">
              <w:rPr>
                <w:rFonts w:ascii="Times New Roman" w:hAnsi="Times New Roman"/>
                <w:sz w:val="24"/>
                <w:szCs w:val="24"/>
              </w:rPr>
              <w:t xml:space="preserve">                                 </w:t>
            </w:r>
            <w:r w:rsidRPr="00A235AF">
              <w:rPr>
                <w:rFonts w:ascii="Times New Roman" w:hAnsi="Times New Roman"/>
                <w:sz w:val="24"/>
                <w:szCs w:val="24"/>
              </w:rPr>
              <w:lastRenderedPageBreak/>
              <w:t>что высвободившиеся средства областного бюджета будут направлены на мероприятия, определенные Правительством Архангельской области.</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Также законопроектом предлагается закрепить право за Правительством Архангельской области в установленном им порядке утверждать распределение дотаций бюджетам муниципальных районов (муниципальных округов, городских округов) Архангельской области на поддержку мер по обеспечению сбалансированности бюджетов.</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В целях предоставления финансовой поддержки в виде грантов субъектам малого </w:t>
            </w:r>
            <w:r w:rsidR="00C26E6E">
              <w:rPr>
                <w:rFonts w:ascii="Times New Roman" w:hAnsi="Times New Roman"/>
                <w:sz w:val="24"/>
                <w:szCs w:val="24"/>
              </w:rPr>
              <w:t xml:space="preserve">                         </w:t>
            </w:r>
            <w:r w:rsidRPr="00A235AF">
              <w:rPr>
                <w:rFonts w:ascii="Times New Roman" w:hAnsi="Times New Roman"/>
                <w:sz w:val="24"/>
                <w:szCs w:val="24"/>
              </w:rPr>
              <w:t xml:space="preserve">и среднего предпринимательства предлагается установить, что в 2021 году из областного бюджета предоставляются гранты субъектам малого и среднего предпринимательства, </w:t>
            </w:r>
            <w:r w:rsidR="00C26E6E">
              <w:rPr>
                <w:rFonts w:ascii="Times New Roman" w:hAnsi="Times New Roman"/>
                <w:sz w:val="24"/>
                <w:szCs w:val="24"/>
              </w:rPr>
              <w:t xml:space="preserve">                      </w:t>
            </w:r>
            <w:r w:rsidRPr="00A235AF">
              <w:rPr>
                <w:rFonts w:ascii="Times New Roman" w:hAnsi="Times New Roman"/>
                <w:sz w:val="24"/>
                <w:szCs w:val="24"/>
              </w:rPr>
              <w:t xml:space="preserve">а также физическим лицам, применяющим специальный налоговый режим «Налог </w:t>
            </w:r>
            <w:r w:rsidR="00C26E6E">
              <w:rPr>
                <w:rFonts w:ascii="Times New Roman" w:hAnsi="Times New Roman"/>
                <w:sz w:val="24"/>
                <w:szCs w:val="24"/>
              </w:rPr>
              <w:t xml:space="preserve">                       </w:t>
            </w:r>
            <w:r w:rsidRPr="00A235AF">
              <w:rPr>
                <w:rFonts w:ascii="Times New Roman" w:hAnsi="Times New Roman"/>
                <w:sz w:val="24"/>
                <w:szCs w:val="24"/>
              </w:rPr>
              <w:t xml:space="preserve">на профессиональный доход», осуществляющим деятельность </w:t>
            </w:r>
            <w:r w:rsidR="00C26E6E">
              <w:rPr>
                <w:rFonts w:ascii="Times New Roman" w:hAnsi="Times New Roman"/>
                <w:sz w:val="24"/>
                <w:szCs w:val="24"/>
              </w:rPr>
              <w:t xml:space="preserve">                                      </w:t>
            </w:r>
            <w:r w:rsidRPr="00A235AF">
              <w:rPr>
                <w:rFonts w:ascii="Times New Roman" w:hAnsi="Times New Roman"/>
                <w:sz w:val="24"/>
                <w:szCs w:val="24"/>
              </w:rPr>
              <w:t xml:space="preserve">в Архангельской области  и включенным </w:t>
            </w:r>
            <w:r w:rsidR="00C26E6E">
              <w:rPr>
                <w:rFonts w:ascii="Times New Roman" w:hAnsi="Times New Roman"/>
                <w:sz w:val="24"/>
                <w:szCs w:val="24"/>
              </w:rPr>
              <w:t xml:space="preserve">                       </w:t>
            </w:r>
            <w:r w:rsidRPr="00A235AF">
              <w:rPr>
                <w:rFonts w:ascii="Times New Roman" w:hAnsi="Times New Roman"/>
                <w:sz w:val="24"/>
                <w:szCs w:val="24"/>
              </w:rPr>
              <w:t>в перечень субъектов малого и среднего предпринимательства, имеющим статус социального</w:t>
            </w:r>
            <w:r w:rsidR="00C26E6E">
              <w:rPr>
                <w:rFonts w:ascii="Times New Roman" w:hAnsi="Times New Roman"/>
                <w:sz w:val="24"/>
                <w:szCs w:val="24"/>
              </w:rPr>
              <w:t xml:space="preserve"> </w:t>
            </w:r>
            <w:r w:rsidRPr="00A235AF">
              <w:rPr>
                <w:rFonts w:ascii="Times New Roman" w:hAnsi="Times New Roman"/>
                <w:sz w:val="24"/>
                <w:szCs w:val="24"/>
              </w:rPr>
              <w:t>предприятия в Архангельской области, в форме субсидий на конкурсной основе в рамках реализации государственной программы Архангельской области «Экономическое развитие и инвестиционная деятельность в Архангельской области».</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Предлагается на 2021 год уточнить 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детям-сиротам и детям, </w:t>
            </w:r>
            <w:r w:rsidRPr="00A235AF">
              <w:rPr>
                <w:rFonts w:ascii="Times New Roman" w:hAnsi="Times New Roman"/>
                <w:sz w:val="24"/>
                <w:szCs w:val="24"/>
              </w:rPr>
              <w:lastRenderedPageBreak/>
              <w:t>оставшимся без попечения родителей, лицам                                   из их числа.</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Законопроектом дополняется приложение № 24, которым утверждено </w:t>
            </w:r>
            <w:r w:rsidR="00C26E6E">
              <w:rPr>
                <w:rFonts w:ascii="Times New Roman" w:hAnsi="Times New Roman"/>
                <w:sz w:val="24"/>
                <w:szCs w:val="24"/>
              </w:rPr>
              <w:t xml:space="preserve">                            </w:t>
            </w:r>
            <w:r w:rsidRPr="00A235AF">
              <w:rPr>
                <w:rFonts w:ascii="Times New Roman" w:hAnsi="Times New Roman"/>
                <w:sz w:val="24"/>
                <w:szCs w:val="24"/>
              </w:rPr>
              <w:t xml:space="preserve">распределение бюджетных ассигнований </w:t>
            </w:r>
            <w:r w:rsidR="00C26E6E">
              <w:rPr>
                <w:rFonts w:ascii="Times New Roman" w:hAnsi="Times New Roman"/>
                <w:sz w:val="24"/>
                <w:szCs w:val="24"/>
              </w:rPr>
              <w:t xml:space="preserve">                                              </w:t>
            </w:r>
            <w:r w:rsidRPr="00A235AF">
              <w:rPr>
                <w:rFonts w:ascii="Times New Roman" w:hAnsi="Times New Roman"/>
                <w:sz w:val="24"/>
                <w:szCs w:val="24"/>
              </w:rPr>
              <w:t xml:space="preserve">на предоставление исполнительными органами </w:t>
            </w:r>
            <w:r w:rsidR="00C26E6E">
              <w:rPr>
                <w:rFonts w:ascii="Times New Roman" w:hAnsi="Times New Roman"/>
                <w:sz w:val="24"/>
                <w:szCs w:val="24"/>
              </w:rPr>
              <w:t xml:space="preserve">                      </w:t>
            </w:r>
            <w:r w:rsidRPr="00A235AF">
              <w:rPr>
                <w:rFonts w:ascii="Times New Roman" w:hAnsi="Times New Roman"/>
                <w:sz w:val="24"/>
                <w:szCs w:val="24"/>
              </w:rPr>
              <w:t xml:space="preserve">государственной власти Архангельской области, осуществляющими функции </w:t>
            </w:r>
            <w:r w:rsidR="00C26E6E">
              <w:rPr>
                <w:rFonts w:ascii="Times New Roman" w:hAnsi="Times New Roman"/>
                <w:sz w:val="24"/>
                <w:szCs w:val="24"/>
              </w:rPr>
              <w:t xml:space="preserve">                                               </w:t>
            </w:r>
            <w:r w:rsidRPr="00A235AF">
              <w:rPr>
                <w:rFonts w:ascii="Times New Roman" w:hAnsi="Times New Roman"/>
                <w:sz w:val="24"/>
                <w:szCs w:val="24"/>
              </w:rPr>
              <w:t xml:space="preserve">в соответствующей сфере деятельности, бюджетных инвестиций юридическим лицам, не являющимся государственными (муниципальными) учреждениями </w:t>
            </w:r>
            <w:r w:rsidR="00C26E6E">
              <w:rPr>
                <w:rFonts w:ascii="Times New Roman" w:hAnsi="Times New Roman"/>
                <w:sz w:val="24"/>
                <w:szCs w:val="24"/>
              </w:rPr>
              <w:t xml:space="preserve">                               </w:t>
            </w:r>
            <w:r w:rsidRPr="00A235AF">
              <w:rPr>
                <w:rFonts w:ascii="Times New Roman" w:hAnsi="Times New Roman"/>
                <w:sz w:val="24"/>
                <w:szCs w:val="24"/>
              </w:rPr>
              <w:t>и государственными (муниципальными) унитарными предприятиями, на 2021 год и на плановый период 2022 и 2023 годов.</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На данный законопроект поступило заключение контрольно-счетной палаты Архангельской области, в котором отмечается следующее:</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Согласно прогнозу Управления ФНС России по Архангельской области и НАО объем поступления налога на прибыль организаций в 2021 году в областной бюджет превышает прогноз поступления налога </w:t>
            </w:r>
            <w:r w:rsidR="00C26E6E">
              <w:rPr>
                <w:rFonts w:ascii="Times New Roman" w:hAnsi="Times New Roman"/>
                <w:sz w:val="24"/>
                <w:szCs w:val="24"/>
              </w:rPr>
              <w:t xml:space="preserve">                           </w:t>
            </w:r>
            <w:r w:rsidRPr="00A235AF">
              <w:rPr>
                <w:rFonts w:ascii="Times New Roman" w:hAnsi="Times New Roman"/>
                <w:sz w:val="24"/>
                <w:szCs w:val="24"/>
              </w:rPr>
              <w:t xml:space="preserve">в редакции законопроекта на 1 622,2 млн. рублей; поступления по УСН прогнозируется на 79,5 млн. рублей меньше параметров законопроекта; прогнозируемое поступление налога на профессиональный доход </w:t>
            </w:r>
            <w:r w:rsidR="00C26E6E">
              <w:rPr>
                <w:rFonts w:ascii="Times New Roman" w:hAnsi="Times New Roman"/>
                <w:sz w:val="24"/>
                <w:szCs w:val="24"/>
              </w:rPr>
              <w:t xml:space="preserve">                                  </w:t>
            </w:r>
            <w:r w:rsidRPr="00A235AF">
              <w:rPr>
                <w:rFonts w:ascii="Times New Roman" w:hAnsi="Times New Roman"/>
                <w:sz w:val="24"/>
                <w:szCs w:val="24"/>
              </w:rPr>
              <w:t xml:space="preserve">на 2,5 млн. рублей превышает прогнозные показатели, предлагаемые законопроектом; прогноз поступления налога на добычу полезных ископаемых на 53,4 млн. рублей ниже предлагаемой законопроектом корректировки; прогноз поступления регулярных платежей за добычу полезных ископаемых (роялти) при выполнении </w:t>
            </w:r>
            <w:r w:rsidRPr="00A235AF">
              <w:rPr>
                <w:rFonts w:ascii="Times New Roman" w:hAnsi="Times New Roman"/>
                <w:sz w:val="24"/>
                <w:szCs w:val="24"/>
              </w:rPr>
              <w:lastRenderedPageBreak/>
              <w:t xml:space="preserve">соглашений о разделе продукции </w:t>
            </w:r>
            <w:r w:rsidR="00C26E6E">
              <w:rPr>
                <w:rFonts w:ascii="Times New Roman" w:hAnsi="Times New Roman"/>
                <w:sz w:val="24"/>
                <w:szCs w:val="24"/>
              </w:rPr>
              <w:t xml:space="preserve">                                          </w:t>
            </w:r>
            <w:r w:rsidRPr="00A235AF">
              <w:rPr>
                <w:rFonts w:ascii="Times New Roman" w:hAnsi="Times New Roman"/>
                <w:sz w:val="24"/>
                <w:szCs w:val="24"/>
              </w:rPr>
              <w:t>на 2,8 млн. рублей ниже параметров законопроекта.</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По состоянию на 1 октября 2021 года сумма поступления платы за негативное воздействие на окружающую среду составила </w:t>
            </w:r>
            <w:r w:rsidR="00C26E6E">
              <w:rPr>
                <w:rFonts w:ascii="Times New Roman" w:hAnsi="Times New Roman"/>
                <w:sz w:val="24"/>
                <w:szCs w:val="24"/>
              </w:rPr>
              <w:t xml:space="preserve">                                    </w:t>
            </w:r>
            <w:r w:rsidRPr="00A235AF">
              <w:rPr>
                <w:rFonts w:ascii="Times New Roman" w:hAnsi="Times New Roman"/>
                <w:sz w:val="24"/>
                <w:szCs w:val="24"/>
              </w:rPr>
              <w:t xml:space="preserve">179,7 млн. рублей, что на 19,7 млн. рублей превышает прогнозные показатели с учетом законопроекта. Объем поступления платы </w:t>
            </w:r>
            <w:r w:rsidR="00C26E6E">
              <w:rPr>
                <w:rFonts w:ascii="Times New Roman" w:hAnsi="Times New Roman"/>
                <w:sz w:val="24"/>
                <w:szCs w:val="24"/>
              </w:rPr>
              <w:t xml:space="preserve">                      </w:t>
            </w:r>
            <w:r w:rsidRPr="00A235AF">
              <w:rPr>
                <w:rFonts w:ascii="Times New Roman" w:hAnsi="Times New Roman"/>
                <w:sz w:val="24"/>
                <w:szCs w:val="24"/>
              </w:rPr>
              <w:t xml:space="preserve">за использование лесов в 2021 году на </w:t>
            </w:r>
            <w:r w:rsidR="00C26E6E">
              <w:rPr>
                <w:rFonts w:ascii="Times New Roman" w:hAnsi="Times New Roman"/>
                <w:sz w:val="24"/>
                <w:szCs w:val="24"/>
              </w:rPr>
              <w:t xml:space="preserve">                                           </w:t>
            </w:r>
            <w:r w:rsidRPr="00A235AF">
              <w:rPr>
                <w:rFonts w:ascii="Times New Roman" w:hAnsi="Times New Roman"/>
                <w:sz w:val="24"/>
                <w:szCs w:val="24"/>
              </w:rPr>
              <w:t>107,6 млн. рублей превышает прогноз указанных поступлений в редакции законопроекта и свидетельствует о возможных резервах.</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Отсутствуют основания для увеличения ассигнований в сумме 1,3 млн. рублей министерству природных ресурсов </w:t>
            </w:r>
            <w:r w:rsidR="00C26E6E">
              <w:rPr>
                <w:rFonts w:ascii="Times New Roman" w:hAnsi="Times New Roman"/>
                <w:sz w:val="24"/>
                <w:szCs w:val="24"/>
              </w:rPr>
              <w:t xml:space="preserve">                               </w:t>
            </w:r>
            <w:r w:rsidRPr="00A235AF">
              <w:rPr>
                <w:rFonts w:ascii="Times New Roman" w:hAnsi="Times New Roman"/>
                <w:sz w:val="24"/>
                <w:szCs w:val="24"/>
              </w:rPr>
              <w:t xml:space="preserve">и лесопромышленного комплекса Архангельской области для оплаты пени </w:t>
            </w:r>
            <w:r w:rsidR="00C26E6E">
              <w:rPr>
                <w:rFonts w:ascii="Times New Roman" w:hAnsi="Times New Roman"/>
                <w:sz w:val="24"/>
                <w:szCs w:val="24"/>
              </w:rPr>
              <w:t xml:space="preserve">                       </w:t>
            </w:r>
            <w:r w:rsidRPr="00A235AF">
              <w:rPr>
                <w:rFonts w:ascii="Times New Roman" w:hAnsi="Times New Roman"/>
                <w:sz w:val="24"/>
                <w:szCs w:val="24"/>
              </w:rPr>
              <w:t xml:space="preserve">и штрафа за несвоевременное исполнение министерством обязательств по контракту, поскольку судебное решение не вступило </w:t>
            </w:r>
            <w:r w:rsidR="00F96A32">
              <w:rPr>
                <w:rFonts w:ascii="Times New Roman" w:hAnsi="Times New Roman"/>
                <w:sz w:val="24"/>
                <w:szCs w:val="24"/>
              </w:rPr>
              <w:t xml:space="preserve">                        </w:t>
            </w:r>
            <w:r w:rsidRPr="00A235AF">
              <w:rPr>
                <w:rFonts w:ascii="Times New Roman" w:hAnsi="Times New Roman"/>
                <w:sz w:val="24"/>
                <w:szCs w:val="24"/>
              </w:rPr>
              <w:t>в законную силу.</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Отсутствуют основания увеличения ассигнований на возмещение расходов ООО «</w:t>
            </w:r>
            <w:proofErr w:type="spellStart"/>
            <w:r w:rsidRPr="00A235AF">
              <w:rPr>
                <w:rFonts w:ascii="Times New Roman" w:hAnsi="Times New Roman"/>
                <w:sz w:val="24"/>
                <w:szCs w:val="24"/>
              </w:rPr>
              <w:t>РВК-Архангельск</w:t>
            </w:r>
            <w:proofErr w:type="spellEnd"/>
            <w:r w:rsidRPr="00A235AF">
              <w:rPr>
                <w:rFonts w:ascii="Times New Roman" w:hAnsi="Times New Roman"/>
                <w:sz w:val="24"/>
                <w:szCs w:val="24"/>
              </w:rPr>
              <w:t>», возникающих при подвозе воды населению, в размере 0,2 млн. рублей.</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Увеличение ассигнований министерству строительства и архитектуры Архангельской области на сумму 0,33 млн. рублей для ГКУ АО «ГУКС» на проведение аудиторской проверки начисления заработной платы, составления авансовых отчетов, списания горюче-смазочных материалов является нецелесообразным, поскольку на контрольно-ревизионную инспекцию Архангельской области возложено осуществление внутреннего </w:t>
            </w:r>
            <w:r w:rsidRPr="00A235AF">
              <w:rPr>
                <w:rFonts w:ascii="Times New Roman" w:hAnsi="Times New Roman"/>
                <w:sz w:val="24"/>
                <w:szCs w:val="24"/>
              </w:rPr>
              <w:lastRenderedPageBreak/>
              <w:t xml:space="preserve">государственного финансового контроля </w:t>
            </w:r>
            <w:r w:rsidR="00C26E6E">
              <w:rPr>
                <w:rFonts w:ascii="Times New Roman" w:hAnsi="Times New Roman"/>
                <w:sz w:val="24"/>
                <w:szCs w:val="24"/>
              </w:rPr>
              <w:t xml:space="preserve">                              </w:t>
            </w:r>
            <w:r w:rsidRPr="00A235AF">
              <w:rPr>
                <w:rFonts w:ascii="Times New Roman" w:hAnsi="Times New Roman"/>
                <w:sz w:val="24"/>
                <w:szCs w:val="24"/>
              </w:rPr>
              <w:t>в целях обеспечения соблюдения бюджетного законодательства РФ и иных нормативных правовых актов, регулирующих бюджетные правоотношения, при исполнении областного бюджета в отношении государственных учреждений Архангельской области.</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Недостающая потребность в 2021 году </w:t>
            </w:r>
            <w:r w:rsidR="00C26E6E">
              <w:rPr>
                <w:rFonts w:ascii="Times New Roman" w:hAnsi="Times New Roman"/>
                <w:sz w:val="24"/>
                <w:szCs w:val="24"/>
              </w:rPr>
              <w:t xml:space="preserve">                            </w:t>
            </w:r>
            <w:r w:rsidRPr="00A235AF">
              <w:rPr>
                <w:rFonts w:ascii="Times New Roman" w:hAnsi="Times New Roman"/>
                <w:sz w:val="24"/>
                <w:szCs w:val="24"/>
              </w:rPr>
              <w:t xml:space="preserve">в средствах субсидий на возмещение недополученных доходов, возникающих </w:t>
            </w:r>
            <w:r w:rsidR="00C26E6E">
              <w:rPr>
                <w:rFonts w:ascii="Times New Roman" w:hAnsi="Times New Roman"/>
                <w:sz w:val="24"/>
                <w:szCs w:val="24"/>
              </w:rPr>
              <w:t xml:space="preserve">                       </w:t>
            </w:r>
            <w:r w:rsidRPr="00A235AF">
              <w:rPr>
                <w:rFonts w:ascii="Times New Roman" w:hAnsi="Times New Roman"/>
                <w:sz w:val="24"/>
                <w:szCs w:val="24"/>
              </w:rPr>
              <w:t xml:space="preserve">в результате государственного регулирования тарифов (цен) на коммунальные услуги </w:t>
            </w:r>
            <w:r w:rsidR="00C26E6E">
              <w:rPr>
                <w:rFonts w:ascii="Times New Roman" w:hAnsi="Times New Roman"/>
                <w:sz w:val="24"/>
                <w:szCs w:val="24"/>
              </w:rPr>
              <w:t xml:space="preserve">                         </w:t>
            </w:r>
            <w:r w:rsidRPr="00A235AF">
              <w:rPr>
                <w:rFonts w:ascii="Times New Roman" w:hAnsi="Times New Roman"/>
                <w:sz w:val="24"/>
                <w:szCs w:val="24"/>
              </w:rPr>
              <w:t xml:space="preserve">с учетом предлагаемых законопроектом изменений составляет 560,7 млн. рублей.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К законопроекту не представлены экономические расчеты обосновывающие объемы бюджетных ассигнований </w:t>
            </w:r>
            <w:r w:rsidR="00C26E6E">
              <w:rPr>
                <w:rFonts w:ascii="Times New Roman" w:hAnsi="Times New Roman"/>
                <w:sz w:val="24"/>
                <w:szCs w:val="24"/>
              </w:rPr>
              <w:t xml:space="preserve">                                                            </w:t>
            </w:r>
            <w:r w:rsidRPr="00A235AF">
              <w:rPr>
                <w:rFonts w:ascii="Times New Roman" w:hAnsi="Times New Roman"/>
                <w:sz w:val="24"/>
                <w:szCs w:val="24"/>
              </w:rPr>
              <w:t xml:space="preserve">в сумме 19,0 млн. рублей </w:t>
            </w:r>
            <w:r w:rsidR="00F96A32">
              <w:rPr>
                <w:rFonts w:ascii="Times New Roman" w:hAnsi="Times New Roman"/>
                <w:sz w:val="24"/>
                <w:szCs w:val="24"/>
              </w:rPr>
              <w:t xml:space="preserve">                                             </w:t>
            </w:r>
            <w:r w:rsidRPr="00A235AF">
              <w:rPr>
                <w:rFonts w:ascii="Times New Roman" w:hAnsi="Times New Roman"/>
                <w:sz w:val="24"/>
                <w:szCs w:val="24"/>
              </w:rPr>
              <w:t xml:space="preserve">по </w:t>
            </w:r>
            <w:r w:rsidR="00C26E6E">
              <w:rPr>
                <w:rFonts w:ascii="Times New Roman" w:hAnsi="Times New Roman"/>
                <w:sz w:val="24"/>
                <w:szCs w:val="24"/>
              </w:rPr>
              <w:t xml:space="preserve">   </w:t>
            </w:r>
            <w:r w:rsidRPr="00A235AF">
              <w:rPr>
                <w:rFonts w:ascii="Times New Roman" w:hAnsi="Times New Roman"/>
                <w:sz w:val="24"/>
                <w:szCs w:val="24"/>
              </w:rPr>
              <w:t xml:space="preserve">мероприятию по технологическому присоединению электроустановок потребителей к сетям электроснабжения </w:t>
            </w:r>
            <w:proofErr w:type="spellStart"/>
            <w:r w:rsidRPr="00A235AF">
              <w:rPr>
                <w:rFonts w:ascii="Times New Roman" w:hAnsi="Times New Roman"/>
                <w:sz w:val="24"/>
                <w:szCs w:val="24"/>
              </w:rPr>
              <w:t>Няндомскому</w:t>
            </w:r>
            <w:proofErr w:type="spellEnd"/>
            <w:r w:rsidRPr="00A235AF">
              <w:rPr>
                <w:rFonts w:ascii="Times New Roman" w:hAnsi="Times New Roman"/>
                <w:sz w:val="24"/>
                <w:szCs w:val="24"/>
              </w:rPr>
              <w:t xml:space="preserve"> муниципальному району в целях электрификации д. Задняя сельского поселения «</w:t>
            </w:r>
            <w:proofErr w:type="spellStart"/>
            <w:r w:rsidRPr="00A235AF">
              <w:rPr>
                <w:rFonts w:ascii="Times New Roman" w:hAnsi="Times New Roman"/>
                <w:sz w:val="24"/>
                <w:szCs w:val="24"/>
              </w:rPr>
              <w:t>Мошинское</w:t>
            </w:r>
            <w:proofErr w:type="spellEnd"/>
            <w:r w:rsidRPr="00A235AF">
              <w:rPr>
                <w:rFonts w:ascii="Times New Roman" w:hAnsi="Times New Roman"/>
                <w:sz w:val="24"/>
                <w:szCs w:val="24"/>
              </w:rPr>
              <w:t>».</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Отсутствуют основания для выделения дополнительных ассигнований в 2021 году </w:t>
            </w:r>
            <w:r w:rsidR="00CF641D">
              <w:rPr>
                <w:rFonts w:ascii="Times New Roman" w:hAnsi="Times New Roman"/>
                <w:sz w:val="24"/>
                <w:szCs w:val="24"/>
              </w:rPr>
              <w:t xml:space="preserve">                       </w:t>
            </w:r>
            <w:r w:rsidRPr="00A235AF">
              <w:rPr>
                <w:rFonts w:ascii="Times New Roman" w:hAnsi="Times New Roman"/>
                <w:sz w:val="24"/>
                <w:szCs w:val="24"/>
              </w:rPr>
              <w:t xml:space="preserve">в сумме 59,0 млн. рублей на строительство мостового перехода через реку Устья на км 139+309 автомобильной дороги Шангалы – </w:t>
            </w:r>
            <w:proofErr w:type="spellStart"/>
            <w:r w:rsidRPr="00A235AF">
              <w:rPr>
                <w:rFonts w:ascii="Times New Roman" w:hAnsi="Times New Roman"/>
                <w:sz w:val="24"/>
                <w:szCs w:val="24"/>
              </w:rPr>
              <w:t>Квазеньга</w:t>
            </w:r>
            <w:proofErr w:type="spellEnd"/>
            <w:r w:rsidRPr="00A235AF">
              <w:rPr>
                <w:rFonts w:ascii="Times New Roman" w:hAnsi="Times New Roman"/>
                <w:sz w:val="24"/>
                <w:szCs w:val="24"/>
              </w:rPr>
              <w:t xml:space="preserve"> – Кизема (сумма оплаты на 2021 год по контракту составляет 107,8 млн. рублей, </w:t>
            </w:r>
            <w:r w:rsidR="00CF641D">
              <w:rPr>
                <w:rFonts w:ascii="Times New Roman" w:hAnsi="Times New Roman"/>
                <w:sz w:val="24"/>
                <w:szCs w:val="24"/>
              </w:rPr>
              <w:t xml:space="preserve">               </w:t>
            </w:r>
            <w:r w:rsidRPr="00A235AF">
              <w:rPr>
                <w:rFonts w:ascii="Times New Roman" w:hAnsi="Times New Roman"/>
                <w:sz w:val="24"/>
                <w:szCs w:val="24"/>
              </w:rPr>
              <w:t>по состоянию на 18.10.2021 стоимость исполненных подрядчиком обязательств составляет 91,3 млн. рублей и фактически оплачено 128,5 млн. рублей).</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Включение расходов на выплату заработной платы спортсменам и тренерам </w:t>
            </w:r>
            <w:r w:rsidRPr="00A235AF">
              <w:rPr>
                <w:rFonts w:ascii="Times New Roman" w:hAnsi="Times New Roman"/>
                <w:sz w:val="24"/>
                <w:szCs w:val="24"/>
              </w:rPr>
              <w:lastRenderedPageBreak/>
              <w:t xml:space="preserve">команды </w:t>
            </w:r>
            <w:proofErr w:type="spellStart"/>
            <w:r w:rsidRPr="00A235AF">
              <w:rPr>
                <w:rFonts w:ascii="Times New Roman" w:hAnsi="Times New Roman"/>
                <w:sz w:val="24"/>
                <w:szCs w:val="24"/>
              </w:rPr>
              <w:t>Суперлиги</w:t>
            </w:r>
            <w:proofErr w:type="spellEnd"/>
            <w:r w:rsidRPr="00A235AF">
              <w:rPr>
                <w:rFonts w:ascii="Times New Roman" w:hAnsi="Times New Roman"/>
                <w:sz w:val="24"/>
                <w:szCs w:val="24"/>
              </w:rPr>
              <w:t xml:space="preserve"> хоккейного клуба «Водник» в расходы областного бюджета может в дальнейшем привести к значительному увеличению потребности в указанных ассигнованиях при формировании бюджета на 2022 год и плановый период.</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В нарушение части 7 статьи 26 Федерального закона № 326-ФЗ об ОМС законопроектом не установлен размер и порядок предоставления из областного бюджета бюджету территориального фонда ОМС Архангельской области межбюджетного трансферта на финансовое обеспечение и реализацию территориальной программы ОМС.</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Отсутствует основание для увеличения бюджетных ассигнований на осуществление специализированной медицинской помощи в медицинских организациях Архангельской области в стационарных условиях и в условиях дневного стационара, включенной в базовую программу ОМС на сумму</w:t>
            </w:r>
            <w:r w:rsidR="00CF641D">
              <w:rPr>
                <w:rFonts w:ascii="Times New Roman" w:hAnsi="Times New Roman"/>
                <w:sz w:val="24"/>
                <w:szCs w:val="24"/>
              </w:rPr>
              <w:t xml:space="preserve"> </w:t>
            </w:r>
            <w:r w:rsidRPr="00A235AF">
              <w:rPr>
                <w:rFonts w:ascii="Times New Roman" w:hAnsi="Times New Roman"/>
                <w:sz w:val="24"/>
                <w:szCs w:val="24"/>
              </w:rPr>
              <w:t xml:space="preserve">184,4 млн. рублей, что свидетельствует о нарушении принципов достоверности, </w:t>
            </w:r>
            <w:proofErr w:type="spellStart"/>
            <w:r w:rsidRPr="00A235AF">
              <w:rPr>
                <w:rFonts w:ascii="Times New Roman" w:hAnsi="Times New Roman"/>
                <w:sz w:val="24"/>
                <w:szCs w:val="24"/>
              </w:rPr>
              <w:t>адресности</w:t>
            </w:r>
            <w:proofErr w:type="spellEnd"/>
            <w:r w:rsidRPr="00A235AF">
              <w:rPr>
                <w:rFonts w:ascii="Times New Roman" w:hAnsi="Times New Roman"/>
                <w:sz w:val="24"/>
                <w:szCs w:val="24"/>
              </w:rPr>
              <w:t xml:space="preserve"> и целевого характера бюджетных средств, определенных статьями 37 и 38 БК РФ.</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К законопроекту представлена информация по изменениям областной адресной инвестиционной программы в редакции, утвержденной постановлением Правительства Архангельской области от 29.07.2021 </w:t>
            </w:r>
            <w:r w:rsidR="00CF641D">
              <w:rPr>
                <w:rFonts w:ascii="Times New Roman" w:hAnsi="Times New Roman"/>
                <w:sz w:val="24"/>
                <w:szCs w:val="24"/>
              </w:rPr>
              <w:t xml:space="preserve">                                  </w:t>
            </w:r>
            <w:r w:rsidRPr="00A235AF">
              <w:rPr>
                <w:rFonts w:ascii="Times New Roman" w:hAnsi="Times New Roman"/>
                <w:sz w:val="24"/>
                <w:szCs w:val="24"/>
              </w:rPr>
              <w:t xml:space="preserve">№ 392-пп, однако, по состоянию на дату внесения законопроекта в Архангельское областное Собрание депутатов, ОАИП действует в редакции постановления Правительства Архангельской области </w:t>
            </w:r>
            <w:r w:rsidR="00CF641D">
              <w:rPr>
                <w:rFonts w:ascii="Times New Roman" w:hAnsi="Times New Roman"/>
                <w:sz w:val="24"/>
                <w:szCs w:val="24"/>
              </w:rPr>
              <w:t xml:space="preserve">                          </w:t>
            </w:r>
            <w:r w:rsidRPr="00A235AF">
              <w:rPr>
                <w:rFonts w:ascii="Times New Roman" w:hAnsi="Times New Roman"/>
                <w:sz w:val="24"/>
                <w:szCs w:val="24"/>
              </w:rPr>
              <w:t xml:space="preserve">от 28.09.2021 № 523-пп, вступившей в силу </w:t>
            </w:r>
            <w:r w:rsidR="00CF641D">
              <w:rPr>
                <w:rFonts w:ascii="Times New Roman" w:hAnsi="Times New Roman"/>
                <w:sz w:val="24"/>
                <w:szCs w:val="24"/>
              </w:rPr>
              <w:t xml:space="preserve">                       </w:t>
            </w:r>
            <w:r w:rsidRPr="00A235AF">
              <w:rPr>
                <w:rFonts w:ascii="Times New Roman" w:hAnsi="Times New Roman"/>
                <w:sz w:val="24"/>
                <w:szCs w:val="24"/>
              </w:rPr>
              <w:t>с 28.09.2021.</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lastRenderedPageBreak/>
              <w:t>По итогам анализа предлагаемых изменений в ОАИП на 2021 год контрольно-счетная палата Архангельской области отмечает низкие показатели освоения инвестиций по отдельным мероприятиям ОАИП, недостаточность контроля соблюдения сроков реализации отдельных мероприятий, наличие рисков невыполнения утвержденных показателей программы на 2021 год.</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На данный законопроект поступило </w:t>
            </w:r>
            <w:r w:rsidR="00CF641D">
              <w:rPr>
                <w:rFonts w:ascii="Times New Roman" w:hAnsi="Times New Roman"/>
                <w:sz w:val="24"/>
                <w:szCs w:val="24"/>
              </w:rPr>
              <w:t xml:space="preserve">                          </w:t>
            </w:r>
            <w:r w:rsidRPr="00F96A32">
              <w:rPr>
                <w:rFonts w:ascii="Times New Roman" w:hAnsi="Times New Roman"/>
                <w:b/>
                <w:sz w:val="24"/>
                <w:szCs w:val="24"/>
              </w:rPr>
              <w:t>18 поправок от субъектов права законодательной инициативы</w:t>
            </w:r>
            <w:r w:rsidRPr="00A235AF">
              <w:rPr>
                <w:rFonts w:ascii="Times New Roman" w:hAnsi="Times New Roman"/>
                <w:sz w:val="24"/>
                <w:szCs w:val="24"/>
              </w:rPr>
              <w:t xml:space="preserve">: 17 поправок от Губернатора Архангельской области </w:t>
            </w:r>
            <w:proofErr w:type="spellStart"/>
            <w:r w:rsidRPr="00A235AF">
              <w:rPr>
                <w:rFonts w:ascii="Times New Roman" w:hAnsi="Times New Roman"/>
                <w:sz w:val="24"/>
                <w:szCs w:val="24"/>
              </w:rPr>
              <w:t>Цыбульского</w:t>
            </w:r>
            <w:proofErr w:type="spellEnd"/>
            <w:r w:rsidRPr="00A235AF">
              <w:rPr>
                <w:rFonts w:ascii="Times New Roman" w:hAnsi="Times New Roman"/>
                <w:sz w:val="24"/>
                <w:szCs w:val="24"/>
              </w:rPr>
              <w:t xml:space="preserve"> А.В. (поправки № 1, № 2 № 3, № 4,  № 5, № 6, № 7, № 8, № 9, № 10, № 11, № 12, № 13, № 14, № 15, № 16, № 17 сводной таблицы поправок) и 1 поправка от депутата областного Собрания депутатов Моисеева С.В. (редакционно-технического характера). Результаты голосования отражены в сводной таблице поправок.</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1 сводной таблицы 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w:t>
            </w:r>
            <w:r w:rsidR="00CF641D">
              <w:rPr>
                <w:rFonts w:ascii="Times New Roman" w:hAnsi="Times New Roman"/>
                <w:sz w:val="24"/>
                <w:szCs w:val="24"/>
              </w:rPr>
              <w:t xml:space="preserve">                                    </w:t>
            </w:r>
            <w:r w:rsidRPr="00A235AF">
              <w:rPr>
                <w:rFonts w:ascii="Times New Roman" w:hAnsi="Times New Roman"/>
                <w:sz w:val="24"/>
                <w:szCs w:val="24"/>
              </w:rPr>
              <w:t xml:space="preserve">по администрации Губернатора Архангельской области и Правительства Архангельской области на 2021 год уточнить наименование направления расходов целевой статьи                 в связи с изменением исполнителя проведения мероприятий в сфере социальной и культурной адаптации иностранных граждан, а именно региональную общественную организацию «Возрождение отечественной культуры» заменить на автономную некоммерческую организацию развития гражданских </w:t>
            </w:r>
            <w:r w:rsidR="00CF641D">
              <w:rPr>
                <w:rFonts w:ascii="Times New Roman" w:hAnsi="Times New Roman"/>
                <w:sz w:val="24"/>
                <w:szCs w:val="24"/>
              </w:rPr>
              <w:t xml:space="preserve">                                    </w:t>
            </w:r>
            <w:r w:rsidRPr="00A235AF">
              <w:rPr>
                <w:rFonts w:ascii="Times New Roman" w:hAnsi="Times New Roman"/>
                <w:sz w:val="24"/>
                <w:szCs w:val="24"/>
              </w:rPr>
              <w:t>и общественных инициатив «Пульс».</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Принятие данной поправки не потребует </w:t>
            </w:r>
            <w:r w:rsidRPr="00A235AF">
              <w:rPr>
                <w:rFonts w:ascii="Times New Roman" w:hAnsi="Times New Roman"/>
                <w:sz w:val="24"/>
                <w:szCs w:val="24"/>
              </w:rPr>
              <w:lastRenderedPageBreak/>
              <w:t>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2 сводной таблицы 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перераспределить ассигнования на 2021 год </w:t>
            </w:r>
            <w:r w:rsidR="00CF641D">
              <w:rPr>
                <w:rFonts w:ascii="Times New Roman" w:hAnsi="Times New Roman"/>
                <w:sz w:val="24"/>
                <w:szCs w:val="24"/>
              </w:rPr>
              <w:t xml:space="preserve">                   </w:t>
            </w:r>
            <w:r w:rsidRPr="00A235AF">
              <w:rPr>
                <w:rFonts w:ascii="Times New Roman" w:hAnsi="Times New Roman"/>
                <w:sz w:val="24"/>
                <w:szCs w:val="24"/>
              </w:rPr>
              <w:t xml:space="preserve">в сумме 5,71  млн. рублей, предусмотренные по администрации Губернатора Архангельской области и Правительства Архангельской области, уменьшив ассигнования по фонду оплаты труда заместителей Губернатора Архангельской области, заместителей председателя Правительства Архангельской области в связи с экономией, и увеличив ассигнования в указанной сумме на фонд оплаты труда государственных гражданских служащих администрации Губернатора Архангельской области и Правительства Архангельской области из-за произведенных выплат компенсации за неиспользованный отпуск при увольнении, в том числе помощникам депутатов Государственной Думы Федерального Собрания Российской Федерации седьмого созыва по работе в Архангельской области, доплаты за работу в праздничные и выходные дни и компенсации при сокращении должностей государственной гражданской службы.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3 сводной таблицы 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детализировать и уточнить направления расходов областного бюджета предусмотренных по министерству </w:t>
            </w:r>
            <w:r w:rsidRPr="00A235AF">
              <w:rPr>
                <w:rFonts w:ascii="Times New Roman" w:hAnsi="Times New Roman"/>
                <w:sz w:val="24"/>
                <w:szCs w:val="24"/>
              </w:rPr>
              <w:lastRenderedPageBreak/>
              <w:t xml:space="preserve">здравоохранения Архангельской области на реализацию мероприятий региональных программ модернизации первичного звена здравоохранения, в том числе на 2021 год – </w:t>
            </w:r>
            <w:r w:rsidR="00CF641D">
              <w:rPr>
                <w:rFonts w:ascii="Times New Roman" w:hAnsi="Times New Roman"/>
                <w:sz w:val="24"/>
                <w:szCs w:val="24"/>
              </w:rPr>
              <w:t xml:space="preserve">              </w:t>
            </w:r>
            <w:r w:rsidRPr="00A235AF">
              <w:rPr>
                <w:rFonts w:ascii="Times New Roman" w:hAnsi="Times New Roman"/>
                <w:sz w:val="24"/>
                <w:szCs w:val="24"/>
              </w:rPr>
              <w:t xml:space="preserve">в сумме 513,74 млн. рублей,  на 2022 год – </w:t>
            </w:r>
            <w:r w:rsidR="00CF641D">
              <w:rPr>
                <w:rFonts w:ascii="Times New Roman" w:hAnsi="Times New Roman"/>
                <w:sz w:val="24"/>
                <w:szCs w:val="24"/>
              </w:rPr>
              <w:t xml:space="preserve">                 </w:t>
            </w:r>
            <w:r w:rsidRPr="00A235AF">
              <w:rPr>
                <w:rFonts w:ascii="Times New Roman" w:hAnsi="Times New Roman"/>
                <w:sz w:val="24"/>
                <w:szCs w:val="24"/>
              </w:rPr>
              <w:t xml:space="preserve">в сумме 512,40 млн. рублей, на 2023 год – </w:t>
            </w:r>
            <w:r w:rsidR="00CF641D">
              <w:rPr>
                <w:rFonts w:ascii="Times New Roman" w:hAnsi="Times New Roman"/>
                <w:sz w:val="24"/>
                <w:szCs w:val="24"/>
              </w:rPr>
              <w:t xml:space="preserve">                   </w:t>
            </w:r>
            <w:r w:rsidRPr="00A235AF">
              <w:rPr>
                <w:rFonts w:ascii="Times New Roman" w:hAnsi="Times New Roman"/>
                <w:sz w:val="24"/>
                <w:szCs w:val="24"/>
              </w:rPr>
              <w:t xml:space="preserve">в сумме 623,88 млн. рублей.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4 сводной таблицы 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перераспределить ассигнования на 2021 год в сумме 13,0 млн. рублей, предусмотренные по министерству по делам молодежи и спорту Архангельской области, уменьшив ассигнования на предоставление субсидий местным бюджетам на ремонт объектов, используемых для целей военно-патриотического воспитания, подготовки граждан к военной службе, а также для организации мероприятий, связанных </w:t>
            </w:r>
            <w:r w:rsidR="00CF641D">
              <w:rPr>
                <w:rFonts w:ascii="Times New Roman" w:hAnsi="Times New Roman"/>
                <w:sz w:val="24"/>
                <w:szCs w:val="24"/>
              </w:rPr>
              <w:t xml:space="preserve">                          </w:t>
            </w:r>
            <w:r w:rsidRPr="00A235AF">
              <w:rPr>
                <w:rFonts w:ascii="Times New Roman" w:hAnsi="Times New Roman"/>
                <w:sz w:val="24"/>
                <w:szCs w:val="24"/>
              </w:rPr>
              <w:t xml:space="preserve">с призывом граждан на военную службу </w:t>
            </w:r>
            <w:r w:rsidR="00CF641D">
              <w:rPr>
                <w:rFonts w:ascii="Times New Roman" w:hAnsi="Times New Roman"/>
                <w:sz w:val="24"/>
                <w:szCs w:val="24"/>
              </w:rPr>
              <w:t xml:space="preserve">                          </w:t>
            </w:r>
            <w:r w:rsidRPr="00A235AF">
              <w:rPr>
                <w:rFonts w:ascii="Times New Roman" w:hAnsi="Times New Roman"/>
                <w:sz w:val="24"/>
                <w:szCs w:val="24"/>
              </w:rPr>
              <w:t xml:space="preserve">в связи с несостоявшимся электронным аукционом, объявленным администрацией Онежского муниципального района Архангельской области ввиду отсутствия заявок, и увеличив ассигнования в указанной сумме на предоставление субсидии ГАУ Архангельской области «Региональный центр спортивной подготовки «Водник» на приобретение тракторов, бороны для прокладки лыжни, катка </w:t>
            </w:r>
            <w:proofErr w:type="spellStart"/>
            <w:r w:rsidRPr="00A235AF">
              <w:rPr>
                <w:rFonts w:ascii="Times New Roman" w:hAnsi="Times New Roman"/>
                <w:sz w:val="24"/>
                <w:szCs w:val="24"/>
              </w:rPr>
              <w:t>снегоукладчика</w:t>
            </w:r>
            <w:proofErr w:type="spellEnd"/>
            <w:r w:rsidRPr="00A235AF">
              <w:rPr>
                <w:rFonts w:ascii="Times New Roman" w:hAnsi="Times New Roman"/>
                <w:sz w:val="24"/>
                <w:szCs w:val="24"/>
              </w:rPr>
              <w:t>, гимнастического ковра.</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 Принятие данной поправки не потребует выделения дополнительных средств областного </w:t>
            </w:r>
            <w:r w:rsidRPr="00A235AF">
              <w:rPr>
                <w:rFonts w:ascii="Times New Roman" w:hAnsi="Times New Roman"/>
                <w:sz w:val="24"/>
                <w:szCs w:val="24"/>
              </w:rPr>
              <w:lastRenderedPageBreak/>
              <w:t>бюджета.</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5 сводной таблицы 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перераспределить ассигнования на 2021 год </w:t>
            </w:r>
            <w:r w:rsidR="00CF641D">
              <w:rPr>
                <w:rFonts w:ascii="Times New Roman" w:hAnsi="Times New Roman"/>
                <w:sz w:val="24"/>
                <w:szCs w:val="24"/>
              </w:rPr>
              <w:t xml:space="preserve">                      </w:t>
            </w:r>
            <w:r w:rsidRPr="00A235AF">
              <w:rPr>
                <w:rFonts w:ascii="Times New Roman" w:hAnsi="Times New Roman"/>
                <w:sz w:val="24"/>
                <w:szCs w:val="24"/>
              </w:rPr>
              <w:t xml:space="preserve">в сумме 0,6 млн. рублей, предусмотренные по министерству образования Архангельской области на ежемесячное денежное вознаграждение за классное руководство педагогическим работникам государственных </w:t>
            </w:r>
            <w:r w:rsidR="00CF641D">
              <w:rPr>
                <w:rFonts w:ascii="Times New Roman" w:hAnsi="Times New Roman"/>
                <w:sz w:val="24"/>
                <w:szCs w:val="24"/>
              </w:rPr>
              <w:t xml:space="preserve">                   </w:t>
            </w:r>
            <w:r w:rsidRPr="00A235AF">
              <w:rPr>
                <w:rFonts w:ascii="Times New Roman" w:hAnsi="Times New Roman"/>
                <w:sz w:val="24"/>
                <w:szCs w:val="24"/>
              </w:rPr>
              <w:t xml:space="preserve">и муниципальных общеобразовательных организаций, уменьшив нераспределенный остаток на эти цели, и увеличив субсидии </w:t>
            </w:r>
            <w:r w:rsidR="00CF641D">
              <w:rPr>
                <w:rFonts w:ascii="Times New Roman" w:hAnsi="Times New Roman"/>
                <w:sz w:val="24"/>
                <w:szCs w:val="24"/>
              </w:rPr>
              <w:t xml:space="preserve">                  </w:t>
            </w:r>
            <w:r w:rsidRPr="00A235AF">
              <w:rPr>
                <w:rFonts w:ascii="Times New Roman" w:hAnsi="Times New Roman"/>
                <w:sz w:val="24"/>
                <w:szCs w:val="24"/>
              </w:rPr>
              <w:t>для государственных образовательных учреждений.</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6 сводной таблицы 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перераспределить ассигнования на 2021 год в сумме 14,0 млн. рублей, предусмотренные по министерству труда, занятости и социального развития Архангельской области, включив расходы на закупку подарочных комплектов детских принадлежностей в ноябре – декабре 2021 года для реализации вводимой                     с 1 января 2022 года новой меры поддержки семей с детьми – предоставления семьям при рождении ребенка (детей) набора «Новорожденному Поморья», за счет экономии, сложившейся по расходам на ежемесячные денежные выплаты ветеранам труда и ежемесячные пособия на ребенка, не посещающего дошкольную образовательную организацию в связи  с отсутствием мест.</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lastRenderedPageBreak/>
              <w:t>Данное перераспределение повлечет уменьшение общего объема бюджетных ассигнований на исполнение публичных нормативных обязательств на 2021 год.</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7 сводной таблицы 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скорректировать общий объема дорожного фонда Архангельской области на 2021 год, увеличив его на 124,27 млн. рублей за счет прогнозного увеличения поступления штрафов за правонарушения в области дорожного движения.</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8 сводной таблицы 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привести расходы дорожного фонда Архангельской области в 2021 году </w:t>
            </w:r>
            <w:r w:rsidR="00CF641D">
              <w:rPr>
                <w:rFonts w:ascii="Times New Roman" w:hAnsi="Times New Roman"/>
                <w:sz w:val="24"/>
                <w:szCs w:val="24"/>
              </w:rPr>
              <w:t xml:space="preserve">                                    </w:t>
            </w:r>
            <w:r w:rsidRPr="00A235AF">
              <w:rPr>
                <w:rFonts w:ascii="Times New Roman" w:hAnsi="Times New Roman"/>
                <w:sz w:val="24"/>
                <w:szCs w:val="24"/>
              </w:rPr>
              <w:t>в соответствие с источниками формирования дорожного фонда Архангельской области, уточнив по мероприятиям государственной программы Архангельской области «Развитие транспортной системы Архангельской области».</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9 сводной таблицы 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перераспределить ассигнования на 2022 год </w:t>
            </w:r>
            <w:r w:rsidR="00CF641D">
              <w:rPr>
                <w:rFonts w:ascii="Times New Roman" w:hAnsi="Times New Roman"/>
                <w:sz w:val="24"/>
                <w:szCs w:val="24"/>
              </w:rPr>
              <w:t xml:space="preserve">                    </w:t>
            </w:r>
            <w:r w:rsidRPr="00A235AF">
              <w:rPr>
                <w:rFonts w:ascii="Times New Roman" w:hAnsi="Times New Roman"/>
                <w:sz w:val="24"/>
                <w:szCs w:val="24"/>
              </w:rPr>
              <w:lastRenderedPageBreak/>
              <w:t xml:space="preserve">в сумме 11,05 млн. рублей, предусмотренные по министерству транспорта Архангельской области, уменьшив ассигнования </w:t>
            </w:r>
            <w:r w:rsidR="00CF641D">
              <w:rPr>
                <w:rFonts w:ascii="Times New Roman" w:hAnsi="Times New Roman"/>
                <w:sz w:val="24"/>
                <w:szCs w:val="24"/>
              </w:rPr>
              <w:t xml:space="preserve">                                    </w:t>
            </w:r>
            <w:r w:rsidRPr="00A235AF">
              <w:rPr>
                <w:rFonts w:ascii="Times New Roman" w:hAnsi="Times New Roman"/>
                <w:sz w:val="24"/>
                <w:szCs w:val="24"/>
              </w:rPr>
              <w:t>на организацию транспортного обслуживания населения на пассажирских межмуниципальных маршрутах водного транспорта, и увеличив ассигнования на указанную сумму на новое мероприятие «Разработка проектной документации на капитальный ремонт привокзальной площади                                      в г. Архангельске» для проведения конкурсных процедур в 4 квартале 2021 года.</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10 сводной таблицы 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перераспределить ассигнования на 2023 год </w:t>
            </w:r>
            <w:r w:rsidR="00CF641D">
              <w:rPr>
                <w:rFonts w:ascii="Times New Roman" w:hAnsi="Times New Roman"/>
                <w:sz w:val="24"/>
                <w:szCs w:val="24"/>
              </w:rPr>
              <w:t xml:space="preserve">                   </w:t>
            </w:r>
            <w:r w:rsidRPr="00A235AF">
              <w:rPr>
                <w:rFonts w:ascii="Times New Roman" w:hAnsi="Times New Roman"/>
                <w:sz w:val="24"/>
                <w:szCs w:val="24"/>
              </w:rPr>
              <w:t xml:space="preserve">в сумме 36,15 млн. рублей, предусмотренные по министерству транспорта Архангельской области, уменьшив ассигнования </w:t>
            </w:r>
            <w:r w:rsidR="00CF641D">
              <w:rPr>
                <w:rFonts w:ascii="Times New Roman" w:hAnsi="Times New Roman"/>
                <w:sz w:val="24"/>
                <w:szCs w:val="24"/>
              </w:rPr>
              <w:t xml:space="preserve">                                  </w:t>
            </w:r>
            <w:r w:rsidRPr="00A235AF">
              <w:rPr>
                <w:rFonts w:ascii="Times New Roman" w:hAnsi="Times New Roman"/>
                <w:sz w:val="24"/>
                <w:szCs w:val="24"/>
              </w:rPr>
              <w:t>на мероприятие «Строительство судов ледового класса» в связи с отсутствием потребности в средствах в 2023 году, поскольку платежи в рамках договора лизинга за строительство пассажирских судов ледового класса начнутся с 2024 года, и увеличив ассигнования на указанную сумму по мероприятию «Организация транспортного обслуживания населения на пассажирских межмуниципальных маршрутах водного транспорта».</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CF641D">
              <w:rPr>
                <w:rFonts w:ascii="Times New Roman" w:hAnsi="Times New Roman"/>
                <w:b/>
                <w:sz w:val="24"/>
                <w:szCs w:val="24"/>
              </w:rPr>
              <w:t xml:space="preserve">Поправкой № 11 сводной таблицы </w:t>
            </w:r>
            <w:r w:rsidRPr="00CF641D">
              <w:rPr>
                <w:rFonts w:ascii="Times New Roman" w:hAnsi="Times New Roman"/>
                <w:b/>
                <w:sz w:val="24"/>
                <w:szCs w:val="24"/>
              </w:rPr>
              <w:lastRenderedPageBreak/>
              <w:t xml:space="preserve">поправок (Губернатора Архангельской области </w:t>
            </w:r>
            <w:proofErr w:type="spellStart"/>
            <w:r w:rsidRPr="00CF641D">
              <w:rPr>
                <w:rFonts w:ascii="Times New Roman" w:hAnsi="Times New Roman"/>
                <w:b/>
                <w:sz w:val="24"/>
                <w:szCs w:val="24"/>
              </w:rPr>
              <w:t>Цыбульского</w:t>
            </w:r>
            <w:proofErr w:type="spellEnd"/>
            <w:r w:rsidRPr="00CF641D">
              <w:rPr>
                <w:rFonts w:ascii="Times New Roman" w:hAnsi="Times New Roman"/>
                <w:b/>
                <w:sz w:val="24"/>
                <w:szCs w:val="24"/>
              </w:rPr>
              <w:t xml:space="preserve"> А.В.)</w:t>
            </w:r>
            <w:r w:rsidRPr="00A235AF">
              <w:rPr>
                <w:rFonts w:ascii="Times New Roman" w:hAnsi="Times New Roman"/>
                <w:sz w:val="24"/>
                <w:szCs w:val="24"/>
              </w:rPr>
              <w:t xml:space="preserve"> предлагается статью 13 областного закона «Об областном бюджете на 2021 год и на плановый период 2022 и 2023 годов» дополнить пунктом, устанавливающим размер и порядок предоставления из областного бюджета бюджету территориального фонда ОМС Архангельской области межбюджетного трансферта на финансовое обеспечение </w:t>
            </w:r>
            <w:r w:rsidR="00646877">
              <w:rPr>
                <w:rFonts w:ascii="Times New Roman" w:hAnsi="Times New Roman"/>
                <w:sz w:val="24"/>
                <w:szCs w:val="24"/>
              </w:rPr>
              <w:t xml:space="preserve">                             </w:t>
            </w:r>
            <w:r w:rsidRPr="00A235AF">
              <w:rPr>
                <w:rFonts w:ascii="Times New Roman" w:hAnsi="Times New Roman"/>
                <w:sz w:val="24"/>
                <w:szCs w:val="24"/>
              </w:rPr>
              <w:t>и реализацию территориальной программы ОМС.            (по замечанию контрольно-счетной палаты Архангельской области).</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Принятие данной поправки не потребует выделения дополнительных средств областного бюджета. </w:t>
            </w:r>
          </w:p>
          <w:p w:rsidR="00A235AF" w:rsidRPr="00A235AF" w:rsidRDefault="00A235AF" w:rsidP="00A235AF">
            <w:pPr>
              <w:pStyle w:val="af2"/>
              <w:ind w:firstLine="360"/>
              <w:jc w:val="both"/>
              <w:rPr>
                <w:rFonts w:ascii="Times New Roman" w:hAnsi="Times New Roman"/>
                <w:sz w:val="24"/>
                <w:szCs w:val="24"/>
              </w:rPr>
            </w:pPr>
            <w:r w:rsidRPr="00646877">
              <w:rPr>
                <w:rFonts w:ascii="Times New Roman" w:hAnsi="Times New Roman"/>
                <w:b/>
                <w:sz w:val="24"/>
                <w:szCs w:val="24"/>
              </w:rPr>
              <w:t xml:space="preserve">Поправкой № 12 сводной таблицы поправок (Губернатора Архангельской области </w:t>
            </w:r>
            <w:proofErr w:type="spellStart"/>
            <w:r w:rsidRPr="00646877">
              <w:rPr>
                <w:rFonts w:ascii="Times New Roman" w:hAnsi="Times New Roman"/>
                <w:b/>
                <w:sz w:val="24"/>
                <w:szCs w:val="24"/>
              </w:rPr>
              <w:t>Цыбульского</w:t>
            </w:r>
            <w:proofErr w:type="spellEnd"/>
            <w:r w:rsidRPr="00646877">
              <w:rPr>
                <w:rFonts w:ascii="Times New Roman" w:hAnsi="Times New Roman"/>
                <w:b/>
                <w:sz w:val="24"/>
                <w:szCs w:val="24"/>
              </w:rPr>
              <w:t xml:space="preserve"> А.В.)</w:t>
            </w:r>
            <w:r w:rsidRPr="00A235AF">
              <w:rPr>
                <w:rFonts w:ascii="Times New Roman" w:hAnsi="Times New Roman"/>
                <w:sz w:val="24"/>
                <w:szCs w:val="24"/>
              </w:rPr>
              <w:t xml:space="preserve"> предлагается осуществить перенос ассигнований на 2021 год в сумме 39,94 млн. рублей, на 2022 год                   в сумме 36,73 млн. рублей, на 2023 год в сумме 100,98 млн. рублей, уменьшив ассигнования по министерству экономического развития, промышленности, и увеличив ассигнования по министерству имущественных отношений Архангельской области в рамках государственной программы Архангельской области «Экономическое развитие </w:t>
            </w:r>
            <w:r w:rsidR="00646877">
              <w:rPr>
                <w:rFonts w:ascii="Times New Roman" w:hAnsi="Times New Roman"/>
                <w:sz w:val="24"/>
                <w:szCs w:val="24"/>
              </w:rPr>
              <w:t xml:space="preserve">                                </w:t>
            </w:r>
            <w:r w:rsidRPr="00A235AF">
              <w:rPr>
                <w:rFonts w:ascii="Times New Roman" w:hAnsi="Times New Roman"/>
                <w:sz w:val="24"/>
                <w:szCs w:val="24"/>
              </w:rPr>
              <w:t xml:space="preserve">и инвестиционная деятельность </w:t>
            </w:r>
            <w:r w:rsidR="00646877">
              <w:rPr>
                <w:rFonts w:ascii="Times New Roman" w:hAnsi="Times New Roman"/>
                <w:sz w:val="24"/>
                <w:szCs w:val="24"/>
              </w:rPr>
              <w:t xml:space="preserve">                                      </w:t>
            </w:r>
            <w:r w:rsidRPr="00A235AF">
              <w:rPr>
                <w:rFonts w:ascii="Times New Roman" w:hAnsi="Times New Roman"/>
                <w:sz w:val="24"/>
                <w:szCs w:val="24"/>
              </w:rPr>
              <w:t xml:space="preserve">в Архангельской области» в связи </w:t>
            </w:r>
            <w:r w:rsidR="00646877">
              <w:rPr>
                <w:rFonts w:ascii="Times New Roman" w:hAnsi="Times New Roman"/>
                <w:sz w:val="24"/>
                <w:szCs w:val="24"/>
              </w:rPr>
              <w:t xml:space="preserve">                             </w:t>
            </w:r>
            <w:r w:rsidRPr="00A235AF">
              <w:rPr>
                <w:rFonts w:ascii="Times New Roman" w:hAnsi="Times New Roman"/>
                <w:sz w:val="24"/>
                <w:szCs w:val="24"/>
              </w:rPr>
              <w:t xml:space="preserve">с необходимостью детализации направления целевой статьи в целях реализации мероприятий национального проекта «Малое </w:t>
            </w:r>
            <w:r w:rsidR="00646877">
              <w:rPr>
                <w:rFonts w:ascii="Times New Roman" w:hAnsi="Times New Roman"/>
                <w:sz w:val="24"/>
                <w:szCs w:val="24"/>
              </w:rPr>
              <w:t xml:space="preserve">                 </w:t>
            </w:r>
            <w:r w:rsidRPr="00A235AF">
              <w:rPr>
                <w:rFonts w:ascii="Times New Roman" w:hAnsi="Times New Roman"/>
                <w:sz w:val="24"/>
                <w:szCs w:val="24"/>
              </w:rPr>
              <w:t xml:space="preserve">и среднее предпринимательство </w:t>
            </w:r>
            <w:r w:rsidR="00646877">
              <w:rPr>
                <w:rFonts w:ascii="Times New Roman" w:hAnsi="Times New Roman"/>
                <w:sz w:val="24"/>
                <w:szCs w:val="24"/>
              </w:rPr>
              <w:t xml:space="preserve">                                      </w:t>
            </w:r>
            <w:r w:rsidRPr="00A235AF">
              <w:rPr>
                <w:rFonts w:ascii="Times New Roman" w:hAnsi="Times New Roman"/>
                <w:sz w:val="24"/>
                <w:szCs w:val="24"/>
              </w:rPr>
              <w:t xml:space="preserve">и поддержка индивидуальной предпринимательской инициатив».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lastRenderedPageBreak/>
              <w:t>(по замечанию контрольно-счетной палаты Архангельской области).</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Принятие данной поправки не потребует выделения дополнительных средств областного бюджета. </w:t>
            </w:r>
          </w:p>
          <w:p w:rsidR="00A235AF" w:rsidRPr="00A235AF" w:rsidRDefault="00A235AF" w:rsidP="00A235AF">
            <w:pPr>
              <w:pStyle w:val="af2"/>
              <w:ind w:firstLine="360"/>
              <w:jc w:val="both"/>
              <w:rPr>
                <w:rFonts w:ascii="Times New Roman" w:hAnsi="Times New Roman"/>
                <w:sz w:val="24"/>
                <w:szCs w:val="24"/>
              </w:rPr>
            </w:pPr>
            <w:r w:rsidRPr="00646877">
              <w:rPr>
                <w:rFonts w:ascii="Times New Roman" w:hAnsi="Times New Roman"/>
                <w:b/>
                <w:sz w:val="24"/>
                <w:szCs w:val="24"/>
              </w:rPr>
              <w:t xml:space="preserve">Поправкой № 13 сводной таблицы поправок (Губернатора Архангельской области </w:t>
            </w:r>
            <w:proofErr w:type="spellStart"/>
            <w:r w:rsidRPr="00646877">
              <w:rPr>
                <w:rFonts w:ascii="Times New Roman" w:hAnsi="Times New Roman"/>
                <w:b/>
                <w:sz w:val="24"/>
                <w:szCs w:val="24"/>
              </w:rPr>
              <w:t>Цыбульского</w:t>
            </w:r>
            <w:proofErr w:type="spellEnd"/>
            <w:r w:rsidRPr="00646877">
              <w:rPr>
                <w:rFonts w:ascii="Times New Roman" w:hAnsi="Times New Roman"/>
                <w:b/>
                <w:sz w:val="24"/>
                <w:szCs w:val="24"/>
              </w:rPr>
              <w:t xml:space="preserve"> А.В.)</w:t>
            </w:r>
            <w:r w:rsidRPr="00A235AF">
              <w:rPr>
                <w:rFonts w:ascii="Times New Roman" w:hAnsi="Times New Roman"/>
                <w:sz w:val="24"/>
                <w:szCs w:val="24"/>
              </w:rPr>
              <w:t xml:space="preserve"> предлагается увеличить показатель на 2021 год «Средняя рыночная стоимость 1 квадратного метра общей площади жилого помещения» </w:t>
            </w:r>
            <w:proofErr w:type="spellStart"/>
            <w:r w:rsidRPr="00A235AF">
              <w:rPr>
                <w:rFonts w:ascii="Times New Roman" w:hAnsi="Times New Roman"/>
                <w:sz w:val="24"/>
                <w:szCs w:val="24"/>
              </w:rPr>
              <w:t>Плесецкому</w:t>
            </w:r>
            <w:proofErr w:type="spellEnd"/>
            <w:r w:rsidRPr="00A235AF">
              <w:rPr>
                <w:rFonts w:ascii="Times New Roman" w:hAnsi="Times New Roman"/>
                <w:sz w:val="24"/>
                <w:szCs w:val="24"/>
              </w:rPr>
              <w:t xml:space="preserve"> муниципальному району                 с 49 012,4 рублей до 60 000,0 рублей, используемый для предоставления субвенций на обеспечение жилыми помещениями детей-сирот на 2021 год.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646877">
              <w:rPr>
                <w:rFonts w:ascii="Times New Roman" w:hAnsi="Times New Roman"/>
                <w:b/>
                <w:sz w:val="24"/>
                <w:szCs w:val="24"/>
              </w:rPr>
              <w:t xml:space="preserve">Поправкой № 14 сводной таблицы поправок (Губернатора Архангельской области </w:t>
            </w:r>
            <w:proofErr w:type="spellStart"/>
            <w:r w:rsidRPr="00646877">
              <w:rPr>
                <w:rFonts w:ascii="Times New Roman" w:hAnsi="Times New Roman"/>
                <w:b/>
                <w:sz w:val="24"/>
                <w:szCs w:val="24"/>
              </w:rPr>
              <w:t>Цыбульского</w:t>
            </w:r>
            <w:proofErr w:type="spellEnd"/>
            <w:r w:rsidRPr="00646877">
              <w:rPr>
                <w:rFonts w:ascii="Times New Roman" w:hAnsi="Times New Roman"/>
                <w:b/>
                <w:sz w:val="24"/>
                <w:szCs w:val="24"/>
              </w:rPr>
              <w:t xml:space="preserve"> А.В.)</w:t>
            </w:r>
            <w:r w:rsidRPr="00A235AF">
              <w:rPr>
                <w:rFonts w:ascii="Times New Roman" w:hAnsi="Times New Roman"/>
                <w:sz w:val="24"/>
                <w:szCs w:val="24"/>
              </w:rPr>
              <w:t xml:space="preserve"> предлагается осуществить перенос ассигнований на 2021 год в сумме 1,3 млн. рублей, </w:t>
            </w:r>
            <w:r w:rsidR="00646877">
              <w:rPr>
                <w:rFonts w:ascii="Times New Roman" w:hAnsi="Times New Roman"/>
                <w:sz w:val="24"/>
                <w:szCs w:val="24"/>
              </w:rPr>
              <w:t xml:space="preserve">                                   </w:t>
            </w:r>
            <w:r w:rsidRPr="00A235AF">
              <w:rPr>
                <w:rFonts w:ascii="Times New Roman" w:hAnsi="Times New Roman"/>
                <w:sz w:val="24"/>
                <w:szCs w:val="24"/>
              </w:rPr>
              <w:t>уменьшив ассигнования,</w:t>
            </w:r>
            <w:r w:rsidR="00646877">
              <w:rPr>
                <w:rFonts w:ascii="Times New Roman" w:hAnsi="Times New Roman"/>
                <w:sz w:val="24"/>
                <w:szCs w:val="24"/>
              </w:rPr>
              <w:t xml:space="preserve"> </w:t>
            </w:r>
            <w:r w:rsidRPr="00A235AF">
              <w:rPr>
                <w:rFonts w:ascii="Times New Roman" w:hAnsi="Times New Roman"/>
                <w:sz w:val="24"/>
                <w:szCs w:val="24"/>
              </w:rPr>
              <w:t xml:space="preserve">предусмотренные </w:t>
            </w:r>
            <w:r w:rsidR="00646877">
              <w:rPr>
                <w:rFonts w:ascii="Times New Roman" w:hAnsi="Times New Roman"/>
                <w:sz w:val="24"/>
                <w:szCs w:val="24"/>
              </w:rPr>
              <w:t xml:space="preserve">                                         </w:t>
            </w:r>
            <w:r w:rsidRPr="00A235AF">
              <w:rPr>
                <w:rFonts w:ascii="Times New Roman" w:hAnsi="Times New Roman"/>
                <w:sz w:val="24"/>
                <w:szCs w:val="24"/>
              </w:rPr>
              <w:t>по министерству природных ресурсов                      и лесопромышленного комплекса Архангельской области на оплату пени, штрафа за несвоевременное исполнение министерством обязательств перед ООО «</w:t>
            </w:r>
            <w:proofErr w:type="spellStart"/>
            <w:r w:rsidRPr="00A235AF">
              <w:rPr>
                <w:rFonts w:ascii="Times New Roman" w:hAnsi="Times New Roman"/>
                <w:sz w:val="24"/>
                <w:szCs w:val="24"/>
              </w:rPr>
              <w:t>Экострой</w:t>
            </w:r>
            <w:proofErr w:type="spellEnd"/>
            <w:r w:rsidRPr="00A235AF">
              <w:rPr>
                <w:rFonts w:ascii="Times New Roman" w:hAnsi="Times New Roman"/>
                <w:sz w:val="24"/>
                <w:szCs w:val="24"/>
              </w:rPr>
              <w:t xml:space="preserve">», </w:t>
            </w:r>
            <w:r w:rsidR="00646877">
              <w:rPr>
                <w:rFonts w:ascii="Times New Roman" w:hAnsi="Times New Roman"/>
                <w:sz w:val="24"/>
                <w:szCs w:val="24"/>
              </w:rPr>
              <w:t xml:space="preserve">                              </w:t>
            </w:r>
            <w:r w:rsidRPr="00A235AF">
              <w:rPr>
                <w:rFonts w:ascii="Times New Roman" w:hAnsi="Times New Roman"/>
                <w:sz w:val="24"/>
                <w:szCs w:val="24"/>
              </w:rPr>
              <w:t xml:space="preserve">и увеличив ассигнования: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на сумму 0,77 млн. рублей министерству топливно-энергетического комплекса </w:t>
            </w:r>
            <w:r w:rsidR="00646877">
              <w:rPr>
                <w:rFonts w:ascii="Times New Roman" w:hAnsi="Times New Roman"/>
                <w:sz w:val="24"/>
                <w:szCs w:val="24"/>
              </w:rPr>
              <w:t xml:space="preserve">                           </w:t>
            </w:r>
            <w:r w:rsidRPr="00A235AF">
              <w:rPr>
                <w:rFonts w:ascii="Times New Roman" w:hAnsi="Times New Roman"/>
                <w:sz w:val="24"/>
                <w:szCs w:val="24"/>
              </w:rPr>
              <w:t xml:space="preserve">и жилищно-коммунального хозяйства Архангельской области на возмещение недополученных доходов, возникающих </w:t>
            </w:r>
            <w:r w:rsidR="00646877">
              <w:rPr>
                <w:rFonts w:ascii="Times New Roman" w:hAnsi="Times New Roman"/>
                <w:sz w:val="24"/>
                <w:szCs w:val="24"/>
              </w:rPr>
              <w:t xml:space="preserve">                       </w:t>
            </w:r>
            <w:r w:rsidRPr="00A235AF">
              <w:rPr>
                <w:rFonts w:ascii="Times New Roman" w:hAnsi="Times New Roman"/>
                <w:sz w:val="24"/>
                <w:szCs w:val="24"/>
              </w:rPr>
              <w:t xml:space="preserve">в результате государственного регулирования </w:t>
            </w:r>
            <w:r w:rsidRPr="00A235AF">
              <w:rPr>
                <w:rFonts w:ascii="Times New Roman" w:hAnsi="Times New Roman"/>
                <w:sz w:val="24"/>
                <w:szCs w:val="24"/>
              </w:rPr>
              <w:lastRenderedPageBreak/>
              <w:t xml:space="preserve">тарифов на холодную воду и водоотведение для населения и потребителей, приравненных </w:t>
            </w:r>
            <w:r w:rsidR="00646877">
              <w:rPr>
                <w:rFonts w:ascii="Times New Roman" w:hAnsi="Times New Roman"/>
                <w:sz w:val="24"/>
                <w:szCs w:val="24"/>
              </w:rPr>
              <w:t xml:space="preserve">                   </w:t>
            </w:r>
            <w:r w:rsidRPr="00A235AF">
              <w:rPr>
                <w:rFonts w:ascii="Times New Roman" w:hAnsi="Times New Roman"/>
                <w:sz w:val="24"/>
                <w:szCs w:val="24"/>
              </w:rPr>
              <w:t xml:space="preserve">к населению;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на сумму 0,52 млн. рублей министерству природных ресурсов и лесопромышленного комплекса Архангельской области на уплату налогов, сборов и иных платежей.</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(по замечанию контрольно-счетной палаты Архангельской области).</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646877">
              <w:rPr>
                <w:rFonts w:ascii="Times New Roman" w:hAnsi="Times New Roman"/>
                <w:b/>
                <w:sz w:val="24"/>
                <w:szCs w:val="24"/>
              </w:rPr>
              <w:t xml:space="preserve">Поправкой № 15 сводной таблицы поправок (Губернатора Архангельской области </w:t>
            </w:r>
            <w:proofErr w:type="spellStart"/>
            <w:r w:rsidRPr="00646877">
              <w:rPr>
                <w:rFonts w:ascii="Times New Roman" w:hAnsi="Times New Roman"/>
                <w:b/>
                <w:sz w:val="24"/>
                <w:szCs w:val="24"/>
              </w:rPr>
              <w:t>Цыбульского</w:t>
            </w:r>
            <w:proofErr w:type="spellEnd"/>
            <w:r w:rsidRPr="00646877">
              <w:rPr>
                <w:rFonts w:ascii="Times New Roman" w:hAnsi="Times New Roman"/>
                <w:b/>
                <w:sz w:val="24"/>
                <w:szCs w:val="24"/>
              </w:rPr>
              <w:t xml:space="preserve"> А.В.)</w:t>
            </w:r>
            <w:r w:rsidRPr="00A235AF">
              <w:rPr>
                <w:rFonts w:ascii="Times New Roman" w:hAnsi="Times New Roman"/>
                <w:sz w:val="24"/>
                <w:szCs w:val="24"/>
              </w:rPr>
              <w:t xml:space="preserve"> </w:t>
            </w:r>
            <w:r w:rsidR="00646877">
              <w:rPr>
                <w:rFonts w:ascii="Times New Roman" w:hAnsi="Times New Roman"/>
                <w:sz w:val="24"/>
                <w:szCs w:val="24"/>
              </w:rPr>
              <w:t xml:space="preserve">                          </w:t>
            </w:r>
            <w:r w:rsidRPr="00A235AF">
              <w:rPr>
                <w:rFonts w:ascii="Times New Roman" w:hAnsi="Times New Roman"/>
                <w:sz w:val="24"/>
                <w:szCs w:val="24"/>
              </w:rPr>
              <w:t>предлагается перераспределить ассигнования, предусмотренные по министерству строительства и архитектуры Архангельской области:</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 на 2021 год в сумме 14,7 млн. рублей, уменьшив ассигнования со строительства </w:t>
            </w:r>
            <w:proofErr w:type="spellStart"/>
            <w:r w:rsidRPr="00A235AF">
              <w:rPr>
                <w:rFonts w:ascii="Times New Roman" w:hAnsi="Times New Roman"/>
                <w:sz w:val="24"/>
                <w:szCs w:val="24"/>
              </w:rPr>
              <w:t>ФАПов</w:t>
            </w:r>
            <w:proofErr w:type="spellEnd"/>
            <w:r w:rsidRPr="00A235AF">
              <w:rPr>
                <w:rFonts w:ascii="Times New Roman" w:hAnsi="Times New Roman"/>
                <w:sz w:val="24"/>
                <w:szCs w:val="24"/>
              </w:rPr>
              <w:t xml:space="preserve"> в дер. </w:t>
            </w:r>
            <w:proofErr w:type="spellStart"/>
            <w:r w:rsidRPr="00A235AF">
              <w:rPr>
                <w:rFonts w:ascii="Times New Roman" w:hAnsi="Times New Roman"/>
                <w:sz w:val="24"/>
                <w:szCs w:val="24"/>
              </w:rPr>
              <w:t>Нагорская</w:t>
            </w:r>
            <w:proofErr w:type="spellEnd"/>
            <w:r w:rsidRPr="00A235AF">
              <w:rPr>
                <w:rFonts w:ascii="Times New Roman" w:hAnsi="Times New Roman"/>
                <w:sz w:val="24"/>
                <w:szCs w:val="24"/>
              </w:rPr>
              <w:t xml:space="preserve">, пос. </w:t>
            </w:r>
            <w:proofErr w:type="spellStart"/>
            <w:r w:rsidRPr="00A235AF">
              <w:rPr>
                <w:rFonts w:ascii="Times New Roman" w:hAnsi="Times New Roman"/>
                <w:sz w:val="24"/>
                <w:szCs w:val="24"/>
              </w:rPr>
              <w:t>Квазеньга</w:t>
            </w:r>
            <w:proofErr w:type="spellEnd"/>
            <w:r w:rsidRPr="00A235AF">
              <w:rPr>
                <w:rFonts w:ascii="Times New Roman" w:hAnsi="Times New Roman"/>
                <w:sz w:val="24"/>
                <w:szCs w:val="24"/>
              </w:rPr>
              <w:t xml:space="preserve"> и пос. Советский </w:t>
            </w:r>
            <w:proofErr w:type="spellStart"/>
            <w:r w:rsidRPr="00A235AF">
              <w:rPr>
                <w:rFonts w:ascii="Times New Roman" w:hAnsi="Times New Roman"/>
                <w:sz w:val="24"/>
                <w:szCs w:val="24"/>
              </w:rPr>
              <w:t>Устьянского</w:t>
            </w:r>
            <w:proofErr w:type="spellEnd"/>
            <w:r w:rsidRPr="00A235AF">
              <w:rPr>
                <w:rFonts w:ascii="Times New Roman" w:hAnsi="Times New Roman"/>
                <w:sz w:val="24"/>
                <w:szCs w:val="24"/>
              </w:rPr>
              <w:t xml:space="preserve"> района (в связи с экономией средств по заключенным контрактам), и увеличив ассигнования на указанную сумму по строительству пристройки                к зданию хирургического корпуса ГБУЗ Архангельской области «Мезенская центральная районная больница» для осуществления строительно-монтажных работ;</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 xml:space="preserve">на 2023 год в сумме 20,36 рубля, уменьшив ассигнования на повышение квалификации работников министерства в рамках государственной программы «Обеспечение качественным, доступным жильем и объектами инженерной инфраструктуры населения Архангельской области», и увеличив </w:t>
            </w:r>
            <w:r w:rsidRPr="00A235AF">
              <w:rPr>
                <w:rFonts w:ascii="Times New Roman" w:hAnsi="Times New Roman"/>
                <w:sz w:val="24"/>
                <w:szCs w:val="24"/>
              </w:rPr>
              <w:lastRenderedPageBreak/>
              <w:t xml:space="preserve">ассигнования на указанную сумму для обеспечения уровня </w:t>
            </w:r>
            <w:proofErr w:type="spellStart"/>
            <w:r w:rsidRPr="00A235AF">
              <w:rPr>
                <w:rFonts w:ascii="Times New Roman" w:hAnsi="Times New Roman"/>
                <w:sz w:val="24"/>
                <w:szCs w:val="24"/>
              </w:rPr>
              <w:t>софинансирования</w:t>
            </w:r>
            <w:proofErr w:type="spellEnd"/>
            <w:r w:rsidRPr="00A235AF">
              <w:rPr>
                <w:rFonts w:ascii="Times New Roman" w:hAnsi="Times New Roman"/>
                <w:sz w:val="24"/>
                <w:szCs w:val="24"/>
              </w:rPr>
              <w:t xml:space="preserve"> с федеральным бюджетом по строительству </w:t>
            </w:r>
            <w:proofErr w:type="spellStart"/>
            <w:r w:rsidRPr="00A235AF">
              <w:rPr>
                <w:rFonts w:ascii="Times New Roman" w:hAnsi="Times New Roman"/>
                <w:sz w:val="24"/>
                <w:szCs w:val="24"/>
              </w:rPr>
              <w:t>ФАПа</w:t>
            </w:r>
            <w:proofErr w:type="spellEnd"/>
            <w:r w:rsidRPr="00A235AF">
              <w:rPr>
                <w:rFonts w:ascii="Times New Roman" w:hAnsi="Times New Roman"/>
                <w:sz w:val="24"/>
                <w:szCs w:val="24"/>
              </w:rPr>
              <w:t xml:space="preserve"> в пос. Приозерный </w:t>
            </w:r>
            <w:proofErr w:type="spellStart"/>
            <w:r w:rsidRPr="00A235AF">
              <w:rPr>
                <w:rFonts w:ascii="Times New Roman" w:hAnsi="Times New Roman"/>
                <w:sz w:val="24"/>
                <w:szCs w:val="24"/>
              </w:rPr>
              <w:t>Верхнетоемского</w:t>
            </w:r>
            <w:proofErr w:type="spellEnd"/>
            <w:r w:rsidRPr="00A235AF">
              <w:rPr>
                <w:rFonts w:ascii="Times New Roman" w:hAnsi="Times New Roman"/>
                <w:sz w:val="24"/>
                <w:szCs w:val="24"/>
              </w:rPr>
              <w:t xml:space="preserve"> района.</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данной поправки не потребует выделения дополнительных средств областного бюджета.</w:t>
            </w:r>
          </w:p>
          <w:p w:rsidR="00A235AF" w:rsidRPr="00A235AF" w:rsidRDefault="00A235AF" w:rsidP="00A235AF">
            <w:pPr>
              <w:pStyle w:val="af2"/>
              <w:ind w:firstLine="360"/>
              <w:jc w:val="both"/>
              <w:rPr>
                <w:rFonts w:ascii="Times New Roman" w:hAnsi="Times New Roman"/>
                <w:sz w:val="24"/>
                <w:szCs w:val="24"/>
              </w:rPr>
            </w:pPr>
            <w:r w:rsidRPr="00646877">
              <w:rPr>
                <w:rFonts w:ascii="Times New Roman" w:hAnsi="Times New Roman"/>
                <w:b/>
                <w:sz w:val="24"/>
                <w:szCs w:val="24"/>
              </w:rPr>
              <w:t xml:space="preserve">Поправкой № 16 сводной таблицы поправок (Губернатора Архангельской области </w:t>
            </w:r>
            <w:proofErr w:type="spellStart"/>
            <w:r w:rsidRPr="00646877">
              <w:rPr>
                <w:rFonts w:ascii="Times New Roman" w:hAnsi="Times New Roman"/>
                <w:b/>
                <w:sz w:val="24"/>
                <w:szCs w:val="24"/>
              </w:rPr>
              <w:t>Цыбульского</w:t>
            </w:r>
            <w:proofErr w:type="spellEnd"/>
            <w:r w:rsidRPr="00646877">
              <w:rPr>
                <w:rFonts w:ascii="Times New Roman" w:hAnsi="Times New Roman"/>
                <w:b/>
                <w:sz w:val="24"/>
                <w:szCs w:val="24"/>
              </w:rPr>
              <w:t xml:space="preserve"> А.В.)</w:t>
            </w:r>
            <w:r w:rsidRPr="00A235AF">
              <w:rPr>
                <w:rFonts w:ascii="Times New Roman" w:hAnsi="Times New Roman"/>
                <w:sz w:val="24"/>
                <w:szCs w:val="24"/>
              </w:rPr>
              <w:t xml:space="preserve"> предлагается перераспределить ассигнования на 2021 год </w:t>
            </w:r>
            <w:r w:rsidR="00646877">
              <w:rPr>
                <w:rFonts w:ascii="Times New Roman" w:hAnsi="Times New Roman"/>
                <w:sz w:val="24"/>
                <w:szCs w:val="24"/>
              </w:rPr>
              <w:t xml:space="preserve">                     </w:t>
            </w:r>
            <w:r w:rsidRPr="00A235AF">
              <w:rPr>
                <w:rFonts w:ascii="Times New Roman" w:hAnsi="Times New Roman"/>
                <w:sz w:val="24"/>
                <w:szCs w:val="24"/>
              </w:rPr>
              <w:t xml:space="preserve">в сумме 7,27 млн. рублей, предусмотренные по министерству строительства и архитектуры Архангельской области, уменьшив ассигнования по мероприятию «Осуществление функций авторского                             и археологического надзора, возмещение затрат, понесенных в ходе проведения надзоров, корректировка проектно-сметной документации и проведение проверки достоверности определения сметной стоимости по объекту "Укрепление правого берега реки Северная Двина в </w:t>
            </w:r>
            <w:proofErr w:type="spellStart"/>
            <w:r w:rsidRPr="00A235AF">
              <w:rPr>
                <w:rFonts w:ascii="Times New Roman" w:hAnsi="Times New Roman"/>
                <w:sz w:val="24"/>
                <w:szCs w:val="24"/>
              </w:rPr>
              <w:t>Соломбальском</w:t>
            </w:r>
            <w:proofErr w:type="spellEnd"/>
            <w:r w:rsidRPr="00A235AF">
              <w:rPr>
                <w:rFonts w:ascii="Times New Roman" w:hAnsi="Times New Roman"/>
                <w:sz w:val="24"/>
                <w:szCs w:val="24"/>
              </w:rPr>
              <w:t xml:space="preserve"> территориальном округе г. Архангельска на участке от ул. Маяковского до ул. </w:t>
            </w:r>
            <w:proofErr w:type="spellStart"/>
            <w:r w:rsidRPr="00A235AF">
              <w:rPr>
                <w:rFonts w:ascii="Times New Roman" w:hAnsi="Times New Roman"/>
                <w:sz w:val="24"/>
                <w:szCs w:val="24"/>
              </w:rPr>
              <w:t>Кедрова</w:t>
            </w:r>
            <w:proofErr w:type="spellEnd"/>
            <w:r w:rsidRPr="00A235AF">
              <w:rPr>
                <w:rFonts w:ascii="Times New Roman" w:hAnsi="Times New Roman"/>
                <w:sz w:val="24"/>
                <w:szCs w:val="24"/>
              </w:rPr>
              <w:t xml:space="preserve"> </w:t>
            </w:r>
            <w:r w:rsidR="00646877">
              <w:rPr>
                <w:rFonts w:ascii="Times New Roman" w:hAnsi="Times New Roman"/>
                <w:sz w:val="24"/>
                <w:szCs w:val="24"/>
              </w:rPr>
              <w:t xml:space="preserve">                  </w:t>
            </w:r>
            <w:r w:rsidRPr="00A235AF">
              <w:rPr>
                <w:rFonts w:ascii="Times New Roman" w:hAnsi="Times New Roman"/>
                <w:sz w:val="24"/>
                <w:szCs w:val="24"/>
              </w:rPr>
              <w:t xml:space="preserve">(I этап, 1 </w:t>
            </w:r>
            <w:proofErr w:type="spellStart"/>
            <w:r w:rsidRPr="00A235AF">
              <w:rPr>
                <w:rFonts w:ascii="Times New Roman" w:hAnsi="Times New Roman"/>
                <w:sz w:val="24"/>
                <w:szCs w:val="24"/>
              </w:rPr>
              <w:t>подэтап</w:t>
            </w:r>
            <w:proofErr w:type="spellEnd"/>
            <w:r w:rsidRPr="00A235AF">
              <w:rPr>
                <w:rFonts w:ascii="Times New Roman" w:hAnsi="Times New Roman"/>
                <w:sz w:val="24"/>
                <w:szCs w:val="24"/>
              </w:rPr>
              <w:t xml:space="preserve">, I этап, 2 </w:t>
            </w:r>
            <w:proofErr w:type="spellStart"/>
            <w:r w:rsidRPr="00A235AF">
              <w:rPr>
                <w:rFonts w:ascii="Times New Roman" w:hAnsi="Times New Roman"/>
                <w:sz w:val="24"/>
                <w:szCs w:val="24"/>
              </w:rPr>
              <w:t>подэтап</w:t>
            </w:r>
            <w:proofErr w:type="spellEnd"/>
            <w:r w:rsidRPr="00A235AF">
              <w:rPr>
                <w:rFonts w:ascii="Times New Roman" w:hAnsi="Times New Roman"/>
                <w:sz w:val="24"/>
                <w:szCs w:val="24"/>
              </w:rPr>
              <w:t xml:space="preserve">, и II этап)" в связи с  расторжением государственного контракта на выполнение работ, и увеличив ассигнования на указанную сумму на мероприятие по консервации указанного объекта. </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поправки не потребует выделения дополнительных средств из областного бюджета.</w:t>
            </w:r>
          </w:p>
          <w:p w:rsidR="00A235AF" w:rsidRPr="00A235AF" w:rsidRDefault="00A235AF" w:rsidP="00A235AF">
            <w:pPr>
              <w:pStyle w:val="af2"/>
              <w:ind w:firstLine="360"/>
              <w:jc w:val="both"/>
              <w:rPr>
                <w:rFonts w:ascii="Times New Roman" w:hAnsi="Times New Roman"/>
                <w:sz w:val="24"/>
                <w:szCs w:val="24"/>
              </w:rPr>
            </w:pPr>
            <w:r w:rsidRPr="00646877">
              <w:rPr>
                <w:rFonts w:ascii="Times New Roman" w:hAnsi="Times New Roman"/>
                <w:b/>
                <w:sz w:val="24"/>
                <w:szCs w:val="24"/>
              </w:rPr>
              <w:t xml:space="preserve">Поправкой № 17 сводной таблицы поправок (Губернатора Архангельской </w:t>
            </w:r>
            <w:r w:rsidRPr="00646877">
              <w:rPr>
                <w:rFonts w:ascii="Times New Roman" w:hAnsi="Times New Roman"/>
                <w:b/>
                <w:sz w:val="24"/>
                <w:szCs w:val="24"/>
              </w:rPr>
              <w:lastRenderedPageBreak/>
              <w:t xml:space="preserve">области </w:t>
            </w:r>
            <w:proofErr w:type="spellStart"/>
            <w:r w:rsidRPr="00646877">
              <w:rPr>
                <w:rFonts w:ascii="Times New Roman" w:hAnsi="Times New Roman"/>
                <w:b/>
                <w:sz w:val="24"/>
                <w:szCs w:val="24"/>
              </w:rPr>
              <w:t>Цыбульского</w:t>
            </w:r>
            <w:proofErr w:type="spellEnd"/>
            <w:r w:rsidRPr="00646877">
              <w:rPr>
                <w:rFonts w:ascii="Times New Roman" w:hAnsi="Times New Roman"/>
                <w:b/>
                <w:sz w:val="24"/>
                <w:szCs w:val="24"/>
              </w:rPr>
              <w:t xml:space="preserve"> А.В.)</w:t>
            </w:r>
            <w:r w:rsidRPr="00A235AF">
              <w:rPr>
                <w:rFonts w:ascii="Times New Roman" w:hAnsi="Times New Roman"/>
                <w:sz w:val="24"/>
                <w:szCs w:val="24"/>
              </w:rPr>
              <w:t xml:space="preserve"> предлагается перераспределить ассигнования на 2021 год </w:t>
            </w:r>
            <w:r w:rsidR="00646877">
              <w:rPr>
                <w:rFonts w:ascii="Times New Roman" w:hAnsi="Times New Roman"/>
                <w:sz w:val="24"/>
                <w:szCs w:val="24"/>
              </w:rPr>
              <w:t xml:space="preserve">                                       </w:t>
            </w:r>
            <w:r w:rsidRPr="00A235AF">
              <w:rPr>
                <w:rFonts w:ascii="Times New Roman" w:hAnsi="Times New Roman"/>
                <w:sz w:val="24"/>
                <w:szCs w:val="24"/>
              </w:rPr>
              <w:t>в сумме 44,6 млн. рублей, предусмотренные по министерству транспорта Архангельской области в рамках дорожного фонда Архангельской области по мероприятиям государственной программы Архангельской области «Развитие транспортной системы Архангельской области», уменьшив субсидию бюджету городского округа «Котлас» на завершение строительства участка автомобильной дороги по проспекту Мира от ул. Ушинского до объездной автодороги “Котлас – Коряжма км 0 – км 41”»,  и увеличив субсидию бюджету городского округа «Северодвинск» на строительство окружной дороги (соединение ул. Окружной с ул. Юбилейной) в г. Северодвинске (1 этап)</w:t>
            </w:r>
          </w:p>
          <w:p w:rsidR="00A235AF" w:rsidRPr="00A235AF" w:rsidRDefault="00A235AF" w:rsidP="00A235AF">
            <w:pPr>
              <w:pStyle w:val="af2"/>
              <w:ind w:firstLine="360"/>
              <w:jc w:val="both"/>
              <w:rPr>
                <w:rFonts w:ascii="Times New Roman" w:hAnsi="Times New Roman"/>
                <w:sz w:val="24"/>
                <w:szCs w:val="24"/>
              </w:rPr>
            </w:pPr>
            <w:r w:rsidRPr="00A235AF">
              <w:rPr>
                <w:rFonts w:ascii="Times New Roman" w:hAnsi="Times New Roman"/>
                <w:sz w:val="24"/>
                <w:szCs w:val="24"/>
              </w:rPr>
              <w:t>Принятие поправки не потребует выделения дополнительных средств из областного бюджета.</w:t>
            </w:r>
          </w:p>
          <w:p w:rsidR="00A235AF" w:rsidRPr="00646877" w:rsidRDefault="00A235AF" w:rsidP="00A235AF">
            <w:pPr>
              <w:pStyle w:val="af2"/>
              <w:ind w:firstLine="360"/>
              <w:jc w:val="both"/>
              <w:rPr>
                <w:rFonts w:ascii="Times New Roman" w:hAnsi="Times New Roman"/>
                <w:b/>
                <w:sz w:val="24"/>
                <w:szCs w:val="24"/>
              </w:rPr>
            </w:pPr>
            <w:r w:rsidRPr="00646877">
              <w:rPr>
                <w:rFonts w:ascii="Times New Roman" w:hAnsi="Times New Roman"/>
                <w:b/>
                <w:sz w:val="24"/>
                <w:szCs w:val="24"/>
              </w:rPr>
              <w:t>Поправкой № 18 сводной таблицы поправок (депутата областного Собрания Моисеева С.В.) вносятся редакционно-технические правки по тексту законопроекта.</w:t>
            </w:r>
          </w:p>
          <w:p w:rsidR="00FD6C98" w:rsidRPr="00A50A86" w:rsidRDefault="00FD6C98" w:rsidP="00D223A4">
            <w:pPr>
              <w:pStyle w:val="af2"/>
              <w:ind w:firstLine="360"/>
              <w:jc w:val="both"/>
            </w:pPr>
          </w:p>
        </w:tc>
        <w:tc>
          <w:tcPr>
            <w:tcW w:w="1843" w:type="dxa"/>
          </w:tcPr>
          <w:p w:rsidR="001879ED" w:rsidRPr="00A50A86" w:rsidRDefault="00BA10AF" w:rsidP="002F3764">
            <w:pPr>
              <w:pStyle w:val="a3"/>
              <w:ind w:right="-56" w:firstLine="0"/>
              <w:rPr>
                <w:sz w:val="24"/>
                <w:szCs w:val="24"/>
              </w:rPr>
            </w:pPr>
            <w:r>
              <w:rPr>
                <w:sz w:val="24"/>
                <w:szCs w:val="24"/>
              </w:rPr>
              <w:lastRenderedPageBreak/>
              <w:t>В соответствии                      с планом</w:t>
            </w:r>
          </w:p>
        </w:tc>
        <w:tc>
          <w:tcPr>
            <w:tcW w:w="3544" w:type="dxa"/>
          </w:tcPr>
          <w:p w:rsidR="00646877" w:rsidRPr="00646877" w:rsidRDefault="00646877" w:rsidP="00646877">
            <w:pPr>
              <w:jc w:val="both"/>
              <w:rPr>
                <w:b/>
              </w:rPr>
            </w:pPr>
            <w:r w:rsidRPr="00646877">
              <w:t xml:space="preserve">Комитет по вопросам бюджета, финансовой и налоговой политике предлагает депутатам </w:t>
            </w:r>
            <w:r w:rsidRPr="00646877">
              <w:rPr>
                <w:b/>
              </w:rPr>
              <w:t>принять указанный проект</w:t>
            </w:r>
            <w:r w:rsidRPr="00646877">
              <w:t xml:space="preserve"> областного закона на двадцать девятой сессии Архангельского областного Собрания депутатов седьмого созыва </w:t>
            </w:r>
            <w:r w:rsidRPr="00646877">
              <w:rPr>
                <w:b/>
              </w:rPr>
              <w:t xml:space="preserve">в первом </w:t>
            </w:r>
            <w:r>
              <w:rPr>
                <w:b/>
              </w:rPr>
              <w:t xml:space="preserve">                      </w:t>
            </w:r>
            <w:r w:rsidRPr="00646877">
              <w:rPr>
                <w:b/>
              </w:rPr>
              <w:t xml:space="preserve">и во втором чтениях </w:t>
            </w:r>
            <w:r w:rsidR="00C33019">
              <w:rPr>
                <w:b/>
              </w:rPr>
              <w:t xml:space="preserve">                                 </w:t>
            </w:r>
            <w:r w:rsidRPr="00646877">
              <w:rPr>
                <w:b/>
              </w:rPr>
              <w:t xml:space="preserve">с учетом поправок, одобренных комитетом. </w:t>
            </w:r>
          </w:p>
          <w:p w:rsidR="001879ED" w:rsidRPr="00A50A86" w:rsidRDefault="001879ED" w:rsidP="00B01E9D">
            <w:pPr>
              <w:jc w:val="both"/>
            </w:pPr>
          </w:p>
        </w:tc>
      </w:tr>
      <w:tr w:rsidR="00E27F75" w:rsidRPr="002D0B31" w:rsidTr="002F3764">
        <w:trPr>
          <w:trHeight w:val="642"/>
        </w:trPr>
        <w:tc>
          <w:tcPr>
            <w:tcW w:w="588" w:type="dxa"/>
          </w:tcPr>
          <w:p w:rsidR="00E27F75" w:rsidRDefault="00E27F75" w:rsidP="002F3764">
            <w:pPr>
              <w:pStyle w:val="a3"/>
              <w:ind w:firstLine="0"/>
              <w:jc w:val="center"/>
              <w:rPr>
                <w:sz w:val="24"/>
                <w:szCs w:val="24"/>
              </w:rPr>
            </w:pPr>
            <w:r>
              <w:rPr>
                <w:sz w:val="24"/>
                <w:szCs w:val="24"/>
              </w:rPr>
              <w:lastRenderedPageBreak/>
              <w:t>3</w:t>
            </w:r>
          </w:p>
        </w:tc>
        <w:tc>
          <w:tcPr>
            <w:tcW w:w="2497" w:type="dxa"/>
          </w:tcPr>
          <w:p w:rsidR="00E27F75" w:rsidRDefault="00E27F75" w:rsidP="00715065">
            <w:pPr>
              <w:pStyle w:val="a3"/>
              <w:ind w:firstLine="360"/>
            </w:pPr>
            <w:r w:rsidRPr="00715065">
              <w:rPr>
                <w:sz w:val="24"/>
                <w:szCs w:val="24"/>
              </w:rPr>
              <w:t>Рассмотрение проекта областного</w:t>
            </w:r>
            <w:r w:rsidRPr="003168CA">
              <w:t xml:space="preserve"> </w:t>
            </w:r>
            <w:r w:rsidR="00715065">
              <w:rPr>
                <w:sz w:val="24"/>
                <w:szCs w:val="24"/>
              </w:rPr>
              <w:t xml:space="preserve">закона </w:t>
            </w:r>
            <w:r w:rsidR="00715065" w:rsidRPr="00226E6B">
              <w:rPr>
                <w:b/>
                <w:sz w:val="24"/>
                <w:szCs w:val="24"/>
              </w:rPr>
              <w:t xml:space="preserve">№ пз7/644                    </w:t>
            </w:r>
            <w:r w:rsidR="00715065" w:rsidRPr="00C33019">
              <w:rPr>
                <w:sz w:val="24"/>
                <w:szCs w:val="24"/>
              </w:rPr>
              <w:t>«</w:t>
            </w:r>
            <w:r w:rsidR="00715065" w:rsidRPr="00780676">
              <w:rPr>
                <w:b/>
                <w:sz w:val="24"/>
                <w:szCs w:val="24"/>
              </w:rPr>
              <w:t xml:space="preserve">О внесении изменений                                в областной закон                         «О бюджетном процессе Архангельской области»                                       </w:t>
            </w:r>
            <w:r w:rsidR="00715065" w:rsidRPr="00780676">
              <w:rPr>
                <w:b/>
                <w:sz w:val="24"/>
                <w:szCs w:val="24"/>
              </w:rPr>
              <w:lastRenderedPageBreak/>
              <w:t>и статью 3 областного закона «О реализации полномочий Архангельской области в сфере регулирования межбюджетных отношений</w:t>
            </w:r>
            <w:r w:rsidR="00715065" w:rsidRPr="00226E6B">
              <w:rPr>
                <w:sz w:val="24"/>
                <w:szCs w:val="24"/>
              </w:rPr>
              <w:t>»</w:t>
            </w:r>
            <w:r w:rsidR="00715065">
              <w:rPr>
                <w:sz w:val="24"/>
                <w:szCs w:val="24"/>
              </w:rPr>
              <w:t xml:space="preserve">                          </w:t>
            </w:r>
            <w:r w:rsidR="00715065" w:rsidRPr="00226E6B">
              <w:rPr>
                <w:sz w:val="24"/>
                <w:szCs w:val="24"/>
              </w:rPr>
              <w:t>(</w:t>
            </w:r>
            <w:r w:rsidR="00715065" w:rsidRPr="00715065">
              <w:rPr>
                <w:b/>
              </w:rPr>
              <w:t>2</w:t>
            </w:r>
            <w:r w:rsidR="00715065" w:rsidRPr="00715065">
              <w:rPr>
                <w:b/>
                <w:sz w:val="24"/>
                <w:szCs w:val="24"/>
              </w:rPr>
              <w:t xml:space="preserve"> чтение</w:t>
            </w:r>
            <w:r w:rsidR="00715065" w:rsidRPr="00226E6B">
              <w:rPr>
                <w:sz w:val="24"/>
                <w:szCs w:val="24"/>
              </w:rPr>
              <w:t>)</w:t>
            </w:r>
          </w:p>
        </w:tc>
        <w:tc>
          <w:tcPr>
            <w:tcW w:w="1800" w:type="dxa"/>
          </w:tcPr>
          <w:p w:rsidR="00E27F75" w:rsidRPr="00B17755" w:rsidRDefault="00715065" w:rsidP="000F6C21">
            <w:pPr>
              <w:pStyle w:val="a3"/>
              <w:ind w:left="-66" w:firstLine="0"/>
              <w:jc w:val="center"/>
              <w:rPr>
                <w:color w:val="000000" w:themeColor="text1"/>
                <w:sz w:val="24"/>
                <w:szCs w:val="24"/>
              </w:rPr>
            </w:pPr>
            <w:r>
              <w:rPr>
                <w:color w:val="000000" w:themeColor="text1"/>
                <w:sz w:val="24"/>
                <w:szCs w:val="24"/>
              </w:rPr>
              <w:lastRenderedPageBreak/>
              <w:t>Депутат областного Собрания Моисеев С.В.</w:t>
            </w:r>
          </w:p>
        </w:tc>
        <w:tc>
          <w:tcPr>
            <w:tcW w:w="5146" w:type="dxa"/>
          </w:tcPr>
          <w:p w:rsidR="008457D4" w:rsidRDefault="00715065" w:rsidP="00715065">
            <w:pPr>
              <w:autoSpaceDE w:val="0"/>
              <w:autoSpaceDN w:val="0"/>
              <w:adjustRightInd w:val="0"/>
              <w:ind w:firstLine="360"/>
              <w:jc w:val="both"/>
              <w:outlineLvl w:val="0"/>
            </w:pPr>
            <w:r>
              <w:rPr>
                <w:szCs w:val="28"/>
              </w:rPr>
              <w:t xml:space="preserve">На данный законопроект поправок от субъектов права законодательной инициативы не поступило.                               </w:t>
            </w:r>
          </w:p>
        </w:tc>
        <w:tc>
          <w:tcPr>
            <w:tcW w:w="1843" w:type="dxa"/>
          </w:tcPr>
          <w:p w:rsidR="00E27F75" w:rsidRPr="00A50A86" w:rsidRDefault="00715065" w:rsidP="00535DBC">
            <w:pPr>
              <w:pStyle w:val="a3"/>
              <w:ind w:right="-56" w:firstLine="0"/>
              <w:rPr>
                <w:sz w:val="24"/>
                <w:szCs w:val="24"/>
              </w:rPr>
            </w:pPr>
            <w:r>
              <w:rPr>
                <w:sz w:val="24"/>
                <w:szCs w:val="24"/>
              </w:rPr>
              <w:t>В соответствии с планом</w:t>
            </w:r>
          </w:p>
        </w:tc>
        <w:tc>
          <w:tcPr>
            <w:tcW w:w="3544" w:type="dxa"/>
          </w:tcPr>
          <w:p w:rsidR="00715065" w:rsidRPr="00F9364C" w:rsidRDefault="00715065" w:rsidP="00E427D0">
            <w:pPr>
              <w:autoSpaceDE w:val="0"/>
              <w:autoSpaceDN w:val="0"/>
              <w:adjustRightInd w:val="0"/>
              <w:jc w:val="both"/>
              <w:rPr>
                <w:szCs w:val="28"/>
              </w:rPr>
            </w:pPr>
            <w:r w:rsidRPr="003776DA">
              <w:rPr>
                <w:szCs w:val="28"/>
              </w:rPr>
              <w:t xml:space="preserve">Комитет по вопросам бюджета, финансовой и налоговой политике предлагает депутатам </w:t>
            </w:r>
            <w:r w:rsidRPr="00CF6B42">
              <w:rPr>
                <w:b/>
                <w:szCs w:val="28"/>
              </w:rPr>
              <w:t xml:space="preserve">принять указанный </w:t>
            </w:r>
            <w:r w:rsidR="00E427D0">
              <w:rPr>
                <w:b/>
                <w:szCs w:val="28"/>
              </w:rPr>
              <w:t xml:space="preserve">                           </w:t>
            </w:r>
            <w:r w:rsidRPr="00CF6B42">
              <w:rPr>
                <w:b/>
                <w:szCs w:val="28"/>
              </w:rPr>
              <w:t xml:space="preserve">проект областного закона                           </w:t>
            </w:r>
            <w:r w:rsidRPr="003776DA">
              <w:rPr>
                <w:szCs w:val="28"/>
              </w:rPr>
              <w:t xml:space="preserve">на </w:t>
            </w:r>
            <w:r>
              <w:rPr>
                <w:szCs w:val="28"/>
              </w:rPr>
              <w:t xml:space="preserve">двадцать девятой </w:t>
            </w:r>
            <w:r w:rsidRPr="003776DA">
              <w:rPr>
                <w:szCs w:val="28"/>
              </w:rPr>
              <w:t xml:space="preserve">сессии Архангельского областного Собрания депутатов седьмого созыва </w:t>
            </w:r>
            <w:r w:rsidRPr="00CF6B42">
              <w:rPr>
                <w:b/>
                <w:szCs w:val="28"/>
              </w:rPr>
              <w:t>во втором чтении</w:t>
            </w:r>
            <w:r w:rsidRPr="00F9364C">
              <w:rPr>
                <w:szCs w:val="28"/>
              </w:rPr>
              <w:t>.</w:t>
            </w:r>
          </w:p>
          <w:p w:rsidR="00715065" w:rsidRDefault="00715065" w:rsidP="00715065">
            <w:pPr>
              <w:jc w:val="both"/>
              <w:rPr>
                <w:szCs w:val="28"/>
              </w:rPr>
            </w:pPr>
          </w:p>
          <w:p w:rsidR="00715065" w:rsidRDefault="00715065" w:rsidP="00715065">
            <w:pPr>
              <w:jc w:val="both"/>
            </w:pPr>
          </w:p>
          <w:p w:rsidR="00E27F75" w:rsidRPr="00580B58" w:rsidRDefault="00E27F75" w:rsidP="00715065">
            <w:pPr>
              <w:pStyle w:val="a3"/>
              <w:ind w:firstLine="567"/>
              <w:rPr>
                <w:sz w:val="24"/>
                <w:szCs w:val="24"/>
              </w:rPr>
            </w:pPr>
          </w:p>
        </w:tc>
      </w:tr>
      <w:tr w:rsidR="00E27F75" w:rsidRPr="002D0B31" w:rsidTr="002F3764">
        <w:trPr>
          <w:trHeight w:val="642"/>
        </w:trPr>
        <w:tc>
          <w:tcPr>
            <w:tcW w:w="588" w:type="dxa"/>
          </w:tcPr>
          <w:p w:rsidR="00E27F75" w:rsidRDefault="00E27F75" w:rsidP="002F3764">
            <w:pPr>
              <w:pStyle w:val="a3"/>
              <w:ind w:firstLine="0"/>
              <w:jc w:val="center"/>
              <w:rPr>
                <w:sz w:val="24"/>
                <w:szCs w:val="24"/>
              </w:rPr>
            </w:pPr>
            <w:r>
              <w:rPr>
                <w:sz w:val="24"/>
                <w:szCs w:val="24"/>
              </w:rPr>
              <w:lastRenderedPageBreak/>
              <w:t>4.</w:t>
            </w:r>
          </w:p>
        </w:tc>
        <w:tc>
          <w:tcPr>
            <w:tcW w:w="2497" w:type="dxa"/>
          </w:tcPr>
          <w:p w:rsidR="00E27F75" w:rsidRPr="00E702FF" w:rsidRDefault="00E427D0" w:rsidP="00C33019">
            <w:pPr>
              <w:pStyle w:val="ac"/>
              <w:autoSpaceDE w:val="0"/>
              <w:autoSpaceDN w:val="0"/>
              <w:adjustRightInd w:val="0"/>
              <w:ind w:left="0" w:firstLine="405"/>
              <w:jc w:val="both"/>
            </w:pPr>
            <w:r w:rsidRPr="00F202D6">
              <w:t xml:space="preserve">Рассмотрение проекта областного </w:t>
            </w:r>
            <w:r w:rsidRPr="009E3999">
              <w:t xml:space="preserve">закона № </w:t>
            </w:r>
            <w:r w:rsidRPr="000F6C21">
              <w:rPr>
                <w:b/>
              </w:rPr>
              <w:t xml:space="preserve">пз7/641                          </w:t>
            </w:r>
            <w:r w:rsidRPr="000F6C21">
              <w:t>«</w:t>
            </w:r>
            <w:r w:rsidRPr="000F6C21">
              <w:rPr>
                <w:b/>
              </w:rPr>
              <w:t>О внесении изменения в статью 23                         областного закона «О бюджетном процессе                           Архангельской области</w:t>
            </w:r>
            <w:r w:rsidRPr="009E3999">
              <w:t>»  (</w:t>
            </w:r>
            <w:r w:rsidR="00C33019" w:rsidRPr="00C33019">
              <w:rPr>
                <w:b/>
              </w:rPr>
              <w:t>2</w:t>
            </w:r>
            <w:r w:rsidRPr="000F6C21">
              <w:rPr>
                <w:b/>
              </w:rPr>
              <w:t xml:space="preserve"> чтение</w:t>
            </w:r>
            <w:r w:rsidRPr="009E3999">
              <w:t>)</w:t>
            </w:r>
          </w:p>
        </w:tc>
        <w:tc>
          <w:tcPr>
            <w:tcW w:w="1800" w:type="dxa"/>
          </w:tcPr>
          <w:p w:rsidR="00E27F75" w:rsidRPr="006A1522" w:rsidRDefault="00E427D0" w:rsidP="003F7BA7">
            <w:pPr>
              <w:pStyle w:val="a3"/>
              <w:ind w:left="-66" w:firstLine="0"/>
              <w:jc w:val="center"/>
              <w:rPr>
                <w:sz w:val="24"/>
                <w:szCs w:val="24"/>
              </w:rPr>
            </w:pPr>
            <w:r>
              <w:rPr>
                <w:color w:val="000000" w:themeColor="text1"/>
                <w:sz w:val="24"/>
                <w:szCs w:val="24"/>
              </w:rPr>
              <w:t>Депутат областного Собрания Моисеев С.В.</w:t>
            </w:r>
          </w:p>
        </w:tc>
        <w:tc>
          <w:tcPr>
            <w:tcW w:w="5146" w:type="dxa"/>
          </w:tcPr>
          <w:p w:rsidR="00E27F75" w:rsidRDefault="00E427D0" w:rsidP="008457D4">
            <w:pPr>
              <w:autoSpaceDE w:val="0"/>
              <w:autoSpaceDN w:val="0"/>
              <w:adjustRightInd w:val="0"/>
              <w:ind w:firstLine="360"/>
              <w:jc w:val="both"/>
              <w:rPr>
                <w:szCs w:val="28"/>
              </w:rPr>
            </w:pPr>
            <w:r>
              <w:rPr>
                <w:szCs w:val="28"/>
              </w:rPr>
              <w:t xml:space="preserve">На данный законопроект поправок от субъектов права законодательной инициативы не поступило.                               </w:t>
            </w:r>
          </w:p>
        </w:tc>
        <w:tc>
          <w:tcPr>
            <w:tcW w:w="1843" w:type="dxa"/>
          </w:tcPr>
          <w:p w:rsidR="00E27F75" w:rsidRDefault="00E427D0" w:rsidP="002F3764">
            <w:pPr>
              <w:pStyle w:val="a3"/>
              <w:ind w:right="-56" w:firstLine="0"/>
              <w:rPr>
                <w:sz w:val="24"/>
                <w:szCs w:val="24"/>
              </w:rPr>
            </w:pPr>
            <w:r>
              <w:rPr>
                <w:sz w:val="24"/>
                <w:szCs w:val="24"/>
              </w:rPr>
              <w:t>В соответствии с планом</w:t>
            </w:r>
          </w:p>
        </w:tc>
        <w:tc>
          <w:tcPr>
            <w:tcW w:w="3544" w:type="dxa"/>
          </w:tcPr>
          <w:p w:rsidR="00E427D0" w:rsidRPr="00F9364C" w:rsidRDefault="00E427D0" w:rsidP="00E427D0">
            <w:pPr>
              <w:autoSpaceDE w:val="0"/>
              <w:autoSpaceDN w:val="0"/>
              <w:adjustRightInd w:val="0"/>
              <w:jc w:val="both"/>
              <w:rPr>
                <w:szCs w:val="28"/>
              </w:rPr>
            </w:pPr>
            <w:r w:rsidRPr="003776DA">
              <w:rPr>
                <w:szCs w:val="28"/>
              </w:rPr>
              <w:t xml:space="preserve">Комитет по вопросам бюджета, финансовой и налоговой политике предлагает депутатам </w:t>
            </w:r>
            <w:r w:rsidRPr="00CF6B42">
              <w:rPr>
                <w:b/>
                <w:szCs w:val="28"/>
              </w:rPr>
              <w:t xml:space="preserve">принять указанный </w:t>
            </w:r>
            <w:r>
              <w:rPr>
                <w:b/>
                <w:szCs w:val="28"/>
              </w:rPr>
              <w:t xml:space="preserve">                    </w:t>
            </w:r>
            <w:r w:rsidRPr="00CF6B42">
              <w:rPr>
                <w:b/>
                <w:szCs w:val="28"/>
              </w:rPr>
              <w:t xml:space="preserve">проект областного закона                           </w:t>
            </w:r>
            <w:r w:rsidRPr="003776DA">
              <w:rPr>
                <w:szCs w:val="28"/>
              </w:rPr>
              <w:t xml:space="preserve">на </w:t>
            </w:r>
            <w:r>
              <w:rPr>
                <w:szCs w:val="28"/>
              </w:rPr>
              <w:t xml:space="preserve">двадцать девятой </w:t>
            </w:r>
            <w:r w:rsidRPr="003776DA">
              <w:rPr>
                <w:szCs w:val="28"/>
              </w:rPr>
              <w:t xml:space="preserve">сессии Архангельского областного Собрания депутатов седьмого созыва </w:t>
            </w:r>
            <w:r w:rsidRPr="00CF6B42">
              <w:rPr>
                <w:b/>
                <w:szCs w:val="28"/>
              </w:rPr>
              <w:t>во втором чтении</w:t>
            </w:r>
            <w:r w:rsidRPr="00F9364C">
              <w:rPr>
                <w:szCs w:val="28"/>
              </w:rPr>
              <w:t>.</w:t>
            </w:r>
          </w:p>
          <w:p w:rsidR="00E427D0" w:rsidRDefault="00E427D0" w:rsidP="00E427D0">
            <w:pPr>
              <w:jc w:val="both"/>
              <w:rPr>
                <w:szCs w:val="28"/>
              </w:rPr>
            </w:pPr>
          </w:p>
          <w:p w:rsidR="00E27F75" w:rsidRDefault="00E27F75" w:rsidP="003F7BA7">
            <w:pPr>
              <w:jc w:val="both"/>
              <w:rPr>
                <w:szCs w:val="28"/>
              </w:rPr>
            </w:pPr>
          </w:p>
        </w:tc>
      </w:tr>
      <w:tr w:rsidR="00E27F75" w:rsidRPr="002D0B31" w:rsidTr="00352AAD">
        <w:trPr>
          <w:trHeight w:val="3619"/>
        </w:trPr>
        <w:tc>
          <w:tcPr>
            <w:tcW w:w="588" w:type="dxa"/>
          </w:tcPr>
          <w:p w:rsidR="00E27F75" w:rsidRDefault="00E27F75" w:rsidP="002F3764">
            <w:pPr>
              <w:pStyle w:val="a3"/>
              <w:ind w:firstLine="0"/>
              <w:jc w:val="center"/>
              <w:rPr>
                <w:sz w:val="24"/>
                <w:szCs w:val="24"/>
              </w:rPr>
            </w:pPr>
            <w:r>
              <w:rPr>
                <w:sz w:val="24"/>
                <w:szCs w:val="24"/>
              </w:rPr>
              <w:t>5.</w:t>
            </w:r>
          </w:p>
        </w:tc>
        <w:tc>
          <w:tcPr>
            <w:tcW w:w="2497" w:type="dxa"/>
          </w:tcPr>
          <w:p w:rsidR="00E427D0" w:rsidRDefault="00E427D0" w:rsidP="00E427D0">
            <w:pPr>
              <w:pStyle w:val="ConsPlusTitle"/>
              <w:jc w:val="both"/>
              <w:rPr>
                <w:b w:val="0"/>
                <w:sz w:val="24"/>
                <w:szCs w:val="24"/>
              </w:rPr>
            </w:pPr>
            <w:r>
              <w:rPr>
                <w:b w:val="0"/>
                <w:sz w:val="24"/>
                <w:szCs w:val="24"/>
              </w:rPr>
              <w:t xml:space="preserve">Рассмотрение </w:t>
            </w:r>
            <w:r w:rsidRPr="00E87FBD">
              <w:rPr>
                <w:b w:val="0"/>
                <w:sz w:val="24"/>
                <w:szCs w:val="24"/>
              </w:rPr>
              <w:t>проект</w:t>
            </w:r>
            <w:r>
              <w:rPr>
                <w:b w:val="0"/>
                <w:sz w:val="24"/>
                <w:szCs w:val="24"/>
              </w:rPr>
              <w:t>а</w:t>
            </w:r>
            <w:r w:rsidRPr="00E87FBD">
              <w:rPr>
                <w:b w:val="0"/>
                <w:sz w:val="24"/>
                <w:szCs w:val="24"/>
              </w:rPr>
              <w:t xml:space="preserve"> областного закона </w:t>
            </w:r>
            <w:r w:rsidRPr="006A5AFF">
              <w:rPr>
                <w:sz w:val="24"/>
                <w:szCs w:val="24"/>
              </w:rPr>
              <w:t xml:space="preserve">№ пз7/616                        «О внесении изменений в областной закон                    «О налоговых льготах при осуществлении инвестиционной деятельности                              на территории Архангельской области» и областной закон                                          «О государственной </w:t>
            </w:r>
            <w:r w:rsidRPr="006A5AFF">
              <w:rPr>
                <w:sz w:val="24"/>
                <w:szCs w:val="24"/>
              </w:rPr>
              <w:lastRenderedPageBreak/>
              <w:t>политике Архангельской области в сфере инвестиционной деятельности и реализации государственных полномочий Архангельской области в сфере защиты                             и поощрения капиталовложений</w:t>
            </w:r>
            <w:r w:rsidRPr="00B31AB8">
              <w:rPr>
                <w:b w:val="0"/>
                <w:sz w:val="24"/>
                <w:szCs w:val="24"/>
              </w:rPr>
              <w:t>» (</w:t>
            </w:r>
            <w:r w:rsidRPr="006A5AFF">
              <w:rPr>
                <w:sz w:val="24"/>
                <w:szCs w:val="24"/>
              </w:rPr>
              <w:t>2 чтение</w:t>
            </w:r>
            <w:r w:rsidRPr="00B31AB8">
              <w:rPr>
                <w:b w:val="0"/>
                <w:sz w:val="24"/>
                <w:szCs w:val="24"/>
              </w:rPr>
              <w:t xml:space="preserve">)                 </w:t>
            </w:r>
          </w:p>
          <w:p w:rsidR="00E27F75" w:rsidRDefault="00E27F75" w:rsidP="00F4301B">
            <w:pPr>
              <w:pStyle w:val="ConsPlusTitle"/>
              <w:jc w:val="both"/>
            </w:pPr>
          </w:p>
        </w:tc>
        <w:tc>
          <w:tcPr>
            <w:tcW w:w="1800" w:type="dxa"/>
          </w:tcPr>
          <w:p w:rsidR="00E27F75" w:rsidRPr="00F4301B" w:rsidRDefault="00E427D0" w:rsidP="005C6B92">
            <w:pPr>
              <w:pStyle w:val="a3"/>
              <w:ind w:left="-66" w:firstLine="0"/>
              <w:jc w:val="center"/>
              <w:rPr>
                <w:sz w:val="24"/>
                <w:szCs w:val="24"/>
              </w:rPr>
            </w:pPr>
            <w:r>
              <w:rPr>
                <w:color w:val="000000" w:themeColor="text1"/>
                <w:sz w:val="24"/>
                <w:szCs w:val="24"/>
              </w:rPr>
              <w:lastRenderedPageBreak/>
              <w:t>Депутат областного Собрания Моисеев С.В.</w:t>
            </w:r>
          </w:p>
        </w:tc>
        <w:tc>
          <w:tcPr>
            <w:tcW w:w="5146" w:type="dxa"/>
          </w:tcPr>
          <w:p w:rsidR="00E427D0" w:rsidRPr="00E427D0" w:rsidRDefault="00E427D0" w:rsidP="00E427D0">
            <w:pPr>
              <w:autoSpaceDE w:val="0"/>
              <w:autoSpaceDN w:val="0"/>
              <w:adjustRightInd w:val="0"/>
              <w:ind w:firstLine="360"/>
              <w:jc w:val="both"/>
              <w:rPr>
                <w:szCs w:val="28"/>
              </w:rPr>
            </w:pPr>
            <w:r w:rsidRPr="00E427D0">
              <w:rPr>
                <w:szCs w:val="28"/>
              </w:rPr>
              <w:t xml:space="preserve">К проекту областного закона № пз7/616 </w:t>
            </w:r>
            <w:r>
              <w:rPr>
                <w:szCs w:val="28"/>
              </w:rPr>
              <w:t xml:space="preserve">                  </w:t>
            </w:r>
            <w:r w:rsidRPr="00E427D0">
              <w:rPr>
                <w:szCs w:val="28"/>
              </w:rPr>
              <w:t xml:space="preserve">«О внесении изменений в областной закон </w:t>
            </w:r>
            <w:r w:rsidR="00B64FDB">
              <w:rPr>
                <w:szCs w:val="28"/>
              </w:rPr>
              <w:t xml:space="preserve">                 </w:t>
            </w:r>
            <w:r w:rsidRPr="00E427D0">
              <w:rPr>
                <w:szCs w:val="28"/>
              </w:rPr>
              <w:t xml:space="preserve">«О налоговых льготах при осуществлении инвестиционной деятельности на территории Архангельской области» и областной закон                      «О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w:t>
            </w:r>
            <w:r w:rsidR="00B64FDB">
              <w:rPr>
                <w:szCs w:val="28"/>
              </w:rPr>
              <w:t xml:space="preserve">                       </w:t>
            </w:r>
            <w:r w:rsidRPr="00E427D0">
              <w:rPr>
                <w:szCs w:val="28"/>
              </w:rPr>
              <w:t xml:space="preserve">и поощрения капиталовложений», принятому </w:t>
            </w:r>
            <w:r w:rsidR="00B64FDB">
              <w:rPr>
                <w:szCs w:val="28"/>
              </w:rPr>
              <w:t xml:space="preserve">                   </w:t>
            </w:r>
            <w:r w:rsidRPr="00E427D0">
              <w:rPr>
                <w:szCs w:val="28"/>
              </w:rPr>
              <w:t xml:space="preserve">в первом чтении на очередной двадцать седьмой сессии областного Собрания депутатов поступил ряд замечаний </w:t>
            </w:r>
            <w:r w:rsidR="00B64FDB">
              <w:rPr>
                <w:szCs w:val="28"/>
              </w:rPr>
              <w:t xml:space="preserve">                           </w:t>
            </w:r>
            <w:r w:rsidRPr="00E427D0">
              <w:rPr>
                <w:szCs w:val="28"/>
              </w:rPr>
              <w:t xml:space="preserve">от Управления Федеральной налоговой службы                               по Архангельской области и Ненецкому автономному округу и от комитета                          </w:t>
            </w:r>
            <w:r w:rsidRPr="00E427D0">
              <w:rPr>
                <w:szCs w:val="28"/>
              </w:rPr>
              <w:lastRenderedPageBreak/>
              <w:t>по вопросам бюджета, финансовой и налоговой политике, которые отражены в заключении при рассмотрении данного проекта в первом чтении.</w:t>
            </w:r>
          </w:p>
          <w:p w:rsidR="00E27F75" w:rsidRDefault="00E427D0" w:rsidP="00B64FDB">
            <w:pPr>
              <w:autoSpaceDE w:val="0"/>
              <w:autoSpaceDN w:val="0"/>
              <w:adjustRightInd w:val="0"/>
              <w:ind w:firstLine="360"/>
              <w:jc w:val="both"/>
              <w:rPr>
                <w:szCs w:val="28"/>
              </w:rPr>
            </w:pPr>
            <w:r w:rsidRPr="00E427D0">
              <w:rPr>
                <w:szCs w:val="28"/>
              </w:rPr>
              <w:t xml:space="preserve">В настоящее время проект указанного областного закона дорабатывается </w:t>
            </w:r>
            <w:r w:rsidR="00B64FDB">
              <w:rPr>
                <w:szCs w:val="28"/>
              </w:rPr>
              <w:t xml:space="preserve">                                         </w:t>
            </w:r>
            <w:r w:rsidRPr="00E427D0">
              <w:rPr>
                <w:szCs w:val="28"/>
              </w:rPr>
              <w:t>с учетом решений, принят</w:t>
            </w:r>
            <w:r w:rsidR="00B64FDB">
              <w:rPr>
                <w:szCs w:val="28"/>
              </w:rPr>
              <w:t xml:space="preserve">ых                                        на совещании 15 октября 2021года </w:t>
            </w:r>
            <w:r w:rsidRPr="00E427D0">
              <w:rPr>
                <w:szCs w:val="28"/>
              </w:rPr>
              <w:t>под</w:t>
            </w:r>
            <w:r w:rsidR="00B64FDB">
              <w:rPr>
                <w:szCs w:val="28"/>
              </w:rPr>
              <w:t xml:space="preserve"> </w:t>
            </w:r>
            <w:r w:rsidRPr="00E427D0">
              <w:rPr>
                <w:szCs w:val="28"/>
              </w:rPr>
              <w:t>председательством</w:t>
            </w:r>
            <w:r w:rsidR="00B64FDB">
              <w:rPr>
                <w:szCs w:val="28"/>
              </w:rPr>
              <w:t xml:space="preserve"> </w:t>
            </w:r>
            <w:r w:rsidRPr="00E427D0">
              <w:rPr>
                <w:szCs w:val="28"/>
              </w:rPr>
              <w:t xml:space="preserve">первого заместителя Губернатора Архангельской области </w:t>
            </w:r>
            <w:proofErr w:type="spellStart"/>
            <w:r w:rsidRPr="00E427D0">
              <w:rPr>
                <w:szCs w:val="28"/>
              </w:rPr>
              <w:t>Алсуфьева</w:t>
            </w:r>
            <w:proofErr w:type="spellEnd"/>
            <w:r w:rsidRPr="00E427D0">
              <w:rPr>
                <w:szCs w:val="28"/>
              </w:rPr>
              <w:t xml:space="preserve"> А.В.</w:t>
            </w:r>
            <w:r w:rsidR="00B64FDB">
              <w:rPr>
                <w:szCs w:val="28"/>
              </w:rPr>
              <w:t xml:space="preserve"> по </w:t>
            </w:r>
            <w:r w:rsidRPr="00E427D0">
              <w:rPr>
                <w:szCs w:val="28"/>
              </w:rPr>
              <w:t>изменению законодательства, регулирующего налогообложени</w:t>
            </w:r>
            <w:r w:rsidR="00B64FDB">
              <w:rPr>
                <w:szCs w:val="28"/>
              </w:rPr>
              <w:t xml:space="preserve">е </w:t>
            </w:r>
            <w:r w:rsidRPr="00E427D0">
              <w:rPr>
                <w:szCs w:val="28"/>
              </w:rPr>
              <w:t xml:space="preserve">на территории Архангельской области и ведется работа </w:t>
            </w:r>
            <w:r w:rsidR="00B64FDB">
              <w:rPr>
                <w:szCs w:val="28"/>
              </w:rPr>
              <w:t xml:space="preserve">                  </w:t>
            </w:r>
            <w:r w:rsidRPr="00E427D0">
              <w:rPr>
                <w:szCs w:val="28"/>
              </w:rPr>
              <w:t>по подготовке</w:t>
            </w:r>
            <w:r w:rsidR="00B64FDB">
              <w:rPr>
                <w:szCs w:val="28"/>
              </w:rPr>
              <w:t xml:space="preserve"> </w:t>
            </w:r>
            <w:r w:rsidRPr="00E427D0">
              <w:rPr>
                <w:szCs w:val="28"/>
              </w:rPr>
              <w:t xml:space="preserve">поправок </w:t>
            </w:r>
            <w:r w:rsidR="00B64FDB">
              <w:rPr>
                <w:szCs w:val="28"/>
              </w:rPr>
              <w:t xml:space="preserve">                                             </w:t>
            </w:r>
            <w:r w:rsidRPr="00E427D0">
              <w:rPr>
                <w:szCs w:val="28"/>
              </w:rPr>
              <w:t>ко второму чтению.</w:t>
            </w:r>
          </w:p>
        </w:tc>
        <w:tc>
          <w:tcPr>
            <w:tcW w:w="1843" w:type="dxa"/>
          </w:tcPr>
          <w:p w:rsidR="00E27F75" w:rsidRDefault="00E427D0" w:rsidP="00F4301B">
            <w:pPr>
              <w:pStyle w:val="a3"/>
              <w:ind w:right="-56" w:firstLine="0"/>
              <w:rPr>
                <w:sz w:val="24"/>
                <w:szCs w:val="24"/>
              </w:rPr>
            </w:pPr>
            <w:r>
              <w:rPr>
                <w:sz w:val="24"/>
                <w:szCs w:val="24"/>
              </w:rPr>
              <w:lastRenderedPageBreak/>
              <w:t>В соответствии с планом</w:t>
            </w:r>
          </w:p>
        </w:tc>
        <w:tc>
          <w:tcPr>
            <w:tcW w:w="3544" w:type="dxa"/>
          </w:tcPr>
          <w:p w:rsidR="00E27F75" w:rsidRPr="00EC3B85" w:rsidRDefault="00B64FDB" w:rsidP="00DE273E">
            <w:pPr>
              <w:pStyle w:val="a3"/>
              <w:ind w:firstLine="317"/>
              <w:rPr>
                <w:sz w:val="24"/>
                <w:szCs w:val="24"/>
              </w:rPr>
            </w:pPr>
            <w:r w:rsidRPr="00B64FDB">
              <w:rPr>
                <w:sz w:val="24"/>
                <w:szCs w:val="24"/>
              </w:rPr>
              <w:t xml:space="preserve">В связи с ограниченными сроками для подготовки </w:t>
            </w:r>
            <w:r>
              <w:rPr>
                <w:sz w:val="24"/>
                <w:szCs w:val="24"/>
              </w:rPr>
              <w:t xml:space="preserve">                               </w:t>
            </w:r>
            <w:r w:rsidRPr="00B64FDB">
              <w:rPr>
                <w:sz w:val="24"/>
                <w:szCs w:val="24"/>
              </w:rPr>
              <w:t xml:space="preserve">и внесения поправок                      ко второму чтению в областное Собрание депутатов, </w:t>
            </w:r>
            <w:r w:rsidRPr="00B64FDB">
              <w:rPr>
                <w:b/>
                <w:sz w:val="24"/>
                <w:szCs w:val="24"/>
              </w:rPr>
              <w:t>комитет предлагает перенести рассмотрение данного законопроекта на очередную тридцатую сессию областного Собрания депутатов с целью его рассмотрения во втором чтении с учетом поправок.</w:t>
            </w:r>
          </w:p>
        </w:tc>
      </w:tr>
      <w:tr w:rsidR="00E27F75" w:rsidRPr="002D0B31" w:rsidTr="002F3764">
        <w:trPr>
          <w:trHeight w:val="642"/>
        </w:trPr>
        <w:tc>
          <w:tcPr>
            <w:tcW w:w="588" w:type="dxa"/>
          </w:tcPr>
          <w:p w:rsidR="00E27F75" w:rsidRDefault="00E27F75" w:rsidP="002F3764">
            <w:pPr>
              <w:pStyle w:val="a3"/>
              <w:ind w:firstLine="0"/>
              <w:jc w:val="center"/>
              <w:rPr>
                <w:sz w:val="24"/>
                <w:szCs w:val="24"/>
              </w:rPr>
            </w:pPr>
            <w:r>
              <w:rPr>
                <w:sz w:val="24"/>
                <w:szCs w:val="24"/>
              </w:rPr>
              <w:lastRenderedPageBreak/>
              <w:t>6.</w:t>
            </w:r>
          </w:p>
        </w:tc>
        <w:tc>
          <w:tcPr>
            <w:tcW w:w="2497" w:type="dxa"/>
          </w:tcPr>
          <w:p w:rsidR="00B64FDB" w:rsidRPr="00B64FDB" w:rsidRDefault="00B64FDB" w:rsidP="00B64FDB">
            <w:pPr>
              <w:pStyle w:val="ConsPlusTitle"/>
              <w:jc w:val="both"/>
              <w:rPr>
                <w:sz w:val="24"/>
                <w:szCs w:val="24"/>
              </w:rPr>
            </w:pPr>
            <w:r>
              <w:rPr>
                <w:b w:val="0"/>
                <w:sz w:val="24"/>
                <w:szCs w:val="24"/>
              </w:rPr>
              <w:t xml:space="preserve">Рассмотрение </w:t>
            </w:r>
            <w:r w:rsidRPr="00E87FBD">
              <w:rPr>
                <w:b w:val="0"/>
                <w:sz w:val="24"/>
                <w:szCs w:val="24"/>
              </w:rPr>
              <w:t>проект</w:t>
            </w:r>
            <w:r>
              <w:rPr>
                <w:b w:val="0"/>
                <w:sz w:val="24"/>
                <w:szCs w:val="24"/>
              </w:rPr>
              <w:t>а</w:t>
            </w:r>
            <w:r w:rsidRPr="00E87FBD">
              <w:rPr>
                <w:b w:val="0"/>
                <w:sz w:val="24"/>
                <w:szCs w:val="24"/>
              </w:rPr>
              <w:t xml:space="preserve"> областного закона</w:t>
            </w:r>
            <w:r>
              <w:rPr>
                <w:b w:val="0"/>
                <w:sz w:val="24"/>
                <w:szCs w:val="24"/>
              </w:rPr>
              <w:t xml:space="preserve"> </w:t>
            </w:r>
            <w:r w:rsidRPr="00B64FDB">
              <w:rPr>
                <w:sz w:val="24"/>
                <w:szCs w:val="24"/>
              </w:rPr>
              <w:t xml:space="preserve">№ пз7/696              «О внесении изменений                           в отдельные областные законы </w:t>
            </w:r>
            <w:r w:rsidR="002935AF">
              <w:rPr>
                <w:sz w:val="24"/>
                <w:szCs w:val="24"/>
              </w:rPr>
              <w:t xml:space="preserve">              </w:t>
            </w:r>
            <w:r w:rsidRPr="00B64FDB">
              <w:rPr>
                <w:sz w:val="24"/>
                <w:szCs w:val="24"/>
              </w:rPr>
              <w:t>в сфере налогов»</w:t>
            </w:r>
          </w:p>
          <w:p w:rsidR="00E27F75" w:rsidRDefault="00B64FDB" w:rsidP="00B64FDB">
            <w:pPr>
              <w:pStyle w:val="ConsPlusTitle"/>
              <w:jc w:val="both"/>
              <w:rPr>
                <w:b w:val="0"/>
                <w:sz w:val="24"/>
                <w:szCs w:val="24"/>
              </w:rPr>
            </w:pPr>
            <w:r w:rsidRPr="00B64FDB">
              <w:rPr>
                <w:sz w:val="24"/>
                <w:szCs w:val="24"/>
              </w:rPr>
              <w:t>(1 и 2 чтение)</w:t>
            </w:r>
          </w:p>
        </w:tc>
        <w:tc>
          <w:tcPr>
            <w:tcW w:w="1800" w:type="dxa"/>
          </w:tcPr>
          <w:p w:rsidR="00E27F75" w:rsidRDefault="002935AF" w:rsidP="003E120D">
            <w:pPr>
              <w:pStyle w:val="a3"/>
              <w:ind w:left="-66" w:firstLine="0"/>
              <w:jc w:val="center"/>
              <w:rPr>
                <w:sz w:val="24"/>
                <w:szCs w:val="24"/>
              </w:rPr>
            </w:pPr>
            <w:r>
              <w:rPr>
                <w:sz w:val="24"/>
                <w:szCs w:val="24"/>
              </w:rPr>
              <w:t xml:space="preserve">Губернатор Архангельской области </w:t>
            </w:r>
            <w:proofErr w:type="spellStart"/>
            <w:r>
              <w:rPr>
                <w:sz w:val="24"/>
                <w:szCs w:val="24"/>
              </w:rPr>
              <w:t>Цыбульский</w:t>
            </w:r>
            <w:proofErr w:type="spellEnd"/>
            <w:r>
              <w:rPr>
                <w:sz w:val="24"/>
                <w:szCs w:val="24"/>
              </w:rPr>
              <w:t xml:space="preserve"> А.В./</w:t>
            </w:r>
          </w:p>
          <w:p w:rsidR="002935AF" w:rsidRDefault="002935AF" w:rsidP="003E120D">
            <w:pPr>
              <w:pStyle w:val="a3"/>
              <w:ind w:left="-66" w:firstLine="0"/>
              <w:jc w:val="center"/>
              <w:rPr>
                <w:sz w:val="24"/>
                <w:szCs w:val="24"/>
              </w:rPr>
            </w:pPr>
            <w:r>
              <w:rPr>
                <w:sz w:val="24"/>
                <w:szCs w:val="24"/>
              </w:rPr>
              <w:t>Андреечев И.С.</w:t>
            </w:r>
          </w:p>
        </w:tc>
        <w:tc>
          <w:tcPr>
            <w:tcW w:w="5146" w:type="dxa"/>
          </w:tcPr>
          <w:p w:rsidR="002935AF" w:rsidRPr="002935AF" w:rsidRDefault="002935AF" w:rsidP="002935AF">
            <w:pPr>
              <w:autoSpaceDE w:val="0"/>
              <w:autoSpaceDN w:val="0"/>
              <w:adjustRightInd w:val="0"/>
              <w:ind w:firstLine="360"/>
              <w:jc w:val="both"/>
              <w:rPr>
                <w:szCs w:val="28"/>
              </w:rPr>
            </w:pPr>
            <w:r w:rsidRPr="002935AF">
              <w:rPr>
                <w:szCs w:val="28"/>
              </w:rPr>
              <w:t xml:space="preserve">Законопроектом предлагается привести областные законы  от 1 октября 2002 года </w:t>
            </w:r>
            <w:r>
              <w:rPr>
                <w:szCs w:val="28"/>
              </w:rPr>
              <w:t xml:space="preserve">                    </w:t>
            </w:r>
            <w:r w:rsidRPr="002935AF">
              <w:rPr>
                <w:szCs w:val="28"/>
              </w:rPr>
              <w:t xml:space="preserve">№ 112-16-ОЗ «О транспортном налоге», </w:t>
            </w:r>
            <w:r>
              <w:rPr>
                <w:szCs w:val="28"/>
              </w:rPr>
              <w:t xml:space="preserve">                  </w:t>
            </w:r>
            <w:r w:rsidRPr="002935AF">
              <w:rPr>
                <w:szCs w:val="28"/>
              </w:rPr>
              <w:t xml:space="preserve">от 14 ноября 2003 года № 204-25-ОЗ «О налоге на имущество организаций», от 20 сентября                        2005 года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от 24 июня 2009 года № 52-4-ОЗ «О налоговых льготах                                               при осуществлении инвестиционной деятельности на территории Архангельской области», от 22 октября 2009 года </w:t>
            </w:r>
            <w:r w:rsidR="00B276D8">
              <w:rPr>
                <w:szCs w:val="28"/>
              </w:rPr>
              <w:t xml:space="preserve">                                 </w:t>
            </w:r>
            <w:r w:rsidRPr="002935AF">
              <w:rPr>
                <w:szCs w:val="28"/>
              </w:rPr>
              <w:t xml:space="preserve">№ 78-6-ОЗ «О реализации                                      полномочий Архангельской области в сфере </w:t>
            </w:r>
            <w:r w:rsidRPr="002935AF">
              <w:rPr>
                <w:szCs w:val="28"/>
              </w:rPr>
              <w:lastRenderedPageBreak/>
              <w:t xml:space="preserve">регулирования межбюджетных отношений» </w:t>
            </w:r>
            <w:r w:rsidR="00B276D8">
              <w:rPr>
                <w:szCs w:val="28"/>
              </w:rPr>
              <w:t xml:space="preserve">                   </w:t>
            </w:r>
            <w:r w:rsidRPr="002935AF">
              <w:rPr>
                <w:szCs w:val="28"/>
              </w:rPr>
              <w:t xml:space="preserve">в соответствие с положениями Федерального закона от 2 июля 2021 года № 305-ФЗ </w:t>
            </w:r>
            <w:r w:rsidR="00B276D8">
              <w:rPr>
                <w:szCs w:val="28"/>
              </w:rPr>
              <w:t xml:space="preserve">                         </w:t>
            </w:r>
            <w:r w:rsidRPr="002935AF">
              <w:rPr>
                <w:szCs w:val="28"/>
              </w:rPr>
              <w:t xml:space="preserve">«О внесении изменений в части первую </w:t>
            </w:r>
            <w:r w:rsidR="00B276D8">
              <w:rPr>
                <w:szCs w:val="28"/>
              </w:rPr>
              <w:t xml:space="preserve">                       </w:t>
            </w:r>
            <w:r w:rsidRPr="002935AF">
              <w:rPr>
                <w:szCs w:val="28"/>
              </w:rPr>
              <w:t>и вторую Налогового кодекса Российской Федерации и отдельные законодательные акты Российской Федерации».</w:t>
            </w:r>
          </w:p>
          <w:p w:rsidR="002935AF" w:rsidRPr="002935AF" w:rsidRDefault="002935AF" w:rsidP="002935AF">
            <w:pPr>
              <w:autoSpaceDE w:val="0"/>
              <w:autoSpaceDN w:val="0"/>
              <w:adjustRightInd w:val="0"/>
              <w:ind w:firstLine="360"/>
              <w:jc w:val="both"/>
              <w:rPr>
                <w:szCs w:val="28"/>
              </w:rPr>
            </w:pPr>
            <w:r w:rsidRPr="002935AF">
              <w:rPr>
                <w:szCs w:val="28"/>
              </w:rPr>
              <w:t xml:space="preserve">1. Статьей 4 областного закона </w:t>
            </w:r>
            <w:r w:rsidR="00B276D8">
              <w:rPr>
                <w:szCs w:val="28"/>
              </w:rPr>
              <w:t xml:space="preserve">                                     </w:t>
            </w:r>
            <w:r w:rsidRPr="002935AF">
              <w:rPr>
                <w:szCs w:val="28"/>
              </w:rPr>
              <w:t xml:space="preserve">№ 112-16-ОЗ предусмотрена возможность для налогоплательщиков – физических лиц получать налоговую льготу по транспортному налогу в </w:t>
            </w:r>
            <w:proofErr w:type="spellStart"/>
            <w:r w:rsidRPr="002935AF">
              <w:rPr>
                <w:szCs w:val="28"/>
              </w:rPr>
              <w:t>беззаявительном</w:t>
            </w:r>
            <w:proofErr w:type="spellEnd"/>
            <w:r w:rsidRPr="002935AF">
              <w:rPr>
                <w:szCs w:val="28"/>
              </w:rPr>
              <w:t xml:space="preserve"> порядке. Учитывая, что в данном положении областного закона </w:t>
            </w:r>
            <w:r w:rsidR="0050065E">
              <w:rPr>
                <w:szCs w:val="28"/>
              </w:rPr>
              <w:t xml:space="preserve">                      </w:t>
            </w:r>
            <w:r w:rsidRPr="002935AF">
              <w:rPr>
                <w:szCs w:val="28"/>
              </w:rPr>
              <w:t xml:space="preserve">№ 112-16-ОЗ указываются только категории граждан, имеющие право </w:t>
            </w:r>
            <w:r w:rsidR="0050065E">
              <w:rPr>
                <w:szCs w:val="28"/>
              </w:rPr>
              <w:t xml:space="preserve">                                         </w:t>
            </w:r>
            <w:r w:rsidRPr="002935AF">
              <w:rPr>
                <w:szCs w:val="28"/>
              </w:rPr>
              <w:t xml:space="preserve">на применение налоговой льготы по </w:t>
            </w:r>
            <w:r w:rsidR="0050065E">
              <w:rPr>
                <w:szCs w:val="28"/>
              </w:rPr>
              <w:t xml:space="preserve">                                     </w:t>
            </w:r>
            <w:r w:rsidRPr="002935AF">
              <w:rPr>
                <w:szCs w:val="28"/>
              </w:rPr>
              <w:t>транспортному</w:t>
            </w:r>
            <w:r w:rsidR="0050065E">
              <w:rPr>
                <w:szCs w:val="28"/>
              </w:rPr>
              <w:t xml:space="preserve"> </w:t>
            </w:r>
            <w:r w:rsidRPr="002935AF">
              <w:rPr>
                <w:szCs w:val="28"/>
              </w:rPr>
              <w:t>налогу, предлагается слова «</w:t>
            </w:r>
            <w:proofErr w:type="spellStart"/>
            <w:r w:rsidRPr="002935AF">
              <w:rPr>
                <w:szCs w:val="28"/>
              </w:rPr>
              <w:t>налогоплательщик-физическое</w:t>
            </w:r>
            <w:proofErr w:type="spellEnd"/>
            <w:r w:rsidRPr="002935AF">
              <w:rPr>
                <w:szCs w:val="28"/>
              </w:rPr>
              <w:t xml:space="preserve"> лицо» заменить словами «налогоплательщик», что соответствует положениям предусмотренными Федеральным законом № 305-ФЗ (пункт 75 статьи 2).</w:t>
            </w:r>
          </w:p>
          <w:p w:rsidR="002935AF" w:rsidRPr="002935AF" w:rsidRDefault="002935AF" w:rsidP="002935AF">
            <w:pPr>
              <w:autoSpaceDE w:val="0"/>
              <w:autoSpaceDN w:val="0"/>
              <w:adjustRightInd w:val="0"/>
              <w:ind w:firstLine="360"/>
              <w:jc w:val="both"/>
              <w:rPr>
                <w:szCs w:val="28"/>
              </w:rPr>
            </w:pPr>
            <w:r w:rsidRPr="002935AF">
              <w:rPr>
                <w:szCs w:val="28"/>
              </w:rPr>
              <w:t>2.</w:t>
            </w:r>
            <w:r w:rsidRPr="002935AF">
              <w:rPr>
                <w:szCs w:val="28"/>
              </w:rPr>
              <w:tab/>
              <w:t xml:space="preserve">Законопроектом также вносятся изменения в порядок администрирования налога на имущество организаций в части объектов налогообложения, налоговая база по которым определяется как их кадастровая стоимость. </w:t>
            </w:r>
          </w:p>
          <w:p w:rsidR="002935AF" w:rsidRPr="002935AF" w:rsidRDefault="002935AF" w:rsidP="002935AF">
            <w:pPr>
              <w:autoSpaceDE w:val="0"/>
              <w:autoSpaceDN w:val="0"/>
              <w:adjustRightInd w:val="0"/>
              <w:ind w:firstLine="360"/>
              <w:jc w:val="both"/>
              <w:rPr>
                <w:szCs w:val="28"/>
              </w:rPr>
            </w:pPr>
            <w:r w:rsidRPr="002935AF">
              <w:rPr>
                <w:szCs w:val="28"/>
              </w:rPr>
              <w:t xml:space="preserve">С 1 января 2023 года налогоплательщики по налогу на имущество организаций не будут передавать в налоговый орган сведения об объектах налогообложения, налоговая база по которым определяется как их кадастровая стоимость. Налоговый орган будет исчислять сумму налога на имущество организаций </w:t>
            </w:r>
            <w:r w:rsidR="00B276D8">
              <w:rPr>
                <w:szCs w:val="28"/>
              </w:rPr>
              <w:t xml:space="preserve">                     </w:t>
            </w:r>
            <w:r w:rsidRPr="002935AF">
              <w:rPr>
                <w:szCs w:val="28"/>
              </w:rPr>
              <w:t xml:space="preserve">в отношении таких объектов самостоятельно, на основе документов и иной имеющейся </w:t>
            </w:r>
            <w:r w:rsidRPr="002935AF">
              <w:rPr>
                <w:szCs w:val="28"/>
              </w:rPr>
              <w:lastRenderedPageBreak/>
              <w:t xml:space="preserve">информации. Законопроектом предлагается технический перенос налоговых ставок по налогу на имущество организаций, размер которых ниже размеров налоговых ставок по налогу на имущество организаций, установленных статьей 380 НК РФ. Данный перенос предлагается осуществить из статьи </w:t>
            </w:r>
            <w:r w:rsidR="00B276D8">
              <w:rPr>
                <w:szCs w:val="28"/>
              </w:rPr>
              <w:t xml:space="preserve">                </w:t>
            </w:r>
            <w:r w:rsidRPr="002935AF">
              <w:rPr>
                <w:szCs w:val="28"/>
              </w:rPr>
              <w:t xml:space="preserve">2 областного закона № 204-25-ОЗ в новую статью 2.1 областного закона № 204-25-ОЗ, так как пониженные налоговые ставки по налогу на имущество организаций законопроектом рассматриваются в качестве налоговых льгот. </w:t>
            </w:r>
            <w:r w:rsidR="00B276D8">
              <w:rPr>
                <w:szCs w:val="28"/>
              </w:rPr>
              <w:t xml:space="preserve">             </w:t>
            </w:r>
            <w:r w:rsidRPr="002935AF">
              <w:rPr>
                <w:szCs w:val="28"/>
              </w:rPr>
              <w:t xml:space="preserve">В статье 2 областного закона № 204-25-ОЗ предлагается предусмотреть размеры налоговых ставок по налогу на имущество организаций с учетом предельных размеров налоговых ставок по налогу на имущество организаций, установленных статьи 380 НК РФ (2,2 процента в отношении объектов недвижимого имущества, налоговая база </w:t>
            </w:r>
            <w:r w:rsidR="00B276D8">
              <w:rPr>
                <w:szCs w:val="28"/>
              </w:rPr>
              <w:t xml:space="preserve">                     </w:t>
            </w:r>
            <w:r w:rsidRPr="002935AF">
              <w:rPr>
                <w:szCs w:val="28"/>
              </w:rPr>
              <w:t xml:space="preserve">в отношении которых определяется как среднегодовая стоимость, и 2 процента </w:t>
            </w:r>
            <w:r w:rsidR="00B276D8">
              <w:rPr>
                <w:szCs w:val="28"/>
              </w:rPr>
              <w:t xml:space="preserve">                   </w:t>
            </w:r>
            <w:r w:rsidRPr="002935AF">
              <w:rPr>
                <w:szCs w:val="28"/>
              </w:rPr>
              <w:t xml:space="preserve">в отношении объектов недвижимого имущества, налоговая база в отношении которых определяется как кадастровая стоимость). Определено, что налогоплательщик                              в установленном НК РФ порядке обращается </w:t>
            </w:r>
            <w:r w:rsidR="00B276D8">
              <w:rPr>
                <w:szCs w:val="28"/>
              </w:rPr>
              <w:t xml:space="preserve">                   </w:t>
            </w:r>
            <w:r w:rsidRPr="002935AF">
              <w:rPr>
                <w:szCs w:val="28"/>
              </w:rPr>
              <w:t xml:space="preserve">в налоговый орган с заявлением </w:t>
            </w:r>
            <w:r w:rsidR="00B276D8">
              <w:rPr>
                <w:szCs w:val="28"/>
              </w:rPr>
              <w:t xml:space="preserve">                                   </w:t>
            </w:r>
            <w:r w:rsidRPr="002935AF">
              <w:rPr>
                <w:szCs w:val="28"/>
              </w:rPr>
              <w:t xml:space="preserve">о предоставлении налоговой льготы по налогу на имущество организаций и предоставляет всю необходимую информацию, подтверждающую право на такую льготу (в том числе сведения об объектах налогообложения, налоговая база по которым определяется как их кадастровая стоимость, о размере пониженной налоговой ставки по налогу на имущество организаций, которая применяется при </w:t>
            </w:r>
            <w:r w:rsidRPr="002935AF">
              <w:rPr>
                <w:szCs w:val="28"/>
              </w:rPr>
              <w:lastRenderedPageBreak/>
              <w:t xml:space="preserve">исчислении суммы данного налога </w:t>
            </w:r>
            <w:r w:rsidR="00B276D8">
              <w:rPr>
                <w:szCs w:val="28"/>
              </w:rPr>
              <w:t xml:space="preserve">                                        </w:t>
            </w:r>
            <w:r w:rsidRPr="002935AF">
              <w:rPr>
                <w:szCs w:val="28"/>
              </w:rPr>
              <w:t xml:space="preserve">в отношении таких объектов). Налоговый орган на основании предоставленной информации сможет правильно исчислить сумму налога              на имущество организаций в отношении объектов недвижимости, облагаемых </w:t>
            </w:r>
            <w:r w:rsidR="00B276D8">
              <w:rPr>
                <w:szCs w:val="28"/>
              </w:rPr>
              <w:t xml:space="preserve">                               </w:t>
            </w:r>
            <w:r w:rsidRPr="002935AF">
              <w:rPr>
                <w:szCs w:val="28"/>
              </w:rPr>
              <w:t xml:space="preserve">от кадастровой стоимости. </w:t>
            </w:r>
          </w:p>
          <w:p w:rsidR="002935AF" w:rsidRPr="002935AF" w:rsidRDefault="00B276D8" w:rsidP="002935AF">
            <w:pPr>
              <w:autoSpaceDE w:val="0"/>
              <w:autoSpaceDN w:val="0"/>
              <w:adjustRightInd w:val="0"/>
              <w:ind w:firstLine="360"/>
              <w:jc w:val="both"/>
              <w:rPr>
                <w:szCs w:val="28"/>
              </w:rPr>
            </w:pPr>
            <w:r>
              <w:rPr>
                <w:szCs w:val="28"/>
              </w:rPr>
              <w:t xml:space="preserve">Концепция законопроекта </w:t>
            </w:r>
            <w:r w:rsidR="002935AF" w:rsidRPr="002935AF">
              <w:rPr>
                <w:szCs w:val="28"/>
              </w:rPr>
              <w:t>не</w:t>
            </w:r>
            <w:r>
              <w:rPr>
                <w:szCs w:val="28"/>
              </w:rPr>
              <w:t xml:space="preserve"> </w:t>
            </w:r>
            <w:r w:rsidR="002935AF" w:rsidRPr="002935AF">
              <w:rPr>
                <w:szCs w:val="28"/>
              </w:rPr>
              <w:t>предусматривает пересмотра (увеличения или уменьшения) размеров налоговых ставок по налогу на имущество организаций, установленных в действующей редакции областного закона                    № 204-25-ОЗ.</w:t>
            </w:r>
          </w:p>
          <w:p w:rsidR="002935AF" w:rsidRPr="002935AF" w:rsidRDefault="002935AF" w:rsidP="002935AF">
            <w:pPr>
              <w:autoSpaceDE w:val="0"/>
              <w:autoSpaceDN w:val="0"/>
              <w:adjustRightInd w:val="0"/>
              <w:ind w:firstLine="360"/>
              <w:jc w:val="both"/>
              <w:rPr>
                <w:szCs w:val="28"/>
              </w:rPr>
            </w:pPr>
            <w:r w:rsidRPr="002935AF">
              <w:rPr>
                <w:szCs w:val="28"/>
              </w:rPr>
              <w:tab/>
              <w:t xml:space="preserve">Кроме того, законопроектом предлагается внести изменение                               в подпункт 4 пункта 1 статьи 1.1 областного закона № 204-25-ОЗ предусмотрев, что налоговая база по налогу на имущество организаций определяется как кадастровая стоимость имущества в отношении жилых помещений независимо от того, учитываются ли такие помещения на балансе организаций </w:t>
            </w:r>
            <w:r w:rsidR="00B276D8">
              <w:rPr>
                <w:szCs w:val="28"/>
              </w:rPr>
              <w:t xml:space="preserve">                </w:t>
            </w:r>
            <w:r w:rsidRPr="002935AF">
              <w:rPr>
                <w:szCs w:val="28"/>
              </w:rPr>
              <w:t xml:space="preserve">в качестве объектов основных средств или </w:t>
            </w:r>
            <w:r w:rsidR="00B276D8">
              <w:rPr>
                <w:szCs w:val="28"/>
              </w:rPr>
              <w:t xml:space="preserve">                    </w:t>
            </w:r>
            <w:r w:rsidRPr="002935AF">
              <w:rPr>
                <w:szCs w:val="28"/>
              </w:rPr>
              <w:t xml:space="preserve">нет (в настоящее время налоговая база по налогу на имущество организаций в отношении жилых помещений определяется как </w:t>
            </w:r>
            <w:r w:rsidR="00B276D8">
              <w:rPr>
                <w:szCs w:val="28"/>
              </w:rPr>
              <w:t xml:space="preserve">                           </w:t>
            </w:r>
            <w:r w:rsidRPr="002935AF">
              <w:rPr>
                <w:szCs w:val="28"/>
              </w:rPr>
              <w:t xml:space="preserve">их кадастровая стоимость в случае, если такие объекты недвижимости не учитываются на балансе организаций в качестве объектов основных средств в порядке, установленном для ведения бухгалтерского учета). С 1 января 2023 года сведения о таких объектах недвижимости, налоговая база по которым определяется как их кадастровая стоимость, будут отсутствовать в налоговом органе, что не позволит ему самостоятельно рассчитывать сумму налога в отношении этих объектов. </w:t>
            </w:r>
          </w:p>
          <w:p w:rsidR="002935AF" w:rsidRPr="002935AF" w:rsidRDefault="002935AF" w:rsidP="002935AF">
            <w:pPr>
              <w:autoSpaceDE w:val="0"/>
              <w:autoSpaceDN w:val="0"/>
              <w:adjustRightInd w:val="0"/>
              <w:ind w:firstLine="360"/>
              <w:jc w:val="both"/>
              <w:rPr>
                <w:szCs w:val="28"/>
              </w:rPr>
            </w:pPr>
            <w:r w:rsidRPr="002935AF">
              <w:rPr>
                <w:szCs w:val="28"/>
              </w:rPr>
              <w:lastRenderedPageBreak/>
              <w:tab/>
              <w:t xml:space="preserve">Реализация указанного </w:t>
            </w:r>
            <w:r w:rsidR="00B276D8">
              <w:rPr>
                <w:szCs w:val="28"/>
              </w:rPr>
              <w:t xml:space="preserve">                        </w:t>
            </w:r>
            <w:r w:rsidRPr="002935AF">
              <w:rPr>
                <w:szCs w:val="28"/>
              </w:rPr>
              <w:t xml:space="preserve">изменения законопроекта приведет                                       к расширению перечня объектов недвижимости, которые подлежат налогообложению исходя из их кадастровой стоимости. Это может ухудшить положение некоторых налогоплательщиков по налогу на имущество организаций. В соответствии </w:t>
            </w:r>
            <w:r w:rsidR="00B276D8">
              <w:rPr>
                <w:szCs w:val="28"/>
              </w:rPr>
              <w:t xml:space="preserve">                        </w:t>
            </w:r>
            <w:r w:rsidRPr="002935AF">
              <w:rPr>
                <w:szCs w:val="28"/>
              </w:rPr>
              <w:t xml:space="preserve">с подпунктом 4 пункта 1 статьи 378.2 НК РФ налоговая база по налогу на имущество организаций определяется как кадастровая стоимость имущества в отношении жилых помещений независимо от того, учитываются ли такие помещения на балансе организаций </w:t>
            </w:r>
            <w:r w:rsidR="00B276D8">
              <w:rPr>
                <w:szCs w:val="28"/>
              </w:rPr>
              <w:t xml:space="preserve">                  </w:t>
            </w:r>
            <w:r w:rsidRPr="002935AF">
              <w:rPr>
                <w:szCs w:val="28"/>
              </w:rPr>
              <w:t xml:space="preserve">в качестве объектов основных средств или нет. Указанное изменение законопроекта необходимо для получения налоговым органом информации об указанных объектах налогообложения в полном объеме                      в целях исчисления суммы налога </w:t>
            </w:r>
            <w:r w:rsidR="00B276D8">
              <w:rPr>
                <w:szCs w:val="28"/>
              </w:rPr>
              <w:t xml:space="preserve">                                  </w:t>
            </w:r>
            <w:r w:rsidRPr="002935AF">
              <w:rPr>
                <w:szCs w:val="28"/>
              </w:rPr>
              <w:t>на имущество организаций с учетом пониженных налоговых ставок, установленных областным законом  № 204-25-ОЗ.</w:t>
            </w:r>
          </w:p>
          <w:p w:rsidR="002935AF" w:rsidRPr="002935AF" w:rsidRDefault="002935AF" w:rsidP="002935AF">
            <w:pPr>
              <w:autoSpaceDE w:val="0"/>
              <w:autoSpaceDN w:val="0"/>
              <w:adjustRightInd w:val="0"/>
              <w:ind w:firstLine="360"/>
              <w:jc w:val="both"/>
              <w:rPr>
                <w:szCs w:val="28"/>
              </w:rPr>
            </w:pPr>
            <w:r w:rsidRPr="002935AF">
              <w:rPr>
                <w:szCs w:val="28"/>
              </w:rPr>
              <w:t xml:space="preserve">Законопроектом вносится техническая правка в части исключения жилых домов из подпункта 4 пункта 1 статьи 1.1 областного закона  № 204-25-ОЗ, поскольку такие объекты недвижимости в силу пункта 1 части 1 статьи 16 Жилищного кодекса Российской Федерации также отнесены к жилым помещениям </w:t>
            </w:r>
            <w:r w:rsidR="00B276D8">
              <w:rPr>
                <w:szCs w:val="28"/>
              </w:rPr>
              <w:t xml:space="preserve">                       </w:t>
            </w:r>
            <w:r w:rsidRPr="002935AF">
              <w:rPr>
                <w:szCs w:val="28"/>
              </w:rPr>
              <w:t xml:space="preserve">в соответствии с подпунктом 4 пунктом </w:t>
            </w:r>
            <w:r w:rsidR="00B276D8">
              <w:rPr>
                <w:szCs w:val="28"/>
              </w:rPr>
              <w:t xml:space="preserve">                          </w:t>
            </w:r>
            <w:r w:rsidRPr="002935AF">
              <w:rPr>
                <w:szCs w:val="28"/>
              </w:rPr>
              <w:t>1 статьи 378.2 НК РФ.</w:t>
            </w:r>
          </w:p>
          <w:p w:rsidR="002935AF" w:rsidRPr="002935AF" w:rsidRDefault="002935AF" w:rsidP="002935AF">
            <w:pPr>
              <w:autoSpaceDE w:val="0"/>
              <w:autoSpaceDN w:val="0"/>
              <w:adjustRightInd w:val="0"/>
              <w:ind w:firstLine="360"/>
              <w:jc w:val="both"/>
              <w:rPr>
                <w:szCs w:val="28"/>
              </w:rPr>
            </w:pPr>
            <w:r w:rsidRPr="002935AF">
              <w:rPr>
                <w:szCs w:val="28"/>
              </w:rPr>
              <w:t xml:space="preserve">Законопроектом из областного закона </w:t>
            </w:r>
            <w:r w:rsidR="00B276D8">
              <w:rPr>
                <w:szCs w:val="28"/>
              </w:rPr>
              <w:t xml:space="preserve">                          </w:t>
            </w:r>
            <w:r w:rsidRPr="002935AF">
              <w:rPr>
                <w:szCs w:val="28"/>
              </w:rPr>
              <w:t xml:space="preserve">№ 204-25-ОЗ исключаются положения в части сроков уплаты налога на имущество организаций для налогоплательщиков-организаций, учитывая установление единого </w:t>
            </w:r>
            <w:r w:rsidRPr="002935AF">
              <w:rPr>
                <w:szCs w:val="28"/>
              </w:rPr>
              <w:lastRenderedPageBreak/>
              <w:t>на всей территории Российской Федерации срока уплаты налога на имущество организаций – не позднее 1 марта года, следующего за истекшим налоговым периодом. Авансовые платежи по этому налогу подлежат уплате налогоплательщиками-организациями в срок не позднее последнего числа месяца, следующего за истекшим отчетным периодом (статья 383 НК РФ в редакции Федерального закона № 305-ФЗ).</w:t>
            </w:r>
          </w:p>
          <w:p w:rsidR="002935AF" w:rsidRPr="002935AF" w:rsidRDefault="002935AF" w:rsidP="002935AF">
            <w:pPr>
              <w:autoSpaceDE w:val="0"/>
              <w:autoSpaceDN w:val="0"/>
              <w:adjustRightInd w:val="0"/>
              <w:ind w:firstLine="360"/>
              <w:jc w:val="both"/>
              <w:rPr>
                <w:szCs w:val="28"/>
              </w:rPr>
            </w:pPr>
            <w:r w:rsidRPr="002935AF">
              <w:rPr>
                <w:szCs w:val="28"/>
              </w:rPr>
              <w:t xml:space="preserve">3. Осуществляется технический перенос законопроектом пониженных налоговых ставок по налогу на имущество организаций </w:t>
            </w:r>
            <w:r w:rsidR="00B276D8">
              <w:rPr>
                <w:szCs w:val="28"/>
              </w:rPr>
              <w:t xml:space="preserve">                             </w:t>
            </w:r>
            <w:r w:rsidRPr="002935AF">
              <w:rPr>
                <w:szCs w:val="28"/>
              </w:rPr>
              <w:t xml:space="preserve">в отношении объектов недвижимого имущества, образованного в процессе инвестиционной деятельности, из статьи 2 в новую статью 2.1 областного закона </w:t>
            </w:r>
            <w:r w:rsidR="0050065E">
              <w:rPr>
                <w:szCs w:val="28"/>
              </w:rPr>
              <w:t xml:space="preserve">                               </w:t>
            </w:r>
            <w:r w:rsidRPr="002935AF">
              <w:rPr>
                <w:szCs w:val="28"/>
              </w:rPr>
              <w:t>№ 204-25-ОЗ, законопроектом предлагается внести соответствующее изменение в пункт 1 статьи 2 областного закона № 52-4-ОЗ.</w:t>
            </w:r>
          </w:p>
          <w:p w:rsidR="002935AF" w:rsidRPr="002935AF" w:rsidRDefault="002935AF" w:rsidP="002935AF">
            <w:pPr>
              <w:autoSpaceDE w:val="0"/>
              <w:autoSpaceDN w:val="0"/>
              <w:adjustRightInd w:val="0"/>
              <w:ind w:firstLine="360"/>
              <w:jc w:val="both"/>
              <w:rPr>
                <w:szCs w:val="28"/>
              </w:rPr>
            </w:pPr>
            <w:r w:rsidRPr="002935AF">
              <w:rPr>
                <w:szCs w:val="28"/>
              </w:rPr>
              <w:t xml:space="preserve">4. В связи с отменой с 1 января </w:t>
            </w:r>
            <w:r w:rsidR="00B276D8">
              <w:rPr>
                <w:szCs w:val="28"/>
              </w:rPr>
              <w:t xml:space="preserve">                           </w:t>
            </w:r>
            <w:r w:rsidRPr="002935AF">
              <w:rPr>
                <w:szCs w:val="28"/>
              </w:rPr>
              <w:t xml:space="preserve">2021 года системы налогообложения                        в виде единого налога на вмененный доход </w:t>
            </w:r>
            <w:r w:rsidR="00B276D8">
              <w:rPr>
                <w:szCs w:val="28"/>
              </w:rPr>
              <w:t xml:space="preserve">                            </w:t>
            </w:r>
            <w:r w:rsidRPr="002935AF">
              <w:rPr>
                <w:szCs w:val="28"/>
              </w:rPr>
              <w:t xml:space="preserve">от отдельных видов деятельности Федеральным законом № 305-ФЗ внесены корреспондирующие изменения в НК РФ </w:t>
            </w:r>
            <w:r w:rsidR="0050065E">
              <w:rPr>
                <w:szCs w:val="28"/>
              </w:rPr>
              <w:t xml:space="preserve">                     </w:t>
            </w:r>
            <w:r w:rsidRPr="002935AF">
              <w:rPr>
                <w:szCs w:val="28"/>
              </w:rPr>
              <w:t xml:space="preserve">и иные федеральные законы. </w:t>
            </w:r>
          </w:p>
          <w:p w:rsidR="002935AF" w:rsidRPr="002935AF" w:rsidRDefault="002935AF" w:rsidP="002935AF">
            <w:pPr>
              <w:autoSpaceDE w:val="0"/>
              <w:autoSpaceDN w:val="0"/>
              <w:adjustRightInd w:val="0"/>
              <w:ind w:firstLine="360"/>
              <w:jc w:val="both"/>
              <w:rPr>
                <w:szCs w:val="28"/>
              </w:rPr>
            </w:pPr>
            <w:r w:rsidRPr="002935AF">
              <w:rPr>
                <w:szCs w:val="28"/>
              </w:rPr>
              <w:t>Законопроектом также предлагается исключить из областных законов № 78-5-ОЗ и № 78-6-ОЗ положения, содержащие указание на систему налогообложения в виде единого налога на вмененный доход от отдельных видов деятельности.</w:t>
            </w:r>
          </w:p>
          <w:p w:rsidR="002935AF" w:rsidRPr="002935AF" w:rsidRDefault="002935AF" w:rsidP="002935AF">
            <w:pPr>
              <w:autoSpaceDE w:val="0"/>
              <w:autoSpaceDN w:val="0"/>
              <w:adjustRightInd w:val="0"/>
              <w:ind w:firstLine="360"/>
              <w:jc w:val="both"/>
              <w:rPr>
                <w:szCs w:val="28"/>
              </w:rPr>
            </w:pPr>
            <w:r w:rsidRPr="002935AF">
              <w:rPr>
                <w:szCs w:val="28"/>
              </w:rPr>
              <w:t xml:space="preserve">Принятие проекта областного закона </w:t>
            </w:r>
            <w:r w:rsidR="0050065E">
              <w:rPr>
                <w:szCs w:val="28"/>
              </w:rPr>
              <w:t xml:space="preserve">                     </w:t>
            </w:r>
            <w:r w:rsidRPr="002935AF">
              <w:rPr>
                <w:szCs w:val="28"/>
              </w:rPr>
              <w:t>«О внесении изменений</w:t>
            </w:r>
            <w:r w:rsidR="0050065E">
              <w:rPr>
                <w:szCs w:val="28"/>
              </w:rPr>
              <w:t xml:space="preserve"> </w:t>
            </w:r>
            <w:r w:rsidRPr="002935AF">
              <w:rPr>
                <w:szCs w:val="28"/>
              </w:rPr>
              <w:t xml:space="preserve">в отдельные областные законы в сфере налогов» не повлечет дополнительных расходов областного бюджета </w:t>
            </w:r>
            <w:r w:rsidRPr="002935AF">
              <w:rPr>
                <w:szCs w:val="28"/>
              </w:rPr>
              <w:lastRenderedPageBreak/>
              <w:t>или изменения финансово-бюджетных обязательств Архангельской области.</w:t>
            </w:r>
          </w:p>
          <w:p w:rsidR="002935AF" w:rsidRPr="002935AF" w:rsidRDefault="002935AF" w:rsidP="002935AF">
            <w:pPr>
              <w:autoSpaceDE w:val="0"/>
              <w:autoSpaceDN w:val="0"/>
              <w:adjustRightInd w:val="0"/>
              <w:ind w:firstLine="360"/>
              <w:jc w:val="both"/>
              <w:rPr>
                <w:szCs w:val="28"/>
              </w:rPr>
            </w:pPr>
            <w:r w:rsidRPr="002935AF">
              <w:rPr>
                <w:szCs w:val="28"/>
              </w:rPr>
              <w:t xml:space="preserve">Настоящий закон вступает в силу со дня его официального опубликования, за исключением статей 1, 2 и 4 настоящего закона.                         Статьи 1, 2 и 4 настоящего закона вступают </w:t>
            </w:r>
            <w:r w:rsidR="0050065E">
              <w:rPr>
                <w:szCs w:val="28"/>
              </w:rPr>
              <w:t xml:space="preserve">                 </w:t>
            </w:r>
            <w:r w:rsidRPr="002935AF">
              <w:rPr>
                <w:szCs w:val="28"/>
              </w:rPr>
              <w:t xml:space="preserve">в силу с 1 января </w:t>
            </w:r>
          </w:p>
          <w:p w:rsidR="002935AF" w:rsidRPr="002935AF" w:rsidRDefault="002935AF" w:rsidP="002935AF">
            <w:pPr>
              <w:autoSpaceDE w:val="0"/>
              <w:autoSpaceDN w:val="0"/>
              <w:adjustRightInd w:val="0"/>
              <w:ind w:firstLine="360"/>
              <w:jc w:val="both"/>
              <w:rPr>
                <w:szCs w:val="28"/>
              </w:rPr>
            </w:pPr>
            <w:r w:rsidRPr="002935AF">
              <w:rPr>
                <w:szCs w:val="28"/>
              </w:rPr>
              <w:t xml:space="preserve">2022 года, но не ранее чем по истечении одного месяца со дня официального опубликования настоящего закона и не ранее </w:t>
            </w:r>
            <w:r w:rsidR="0050065E">
              <w:rPr>
                <w:szCs w:val="28"/>
              </w:rPr>
              <w:t xml:space="preserve">       </w:t>
            </w:r>
            <w:r w:rsidRPr="002935AF">
              <w:rPr>
                <w:szCs w:val="28"/>
              </w:rPr>
              <w:t>1-го числа очередного налогового периода по транспортному налогу и по налогу на имущество организаций.</w:t>
            </w:r>
          </w:p>
          <w:p w:rsidR="002935AF" w:rsidRPr="002935AF" w:rsidRDefault="002935AF" w:rsidP="002935AF">
            <w:pPr>
              <w:autoSpaceDE w:val="0"/>
              <w:autoSpaceDN w:val="0"/>
              <w:adjustRightInd w:val="0"/>
              <w:ind w:firstLine="360"/>
              <w:jc w:val="both"/>
              <w:rPr>
                <w:szCs w:val="28"/>
              </w:rPr>
            </w:pPr>
            <w:r w:rsidRPr="002935AF">
              <w:rPr>
                <w:szCs w:val="28"/>
              </w:rPr>
              <w:t xml:space="preserve">Следует отметить, что в Архангельское областное Собрание депутатов поступила информация от УФНС России по Архангельской области и Ненецкому автономному округу об изменениях налогового законодательства по налогу на имущество организаций и необходимости приведения областного закона от 14 ноября 2003 года </w:t>
            </w:r>
            <w:r w:rsidR="0050065E">
              <w:rPr>
                <w:szCs w:val="28"/>
              </w:rPr>
              <w:t xml:space="preserve">                   </w:t>
            </w:r>
            <w:r w:rsidRPr="002935AF">
              <w:rPr>
                <w:szCs w:val="28"/>
              </w:rPr>
              <w:t xml:space="preserve">№ 204-25-ОЗ «О налоге на имущество организаций» в соответствие с принятыми изменениями в федеральный закон от 2 июля  2021 года № 305-ФЗ. Комитет отмечает, что </w:t>
            </w:r>
            <w:r w:rsidR="0050065E">
              <w:rPr>
                <w:szCs w:val="28"/>
              </w:rPr>
              <w:t xml:space="preserve">               </w:t>
            </w:r>
            <w:r w:rsidRPr="002935AF">
              <w:rPr>
                <w:szCs w:val="28"/>
              </w:rPr>
              <w:t>в данном законопроекте учтены изменения федерального законодательства.</w:t>
            </w:r>
          </w:p>
          <w:p w:rsidR="002935AF" w:rsidRPr="002935AF" w:rsidRDefault="002935AF" w:rsidP="002935AF">
            <w:pPr>
              <w:autoSpaceDE w:val="0"/>
              <w:autoSpaceDN w:val="0"/>
              <w:adjustRightInd w:val="0"/>
              <w:ind w:firstLine="360"/>
              <w:jc w:val="both"/>
              <w:rPr>
                <w:szCs w:val="28"/>
              </w:rPr>
            </w:pPr>
            <w:r w:rsidRPr="002935AF">
              <w:rPr>
                <w:szCs w:val="28"/>
              </w:rPr>
              <w:t xml:space="preserve">На данный законопроект замечания </w:t>
            </w:r>
            <w:r w:rsidR="0050065E">
              <w:rPr>
                <w:szCs w:val="28"/>
              </w:rPr>
              <w:t xml:space="preserve">                       </w:t>
            </w:r>
            <w:r w:rsidRPr="002935AF">
              <w:rPr>
                <w:szCs w:val="28"/>
              </w:rPr>
              <w:t>и предложения у контрольно-счетной палаты Архангельской области отсутствуют.</w:t>
            </w:r>
          </w:p>
          <w:p w:rsidR="00E27F75" w:rsidRPr="00C15FAC" w:rsidRDefault="002935AF" w:rsidP="0050065E">
            <w:pPr>
              <w:autoSpaceDE w:val="0"/>
              <w:autoSpaceDN w:val="0"/>
              <w:adjustRightInd w:val="0"/>
              <w:ind w:firstLine="360"/>
              <w:jc w:val="both"/>
              <w:rPr>
                <w:szCs w:val="28"/>
              </w:rPr>
            </w:pPr>
            <w:r w:rsidRPr="002935AF">
              <w:rPr>
                <w:szCs w:val="28"/>
              </w:rPr>
              <w:t xml:space="preserve">В соответствии с дефисом первым абзаца второго пункта 2 статьи 11.1 областного закона № 62-8-ОЗ данный проект областного закона внесен в порядке законодательной необходимости Губернатором Архангельской области в части изменения элементов налогообложения (объекта налогообложения, </w:t>
            </w:r>
            <w:r w:rsidRPr="002935AF">
              <w:rPr>
                <w:szCs w:val="28"/>
              </w:rPr>
              <w:lastRenderedPageBreak/>
              <w:t xml:space="preserve">сроков уплаты налога) для рассмотрения </w:t>
            </w:r>
            <w:r w:rsidR="0050065E">
              <w:rPr>
                <w:szCs w:val="28"/>
              </w:rPr>
              <w:t xml:space="preserve">                                             </w:t>
            </w:r>
            <w:r w:rsidRPr="002935AF">
              <w:rPr>
                <w:szCs w:val="28"/>
              </w:rPr>
              <w:t>и принятия</w:t>
            </w:r>
            <w:r w:rsidR="0050065E">
              <w:rPr>
                <w:szCs w:val="28"/>
              </w:rPr>
              <w:t xml:space="preserve"> </w:t>
            </w:r>
            <w:r w:rsidRPr="002935AF">
              <w:rPr>
                <w:szCs w:val="28"/>
              </w:rPr>
              <w:t>его на сессии Архангельского областного Собрания депутатов в двух чтениях.</w:t>
            </w:r>
          </w:p>
        </w:tc>
        <w:tc>
          <w:tcPr>
            <w:tcW w:w="1843" w:type="dxa"/>
          </w:tcPr>
          <w:p w:rsidR="00E27F75" w:rsidRDefault="002935AF" w:rsidP="009F27E3">
            <w:pPr>
              <w:pStyle w:val="a3"/>
              <w:ind w:right="-56" w:firstLine="0"/>
              <w:rPr>
                <w:sz w:val="24"/>
                <w:szCs w:val="24"/>
              </w:rPr>
            </w:pPr>
            <w:r>
              <w:rPr>
                <w:sz w:val="24"/>
                <w:szCs w:val="24"/>
              </w:rPr>
              <w:lastRenderedPageBreak/>
              <w:t>В соответствии с планом</w:t>
            </w:r>
          </w:p>
        </w:tc>
        <w:tc>
          <w:tcPr>
            <w:tcW w:w="3544" w:type="dxa"/>
          </w:tcPr>
          <w:p w:rsidR="00E27F75" w:rsidRPr="00EC3B85" w:rsidRDefault="0050065E" w:rsidP="00DB7676">
            <w:pPr>
              <w:pStyle w:val="a3"/>
              <w:ind w:firstLine="317"/>
              <w:rPr>
                <w:sz w:val="24"/>
                <w:szCs w:val="24"/>
              </w:rPr>
            </w:pPr>
            <w:r w:rsidRPr="0050065E">
              <w:rPr>
                <w:sz w:val="24"/>
                <w:szCs w:val="24"/>
              </w:rPr>
              <w:t xml:space="preserve">Комитет предлагает депутатам областного Собрания депутатов </w:t>
            </w:r>
            <w:r w:rsidRPr="0050065E">
              <w:rPr>
                <w:b/>
                <w:sz w:val="24"/>
                <w:szCs w:val="24"/>
              </w:rPr>
              <w:t>принять предложенный проект</w:t>
            </w:r>
            <w:r w:rsidRPr="0050065E">
              <w:rPr>
                <w:sz w:val="24"/>
                <w:szCs w:val="24"/>
              </w:rPr>
              <w:t xml:space="preserve"> областного закона на очередной двадцать девятой сессии Архангельского областного Собрания депутатов седьмого созыва </w:t>
            </w:r>
            <w:r w:rsidRPr="0050065E">
              <w:rPr>
                <w:b/>
                <w:sz w:val="24"/>
                <w:szCs w:val="24"/>
              </w:rPr>
              <w:t>в первом и во втором чтении</w:t>
            </w:r>
            <w:r w:rsidRPr="0050065E">
              <w:rPr>
                <w:sz w:val="24"/>
                <w:szCs w:val="24"/>
              </w:rPr>
              <w:t>.</w:t>
            </w:r>
          </w:p>
        </w:tc>
      </w:tr>
      <w:tr w:rsidR="00E27F75" w:rsidRPr="002D0B31" w:rsidTr="002F3764">
        <w:trPr>
          <w:trHeight w:val="642"/>
        </w:trPr>
        <w:tc>
          <w:tcPr>
            <w:tcW w:w="588" w:type="dxa"/>
          </w:tcPr>
          <w:p w:rsidR="00E27F75" w:rsidRDefault="002935AF" w:rsidP="002F3764">
            <w:pPr>
              <w:pStyle w:val="a3"/>
              <w:ind w:firstLine="0"/>
              <w:jc w:val="center"/>
              <w:rPr>
                <w:sz w:val="24"/>
                <w:szCs w:val="24"/>
              </w:rPr>
            </w:pPr>
            <w:r>
              <w:rPr>
                <w:sz w:val="24"/>
                <w:szCs w:val="24"/>
              </w:rPr>
              <w:lastRenderedPageBreak/>
              <w:t>7</w:t>
            </w:r>
            <w:r w:rsidR="00E27F75">
              <w:rPr>
                <w:sz w:val="24"/>
                <w:szCs w:val="24"/>
              </w:rPr>
              <w:t>.</w:t>
            </w:r>
          </w:p>
        </w:tc>
        <w:tc>
          <w:tcPr>
            <w:tcW w:w="2497" w:type="dxa"/>
          </w:tcPr>
          <w:p w:rsidR="00DA675A" w:rsidRPr="00DA675A" w:rsidRDefault="00DA675A" w:rsidP="00DA675A">
            <w:pPr>
              <w:pStyle w:val="ConsPlusTitle"/>
              <w:jc w:val="both"/>
              <w:rPr>
                <w:sz w:val="24"/>
                <w:szCs w:val="24"/>
              </w:rPr>
            </w:pPr>
            <w:r>
              <w:rPr>
                <w:b w:val="0"/>
                <w:sz w:val="24"/>
                <w:szCs w:val="24"/>
              </w:rPr>
              <w:t xml:space="preserve">Рассмотрение </w:t>
            </w:r>
            <w:r w:rsidRPr="00E87FBD">
              <w:rPr>
                <w:b w:val="0"/>
                <w:sz w:val="24"/>
                <w:szCs w:val="24"/>
              </w:rPr>
              <w:t>проект</w:t>
            </w:r>
            <w:r>
              <w:rPr>
                <w:b w:val="0"/>
                <w:sz w:val="24"/>
                <w:szCs w:val="24"/>
              </w:rPr>
              <w:t>а</w:t>
            </w:r>
            <w:r w:rsidRPr="00E87FBD">
              <w:rPr>
                <w:b w:val="0"/>
                <w:sz w:val="24"/>
                <w:szCs w:val="24"/>
              </w:rPr>
              <w:t xml:space="preserve"> областного закона</w:t>
            </w:r>
            <w:r>
              <w:rPr>
                <w:b w:val="0"/>
                <w:sz w:val="24"/>
                <w:szCs w:val="24"/>
              </w:rPr>
              <w:t xml:space="preserve"> </w:t>
            </w:r>
            <w:r w:rsidRPr="00DA675A">
              <w:rPr>
                <w:sz w:val="24"/>
                <w:szCs w:val="24"/>
              </w:rPr>
              <w:t xml:space="preserve">№ пз7/680                  </w:t>
            </w:r>
            <w:r w:rsidRPr="00C33019">
              <w:rPr>
                <w:b w:val="0"/>
                <w:sz w:val="24"/>
                <w:szCs w:val="24"/>
              </w:rPr>
              <w:t>«</w:t>
            </w:r>
            <w:r w:rsidRPr="00DA675A">
              <w:rPr>
                <w:sz w:val="24"/>
                <w:szCs w:val="24"/>
              </w:rPr>
              <w:t xml:space="preserve">О внесении изменений                       в отдельные областные законы в связи с принятием Федерального закона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w:t>
            </w:r>
          </w:p>
          <w:p w:rsidR="00DA675A" w:rsidRPr="00DA675A" w:rsidRDefault="00DA675A" w:rsidP="00DA675A">
            <w:pPr>
              <w:pStyle w:val="ConsPlusTitle"/>
              <w:jc w:val="both"/>
              <w:rPr>
                <w:sz w:val="24"/>
                <w:szCs w:val="24"/>
              </w:rPr>
            </w:pPr>
            <w:r w:rsidRPr="00DA675A">
              <w:rPr>
                <w:sz w:val="24"/>
                <w:szCs w:val="24"/>
              </w:rPr>
              <w:t>и отдельные законодательные акты Российской Федерации</w:t>
            </w:r>
            <w:r w:rsidRPr="00C33019">
              <w:rPr>
                <w:b w:val="0"/>
                <w:sz w:val="24"/>
                <w:szCs w:val="24"/>
              </w:rPr>
              <w:t xml:space="preserve">» </w:t>
            </w:r>
          </w:p>
          <w:p w:rsidR="00DA675A" w:rsidRPr="00DA675A" w:rsidRDefault="00DA675A" w:rsidP="00DA675A">
            <w:pPr>
              <w:pStyle w:val="ConsPlusTitle"/>
              <w:jc w:val="both"/>
              <w:rPr>
                <w:sz w:val="24"/>
                <w:szCs w:val="24"/>
              </w:rPr>
            </w:pPr>
            <w:r w:rsidRPr="00DA675A">
              <w:rPr>
                <w:sz w:val="24"/>
                <w:szCs w:val="24"/>
              </w:rPr>
              <w:t>(1 и 2 чтение)</w:t>
            </w:r>
          </w:p>
          <w:p w:rsidR="00E27F75" w:rsidRDefault="00E27F75" w:rsidP="00780676">
            <w:pPr>
              <w:pStyle w:val="ConsPlusTitle"/>
              <w:jc w:val="both"/>
              <w:rPr>
                <w:b w:val="0"/>
                <w:sz w:val="24"/>
                <w:szCs w:val="24"/>
              </w:rPr>
            </w:pPr>
          </w:p>
        </w:tc>
        <w:tc>
          <w:tcPr>
            <w:tcW w:w="1800" w:type="dxa"/>
          </w:tcPr>
          <w:p w:rsidR="00DA675A" w:rsidRDefault="00097340" w:rsidP="00DA675A">
            <w:pPr>
              <w:pStyle w:val="a3"/>
              <w:ind w:left="-66" w:firstLine="0"/>
              <w:jc w:val="center"/>
              <w:rPr>
                <w:sz w:val="24"/>
                <w:szCs w:val="24"/>
              </w:rPr>
            </w:pPr>
            <w:r>
              <w:rPr>
                <w:sz w:val="24"/>
                <w:szCs w:val="24"/>
              </w:rPr>
              <w:t xml:space="preserve">Губернатор Архангельской области </w:t>
            </w:r>
            <w:proofErr w:type="spellStart"/>
            <w:r>
              <w:rPr>
                <w:sz w:val="24"/>
                <w:szCs w:val="24"/>
              </w:rPr>
              <w:t>Цыбульский</w:t>
            </w:r>
            <w:proofErr w:type="spellEnd"/>
            <w:r>
              <w:rPr>
                <w:sz w:val="24"/>
                <w:szCs w:val="24"/>
              </w:rPr>
              <w:t xml:space="preserve"> А.В./</w:t>
            </w:r>
          </w:p>
          <w:p w:rsidR="00E27F75" w:rsidRDefault="00DA675A" w:rsidP="00DA675A">
            <w:pPr>
              <w:pStyle w:val="a3"/>
              <w:ind w:left="-66" w:firstLine="0"/>
              <w:jc w:val="center"/>
              <w:rPr>
                <w:sz w:val="24"/>
                <w:szCs w:val="24"/>
              </w:rPr>
            </w:pPr>
            <w:r>
              <w:rPr>
                <w:sz w:val="24"/>
                <w:szCs w:val="24"/>
              </w:rPr>
              <w:t>Андреечев И.С.</w:t>
            </w:r>
          </w:p>
        </w:tc>
        <w:tc>
          <w:tcPr>
            <w:tcW w:w="5146" w:type="dxa"/>
          </w:tcPr>
          <w:p w:rsidR="00DA675A" w:rsidRPr="00DA675A" w:rsidRDefault="00DA675A" w:rsidP="00DA675A">
            <w:pPr>
              <w:ind w:firstLine="360"/>
              <w:jc w:val="both"/>
              <w:rPr>
                <w:szCs w:val="28"/>
              </w:rPr>
            </w:pPr>
            <w:r w:rsidRPr="00DA675A">
              <w:rPr>
                <w:szCs w:val="28"/>
              </w:rPr>
              <w:t xml:space="preserve">Законопроектом предлагается привести в соответствие с положениями Федерального закона от 1 июля 2021 года № 255-ФЗ </w:t>
            </w:r>
            <w:r>
              <w:rPr>
                <w:szCs w:val="28"/>
              </w:rPr>
              <w:t xml:space="preserve">                          </w:t>
            </w:r>
            <w:r w:rsidRPr="00DA675A">
              <w:rPr>
                <w:szCs w:val="28"/>
              </w:rPr>
              <w:t xml:space="preserve">«О внесении изменений в Федеральный закон «Об общих принципах организации </w:t>
            </w:r>
            <w:r>
              <w:rPr>
                <w:szCs w:val="28"/>
              </w:rPr>
              <w:t xml:space="preserve">                                </w:t>
            </w:r>
            <w:r w:rsidRPr="00DA675A">
              <w:rPr>
                <w:szCs w:val="28"/>
              </w:rPr>
              <w:t>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следующие областные законы:</w:t>
            </w:r>
          </w:p>
          <w:p w:rsidR="00DA675A" w:rsidRPr="00DA675A" w:rsidRDefault="00DA675A" w:rsidP="00DA675A">
            <w:pPr>
              <w:ind w:firstLine="360"/>
              <w:jc w:val="both"/>
              <w:rPr>
                <w:szCs w:val="28"/>
              </w:rPr>
            </w:pPr>
            <w:r w:rsidRPr="00DA675A">
              <w:rPr>
                <w:szCs w:val="28"/>
              </w:rPr>
              <w:t xml:space="preserve">-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в части совершенствования правового регулирования отдельных вопросов организации </w:t>
            </w:r>
            <w:r>
              <w:rPr>
                <w:szCs w:val="28"/>
              </w:rPr>
              <w:t xml:space="preserve">                                    </w:t>
            </w:r>
            <w:r w:rsidRPr="00DA675A">
              <w:rPr>
                <w:szCs w:val="28"/>
              </w:rPr>
              <w:t>и деятельности контрольно-счетных органов муниципальных образований Архангельской области;</w:t>
            </w:r>
          </w:p>
          <w:p w:rsidR="00DA675A" w:rsidRPr="00DA675A" w:rsidRDefault="00DA675A" w:rsidP="00DA675A">
            <w:pPr>
              <w:ind w:firstLine="360"/>
              <w:jc w:val="both"/>
              <w:rPr>
                <w:szCs w:val="28"/>
              </w:rPr>
            </w:pPr>
            <w:r w:rsidRPr="00DA675A">
              <w:rPr>
                <w:szCs w:val="28"/>
              </w:rPr>
              <w:t xml:space="preserve">-  от 27 сентября 2006 года № 222-12-ОЗ </w:t>
            </w:r>
            <w:r>
              <w:rPr>
                <w:szCs w:val="28"/>
              </w:rPr>
              <w:t xml:space="preserve">                     </w:t>
            </w:r>
            <w:r w:rsidRPr="00DA675A">
              <w:rPr>
                <w:szCs w:val="28"/>
              </w:rPr>
              <w:t>«О правовом</w:t>
            </w:r>
            <w:r>
              <w:rPr>
                <w:szCs w:val="28"/>
              </w:rPr>
              <w:t xml:space="preserve"> </w:t>
            </w:r>
            <w:r w:rsidRPr="00DA675A">
              <w:rPr>
                <w:szCs w:val="28"/>
              </w:rPr>
              <w:t>регулировании муниципальной службы в Архангельской области» в части уточнения статусов председателя, его заместителей и аудиторов муниципальных контрольно-счетных органов;</w:t>
            </w:r>
          </w:p>
          <w:p w:rsidR="00DA675A" w:rsidRPr="00DA675A" w:rsidRDefault="00DA675A" w:rsidP="00DA675A">
            <w:pPr>
              <w:ind w:firstLine="360"/>
              <w:jc w:val="both"/>
              <w:rPr>
                <w:szCs w:val="28"/>
              </w:rPr>
            </w:pPr>
            <w:r w:rsidRPr="00DA675A">
              <w:rPr>
                <w:szCs w:val="28"/>
              </w:rPr>
              <w:t xml:space="preserve">- от 26 ноября 2008 года № 626-31-ОЗ </w:t>
            </w:r>
            <w:r>
              <w:rPr>
                <w:szCs w:val="28"/>
              </w:rPr>
              <w:t xml:space="preserve">                     </w:t>
            </w:r>
            <w:r w:rsidRPr="00DA675A">
              <w:rPr>
                <w:szCs w:val="28"/>
              </w:rPr>
              <w:t>«О</w:t>
            </w:r>
            <w:r>
              <w:rPr>
                <w:szCs w:val="28"/>
              </w:rPr>
              <w:t xml:space="preserve"> </w:t>
            </w:r>
            <w:r w:rsidRPr="00DA675A">
              <w:rPr>
                <w:szCs w:val="28"/>
              </w:rPr>
              <w:t>противодействии</w:t>
            </w:r>
            <w:r>
              <w:rPr>
                <w:szCs w:val="28"/>
              </w:rPr>
              <w:t xml:space="preserve"> </w:t>
            </w:r>
            <w:r w:rsidRPr="00DA675A">
              <w:rPr>
                <w:szCs w:val="28"/>
              </w:rPr>
              <w:t xml:space="preserve">коррупции </w:t>
            </w:r>
            <w:r>
              <w:rPr>
                <w:szCs w:val="28"/>
              </w:rPr>
              <w:t xml:space="preserve">                                     </w:t>
            </w:r>
            <w:r w:rsidRPr="00DA675A">
              <w:rPr>
                <w:szCs w:val="28"/>
              </w:rPr>
              <w:t>в Архангельской области» в части распространения</w:t>
            </w:r>
            <w:r>
              <w:rPr>
                <w:szCs w:val="28"/>
              </w:rPr>
              <w:t xml:space="preserve"> </w:t>
            </w:r>
            <w:proofErr w:type="spellStart"/>
            <w:r w:rsidRPr="00DA675A">
              <w:rPr>
                <w:szCs w:val="28"/>
              </w:rPr>
              <w:t>антикоррупционных</w:t>
            </w:r>
            <w:proofErr w:type="spellEnd"/>
            <w:r w:rsidRPr="00DA675A">
              <w:rPr>
                <w:szCs w:val="28"/>
              </w:rPr>
              <w:t xml:space="preserve"> требований на председателя, заместителя председателя и аудитора муниципального контрольно-счетного органа в связи </w:t>
            </w:r>
            <w:r>
              <w:rPr>
                <w:szCs w:val="28"/>
              </w:rPr>
              <w:t xml:space="preserve">                               </w:t>
            </w:r>
            <w:r w:rsidRPr="00DA675A">
              <w:rPr>
                <w:szCs w:val="28"/>
              </w:rPr>
              <w:lastRenderedPageBreak/>
              <w:t>с отнесением их должностей к муниципальным должностям;</w:t>
            </w:r>
          </w:p>
          <w:p w:rsidR="00DA675A" w:rsidRPr="00DA675A" w:rsidRDefault="00DA675A" w:rsidP="00DA675A">
            <w:pPr>
              <w:ind w:firstLine="360"/>
              <w:jc w:val="both"/>
              <w:rPr>
                <w:szCs w:val="28"/>
              </w:rPr>
            </w:pPr>
            <w:r w:rsidRPr="00DA675A">
              <w:rPr>
                <w:szCs w:val="28"/>
              </w:rPr>
              <w:t xml:space="preserve"> - от 24 июня 2009 года № 37-4-ОЗ </w:t>
            </w:r>
            <w:r>
              <w:rPr>
                <w:szCs w:val="28"/>
              </w:rPr>
              <w:t xml:space="preserve">                                   </w:t>
            </w:r>
            <w:r w:rsidRPr="00DA675A">
              <w:rPr>
                <w:szCs w:val="28"/>
              </w:rPr>
              <w:t>«О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в части распространения предусмотренных данным областным законом гарантий осуществления полномочий лиц, замещающих муниципальные должности, на председателей, заместителей председателей и аудиторов муниципальных контрольно-счетных органов;</w:t>
            </w:r>
          </w:p>
          <w:p w:rsidR="00DA675A" w:rsidRPr="00DA675A" w:rsidRDefault="00DA675A" w:rsidP="00DA675A">
            <w:pPr>
              <w:ind w:firstLine="360"/>
              <w:jc w:val="both"/>
              <w:rPr>
                <w:szCs w:val="28"/>
              </w:rPr>
            </w:pPr>
            <w:r w:rsidRPr="00DA675A">
              <w:rPr>
                <w:szCs w:val="28"/>
              </w:rPr>
              <w:t xml:space="preserve">- от 30 мая 2011 года № 288-22-ОЗ </w:t>
            </w:r>
            <w:r>
              <w:rPr>
                <w:szCs w:val="28"/>
              </w:rPr>
              <w:t xml:space="preserve">                          </w:t>
            </w:r>
            <w:r w:rsidRPr="00DA675A">
              <w:rPr>
                <w:szCs w:val="28"/>
              </w:rPr>
              <w:t xml:space="preserve">«О контрольно-счетной палате Архангельской области» в части конкретизации процедур установления штатной численности контрольно-счетной палаты Архангельской области, назначения на должность председателя контрольно-счетной палаты, требований к кандидатам на должности председателя, заместителя председателя </w:t>
            </w:r>
            <w:r>
              <w:rPr>
                <w:szCs w:val="28"/>
              </w:rPr>
              <w:t xml:space="preserve">                      </w:t>
            </w:r>
            <w:r w:rsidRPr="00DA675A">
              <w:rPr>
                <w:szCs w:val="28"/>
              </w:rPr>
              <w:t xml:space="preserve">и аудиторов данного органа, уточнения </w:t>
            </w:r>
            <w:r>
              <w:rPr>
                <w:szCs w:val="28"/>
              </w:rPr>
              <w:t xml:space="preserve">                            </w:t>
            </w:r>
            <w:r w:rsidRPr="00DA675A">
              <w:rPr>
                <w:szCs w:val="28"/>
              </w:rPr>
              <w:t>и расширения полномочий контрольно-счетной палаты, ее должностных лиц, совершенствования правовой основы взаимодействия контрольно-счетной палаты с иными органами, а также материального и социального обеспечения должностных лиц и иных работников аппарата                                        контрольно-счетной палаты.</w:t>
            </w:r>
          </w:p>
          <w:p w:rsidR="00DA675A" w:rsidRPr="00DA675A" w:rsidRDefault="00DA675A" w:rsidP="00DA675A">
            <w:pPr>
              <w:ind w:firstLine="360"/>
              <w:jc w:val="both"/>
              <w:rPr>
                <w:szCs w:val="28"/>
              </w:rPr>
            </w:pPr>
            <w:r w:rsidRPr="00DA675A">
              <w:rPr>
                <w:szCs w:val="28"/>
              </w:rPr>
              <w:t xml:space="preserve">Законопроектом совершенствуется правовая основа деятельности </w:t>
            </w:r>
            <w:r>
              <w:rPr>
                <w:szCs w:val="28"/>
              </w:rPr>
              <w:t xml:space="preserve">                         </w:t>
            </w:r>
            <w:r w:rsidRPr="00DA675A">
              <w:rPr>
                <w:szCs w:val="28"/>
              </w:rPr>
              <w:t xml:space="preserve">контрольно-счетной палаты. </w:t>
            </w:r>
          </w:p>
          <w:p w:rsidR="00DA675A" w:rsidRPr="00DA675A" w:rsidRDefault="00DA675A" w:rsidP="00DA675A">
            <w:pPr>
              <w:ind w:firstLine="360"/>
              <w:jc w:val="both"/>
              <w:rPr>
                <w:szCs w:val="28"/>
              </w:rPr>
            </w:pPr>
            <w:r w:rsidRPr="00DA675A">
              <w:rPr>
                <w:szCs w:val="28"/>
              </w:rPr>
              <w:lastRenderedPageBreak/>
              <w:t xml:space="preserve">В данном законопроекте предлагается определить положения о том, что </w:t>
            </w:r>
            <w:r>
              <w:rPr>
                <w:szCs w:val="28"/>
              </w:rPr>
              <w:t xml:space="preserve">                   </w:t>
            </w:r>
            <w:r w:rsidRPr="00DA675A">
              <w:rPr>
                <w:szCs w:val="28"/>
              </w:rPr>
              <w:t xml:space="preserve">контрольно-счетная палата может учреждать ведомственные награды и знаки отличия, </w:t>
            </w:r>
            <w:r>
              <w:rPr>
                <w:szCs w:val="28"/>
              </w:rPr>
              <w:t xml:space="preserve">                         </w:t>
            </w:r>
            <w:r w:rsidRPr="00DA675A">
              <w:rPr>
                <w:szCs w:val="28"/>
              </w:rPr>
              <w:t>а также утверждать положения об этих наградах и знаках.</w:t>
            </w:r>
          </w:p>
          <w:p w:rsidR="00DA675A" w:rsidRPr="00DA675A" w:rsidRDefault="00DA675A" w:rsidP="00DA675A">
            <w:pPr>
              <w:ind w:firstLine="360"/>
              <w:jc w:val="both"/>
              <w:rPr>
                <w:szCs w:val="28"/>
              </w:rPr>
            </w:pPr>
            <w:r w:rsidRPr="00DA675A">
              <w:rPr>
                <w:szCs w:val="28"/>
              </w:rPr>
              <w:t>Принципы деятельности контрольно-счетной палаты дополняются принципом открытости.</w:t>
            </w:r>
          </w:p>
          <w:p w:rsidR="00DA675A" w:rsidRPr="00DA675A" w:rsidRDefault="00DA675A" w:rsidP="00DA675A">
            <w:pPr>
              <w:ind w:firstLine="360"/>
              <w:jc w:val="both"/>
              <w:rPr>
                <w:szCs w:val="28"/>
              </w:rPr>
            </w:pPr>
            <w:r w:rsidRPr="00DA675A">
              <w:rPr>
                <w:szCs w:val="28"/>
              </w:rPr>
              <w:t>Предлагается структуру и штатную численность контрольно-счетной палаты утверждать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DA675A" w:rsidRPr="00DA675A" w:rsidRDefault="00DA675A" w:rsidP="00DA675A">
            <w:pPr>
              <w:ind w:firstLine="360"/>
              <w:jc w:val="both"/>
              <w:rPr>
                <w:szCs w:val="28"/>
              </w:rPr>
            </w:pPr>
            <w:r w:rsidRPr="00DA675A">
              <w:rPr>
                <w:szCs w:val="28"/>
              </w:rPr>
              <w:t>Также совершенствуется процедура назначения на должности председателей контрольно-счетной палаты и муниципальных                    контрольно-счетных органов.</w:t>
            </w:r>
          </w:p>
          <w:p w:rsidR="00DA675A" w:rsidRPr="00DA675A" w:rsidRDefault="00DA675A" w:rsidP="00DA675A">
            <w:pPr>
              <w:ind w:firstLine="360"/>
              <w:jc w:val="both"/>
              <w:rPr>
                <w:szCs w:val="28"/>
              </w:rPr>
            </w:pPr>
            <w:r w:rsidRPr="00DA675A">
              <w:rPr>
                <w:szCs w:val="28"/>
              </w:rPr>
              <w:t>Кроме, того определяется, что инспекторы контрольно-счетной палаты являются государственными гражданскими служащими Архангельской области, а инспекторы контрольно-счетных органов муниципальных образований Архангельской области – муниципальными служащими.</w:t>
            </w:r>
          </w:p>
          <w:p w:rsidR="00DA675A" w:rsidRPr="00DA675A" w:rsidRDefault="00DA675A" w:rsidP="00DA675A">
            <w:pPr>
              <w:ind w:firstLine="360"/>
              <w:jc w:val="both"/>
              <w:rPr>
                <w:szCs w:val="28"/>
              </w:rPr>
            </w:pPr>
            <w:r w:rsidRPr="00DA675A">
              <w:rPr>
                <w:szCs w:val="28"/>
              </w:rPr>
              <w:t xml:space="preserve">В целях исполнения </w:t>
            </w:r>
            <w:r w:rsidR="007C7530">
              <w:rPr>
                <w:szCs w:val="28"/>
              </w:rPr>
              <w:t xml:space="preserve">                                     </w:t>
            </w:r>
            <w:r w:rsidRPr="00DA675A">
              <w:rPr>
                <w:szCs w:val="28"/>
              </w:rPr>
              <w:t xml:space="preserve">инспекторами контрольно-счетной палаты (инспекторами муниципальных контрольно-счетных органов) обязанности по организации и непосредственному проведению </w:t>
            </w:r>
            <w:r w:rsidR="007C7530">
              <w:rPr>
                <w:szCs w:val="28"/>
              </w:rPr>
              <w:t xml:space="preserve">                                 </w:t>
            </w:r>
            <w:r w:rsidRPr="00DA675A">
              <w:rPr>
                <w:szCs w:val="28"/>
              </w:rPr>
              <w:t>внешнего государственного</w:t>
            </w:r>
            <w:r w:rsidR="007C7530">
              <w:rPr>
                <w:szCs w:val="28"/>
              </w:rPr>
              <w:t xml:space="preserve"> </w:t>
            </w:r>
            <w:r w:rsidRPr="00DA675A">
              <w:rPr>
                <w:szCs w:val="28"/>
              </w:rPr>
              <w:t>(муниципального) финансового контроля законопроектом предлагается наделить правами инспекторов:</w:t>
            </w:r>
          </w:p>
          <w:p w:rsidR="00DA675A" w:rsidRPr="00DA675A" w:rsidRDefault="00DA675A" w:rsidP="00DA675A">
            <w:pPr>
              <w:ind w:firstLine="360"/>
              <w:jc w:val="both"/>
              <w:rPr>
                <w:szCs w:val="28"/>
              </w:rPr>
            </w:pPr>
            <w:r w:rsidRPr="00DA675A">
              <w:rPr>
                <w:szCs w:val="28"/>
              </w:rPr>
              <w:t xml:space="preserve">в контрольно-счетной палате – начальника отдела аппарата контрольно-счетной палаты, </w:t>
            </w:r>
            <w:r w:rsidRPr="00DA675A">
              <w:rPr>
                <w:szCs w:val="28"/>
              </w:rPr>
              <w:lastRenderedPageBreak/>
              <w:t xml:space="preserve">главного инспектора, ведущего </w:t>
            </w:r>
            <w:r w:rsidR="007C7530">
              <w:rPr>
                <w:szCs w:val="28"/>
              </w:rPr>
              <w:t xml:space="preserve">                         </w:t>
            </w:r>
            <w:r w:rsidRPr="00DA675A">
              <w:rPr>
                <w:szCs w:val="28"/>
              </w:rPr>
              <w:t>инспектора, инспектора, ведущего консультанта, консультанта аппарата                             контрольно-счетной палаты;</w:t>
            </w:r>
          </w:p>
          <w:p w:rsidR="00DA675A" w:rsidRPr="00DA675A" w:rsidRDefault="00DA675A" w:rsidP="00DA675A">
            <w:pPr>
              <w:ind w:firstLine="360"/>
              <w:jc w:val="both"/>
              <w:rPr>
                <w:szCs w:val="28"/>
              </w:rPr>
            </w:pPr>
            <w:r w:rsidRPr="00DA675A">
              <w:rPr>
                <w:szCs w:val="28"/>
              </w:rPr>
              <w:t>в муниципальных контрольно-счетных органах – главного инспектора, инспектора, главного специалиста, ведущего специалиста аппарата соответствующего контрольно-счетного органа.</w:t>
            </w:r>
          </w:p>
          <w:p w:rsidR="00DA675A" w:rsidRPr="00DA675A" w:rsidRDefault="00DA675A" w:rsidP="00DA675A">
            <w:pPr>
              <w:ind w:firstLine="360"/>
              <w:jc w:val="both"/>
              <w:rPr>
                <w:szCs w:val="28"/>
              </w:rPr>
            </w:pPr>
            <w:r w:rsidRPr="00DA675A">
              <w:rPr>
                <w:szCs w:val="28"/>
              </w:rPr>
              <w:t>В предложенном законопроекте конкретизируется и расширяется перечень полномочий контрольно-счетной палаты.</w:t>
            </w:r>
          </w:p>
          <w:p w:rsidR="00DA675A" w:rsidRPr="00DA675A" w:rsidRDefault="00DA675A" w:rsidP="00DA675A">
            <w:pPr>
              <w:ind w:firstLine="360"/>
              <w:jc w:val="both"/>
              <w:rPr>
                <w:szCs w:val="28"/>
              </w:rPr>
            </w:pPr>
            <w:r w:rsidRPr="00DA675A">
              <w:rPr>
                <w:szCs w:val="28"/>
              </w:rPr>
              <w:t xml:space="preserve">Законопроектом исключаются положения областного закона № 288-22-ОЗ в части разработки стандартов внешнего государственного финансового контроля </w:t>
            </w:r>
            <w:r w:rsidR="007C7530">
              <w:rPr>
                <w:szCs w:val="28"/>
              </w:rPr>
              <w:t xml:space="preserve">                       </w:t>
            </w:r>
            <w:r w:rsidRPr="00DA675A">
              <w:rPr>
                <w:szCs w:val="28"/>
              </w:rPr>
              <w:t xml:space="preserve">в отношении отдельных объектов внешнего государственного финансового контроля </w:t>
            </w:r>
            <w:r w:rsidR="007C7530">
              <w:rPr>
                <w:szCs w:val="28"/>
              </w:rPr>
              <w:t xml:space="preserve">                           </w:t>
            </w:r>
            <w:r w:rsidRPr="00DA675A">
              <w:rPr>
                <w:szCs w:val="28"/>
              </w:rPr>
              <w:t xml:space="preserve">в соответствии с общими требованиями, установленными федеральными законами, </w:t>
            </w:r>
            <w:r w:rsidR="007C7530">
              <w:rPr>
                <w:szCs w:val="28"/>
              </w:rPr>
              <w:t xml:space="preserve">                      </w:t>
            </w:r>
            <w:r w:rsidRPr="00DA675A">
              <w:rPr>
                <w:szCs w:val="28"/>
              </w:rPr>
              <w:t xml:space="preserve">а также наделения контрольно-счетной палаты правом разрабатывать общие требования </w:t>
            </w:r>
            <w:r w:rsidR="007C7530">
              <w:rPr>
                <w:szCs w:val="28"/>
              </w:rPr>
              <w:t xml:space="preserve">                         </w:t>
            </w:r>
            <w:r w:rsidRPr="00DA675A">
              <w:rPr>
                <w:szCs w:val="28"/>
              </w:rPr>
              <w:t>к стандартам внешнего муниципального финансового контроля для контрольно-счетных органов.</w:t>
            </w:r>
          </w:p>
          <w:p w:rsidR="00DA675A" w:rsidRPr="00DA675A" w:rsidRDefault="00DA675A" w:rsidP="00DA675A">
            <w:pPr>
              <w:ind w:firstLine="360"/>
              <w:jc w:val="both"/>
              <w:rPr>
                <w:szCs w:val="28"/>
              </w:rPr>
            </w:pPr>
            <w:r w:rsidRPr="00DA675A">
              <w:rPr>
                <w:szCs w:val="28"/>
              </w:rPr>
              <w:t xml:space="preserve">Контрольно-счетной палате </w:t>
            </w:r>
            <w:r w:rsidR="007C7530">
              <w:rPr>
                <w:szCs w:val="28"/>
              </w:rPr>
              <w:t xml:space="preserve">                                       </w:t>
            </w:r>
            <w:r w:rsidRPr="00DA675A">
              <w:rPr>
                <w:szCs w:val="28"/>
              </w:rPr>
              <w:t>и муниципальным контрольно-счетным органам предоставляется необходимый для реализации их</w:t>
            </w:r>
            <w:r w:rsidR="007C7530">
              <w:rPr>
                <w:szCs w:val="28"/>
              </w:rPr>
              <w:t xml:space="preserve"> полномочий постоянный доступ к </w:t>
            </w:r>
            <w:r w:rsidRPr="00DA675A">
              <w:rPr>
                <w:szCs w:val="28"/>
              </w:rPr>
              <w:t xml:space="preserve">государственным  (муниципальным) информационным системам при осуществлении внешнего государственного </w:t>
            </w:r>
            <w:r w:rsidR="007C7530">
              <w:rPr>
                <w:szCs w:val="28"/>
              </w:rPr>
              <w:t xml:space="preserve">                       </w:t>
            </w:r>
            <w:r w:rsidRPr="00DA675A">
              <w:rPr>
                <w:szCs w:val="28"/>
              </w:rPr>
              <w:t>и муниципального финансового контроля.</w:t>
            </w:r>
          </w:p>
          <w:p w:rsidR="00DA675A" w:rsidRPr="00DA675A" w:rsidRDefault="00DA675A" w:rsidP="00DA675A">
            <w:pPr>
              <w:ind w:firstLine="360"/>
              <w:jc w:val="both"/>
              <w:rPr>
                <w:szCs w:val="28"/>
              </w:rPr>
            </w:pPr>
            <w:r w:rsidRPr="00DA675A">
              <w:rPr>
                <w:szCs w:val="28"/>
              </w:rPr>
              <w:t xml:space="preserve">Согласно законопроекту положения областного закона № 288-22-ОЗ в части материального и социального обеспечения должностных лиц и иных работников аппарата </w:t>
            </w:r>
            <w:r w:rsidRPr="00DA675A">
              <w:rPr>
                <w:szCs w:val="28"/>
              </w:rPr>
              <w:lastRenderedPageBreak/>
              <w:t xml:space="preserve">контрольно-счетной палаты приводятся </w:t>
            </w:r>
            <w:r w:rsidR="007C7530">
              <w:rPr>
                <w:szCs w:val="28"/>
              </w:rPr>
              <w:t xml:space="preserve">                         </w:t>
            </w:r>
            <w:r w:rsidRPr="00DA675A">
              <w:rPr>
                <w:szCs w:val="28"/>
              </w:rPr>
              <w:t>в соответствие с федеральным законодательством.</w:t>
            </w:r>
          </w:p>
          <w:p w:rsidR="00DA675A" w:rsidRPr="00DA675A" w:rsidRDefault="00DA675A" w:rsidP="00DA675A">
            <w:pPr>
              <w:ind w:firstLine="360"/>
              <w:jc w:val="both"/>
              <w:rPr>
                <w:szCs w:val="28"/>
              </w:rPr>
            </w:pPr>
            <w:r w:rsidRPr="00DA675A">
              <w:rPr>
                <w:szCs w:val="28"/>
              </w:rPr>
              <w:t>Исключается право Губернатора Архангельской области направлять запросы в контрольно-счетную палату, касающиеся планирования деятельности данного органа, направляются только соответствующие предложения.</w:t>
            </w:r>
          </w:p>
          <w:p w:rsidR="00DA675A" w:rsidRPr="00DA675A" w:rsidRDefault="00DA675A" w:rsidP="00DA675A">
            <w:pPr>
              <w:ind w:firstLine="360"/>
              <w:jc w:val="both"/>
              <w:rPr>
                <w:szCs w:val="28"/>
              </w:rPr>
            </w:pPr>
            <w:r w:rsidRPr="00DA675A">
              <w:rPr>
                <w:szCs w:val="28"/>
              </w:rPr>
              <w:t>Данным законопроектом предлагается распространить на председателя, заместителя председателя и аудиторов муниципального контрольно-счетного органа:</w:t>
            </w:r>
          </w:p>
          <w:p w:rsidR="00DA675A" w:rsidRPr="00DA675A" w:rsidRDefault="00DA675A" w:rsidP="00DA675A">
            <w:pPr>
              <w:ind w:firstLine="360"/>
              <w:jc w:val="both"/>
              <w:rPr>
                <w:szCs w:val="28"/>
              </w:rPr>
            </w:pPr>
            <w:r w:rsidRPr="00DA675A">
              <w:rPr>
                <w:szCs w:val="28"/>
              </w:rPr>
              <w:t xml:space="preserve">1) предусмотренные областным законом </w:t>
            </w:r>
            <w:r w:rsidR="007C7530">
              <w:rPr>
                <w:szCs w:val="28"/>
              </w:rPr>
              <w:t xml:space="preserve">                 </w:t>
            </w:r>
            <w:r w:rsidRPr="00DA675A">
              <w:rPr>
                <w:szCs w:val="28"/>
              </w:rPr>
              <w:t>№ 37-4-ОЗ гарантии осуществления полномочий лиц, замещающих муниципальные должности;</w:t>
            </w:r>
          </w:p>
          <w:p w:rsidR="00DA675A" w:rsidRPr="00DA675A" w:rsidRDefault="00DA675A" w:rsidP="00DA675A">
            <w:pPr>
              <w:ind w:firstLine="360"/>
              <w:jc w:val="both"/>
              <w:rPr>
                <w:szCs w:val="28"/>
              </w:rPr>
            </w:pPr>
            <w:r w:rsidRPr="00DA675A">
              <w:rPr>
                <w:szCs w:val="28"/>
              </w:rPr>
              <w:t xml:space="preserve">2) предусмотренные областным законом </w:t>
            </w:r>
            <w:r w:rsidR="007C7530">
              <w:rPr>
                <w:szCs w:val="28"/>
              </w:rPr>
              <w:t xml:space="preserve">                  </w:t>
            </w:r>
            <w:r w:rsidRPr="00DA675A">
              <w:rPr>
                <w:szCs w:val="28"/>
              </w:rPr>
              <w:t xml:space="preserve">№ 626-31-ОЗ </w:t>
            </w:r>
            <w:proofErr w:type="spellStart"/>
            <w:r w:rsidRPr="00DA675A">
              <w:rPr>
                <w:szCs w:val="28"/>
              </w:rPr>
              <w:t>антикоррупционные</w:t>
            </w:r>
            <w:proofErr w:type="spellEnd"/>
            <w:r w:rsidRPr="00DA675A">
              <w:rPr>
                <w:szCs w:val="28"/>
              </w:rPr>
              <w:t xml:space="preserve"> требования по соблюдению (исполнению) ограничений, запретов и обязанностей, установленных </w:t>
            </w:r>
            <w:r w:rsidR="007C7530">
              <w:rPr>
                <w:szCs w:val="28"/>
              </w:rPr>
              <w:t xml:space="preserve">                       </w:t>
            </w:r>
            <w:r w:rsidRPr="00DA675A">
              <w:rPr>
                <w:szCs w:val="28"/>
              </w:rPr>
              <w:t>в целях противодействия коррупции.</w:t>
            </w:r>
          </w:p>
          <w:p w:rsidR="00DA675A" w:rsidRPr="00DA675A" w:rsidRDefault="00DA675A" w:rsidP="00DA675A">
            <w:pPr>
              <w:ind w:firstLine="360"/>
              <w:jc w:val="both"/>
              <w:rPr>
                <w:szCs w:val="28"/>
              </w:rPr>
            </w:pPr>
            <w:r w:rsidRPr="00DA675A">
              <w:rPr>
                <w:szCs w:val="28"/>
              </w:rPr>
              <w:t xml:space="preserve">Предлагается закрепить участие муниципальных контрольно-счетных органов </w:t>
            </w:r>
            <w:r w:rsidR="007C7530">
              <w:rPr>
                <w:szCs w:val="28"/>
              </w:rPr>
              <w:t xml:space="preserve">                      </w:t>
            </w:r>
            <w:r w:rsidRPr="00DA675A">
              <w:rPr>
                <w:szCs w:val="28"/>
              </w:rPr>
              <w:t xml:space="preserve">в общественных отношениях, регулируемых областными законами № 222-12-ОЗ </w:t>
            </w:r>
            <w:r w:rsidR="007C7530">
              <w:rPr>
                <w:szCs w:val="28"/>
              </w:rPr>
              <w:t xml:space="preserve">                            </w:t>
            </w:r>
            <w:r w:rsidRPr="00DA675A">
              <w:rPr>
                <w:szCs w:val="28"/>
              </w:rPr>
              <w:t xml:space="preserve">и № 626-31-ОЗ в части формирования </w:t>
            </w:r>
            <w:r w:rsidR="007C7530">
              <w:rPr>
                <w:szCs w:val="28"/>
              </w:rPr>
              <w:t xml:space="preserve">                            </w:t>
            </w:r>
            <w:r w:rsidRPr="00DA675A">
              <w:rPr>
                <w:szCs w:val="28"/>
              </w:rPr>
              <w:t xml:space="preserve">и проведения аттестации муниципальных служащих  в аппарате муниципальных контрольно-счетных органов, участия муниципальных контрольно-счетных органов </w:t>
            </w:r>
            <w:r w:rsidR="007C7530">
              <w:rPr>
                <w:szCs w:val="28"/>
              </w:rPr>
              <w:t xml:space="preserve">                  </w:t>
            </w:r>
            <w:r w:rsidRPr="00DA675A">
              <w:rPr>
                <w:szCs w:val="28"/>
              </w:rPr>
              <w:t>в механизме противодействия коррупции.</w:t>
            </w:r>
          </w:p>
          <w:p w:rsidR="00DA675A" w:rsidRPr="00DA675A" w:rsidRDefault="00DA675A" w:rsidP="00DA675A">
            <w:pPr>
              <w:ind w:firstLine="360"/>
              <w:jc w:val="both"/>
              <w:rPr>
                <w:szCs w:val="28"/>
              </w:rPr>
            </w:pPr>
            <w:r w:rsidRPr="00DA675A">
              <w:rPr>
                <w:szCs w:val="28"/>
              </w:rPr>
              <w:t xml:space="preserve">Согласно законопроекту областной закон </w:t>
            </w:r>
            <w:r w:rsidR="007C7530">
              <w:rPr>
                <w:szCs w:val="28"/>
              </w:rPr>
              <w:t xml:space="preserve">             </w:t>
            </w:r>
            <w:r w:rsidRPr="00DA675A">
              <w:rPr>
                <w:szCs w:val="28"/>
              </w:rPr>
              <w:t xml:space="preserve">№ 222-12-ОЗ, регулирующий отдельные вопросы организации и прохождения муниципальной службы в Архангельской области, не распространяется на председателей, </w:t>
            </w:r>
            <w:r w:rsidRPr="00DA675A">
              <w:rPr>
                <w:szCs w:val="28"/>
              </w:rPr>
              <w:lastRenderedPageBreak/>
              <w:t xml:space="preserve">заместителей председателей, аудиторов муниципальных  контрольно-счетных органов, так как данные лица отнесены  к лицам, замещающим муниципальную должность, </w:t>
            </w:r>
            <w:r w:rsidR="007C7530">
              <w:rPr>
                <w:szCs w:val="28"/>
              </w:rPr>
              <w:t xml:space="preserve">                             </w:t>
            </w:r>
            <w:r w:rsidRPr="00DA675A">
              <w:rPr>
                <w:szCs w:val="28"/>
              </w:rPr>
              <w:t>и не являются муниципальными служащими.</w:t>
            </w:r>
          </w:p>
          <w:p w:rsidR="00DA675A" w:rsidRPr="00DA675A" w:rsidRDefault="00DA675A" w:rsidP="00DA675A">
            <w:pPr>
              <w:ind w:firstLine="360"/>
              <w:jc w:val="both"/>
              <w:rPr>
                <w:szCs w:val="28"/>
              </w:rPr>
            </w:pPr>
            <w:r w:rsidRPr="00DA675A">
              <w:rPr>
                <w:szCs w:val="28"/>
              </w:rPr>
              <w:t xml:space="preserve">Принятие проекта областного закона </w:t>
            </w:r>
            <w:r w:rsidR="007C7530">
              <w:rPr>
                <w:szCs w:val="28"/>
              </w:rPr>
              <w:t xml:space="preserve">                        </w:t>
            </w:r>
            <w:r w:rsidRPr="00DA675A">
              <w:rPr>
                <w:szCs w:val="28"/>
              </w:rPr>
              <w:t xml:space="preserve">«О внесении изменений в отдельные областные законы в связи с принятием Федерального закона  «О внесении изменений в Федеральный закон «Об общих принципах организации </w:t>
            </w:r>
            <w:r w:rsidR="007C7530">
              <w:rPr>
                <w:szCs w:val="28"/>
              </w:rPr>
              <w:t xml:space="preserve">                      </w:t>
            </w:r>
            <w:r w:rsidRPr="00DA675A">
              <w:rPr>
                <w:szCs w:val="28"/>
              </w:rPr>
              <w:t xml:space="preserve">и деятельности контрольно-счетных органов субъектов Российской Федерации </w:t>
            </w:r>
            <w:r w:rsidR="007C7530">
              <w:rPr>
                <w:szCs w:val="28"/>
              </w:rPr>
              <w:t xml:space="preserve">                                     </w:t>
            </w:r>
            <w:r w:rsidRPr="00DA675A">
              <w:rPr>
                <w:szCs w:val="28"/>
              </w:rPr>
              <w:t xml:space="preserve">и муниципальных образований» и отдельные законодательные акты Российской </w:t>
            </w:r>
            <w:r w:rsidR="007C7530">
              <w:rPr>
                <w:szCs w:val="28"/>
              </w:rPr>
              <w:t xml:space="preserve">                    </w:t>
            </w:r>
            <w:r w:rsidRPr="00DA675A">
              <w:rPr>
                <w:szCs w:val="28"/>
              </w:rPr>
              <w:t xml:space="preserve">Федерации» не повлечет дополнительных расходов областного бюджета </w:t>
            </w:r>
            <w:r w:rsidR="00C33019">
              <w:rPr>
                <w:szCs w:val="28"/>
              </w:rPr>
              <w:t xml:space="preserve">                                         </w:t>
            </w:r>
            <w:r w:rsidRPr="00DA675A">
              <w:rPr>
                <w:szCs w:val="28"/>
              </w:rPr>
              <w:t>или изменений финансово-бюджетных обязательств Архангельской области.</w:t>
            </w:r>
          </w:p>
          <w:p w:rsidR="00DA675A" w:rsidRPr="00DA675A" w:rsidRDefault="00DA675A" w:rsidP="00DA675A">
            <w:pPr>
              <w:ind w:firstLine="360"/>
              <w:jc w:val="both"/>
              <w:rPr>
                <w:szCs w:val="28"/>
              </w:rPr>
            </w:pPr>
            <w:r w:rsidRPr="00DA675A">
              <w:rPr>
                <w:szCs w:val="28"/>
              </w:rPr>
              <w:t xml:space="preserve">Настоящий закон вступает в силу со дня его официального опубликования, за исключением подпункта 2 пункта 9 статьи 5 настоящего закона. Подпункт 2 пункта 9 статьи 5 настоящего закона вступает в силу с 1 января 2022 года, но не ранее дня официального опубликования настоящего закона. Предоставление (право на предоставление) гарантий осуществления полномочий председателей, заместителей председателей                         и аудиторов контрольно-счетных органов муниципальных образований Архангельской области, не предусмотренных пунктами 1 и 3 статьи 3 областного закона от 24 июня </w:t>
            </w:r>
            <w:r w:rsidR="007C7530">
              <w:rPr>
                <w:szCs w:val="28"/>
              </w:rPr>
              <w:t xml:space="preserve">                    </w:t>
            </w:r>
            <w:r w:rsidRPr="00DA675A">
              <w:rPr>
                <w:szCs w:val="28"/>
              </w:rPr>
              <w:t xml:space="preserve">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w:t>
            </w:r>
            <w:r w:rsidRPr="00DA675A">
              <w:rPr>
                <w:szCs w:val="28"/>
              </w:rPr>
              <w:lastRenderedPageBreak/>
              <w:t xml:space="preserve">должностных лиц местного самоуправления муниципальных образований Архангельской области» (в редакции настоящего закона) или не установленных в соответствии с пунктом 4 статьи 1 областного закона от 24 июня </w:t>
            </w:r>
            <w:r w:rsidR="007C7530">
              <w:rPr>
                <w:szCs w:val="28"/>
              </w:rPr>
              <w:t xml:space="preserve">                       </w:t>
            </w:r>
            <w:r w:rsidRPr="00DA675A">
              <w:rPr>
                <w:szCs w:val="28"/>
              </w:rPr>
              <w:t>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(в редакции настоящего закона), прекращается по истечении трех месяцев                                   со дня вступления в силу настоящего закона.</w:t>
            </w:r>
          </w:p>
          <w:p w:rsidR="00DA675A" w:rsidRPr="00DA675A" w:rsidRDefault="00DA675A" w:rsidP="00DA675A">
            <w:pPr>
              <w:ind w:firstLine="360"/>
              <w:jc w:val="both"/>
              <w:rPr>
                <w:szCs w:val="28"/>
              </w:rPr>
            </w:pPr>
            <w:r w:rsidRPr="00DA675A">
              <w:rPr>
                <w:szCs w:val="28"/>
              </w:rPr>
              <w:t xml:space="preserve">На данный законопроект поступили заключения от контрольно-счетной палаты Архангельской области, от Управления Министерства юстиции Российской Федерации по Архангельской области и Ненецкому автономному округу, от администрации городского округа Архангельской области «Мирный», от администрации городского округа Архангельской области «Город Коряжма», от Собрания депутатов </w:t>
            </w:r>
            <w:proofErr w:type="spellStart"/>
            <w:r w:rsidRPr="00DA675A">
              <w:rPr>
                <w:szCs w:val="28"/>
              </w:rPr>
              <w:t>Вилегодского</w:t>
            </w:r>
            <w:proofErr w:type="spellEnd"/>
            <w:r w:rsidRPr="00DA675A">
              <w:rPr>
                <w:szCs w:val="28"/>
              </w:rPr>
              <w:t xml:space="preserve"> муниципального округа Архангельской области, в которых отсутствуют замечания и предложения.</w:t>
            </w:r>
          </w:p>
          <w:p w:rsidR="00DA675A" w:rsidRPr="00DA675A" w:rsidRDefault="00DA675A" w:rsidP="00DA675A">
            <w:pPr>
              <w:ind w:firstLine="360"/>
              <w:jc w:val="both"/>
              <w:rPr>
                <w:szCs w:val="28"/>
              </w:rPr>
            </w:pPr>
            <w:r w:rsidRPr="00DA675A">
              <w:rPr>
                <w:szCs w:val="28"/>
              </w:rPr>
              <w:t>Следует отметить, что в данном законопроекте учтены внесенные предложения контрольно-счетной палаты Архангельской области.</w:t>
            </w:r>
          </w:p>
          <w:p w:rsidR="00DA675A" w:rsidRPr="00DA675A" w:rsidRDefault="00DA675A" w:rsidP="00DA675A">
            <w:pPr>
              <w:ind w:firstLine="360"/>
              <w:jc w:val="both"/>
              <w:rPr>
                <w:szCs w:val="28"/>
              </w:rPr>
            </w:pPr>
            <w:r w:rsidRPr="00DA675A">
              <w:rPr>
                <w:szCs w:val="28"/>
              </w:rPr>
              <w:t xml:space="preserve">Учитывая, что основные положения Федерального закона  от 1 июля 2021 года </w:t>
            </w:r>
            <w:r w:rsidR="007C7530">
              <w:rPr>
                <w:szCs w:val="28"/>
              </w:rPr>
              <w:t xml:space="preserve">                  </w:t>
            </w:r>
            <w:r w:rsidRPr="00DA675A">
              <w:rPr>
                <w:szCs w:val="28"/>
              </w:rPr>
              <w:t xml:space="preserve">№ 255-ФЗ «О внесении изменений </w:t>
            </w:r>
            <w:r w:rsidR="007C7530">
              <w:rPr>
                <w:szCs w:val="28"/>
              </w:rPr>
              <w:t xml:space="preserve">                                    </w:t>
            </w:r>
            <w:r w:rsidRPr="00DA675A">
              <w:rPr>
                <w:szCs w:val="28"/>
              </w:rPr>
              <w:t>в Федеральный закон  «Об общих принципах организации и деятельности контрольно-</w:t>
            </w:r>
            <w:r w:rsidRPr="00DA675A">
              <w:rPr>
                <w:szCs w:val="28"/>
              </w:rPr>
              <w:lastRenderedPageBreak/>
              <w:t xml:space="preserve">счетных органов субъектов Российской Федерации и муниципальных образований»                      и отдельные законодательные акты Российской Федерации»,  вступили в силу 30 сентября </w:t>
            </w:r>
            <w:r w:rsidR="007C7530">
              <w:rPr>
                <w:szCs w:val="28"/>
              </w:rPr>
              <w:t xml:space="preserve">            </w:t>
            </w:r>
            <w:r w:rsidRPr="00DA675A">
              <w:rPr>
                <w:szCs w:val="28"/>
              </w:rPr>
              <w:t xml:space="preserve">2021 года (за исключением отдельных положений, вступивших в силу с 1 января </w:t>
            </w:r>
            <w:r w:rsidR="007C7530">
              <w:rPr>
                <w:szCs w:val="28"/>
              </w:rPr>
              <w:t xml:space="preserve">                  </w:t>
            </w:r>
            <w:r w:rsidRPr="00DA675A">
              <w:rPr>
                <w:szCs w:val="28"/>
              </w:rPr>
              <w:t xml:space="preserve">2022 года) и процесс преобразования контрольно-счетных органов муниципальных образований Архангельской области может начаться в текущем году, Губернатором Архангельской области </w:t>
            </w:r>
            <w:proofErr w:type="spellStart"/>
            <w:r w:rsidRPr="00DA675A">
              <w:rPr>
                <w:szCs w:val="28"/>
              </w:rPr>
              <w:t>Цыбульским</w:t>
            </w:r>
            <w:proofErr w:type="spellEnd"/>
            <w:r w:rsidRPr="00DA675A">
              <w:rPr>
                <w:szCs w:val="28"/>
              </w:rPr>
              <w:t xml:space="preserve"> А.В. предложено на основании пункта 2 статьи 33 Устава Архангельской области рассмотреть и принять данный законопроект на двадцать девятой сессии Архангельского областного Собрания депутатов в двух чтениях. </w:t>
            </w:r>
          </w:p>
          <w:p w:rsidR="00E27F75" w:rsidRPr="00784F5E" w:rsidRDefault="00DA675A" w:rsidP="0060212C">
            <w:pPr>
              <w:ind w:firstLine="360"/>
              <w:jc w:val="both"/>
              <w:rPr>
                <w:szCs w:val="28"/>
              </w:rPr>
            </w:pPr>
            <w:r w:rsidRPr="00DA675A">
              <w:rPr>
                <w:szCs w:val="28"/>
              </w:rPr>
              <w:t xml:space="preserve">На данный законопроект </w:t>
            </w:r>
            <w:r w:rsidRPr="00C33019">
              <w:rPr>
                <w:b/>
                <w:szCs w:val="28"/>
              </w:rPr>
              <w:t xml:space="preserve">поступили </w:t>
            </w:r>
            <w:r w:rsidR="007C7530" w:rsidRPr="00C33019">
              <w:rPr>
                <w:b/>
                <w:szCs w:val="28"/>
              </w:rPr>
              <w:t xml:space="preserve">                         </w:t>
            </w:r>
            <w:r w:rsidRPr="00C33019">
              <w:rPr>
                <w:b/>
                <w:szCs w:val="28"/>
              </w:rPr>
              <w:t>2 поправки от субъектов права законодательной инициативы</w:t>
            </w:r>
            <w:r w:rsidRPr="00DA675A">
              <w:rPr>
                <w:szCs w:val="28"/>
              </w:rPr>
              <w:t xml:space="preserve">: 1 поправка от Губернатора Архангельской области </w:t>
            </w:r>
            <w:proofErr w:type="spellStart"/>
            <w:r w:rsidRPr="00DA675A">
              <w:rPr>
                <w:szCs w:val="28"/>
              </w:rPr>
              <w:t>Цыбульского</w:t>
            </w:r>
            <w:proofErr w:type="spellEnd"/>
            <w:r w:rsidRPr="00DA675A">
              <w:rPr>
                <w:szCs w:val="28"/>
              </w:rPr>
              <w:t xml:space="preserve"> А.В. и 1 поправка от депутата областного </w:t>
            </w:r>
            <w:r w:rsidR="0060212C">
              <w:rPr>
                <w:szCs w:val="28"/>
              </w:rPr>
              <w:t>С</w:t>
            </w:r>
            <w:r w:rsidRPr="00DA675A">
              <w:rPr>
                <w:szCs w:val="28"/>
              </w:rPr>
              <w:t xml:space="preserve">обрания депутатов </w:t>
            </w:r>
            <w:r w:rsidR="007C7530">
              <w:rPr>
                <w:szCs w:val="28"/>
              </w:rPr>
              <w:t xml:space="preserve">                    </w:t>
            </w:r>
            <w:r w:rsidRPr="00DA675A">
              <w:rPr>
                <w:szCs w:val="28"/>
              </w:rPr>
              <w:t>Моисеева С.В. редакционно-технического</w:t>
            </w:r>
            <w:r w:rsidR="007C7530">
              <w:rPr>
                <w:szCs w:val="28"/>
              </w:rPr>
              <w:t xml:space="preserve"> </w:t>
            </w:r>
            <w:r w:rsidRPr="00DA675A">
              <w:rPr>
                <w:szCs w:val="28"/>
              </w:rPr>
              <w:t>характера. Результаты голосования  по данным поправкам отражены в сводной таблице поправок</w:t>
            </w:r>
            <w:r>
              <w:rPr>
                <w:szCs w:val="28"/>
              </w:rPr>
              <w:t>.</w:t>
            </w:r>
          </w:p>
        </w:tc>
        <w:tc>
          <w:tcPr>
            <w:tcW w:w="1843" w:type="dxa"/>
          </w:tcPr>
          <w:p w:rsidR="00E27F75" w:rsidRDefault="002935AF" w:rsidP="009E3999">
            <w:pPr>
              <w:pStyle w:val="a3"/>
              <w:ind w:right="-56" w:firstLine="0"/>
              <w:rPr>
                <w:sz w:val="24"/>
                <w:szCs w:val="24"/>
              </w:rPr>
            </w:pPr>
            <w:r>
              <w:rPr>
                <w:sz w:val="24"/>
                <w:szCs w:val="24"/>
              </w:rPr>
              <w:lastRenderedPageBreak/>
              <w:t>Вне плана</w:t>
            </w:r>
          </w:p>
        </w:tc>
        <w:tc>
          <w:tcPr>
            <w:tcW w:w="3544" w:type="dxa"/>
          </w:tcPr>
          <w:p w:rsidR="0060212C" w:rsidRPr="0060212C" w:rsidRDefault="0060212C" w:rsidP="0060212C">
            <w:pPr>
              <w:jc w:val="both"/>
            </w:pPr>
            <w:r w:rsidRPr="0060212C">
              <w:t xml:space="preserve">Комитет предлагает депутатам областного Собрания депутатов </w:t>
            </w:r>
            <w:r w:rsidRPr="0060212C">
              <w:rPr>
                <w:b/>
              </w:rPr>
              <w:t>принять предложенный проект областного закона</w:t>
            </w:r>
            <w:r w:rsidRPr="0060212C">
              <w:t xml:space="preserve"> на очередной двадцать девятой сессии Архангельского областного Собрания депутатов седьмого созыва </w:t>
            </w:r>
            <w:r w:rsidRPr="0060212C">
              <w:rPr>
                <w:b/>
              </w:rPr>
              <w:t>в первом и во втором чтении с учетом поправок, одобренных комитетом</w:t>
            </w:r>
            <w:r w:rsidRPr="0060212C">
              <w:t>.</w:t>
            </w:r>
          </w:p>
          <w:p w:rsidR="00E27F75" w:rsidRDefault="00E27F75" w:rsidP="002935AF">
            <w:pPr>
              <w:pStyle w:val="a3"/>
              <w:ind w:firstLine="317"/>
              <w:rPr>
                <w:sz w:val="24"/>
                <w:szCs w:val="24"/>
              </w:rPr>
            </w:pPr>
          </w:p>
        </w:tc>
      </w:tr>
      <w:tr w:rsidR="00780676" w:rsidRPr="002D0B31" w:rsidTr="002F3764">
        <w:trPr>
          <w:trHeight w:val="642"/>
        </w:trPr>
        <w:tc>
          <w:tcPr>
            <w:tcW w:w="588" w:type="dxa"/>
          </w:tcPr>
          <w:p w:rsidR="00780676" w:rsidRDefault="009A2946" w:rsidP="002F3764">
            <w:pPr>
              <w:pStyle w:val="a3"/>
              <w:ind w:firstLine="0"/>
              <w:jc w:val="center"/>
              <w:rPr>
                <w:sz w:val="24"/>
                <w:szCs w:val="24"/>
              </w:rPr>
            </w:pPr>
            <w:r>
              <w:rPr>
                <w:sz w:val="24"/>
                <w:szCs w:val="24"/>
              </w:rPr>
              <w:lastRenderedPageBreak/>
              <w:t>8</w:t>
            </w:r>
            <w:r w:rsidR="00780676">
              <w:rPr>
                <w:sz w:val="24"/>
                <w:szCs w:val="24"/>
              </w:rPr>
              <w:t>.</w:t>
            </w:r>
          </w:p>
        </w:tc>
        <w:tc>
          <w:tcPr>
            <w:tcW w:w="2497" w:type="dxa"/>
          </w:tcPr>
          <w:p w:rsidR="009A2946" w:rsidRPr="00C33019" w:rsidRDefault="009A2946" w:rsidP="009A2946">
            <w:pPr>
              <w:pStyle w:val="a3"/>
              <w:ind w:left="-21" w:firstLine="284"/>
              <w:rPr>
                <w:sz w:val="24"/>
                <w:szCs w:val="24"/>
              </w:rPr>
            </w:pPr>
            <w:r w:rsidRPr="009A2946">
              <w:rPr>
                <w:sz w:val="24"/>
                <w:szCs w:val="24"/>
              </w:rPr>
              <w:t>Рассмотрение проекта областного закона</w:t>
            </w:r>
            <w:r>
              <w:rPr>
                <w:sz w:val="24"/>
                <w:szCs w:val="24"/>
              </w:rPr>
              <w:t xml:space="preserve"> </w:t>
            </w:r>
            <w:r w:rsidRPr="009A2946">
              <w:rPr>
                <w:b/>
                <w:sz w:val="24"/>
                <w:szCs w:val="24"/>
              </w:rPr>
              <w:t xml:space="preserve">№ пз7/686                   </w:t>
            </w:r>
            <w:r w:rsidRPr="00C33019">
              <w:rPr>
                <w:sz w:val="24"/>
                <w:szCs w:val="24"/>
              </w:rPr>
              <w:t>«</w:t>
            </w:r>
            <w:r w:rsidRPr="009A2946">
              <w:rPr>
                <w:b/>
                <w:sz w:val="24"/>
                <w:szCs w:val="24"/>
              </w:rPr>
              <w:t>О внесении изменений                              в областной закон «О бюджетном процессе Архангельской области</w:t>
            </w:r>
            <w:r w:rsidRPr="00C33019">
              <w:rPr>
                <w:sz w:val="24"/>
                <w:szCs w:val="24"/>
              </w:rPr>
              <w:t>»</w:t>
            </w:r>
          </w:p>
          <w:p w:rsidR="009A2946" w:rsidRPr="009A2946" w:rsidRDefault="009A2946" w:rsidP="009A2946">
            <w:pPr>
              <w:pStyle w:val="a3"/>
              <w:ind w:left="-21" w:firstLine="284"/>
              <w:rPr>
                <w:sz w:val="24"/>
                <w:szCs w:val="24"/>
              </w:rPr>
            </w:pPr>
            <w:r w:rsidRPr="009A2946">
              <w:rPr>
                <w:sz w:val="24"/>
                <w:szCs w:val="24"/>
              </w:rPr>
              <w:t>(</w:t>
            </w:r>
            <w:r w:rsidRPr="009A2946">
              <w:rPr>
                <w:b/>
                <w:sz w:val="24"/>
                <w:szCs w:val="24"/>
              </w:rPr>
              <w:t>1 чтение</w:t>
            </w:r>
            <w:r w:rsidRPr="009A2946">
              <w:rPr>
                <w:sz w:val="24"/>
                <w:szCs w:val="24"/>
              </w:rPr>
              <w:t>)</w:t>
            </w:r>
          </w:p>
          <w:p w:rsidR="00780676" w:rsidRPr="009A2946" w:rsidRDefault="00780676" w:rsidP="000F6C21">
            <w:pPr>
              <w:pStyle w:val="a3"/>
              <w:ind w:left="-21" w:firstLine="284"/>
              <w:rPr>
                <w:sz w:val="24"/>
                <w:szCs w:val="24"/>
              </w:rPr>
            </w:pPr>
          </w:p>
        </w:tc>
        <w:tc>
          <w:tcPr>
            <w:tcW w:w="1800" w:type="dxa"/>
          </w:tcPr>
          <w:p w:rsidR="009A2946" w:rsidRDefault="000F6C21" w:rsidP="00E87FBD">
            <w:pPr>
              <w:pStyle w:val="a3"/>
              <w:ind w:left="-66" w:firstLine="0"/>
              <w:jc w:val="center"/>
              <w:rPr>
                <w:sz w:val="24"/>
                <w:szCs w:val="24"/>
              </w:rPr>
            </w:pPr>
            <w:r>
              <w:rPr>
                <w:sz w:val="24"/>
                <w:szCs w:val="24"/>
              </w:rPr>
              <w:lastRenderedPageBreak/>
              <w:t xml:space="preserve">Губернатор Архангельской области </w:t>
            </w:r>
            <w:proofErr w:type="spellStart"/>
            <w:r>
              <w:rPr>
                <w:sz w:val="24"/>
                <w:szCs w:val="24"/>
              </w:rPr>
              <w:t>Цыбульский</w:t>
            </w:r>
            <w:proofErr w:type="spellEnd"/>
            <w:r>
              <w:rPr>
                <w:sz w:val="24"/>
                <w:szCs w:val="24"/>
              </w:rPr>
              <w:t xml:space="preserve"> А.В./</w:t>
            </w:r>
          </w:p>
          <w:p w:rsidR="00780676" w:rsidRDefault="009A2946" w:rsidP="00E87FBD">
            <w:pPr>
              <w:pStyle w:val="a3"/>
              <w:ind w:left="-66" w:firstLine="0"/>
              <w:jc w:val="center"/>
              <w:rPr>
                <w:sz w:val="24"/>
                <w:szCs w:val="24"/>
              </w:rPr>
            </w:pPr>
            <w:r>
              <w:rPr>
                <w:sz w:val="24"/>
                <w:szCs w:val="24"/>
              </w:rPr>
              <w:t>Андреечев И.С.</w:t>
            </w:r>
          </w:p>
        </w:tc>
        <w:tc>
          <w:tcPr>
            <w:tcW w:w="5146" w:type="dxa"/>
          </w:tcPr>
          <w:p w:rsidR="00842FC4" w:rsidRPr="00842FC4" w:rsidRDefault="00842FC4" w:rsidP="00842FC4">
            <w:pPr>
              <w:widowControl w:val="0"/>
              <w:autoSpaceDE w:val="0"/>
              <w:autoSpaceDN w:val="0"/>
              <w:adjustRightInd w:val="0"/>
              <w:jc w:val="both"/>
            </w:pPr>
            <w:r w:rsidRPr="00842FC4">
              <w:t>Законопроектом предлагается</w:t>
            </w:r>
            <w:r w:rsidRPr="00842FC4">
              <w:rPr>
                <w:b/>
              </w:rPr>
              <w:t xml:space="preserve"> </w:t>
            </w:r>
            <w:r w:rsidRPr="00842FC4">
              <w:t xml:space="preserve">привести областной закон от 23 сентября 2008 года </w:t>
            </w:r>
            <w:r>
              <w:t xml:space="preserve">                       </w:t>
            </w:r>
            <w:r w:rsidRPr="00842FC4">
              <w:t xml:space="preserve">№ 562-29-ОЗ «О бюджетном процессе Архангельской области» в соответствие </w:t>
            </w:r>
            <w:r>
              <w:t xml:space="preserve">                         </w:t>
            </w:r>
            <w:r w:rsidRPr="00842FC4">
              <w:t xml:space="preserve">с положениями Федеральных законов: </w:t>
            </w:r>
            <w:r>
              <w:t xml:space="preserve">                      </w:t>
            </w:r>
            <w:r w:rsidRPr="00842FC4">
              <w:t xml:space="preserve">от 30 апреля 2021 года № 108-ФЗ «О внесении изменений в Бюджетный кодекс Российской Федерации», вступающего в силу 30 апреля 2021 года; от 28 июня 2021 года № 228-ФЗ </w:t>
            </w:r>
            <w:r>
              <w:t xml:space="preserve">               </w:t>
            </w:r>
            <w:r w:rsidRPr="00842FC4">
              <w:t xml:space="preserve">«О внесении изменений в Бюджетный кодекс Российской Федерации и о приостановлении </w:t>
            </w:r>
            <w:r w:rsidRPr="00842FC4">
              <w:lastRenderedPageBreak/>
              <w:t xml:space="preserve">действия отдельных положений Бюджетного кодекса Российской Федерации», вступающего в силу 1 января 2022 года (за исключением отдельных положений); от 1 июля 2021 года                   № 244-ФЗ «О внесении изменений </w:t>
            </w:r>
            <w:r>
              <w:t xml:space="preserve">                       </w:t>
            </w:r>
            <w:r w:rsidRPr="00842FC4">
              <w:t xml:space="preserve">в Бюджетный кодекс Российской Федерации </w:t>
            </w:r>
            <w:r>
              <w:t xml:space="preserve">                      </w:t>
            </w:r>
            <w:r w:rsidRPr="00842FC4">
              <w:t xml:space="preserve">и о приостановлении действия пункта 4 статьи 242.17 Бюджетного кодекса Российской Федерации», вступающего в силу 1 января </w:t>
            </w:r>
            <w:r>
              <w:t xml:space="preserve">           </w:t>
            </w:r>
            <w:r w:rsidRPr="00842FC4">
              <w:t>2022 года (за исключением отдельных положений).</w:t>
            </w:r>
          </w:p>
          <w:p w:rsidR="00842FC4" w:rsidRPr="00842FC4" w:rsidRDefault="00842FC4" w:rsidP="00842FC4">
            <w:pPr>
              <w:autoSpaceDE w:val="0"/>
              <w:autoSpaceDN w:val="0"/>
              <w:adjustRightInd w:val="0"/>
              <w:ind w:firstLine="709"/>
              <w:jc w:val="both"/>
            </w:pPr>
            <w:r w:rsidRPr="00842FC4">
              <w:t xml:space="preserve">1. Законопроектом корректируются полномочия Правительства Архангельской области в части принятия решений, предусматривающих случаи заключения договоров (соглашений) о предоставлении субсидий из областного бюджета </w:t>
            </w:r>
            <w:r>
              <w:t xml:space="preserve">               </w:t>
            </w:r>
            <w:r w:rsidRPr="00842FC4">
              <w:t xml:space="preserve">юридическим лицам и случаи                                    заключения соглашений о государственно-частном партнерстве, концессионных соглашений от имени Архангельской области </w:t>
            </w:r>
            <w:r w:rsidRPr="00842FC4">
              <w:br/>
              <w:t xml:space="preserve">на срок, превышающий срок действия утвержденных лимитов бюджетных обязательств и наделить министерство финансов Архангельской области полномочиями по утверждению типовых форм договоров (соглашений) о предоставлении субсидий из областного бюджета юридическим лицам, являющимся сторонами соглашений </w:t>
            </w:r>
            <w:r>
              <w:t xml:space="preserve">                   </w:t>
            </w:r>
            <w:r w:rsidRPr="00842FC4">
              <w:t xml:space="preserve">о защите и поощрении капиталовложений, </w:t>
            </w:r>
            <w:r>
              <w:t xml:space="preserve">                    </w:t>
            </w:r>
            <w:r w:rsidRPr="00842FC4">
              <w:t>а также типовых форм дополнительных соглашений к этим договорам (соглашениям).</w:t>
            </w:r>
          </w:p>
          <w:p w:rsidR="00842FC4" w:rsidRPr="00842FC4" w:rsidRDefault="00842FC4" w:rsidP="00842FC4">
            <w:pPr>
              <w:widowControl w:val="0"/>
              <w:autoSpaceDE w:val="0"/>
              <w:autoSpaceDN w:val="0"/>
              <w:adjustRightInd w:val="0"/>
              <w:ind w:firstLine="709"/>
              <w:jc w:val="both"/>
            </w:pPr>
            <w:r w:rsidRPr="00842FC4">
              <w:t xml:space="preserve">2. Предлагается наделить министерство финансов Архангельской области полномочием по представлению в государственной интегрированной информационной системе управления общественными финансами </w:t>
            </w:r>
            <w:r w:rsidRPr="00842FC4">
              <w:lastRenderedPageBreak/>
              <w:t xml:space="preserve">«Электронный бюджет» бюджетной отчетности об исполнении консолидированного бюджета Архангельской области и бюджета территориального фонда обязательного медицинского страхования. </w:t>
            </w:r>
          </w:p>
          <w:p w:rsidR="00842FC4" w:rsidRPr="00842FC4" w:rsidRDefault="00842FC4" w:rsidP="00842FC4">
            <w:pPr>
              <w:widowControl w:val="0"/>
              <w:autoSpaceDE w:val="0"/>
              <w:autoSpaceDN w:val="0"/>
              <w:adjustRightInd w:val="0"/>
              <w:ind w:firstLine="709"/>
              <w:jc w:val="both"/>
            </w:pPr>
            <w:r w:rsidRPr="00842FC4">
              <w:t xml:space="preserve">Также вносятся дополнения в статью </w:t>
            </w:r>
            <w:r>
              <w:t xml:space="preserve">             </w:t>
            </w:r>
            <w:r w:rsidRPr="00842FC4">
              <w:t>10 областного закона от 23 сентября 2008 года № 562-29-ОЗ «О бюджетном процессе Архангельской области» в части необходимости учета при составлении проекта областного бюджета документов, определяющих цели национального развития Российской Федерации и направления деятельности органов публичной власти по их достижению.</w:t>
            </w:r>
          </w:p>
          <w:p w:rsidR="00842FC4" w:rsidRPr="00842FC4" w:rsidRDefault="00842FC4" w:rsidP="00842FC4">
            <w:pPr>
              <w:widowControl w:val="0"/>
              <w:autoSpaceDE w:val="0"/>
              <w:autoSpaceDN w:val="0"/>
              <w:adjustRightInd w:val="0"/>
              <w:ind w:firstLine="709"/>
              <w:jc w:val="both"/>
            </w:pPr>
            <w:r w:rsidRPr="00842FC4">
              <w:t>3. Кроме того, предлагается исключить полномочие Правительства Архангельской области по заключению с территориальным органом Федерального казначейства соглашения об открытии и ведении лицевого счета государственного автономного учреждения Архангельской области (государственного унитарного предприятия Архангельской области).</w:t>
            </w:r>
          </w:p>
          <w:p w:rsidR="00842FC4" w:rsidRPr="00842FC4" w:rsidRDefault="00842FC4" w:rsidP="00842FC4">
            <w:pPr>
              <w:widowControl w:val="0"/>
              <w:autoSpaceDE w:val="0"/>
              <w:autoSpaceDN w:val="0"/>
              <w:adjustRightInd w:val="0"/>
              <w:ind w:firstLine="709"/>
              <w:jc w:val="both"/>
            </w:pPr>
            <w:r w:rsidRPr="00842FC4">
              <w:t xml:space="preserve">В связи с заменой Федеральным законом № 244-ФЗ понятия «юридические лица, не являющиеся участниками бюджетного процесса, бюджетными и автономными учреждениями» на понятие </w:t>
            </w:r>
            <w:r>
              <w:t xml:space="preserve">                          </w:t>
            </w:r>
            <w:r w:rsidRPr="00842FC4">
              <w:t xml:space="preserve">«получатели средств из бюджета» </w:t>
            </w:r>
            <w:r>
              <w:t xml:space="preserve">                            </w:t>
            </w:r>
            <w:r w:rsidRPr="00842FC4">
              <w:t>вносятся соответствующие изменения                                        в полномочия Правительства Архангельской области и министерства финансов Архангельской области.</w:t>
            </w:r>
          </w:p>
          <w:p w:rsidR="00842FC4" w:rsidRPr="00842FC4" w:rsidRDefault="00842FC4" w:rsidP="00842FC4">
            <w:pPr>
              <w:autoSpaceDE w:val="0"/>
              <w:autoSpaceDN w:val="0"/>
              <w:adjustRightInd w:val="0"/>
              <w:ind w:firstLine="709"/>
              <w:jc w:val="both"/>
            </w:pPr>
            <w:r w:rsidRPr="00842FC4">
              <w:t xml:space="preserve">Принятие проекта областного закона </w:t>
            </w:r>
            <w:r>
              <w:t xml:space="preserve">                 </w:t>
            </w:r>
            <w:r w:rsidRPr="00842FC4">
              <w:t xml:space="preserve">«О внесении изменений в областной закон </w:t>
            </w:r>
            <w:r>
              <w:t xml:space="preserve">                   </w:t>
            </w:r>
            <w:r w:rsidRPr="00842FC4">
              <w:t xml:space="preserve">«О бюджетном процессе Архангельской </w:t>
            </w:r>
            <w:r w:rsidRPr="00842FC4">
              <w:lastRenderedPageBreak/>
              <w:t xml:space="preserve">области» не повлечет дополнительных расходов областного бюджета или </w:t>
            </w:r>
            <w:r>
              <w:t xml:space="preserve">                   </w:t>
            </w:r>
            <w:r w:rsidRPr="00842FC4">
              <w:t>изменения финансово-бюджетных обязательств Архангельской области.</w:t>
            </w:r>
          </w:p>
          <w:p w:rsidR="00842FC4" w:rsidRPr="00842FC4" w:rsidRDefault="00842FC4" w:rsidP="00842FC4">
            <w:pPr>
              <w:autoSpaceDE w:val="0"/>
              <w:autoSpaceDN w:val="0"/>
              <w:adjustRightInd w:val="0"/>
              <w:ind w:firstLine="709"/>
              <w:jc w:val="both"/>
              <w:outlineLvl w:val="2"/>
              <w:rPr>
                <w:bCs/>
                <w:color w:val="000000"/>
              </w:rPr>
            </w:pPr>
            <w:r w:rsidRPr="00842FC4">
              <w:rPr>
                <w:bCs/>
                <w:color w:val="000000"/>
              </w:rPr>
              <w:t xml:space="preserve">Настоящий закон вступает в силу со дня его официального опубликования, </w:t>
            </w:r>
            <w:r>
              <w:rPr>
                <w:bCs/>
                <w:color w:val="000000"/>
              </w:rPr>
              <w:t xml:space="preserve">                                     </w:t>
            </w:r>
            <w:r w:rsidRPr="00842FC4">
              <w:rPr>
                <w:bCs/>
                <w:color w:val="000000"/>
              </w:rPr>
              <w:t>за исключением подпунктов 2 и 3 пункта 1, абзацев второго, третьего и шестого подпункта 1 пункта 2, пункта 3 статьи 1 настоящего закона. Подпункты 2 и 3 пункта 1, абзацы второй, третий и шестой подпункта 1 пункта 2, пункт 3 статьи 1 настоящего закона вступают в силу с 1 января 2022 года, но не ранее дня официального опубликования настоящего закона.</w:t>
            </w:r>
          </w:p>
          <w:p w:rsidR="00842FC4" w:rsidRPr="00842FC4" w:rsidRDefault="00842FC4" w:rsidP="00842FC4">
            <w:pPr>
              <w:ind w:firstLine="709"/>
              <w:jc w:val="both"/>
            </w:pPr>
            <w:r w:rsidRPr="00842FC4">
              <w:t xml:space="preserve">На данный законопроект поступили заключения от контрольно-счетной палаты Архангельской области, от Управления Министерства юстиции Российской Федерации по Архангельской области и Ненецкому автономному округу, от администрации городского округа Архангельской области «Мирный», от контрольно-счетной палаты Архангельской области, от администрации городского округа Архангельской области «Город Коряжма», от администрации </w:t>
            </w:r>
            <w:proofErr w:type="spellStart"/>
            <w:r w:rsidRPr="00842FC4">
              <w:t>Устьянского</w:t>
            </w:r>
            <w:proofErr w:type="spellEnd"/>
            <w:r w:rsidRPr="00842FC4">
              <w:t xml:space="preserve"> муниципального района Архангельской области, от администрации муниципального образования «Ленский муниципальный район» Архангельской области, в которых отсутствуют замечания </w:t>
            </w:r>
            <w:r>
              <w:t xml:space="preserve">                  </w:t>
            </w:r>
            <w:r w:rsidRPr="00842FC4">
              <w:t>и предложения.</w:t>
            </w:r>
          </w:p>
          <w:p w:rsidR="00780676" w:rsidRPr="00784F5E" w:rsidRDefault="00780676" w:rsidP="00842FC4">
            <w:pPr>
              <w:ind w:firstLine="360"/>
              <w:jc w:val="both"/>
              <w:rPr>
                <w:szCs w:val="28"/>
              </w:rPr>
            </w:pPr>
          </w:p>
        </w:tc>
        <w:tc>
          <w:tcPr>
            <w:tcW w:w="1843" w:type="dxa"/>
          </w:tcPr>
          <w:p w:rsidR="00780676" w:rsidRDefault="0095591D" w:rsidP="00DA24D3">
            <w:pPr>
              <w:pStyle w:val="a3"/>
              <w:ind w:right="-56" w:firstLine="0"/>
              <w:rPr>
                <w:sz w:val="24"/>
                <w:szCs w:val="24"/>
              </w:rPr>
            </w:pPr>
            <w:r>
              <w:rPr>
                <w:sz w:val="24"/>
                <w:szCs w:val="24"/>
              </w:rPr>
              <w:lastRenderedPageBreak/>
              <w:t>Вне плана</w:t>
            </w:r>
          </w:p>
        </w:tc>
        <w:tc>
          <w:tcPr>
            <w:tcW w:w="3544" w:type="dxa"/>
          </w:tcPr>
          <w:p w:rsidR="00780676" w:rsidRDefault="00842FC4" w:rsidP="00DA24D3">
            <w:pPr>
              <w:pStyle w:val="a3"/>
              <w:ind w:firstLine="317"/>
              <w:rPr>
                <w:sz w:val="24"/>
                <w:szCs w:val="24"/>
              </w:rPr>
            </w:pPr>
            <w:r w:rsidRPr="00842FC4">
              <w:rPr>
                <w:sz w:val="24"/>
                <w:szCs w:val="24"/>
              </w:rPr>
              <w:t xml:space="preserve">Комитет предлагает депутатам областного </w:t>
            </w:r>
            <w:r>
              <w:rPr>
                <w:sz w:val="24"/>
                <w:szCs w:val="24"/>
              </w:rPr>
              <w:t xml:space="preserve">       </w:t>
            </w:r>
            <w:r w:rsidRPr="00842FC4">
              <w:rPr>
                <w:sz w:val="24"/>
                <w:szCs w:val="24"/>
              </w:rPr>
              <w:t xml:space="preserve">Собрания депутатов </w:t>
            </w:r>
            <w:r w:rsidRPr="003F0D31">
              <w:rPr>
                <w:b/>
                <w:sz w:val="24"/>
                <w:szCs w:val="24"/>
              </w:rPr>
              <w:t>принять предложенный проект областного закона</w:t>
            </w:r>
            <w:r w:rsidRPr="00842FC4">
              <w:rPr>
                <w:sz w:val="24"/>
                <w:szCs w:val="24"/>
              </w:rPr>
              <w:t xml:space="preserve"> на очередной двадцать девятой сессии Архангельского </w:t>
            </w:r>
            <w:r>
              <w:rPr>
                <w:sz w:val="24"/>
                <w:szCs w:val="24"/>
              </w:rPr>
              <w:t xml:space="preserve">                                  </w:t>
            </w:r>
            <w:r w:rsidRPr="00842FC4">
              <w:rPr>
                <w:sz w:val="24"/>
                <w:szCs w:val="24"/>
              </w:rPr>
              <w:t xml:space="preserve">областного Собрания депутатов седьмого созыва </w:t>
            </w:r>
            <w:r w:rsidRPr="003F0D31">
              <w:rPr>
                <w:b/>
                <w:sz w:val="24"/>
                <w:szCs w:val="24"/>
              </w:rPr>
              <w:t>в первом чтении.</w:t>
            </w:r>
          </w:p>
        </w:tc>
      </w:tr>
      <w:tr w:rsidR="0095591D" w:rsidRPr="002D0B31" w:rsidTr="002F3764">
        <w:trPr>
          <w:trHeight w:val="642"/>
        </w:trPr>
        <w:tc>
          <w:tcPr>
            <w:tcW w:w="588" w:type="dxa"/>
          </w:tcPr>
          <w:p w:rsidR="0095591D" w:rsidRDefault="003F0D31" w:rsidP="002F3764">
            <w:pPr>
              <w:pStyle w:val="a3"/>
              <w:ind w:firstLine="0"/>
              <w:jc w:val="center"/>
              <w:rPr>
                <w:sz w:val="24"/>
                <w:szCs w:val="24"/>
              </w:rPr>
            </w:pPr>
            <w:r>
              <w:rPr>
                <w:sz w:val="24"/>
                <w:szCs w:val="24"/>
              </w:rPr>
              <w:lastRenderedPageBreak/>
              <w:t>9.</w:t>
            </w:r>
          </w:p>
        </w:tc>
        <w:tc>
          <w:tcPr>
            <w:tcW w:w="2497" w:type="dxa"/>
          </w:tcPr>
          <w:p w:rsidR="001A437E" w:rsidRPr="001C1BD7" w:rsidRDefault="003F0D31" w:rsidP="001A437E">
            <w:pPr>
              <w:pStyle w:val="a3"/>
              <w:ind w:left="-21" w:firstLine="284"/>
              <w:rPr>
                <w:sz w:val="24"/>
                <w:szCs w:val="24"/>
              </w:rPr>
            </w:pPr>
            <w:r w:rsidRPr="009A2946">
              <w:rPr>
                <w:sz w:val="24"/>
                <w:szCs w:val="24"/>
              </w:rPr>
              <w:t>Рассмотрение проекта областного закона</w:t>
            </w:r>
            <w:r>
              <w:rPr>
                <w:sz w:val="24"/>
                <w:szCs w:val="24"/>
              </w:rPr>
              <w:t xml:space="preserve"> </w:t>
            </w:r>
            <w:r w:rsidRPr="009A2946">
              <w:rPr>
                <w:b/>
                <w:sz w:val="24"/>
                <w:szCs w:val="24"/>
              </w:rPr>
              <w:t>№</w:t>
            </w:r>
            <w:r w:rsidR="001A437E">
              <w:t xml:space="preserve"> </w:t>
            </w:r>
            <w:r w:rsidR="001A437E" w:rsidRPr="001A437E">
              <w:rPr>
                <w:b/>
                <w:sz w:val="24"/>
                <w:szCs w:val="24"/>
              </w:rPr>
              <w:t xml:space="preserve">пз7/689 </w:t>
            </w:r>
            <w:r w:rsidR="001A437E" w:rsidRPr="001C1BD7">
              <w:rPr>
                <w:sz w:val="24"/>
                <w:szCs w:val="24"/>
              </w:rPr>
              <w:t>«</w:t>
            </w:r>
            <w:r w:rsidR="001A437E" w:rsidRPr="001A437E">
              <w:rPr>
                <w:b/>
                <w:sz w:val="24"/>
                <w:szCs w:val="24"/>
              </w:rPr>
              <w:t xml:space="preserve">Об утверждении </w:t>
            </w:r>
            <w:r w:rsidR="001A437E" w:rsidRPr="001A437E">
              <w:rPr>
                <w:b/>
                <w:sz w:val="24"/>
                <w:szCs w:val="24"/>
              </w:rPr>
              <w:lastRenderedPageBreak/>
              <w:t xml:space="preserve">Дополнительного соглашения </w:t>
            </w:r>
            <w:r w:rsidR="001A437E">
              <w:rPr>
                <w:b/>
                <w:sz w:val="24"/>
                <w:szCs w:val="24"/>
              </w:rPr>
              <w:t xml:space="preserve">                             </w:t>
            </w:r>
            <w:r w:rsidR="001A437E" w:rsidRPr="001A437E">
              <w:rPr>
                <w:b/>
                <w:sz w:val="24"/>
                <w:szCs w:val="24"/>
              </w:rPr>
              <w:t xml:space="preserve">от 1 июля 2021 года № 1 к Соглашению от 14 декабря 2020 г.             № 01-01-06/06-1007 </w:t>
            </w:r>
            <w:r w:rsidR="001A437E">
              <w:rPr>
                <w:b/>
                <w:sz w:val="24"/>
                <w:szCs w:val="24"/>
              </w:rPr>
              <w:t xml:space="preserve">                     </w:t>
            </w:r>
            <w:r w:rsidR="001A437E" w:rsidRPr="001A437E">
              <w:rPr>
                <w:b/>
                <w:sz w:val="24"/>
                <w:szCs w:val="24"/>
              </w:rPr>
              <w:t>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r w:rsidR="001A437E" w:rsidRPr="001C1BD7">
              <w:rPr>
                <w:sz w:val="24"/>
                <w:szCs w:val="24"/>
              </w:rPr>
              <w:t>»</w:t>
            </w:r>
          </w:p>
          <w:p w:rsidR="001A437E" w:rsidRPr="001A437E" w:rsidRDefault="001A437E" w:rsidP="001A437E">
            <w:pPr>
              <w:pStyle w:val="a3"/>
              <w:ind w:firstLine="0"/>
              <w:rPr>
                <w:b/>
                <w:sz w:val="24"/>
                <w:szCs w:val="24"/>
              </w:rPr>
            </w:pPr>
            <w:r w:rsidRPr="001A437E">
              <w:rPr>
                <w:b/>
                <w:sz w:val="24"/>
                <w:szCs w:val="24"/>
              </w:rPr>
              <w:t xml:space="preserve"> (первое и второе чтение)</w:t>
            </w:r>
          </w:p>
          <w:p w:rsidR="0095591D" w:rsidRPr="00F202D6" w:rsidRDefault="0095591D" w:rsidP="0095591D">
            <w:pPr>
              <w:pStyle w:val="a3"/>
              <w:ind w:left="-21" w:firstLine="284"/>
              <w:rPr>
                <w:sz w:val="24"/>
                <w:szCs w:val="24"/>
              </w:rPr>
            </w:pPr>
          </w:p>
        </w:tc>
        <w:tc>
          <w:tcPr>
            <w:tcW w:w="1800" w:type="dxa"/>
          </w:tcPr>
          <w:p w:rsidR="0095591D" w:rsidRDefault="001A437E" w:rsidP="001A437E">
            <w:pPr>
              <w:pStyle w:val="a3"/>
              <w:ind w:left="-66" w:firstLine="0"/>
              <w:jc w:val="center"/>
              <w:rPr>
                <w:bCs/>
                <w:sz w:val="24"/>
                <w:szCs w:val="24"/>
              </w:rPr>
            </w:pPr>
            <w:r w:rsidRPr="001A437E">
              <w:rPr>
                <w:bCs/>
                <w:sz w:val="24"/>
                <w:szCs w:val="24"/>
              </w:rPr>
              <w:lastRenderedPageBreak/>
              <w:t xml:space="preserve">Исполняющий обязанности Губернатора Архангельской </w:t>
            </w:r>
            <w:r w:rsidRPr="001A437E">
              <w:rPr>
                <w:bCs/>
                <w:sz w:val="24"/>
                <w:szCs w:val="24"/>
              </w:rPr>
              <w:lastRenderedPageBreak/>
              <w:t>области Алсуфьев А.В</w:t>
            </w:r>
            <w:r>
              <w:rPr>
                <w:bCs/>
                <w:sz w:val="24"/>
                <w:szCs w:val="24"/>
              </w:rPr>
              <w:t>/</w:t>
            </w:r>
          </w:p>
          <w:p w:rsidR="00E34295" w:rsidRDefault="00F96A32" w:rsidP="001A437E">
            <w:pPr>
              <w:pStyle w:val="a3"/>
              <w:ind w:left="-66" w:firstLine="0"/>
              <w:jc w:val="center"/>
              <w:rPr>
                <w:bCs/>
                <w:sz w:val="24"/>
                <w:szCs w:val="24"/>
              </w:rPr>
            </w:pPr>
            <w:r>
              <w:rPr>
                <w:bCs/>
                <w:sz w:val="24"/>
                <w:szCs w:val="24"/>
              </w:rPr>
              <w:t>Усачева Е.Ю.</w:t>
            </w:r>
          </w:p>
          <w:p w:rsidR="001A437E" w:rsidRPr="001A437E" w:rsidRDefault="001A437E" w:rsidP="001A437E">
            <w:pPr>
              <w:pStyle w:val="a3"/>
              <w:ind w:left="-66" w:firstLine="0"/>
              <w:jc w:val="center"/>
              <w:rPr>
                <w:sz w:val="24"/>
                <w:szCs w:val="24"/>
              </w:rPr>
            </w:pPr>
          </w:p>
        </w:tc>
        <w:tc>
          <w:tcPr>
            <w:tcW w:w="5146" w:type="dxa"/>
          </w:tcPr>
          <w:p w:rsidR="001A437E" w:rsidRPr="001A437E" w:rsidRDefault="001A437E" w:rsidP="001A437E">
            <w:pPr>
              <w:ind w:firstLine="360"/>
              <w:jc w:val="both"/>
              <w:rPr>
                <w:szCs w:val="28"/>
              </w:rPr>
            </w:pPr>
            <w:r w:rsidRPr="001A437E">
              <w:rPr>
                <w:szCs w:val="28"/>
              </w:rPr>
              <w:lastRenderedPageBreak/>
              <w:t xml:space="preserve">Министерством финансов Российской Федерации и Правительством Архангельской области заключено Соглашение от 14 декабря 2020 года № 01-01-06/06-10007 </w:t>
            </w:r>
            <w:r>
              <w:rPr>
                <w:szCs w:val="28"/>
              </w:rPr>
              <w:t xml:space="preserve">                                          </w:t>
            </w:r>
            <w:r w:rsidRPr="001A437E">
              <w:rPr>
                <w:szCs w:val="28"/>
              </w:rPr>
              <w:lastRenderedPageBreak/>
              <w:t xml:space="preserve">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в сумме 5 000,0 млн. рублей. Данные финансовые средства подлежали возврату </w:t>
            </w:r>
            <w:r>
              <w:rPr>
                <w:szCs w:val="28"/>
              </w:rPr>
              <w:t xml:space="preserve">                      </w:t>
            </w:r>
            <w:r w:rsidRPr="001A437E">
              <w:rPr>
                <w:szCs w:val="28"/>
              </w:rPr>
              <w:t xml:space="preserve">в федеральный бюджет не позднее 1 июля </w:t>
            </w:r>
            <w:r>
              <w:rPr>
                <w:szCs w:val="28"/>
              </w:rPr>
              <w:t xml:space="preserve">                   </w:t>
            </w:r>
            <w:r w:rsidRPr="001A437E">
              <w:rPr>
                <w:szCs w:val="28"/>
              </w:rPr>
              <w:t>2021 года.</w:t>
            </w:r>
          </w:p>
          <w:p w:rsidR="001A437E" w:rsidRPr="001A437E" w:rsidRDefault="001A437E" w:rsidP="001A437E">
            <w:pPr>
              <w:ind w:firstLine="360"/>
              <w:jc w:val="both"/>
              <w:rPr>
                <w:szCs w:val="28"/>
              </w:rPr>
            </w:pPr>
            <w:r w:rsidRPr="001A437E">
              <w:rPr>
                <w:szCs w:val="28"/>
              </w:rPr>
              <w:t xml:space="preserve">В соответствии с Правилами </w:t>
            </w:r>
            <w:r>
              <w:rPr>
                <w:szCs w:val="28"/>
              </w:rPr>
              <w:t xml:space="preserve">                                 </w:t>
            </w:r>
            <w:r w:rsidRPr="001A437E">
              <w:rPr>
                <w:szCs w:val="28"/>
              </w:rPr>
              <w:t xml:space="preserve">проведения реструктуризации обязательств (задолженности) субъектов Российской Федерации перед Российской Федерацией </w:t>
            </w:r>
            <w:r>
              <w:rPr>
                <w:szCs w:val="28"/>
              </w:rPr>
              <w:t xml:space="preserve">                          </w:t>
            </w:r>
            <w:r w:rsidRPr="001A437E">
              <w:rPr>
                <w:szCs w:val="28"/>
              </w:rPr>
              <w:t xml:space="preserve">по бюджетным кредитам задолженность Архангельской области по данному кредиту реструктуризирована до 2029 года. В связи </w:t>
            </w:r>
            <w:r>
              <w:rPr>
                <w:szCs w:val="28"/>
              </w:rPr>
              <w:t xml:space="preserve">                 </w:t>
            </w:r>
            <w:r w:rsidRPr="001A437E">
              <w:rPr>
                <w:szCs w:val="28"/>
              </w:rPr>
              <w:t xml:space="preserve">с этим между Министерством финансов Российской Федерации и Правительством Архангельской области 1 июля 2021 года заключено Дополнительное соглашение </w:t>
            </w:r>
            <w:r>
              <w:rPr>
                <w:szCs w:val="28"/>
              </w:rPr>
              <w:t xml:space="preserve">                         </w:t>
            </w:r>
            <w:r w:rsidRPr="001A437E">
              <w:rPr>
                <w:szCs w:val="28"/>
              </w:rPr>
              <w:t>№ 1 к вышеуказанному Соглашению.</w:t>
            </w:r>
          </w:p>
          <w:p w:rsidR="001A437E" w:rsidRPr="001A437E" w:rsidRDefault="001A437E" w:rsidP="001A437E">
            <w:pPr>
              <w:ind w:firstLine="360"/>
              <w:jc w:val="both"/>
              <w:rPr>
                <w:szCs w:val="28"/>
              </w:rPr>
            </w:pPr>
            <w:r w:rsidRPr="001A437E">
              <w:rPr>
                <w:szCs w:val="28"/>
              </w:rPr>
              <w:t>Согласно Дополнительному соглашению реструктурированная задолженность подлежит погашению в период с 2021 по 2029 годы включительно в следующем порядке:</w:t>
            </w:r>
          </w:p>
          <w:p w:rsidR="001A437E" w:rsidRPr="001A437E" w:rsidRDefault="001A437E" w:rsidP="001A437E">
            <w:pPr>
              <w:ind w:firstLine="360"/>
              <w:jc w:val="both"/>
              <w:rPr>
                <w:szCs w:val="28"/>
              </w:rPr>
            </w:pPr>
            <w:r w:rsidRPr="001A437E">
              <w:rPr>
                <w:szCs w:val="28"/>
              </w:rPr>
              <w:t>в 2021 – 2024 годах – по 250 млн. рублей;</w:t>
            </w:r>
          </w:p>
          <w:p w:rsidR="001A437E" w:rsidRPr="001A437E" w:rsidRDefault="001A437E" w:rsidP="001A437E">
            <w:pPr>
              <w:ind w:firstLine="360"/>
              <w:jc w:val="both"/>
              <w:rPr>
                <w:szCs w:val="28"/>
              </w:rPr>
            </w:pPr>
            <w:r w:rsidRPr="001A437E">
              <w:rPr>
                <w:szCs w:val="28"/>
              </w:rPr>
              <w:t xml:space="preserve">в 2025 – 2029 годах – по 800 млн. рублей. </w:t>
            </w:r>
          </w:p>
          <w:p w:rsidR="001A437E" w:rsidRPr="001A437E" w:rsidRDefault="001A437E" w:rsidP="001A437E">
            <w:pPr>
              <w:ind w:firstLine="360"/>
              <w:jc w:val="both"/>
              <w:rPr>
                <w:szCs w:val="28"/>
              </w:rPr>
            </w:pPr>
            <w:r w:rsidRPr="001A437E">
              <w:rPr>
                <w:szCs w:val="28"/>
              </w:rPr>
              <w:t>Указанная рассрочка предоставляется под уплату 0,1 % годовых.</w:t>
            </w:r>
          </w:p>
          <w:p w:rsidR="001A437E" w:rsidRPr="001A437E" w:rsidRDefault="001A437E" w:rsidP="001A437E">
            <w:pPr>
              <w:ind w:firstLine="360"/>
              <w:jc w:val="both"/>
              <w:rPr>
                <w:szCs w:val="28"/>
              </w:rPr>
            </w:pPr>
            <w:r w:rsidRPr="001A437E">
              <w:rPr>
                <w:szCs w:val="28"/>
              </w:rPr>
              <w:t xml:space="preserve">Высвобождаемые в 2021 году в результате снижения объема погашения задолженности по бюджетному кредиту средства областного бюджета в сумме 4 750,0 млн. рублей должны быть направлены в 2021 – 2024 годах на осуществление бюджетных инвестиций в объекты инфраструктуры в целях реализации новых инвестиционных проектов. </w:t>
            </w:r>
          </w:p>
          <w:p w:rsidR="001A437E" w:rsidRPr="001A437E" w:rsidRDefault="001A437E" w:rsidP="001A437E">
            <w:pPr>
              <w:ind w:firstLine="360"/>
              <w:jc w:val="both"/>
              <w:rPr>
                <w:szCs w:val="28"/>
              </w:rPr>
            </w:pPr>
            <w:r w:rsidRPr="001A437E">
              <w:rPr>
                <w:szCs w:val="28"/>
              </w:rPr>
              <w:lastRenderedPageBreak/>
              <w:t>Реализация Дополнительного соглашения позволит снизить расходы областного бюджета на обслуживание государственного долга Архангельской области.</w:t>
            </w:r>
          </w:p>
          <w:p w:rsidR="001A437E" w:rsidRPr="001A437E" w:rsidRDefault="001A437E" w:rsidP="001A437E">
            <w:pPr>
              <w:ind w:firstLine="360"/>
              <w:jc w:val="both"/>
              <w:rPr>
                <w:szCs w:val="28"/>
              </w:rPr>
            </w:pPr>
            <w:r w:rsidRPr="001A437E">
              <w:rPr>
                <w:szCs w:val="28"/>
              </w:rPr>
              <w:t xml:space="preserve">С учетом данных изменений </w:t>
            </w:r>
            <w:r>
              <w:rPr>
                <w:szCs w:val="28"/>
              </w:rPr>
              <w:t xml:space="preserve">                                        </w:t>
            </w:r>
            <w:r w:rsidRPr="001A437E">
              <w:rPr>
                <w:szCs w:val="28"/>
              </w:rPr>
              <w:t>на рассмотрение областного Собрания депутатов подготовлен и внесен проект областного закона об утверждении дополнительного Соглашения.</w:t>
            </w:r>
          </w:p>
          <w:p w:rsidR="001A437E" w:rsidRPr="001A437E" w:rsidRDefault="001A437E" w:rsidP="001A437E">
            <w:pPr>
              <w:ind w:firstLine="360"/>
              <w:jc w:val="both"/>
              <w:rPr>
                <w:szCs w:val="28"/>
              </w:rPr>
            </w:pPr>
            <w:r w:rsidRPr="001A437E">
              <w:rPr>
                <w:szCs w:val="28"/>
              </w:rPr>
              <w:t>Согласно финансово-экономического обоснования принятие данного законопроекта не повлечет дополнительных расходов или изменения финансово-бюджетных обязательств Архангельской области.</w:t>
            </w:r>
          </w:p>
          <w:p w:rsidR="001A437E" w:rsidRPr="001A437E" w:rsidRDefault="001A437E" w:rsidP="001A437E">
            <w:pPr>
              <w:ind w:firstLine="360"/>
              <w:jc w:val="both"/>
              <w:rPr>
                <w:szCs w:val="28"/>
              </w:rPr>
            </w:pPr>
            <w:r w:rsidRPr="001A437E">
              <w:rPr>
                <w:szCs w:val="28"/>
              </w:rPr>
              <w:t>Настоящий закон вступает в силу со дня его официального опубликования.</w:t>
            </w:r>
          </w:p>
          <w:p w:rsidR="001A437E" w:rsidRPr="001A437E" w:rsidRDefault="001A437E" w:rsidP="001A437E">
            <w:pPr>
              <w:ind w:firstLine="360"/>
              <w:jc w:val="both"/>
              <w:rPr>
                <w:szCs w:val="28"/>
              </w:rPr>
            </w:pPr>
            <w:r w:rsidRPr="001A437E">
              <w:rPr>
                <w:szCs w:val="28"/>
              </w:rPr>
              <w:t xml:space="preserve">В соответствии с пунктом 5 статьи 9 областного закона от 14 марта 2007 года </w:t>
            </w:r>
            <w:r>
              <w:rPr>
                <w:szCs w:val="28"/>
              </w:rPr>
              <w:t xml:space="preserve">                        </w:t>
            </w:r>
            <w:r w:rsidRPr="001A437E">
              <w:rPr>
                <w:szCs w:val="28"/>
              </w:rPr>
              <w:t>№ 320-16-ОЗ «О договорах и соглашениях Архангельской области» в случаях, предусмотренных нормативными правовыми актами Российской Федерации, заключение соглашений Архангельской области утверждается областным законом.</w:t>
            </w:r>
          </w:p>
          <w:p w:rsidR="001A437E" w:rsidRPr="001A437E" w:rsidRDefault="001A437E" w:rsidP="001A437E">
            <w:pPr>
              <w:ind w:firstLine="360"/>
              <w:jc w:val="both"/>
              <w:rPr>
                <w:szCs w:val="28"/>
              </w:rPr>
            </w:pPr>
            <w:r w:rsidRPr="001A437E">
              <w:rPr>
                <w:szCs w:val="28"/>
              </w:rPr>
              <w:t xml:space="preserve">В соответствии со статьями 11.1 </w:t>
            </w:r>
            <w:r>
              <w:rPr>
                <w:szCs w:val="28"/>
              </w:rPr>
              <w:t xml:space="preserve">                                   </w:t>
            </w:r>
            <w:r w:rsidRPr="001A437E">
              <w:rPr>
                <w:szCs w:val="28"/>
              </w:rPr>
              <w:t>и 16 областного закона от 19 сентября 2001 года №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p w:rsidR="0095591D" w:rsidRPr="000F6C21" w:rsidRDefault="001A437E" w:rsidP="001A437E">
            <w:pPr>
              <w:ind w:firstLine="360"/>
              <w:jc w:val="both"/>
              <w:rPr>
                <w:szCs w:val="28"/>
              </w:rPr>
            </w:pPr>
            <w:r w:rsidRPr="001A437E">
              <w:rPr>
                <w:szCs w:val="28"/>
              </w:rPr>
              <w:t xml:space="preserve">Контрольно-счетная палата Архангельской области, прокуратура Архангельской области, Управление Министерства юстиции </w:t>
            </w:r>
            <w:r w:rsidRPr="001A437E">
              <w:rPr>
                <w:szCs w:val="28"/>
              </w:rPr>
              <w:lastRenderedPageBreak/>
              <w:t>Российской Федерации по Архангельской области и НАО замечаний и предложений                к законопроекту не имеет.</w:t>
            </w:r>
          </w:p>
        </w:tc>
        <w:tc>
          <w:tcPr>
            <w:tcW w:w="1843" w:type="dxa"/>
          </w:tcPr>
          <w:p w:rsidR="0095591D" w:rsidRDefault="001A437E" w:rsidP="00DA24D3">
            <w:pPr>
              <w:pStyle w:val="a3"/>
              <w:ind w:right="-56" w:firstLine="0"/>
              <w:rPr>
                <w:sz w:val="24"/>
                <w:szCs w:val="24"/>
              </w:rPr>
            </w:pPr>
            <w:r>
              <w:rPr>
                <w:sz w:val="24"/>
                <w:szCs w:val="24"/>
              </w:rPr>
              <w:lastRenderedPageBreak/>
              <w:t>В соответствии с планом</w:t>
            </w:r>
          </w:p>
        </w:tc>
        <w:tc>
          <w:tcPr>
            <w:tcW w:w="3544" w:type="dxa"/>
          </w:tcPr>
          <w:p w:rsidR="0095591D" w:rsidRPr="0095591D" w:rsidRDefault="001A437E" w:rsidP="00DA24D3">
            <w:pPr>
              <w:pStyle w:val="a3"/>
              <w:ind w:firstLine="317"/>
              <w:rPr>
                <w:sz w:val="24"/>
                <w:szCs w:val="24"/>
              </w:rPr>
            </w:pPr>
            <w:r w:rsidRPr="001A437E">
              <w:rPr>
                <w:sz w:val="24"/>
                <w:szCs w:val="24"/>
              </w:rPr>
              <w:t xml:space="preserve">На основании вышеизложенного, комитет </w:t>
            </w:r>
            <w:r>
              <w:rPr>
                <w:sz w:val="24"/>
                <w:szCs w:val="24"/>
              </w:rPr>
              <w:t xml:space="preserve">                  </w:t>
            </w:r>
            <w:r w:rsidRPr="001A437E">
              <w:rPr>
                <w:sz w:val="24"/>
                <w:szCs w:val="24"/>
              </w:rPr>
              <w:t xml:space="preserve">по вопросам бюджета, финансовой и налоговой </w:t>
            </w:r>
            <w:r w:rsidRPr="001A437E">
              <w:rPr>
                <w:sz w:val="24"/>
                <w:szCs w:val="24"/>
              </w:rPr>
              <w:lastRenderedPageBreak/>
              <w:t xml:space="preserve">политике </w:t>
            </w:r>
            <w:r w:rsidRPr="001A437E">
              <w:rPr>
                <w:b/>
                <w:sz w:val="24"/>
                <w:szCs w:val="24"/>
              </w:rPr>
              <w:t>предлагает депутатам принять указанный проект областного закона</w:t>
            </w:r>
            <w:r w:rsidRPr="001A437E">
              <w:rPr>
                <w:sz w:val="24"/>
                <w:szCs w:val="24"/>
              </w:rPr>
              <w:t xml:space="preserve"> на двадцать девятой сессии Архангельского областного Собрания депутатов седьмого созыва </w:t>
            </w:r>
            <w:r w:rsidRPr="001A437E">
              <w:rPr>
                <w:b/>
                <w:sz w:val="24"/>
                <w:szCs w:val="24"/>
              </w:rPr>
              <w:t>в первом и во втором чтениях.</w:t>
            </w: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7C0" w:rsidRDefault="007057C0" w:rsidP="00FB2581">
      <w:r>
        <w:separator/>
      </w:r>
    </w:p>
  </w:endnote>
  <w:endnote w:type="continuationSeparator" w:id="0">
    <w:p w:rsidR="007057C0" w:rsidRDefault="007057C0"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7C0" w:rsidRDefault="007057C0" w:rsidP="00FB2581">
      <w:r>
        <w:separator/>
      </w:r>
    </w:p>
  </w:footnote>
  <w:footnote w:type="continuationSeparator" w:id="0">
    <w:p w:rsidR="007057C0" w:rsidRDefault="007057C0"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7E" w:rsidRDefault="00F84486" w:rsidP="002F3764">
    <w:pPr>
      <w:pStyle w:val="a5"/>
      <w:framePr w:wrap="around" w:vAnchor="text" w:hAnchor="margin" w:xAlign="center" w:y="1"/>
      <w:rPr>
        <w:rStyle w:val="a7"/>
      </w:rPr>
    </w:pPr>
    <w:r>
      <w:rPr>
        <w:rStyle w:val="a7"/>
      </w:rPr>
      <w:fldChar w:fldCharType="begin"/>
    </w:r>
    <w:r w:rsidR="001A437E">
      <w:rPr>
        <w:rStyle w:val="a7"/>
      </w:rPr>
      <w:instrText xml:space="preserve">PAGE  </w:instrText>
    </w:r>
    <w:r>
      <w:rPr>
        <w:rStyle w:val="a7"/>
      </w:rPr>
      <w:fldChar w:fldCharType="end"/>
    </w:r>
  </w:p>
  <w:p w:rsidR="001A437E" w:rsidRDefault="001A437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7E" w:rsidRDefault="00F84486" w:rsidP="002F3764">
    <w:pPr>
      <w:pStyle w:val="a5"/>
      <w:framePr w:wrap="around" w:vAnchor="text" w:hAnchor="margin" w:xAlign="center" w:y="1"/>
      <w:rPr>
        <w:rStyle w:val="a7"/>
      </w:rPr>
    </w:pPr>
    <w:r>
      <w:rPr>
        <w:rStyle w:val="a7"/>
      </w:rPr>
      <w:fldChar w:fldCharType="begin"/>
    </w:r>
    <w:r w:rsidR="001A437E">
      <w:rPr>
        <w:rStyle w:val="a7"/>
      </w:rPr>
      <w:instrText xml:space="preserve">PAGE  </w:instrText>
    </w:r>
    <w:r>
      <w:rPr>
        <w:rStyle w:val="a7"/>
      </w:rPr>
      <w:fldChar w:fldCharType="separate"/>
    </w:r>
    <w:r w:rsidR="00BD053D">
      <w:rPr>
        <w:rStyle w:val="a7"/>
        <w:noProof/>
      </w:rPr>
      <w:t>57</w:t>
    </w:r>
    <w:r>
      <w:rPr>
        <w:rStyle w:val="a7"/>
      </w:rPr>
      <w:fldChar w:fldCharType="end"/>
    </w:r>
  </w:p>
  <w:p w:rsidR="001A437E" w:rsidRDefault="001A437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4"/>
  </w:num>
  <w:num w:numId="5">
    <w:abstractNumId w:val="9"/>
  </w:num>
  <w:num w:numId="6">
    <w:abstractNumId w:val="1"/>
  </w:num>
  <w:num w:numId="7">
    <w:abstractNumId w:val="2"/>
  </w:num>
  <w:num w:numId="8">
    <w:abstractNumId w:val="3"/>
  </w:num>
  <w:num w:numId="9">
    <w:abstractNumId w:val="0"/>
  </w:num>
  <w:num w:numId="10">
    <w:abstractNumId w:val="6"/>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1879ED"/>
    <w:rsid w:val="00022E7E"/>
    <w:rsid w:val="00024B62"/>
    <w:rsid w:val="00031E4C"/>
    <w:rsid w:val="0005446F"/>
    <w:rsid w:val="00057E63"/>
    <w:rsid w:val="000737D3"/>
    <w:rsid w:val="00097340"/>
    <w:rsid w:val="000A7DF3"/>
    <w:rsid w:val="000B5C76"/>
    <w:rsid w:val="000C09C5"/>
    <w:rsid w:val="000C169A"/>
    <w:rsid w:val="000F432B"/>
    <w:rsid w:val="000F6C21"/>
    <w:rsid w:val="0011070C"/>
    <w:rsid w:val="00122E29"/>
    <w:rsid w:val="001751A2"/>
    <w:rsid w:val="001879ED"/>
    <w:rsid w:val="001A437E"/>
    <w:rsid w:val="001C12D8"/>
    <w:rsid w:val="001C1BD7"/>
    <w:rsid w:val="001E54C9"/>
    <w:rsid w:val="001E5DC9"/>
    <w:rsid w:val="001F5238"/>
    <w:rsid w:val="0023644D"/>
    <w:rsid w:val="00246CDD"/>
    <w:rsid w:val="00264006"/>
    <w:rsid w:val="0026497F"/>
    <w:rsid w:val="002765F3"/>
    <w:rsid w:val="002915F9"/>
    <w:rsid w:val="002935AF"/>
    <w:rsid w:val="002C3A6E"/>
    <w:rsid w:val="002D5A36"/>
    <w:rsid w:val="002F3764"/>
    <w:rsid w:val="002F77D0"/>
    <w:rsid w:val="002F7926"/>
    <w:rsid w:val="00300039"/>
    <w:rsid w:val="00312CA2"/>
    <w:rsid w:val="00314CE5"/>
    <w:rsid w:val="003266BF"/>
    <w:rsid w:val="003307E9"/>
    <w:rsid w:val="00352AAD"/>
    <w:rsid w:val="003B1C87"/>
    <w:rsid w:val="003E0F14"/>
    <w:rsid w:val="003E120D"/>
    <w:rsid w:val="003E6686"/>
    <w:rsid w:val="003F0D31"/>
    <w:rsid w:val="003F7BA7"/>
    <w:rsid w:val="00420A5A"/>
    <w:rsid w:val="00420C01"/>
    <w:rsid w:val="00424DA8"/>
    <w:rsid w:val="0044582E"/>
    <w:rsid w:val="00485BF1"/>
    <w:rsid w:val="00487A89"/>
    <w:rsid w:val="004940BA"/>
    <w:rsid w:val="004A1424"/>
    <w:rsid w:val="004C5D0E"/>
    <w:rsid w:val="004D22F4"/>
    <w:rsid w:val="004D5515"/>
    <w:rsid w:val="0050065E"/>
    <w:rsid w:val="005164D5"/>
    <w:rsid w:val="00535DBC"/>
    <w:rsid w:val="005436C0"/>
    <w:rsid w:val="00550CAA"/>
    <w:rsid w:val="00576098"/>
    <w:rsid w:val="00580B58"/>
    <w:rsid w:val="005A22F9"/>
    <w:rsid w:val="005C6B92"/>
    <w:rsid w:val="005C7B08"/>
    <w:rsid w:val="005E6833"/>
    <w:rsid w:val="005F3147"/>
    <w:rsid w:val="0060212C"/>
    <w:rsid w:val="006178E8"/>
    <w:rsid w:val="0062758A"/>
    <w:rsid w:val="00646877"/>
    <w:rsid w:val="00647DAF"/>
    <w:rsid w:val="00652A76"/>
    <w:rsid w:val="00662BCB"/>
    <w:rsid w:val="00665427"/>
    <w:rsid w:val="006710FB"/>
    <w:rsid w:val="00696B12"/>
    <w:rsid w:val="006A1522"/>
    <w:rsid w:val="006A5AFF"/>
    <w:rsid w:val="006B340F"/>
    <w:rsid w:val="006B6159"/>
    <w:rsid w:val="006B7534"/>
    <w:rsid w:val="006D62F5"/>
    <w:rsid w:val="006F0696"/>
    <w:rsid w:val="006F7547"/>
    <w:rsid w:val="007057C0"/>
    <w:rsid w:val="00711750"/>
    <w:rsid w:val="00715065"/>
    <w:rsid w:val="00724808"/>
    <w:rsid w:val="00755CB7"/>
    <w:rsid w:val="00780676"/>
    <w:rsid w:val="00781E8D"/>
    <w:rsid w:val="00784F5E"/>
    <w:rsid w:val="007C7530"/>
    <w:rsid w:val="007D21CE"/>
    <w:rsid w:val="007E3F28"/>
    <w:rsid w:val="007E5CE9"/>
    <w:rsid w:val="00802375"/>
    <w:rsid w:val="00806F7E"/>
    <w:rsid w:val="00842FC4"/>
    <w:rsid w:val="008457D4"/>
    <w:rsid w:val="00854F55"/>
    <w:rsid w:val="00876E96"/>
    <w:rsid w:val="008B32B4"/>
    <w:rsid w:val="008D4C76"/>
    <w:rsid w:val="008E2975"/>
    <w:rsid w:val="008E52F9"/>
    <w:rsid w:val="008E7A3F"/>
    <w:rsid w:val="008F3099"/>
    <w:rsid w:val="00924E27"/>
    <w:rsid w:val="0095591D"/>
    <w:rsid w:val="00965345"/>
    <w:rsid w:val="009A2946"/>
    <w:rsid w:val="009C7D5B"/>
    <w:rsid w:val="009D607C"/>
    <w:rsid w:val="009E3999"/>
    <w:rsid w:val="009F27E3"/>
    <w:rsid w:val="00A235AF"/>
    <w:rsid w:val="00A52E50"/>
    <w:rsid w:val="00A66AC0"/>
    <w:rsid w:val="00AA1816"/>
    <w:rsid w:val="00AB7070"/>
    <w:rsid w:val="00AC167E"/>
    <w:rsid w:val="00AC37DC"/>
    <w:rsid w:val="00AF10AF"/>
    <w:rsid w:val="00B01177"/>
    <w:rsid w:val="00B01E9D"/>
    <w:rsid w:val="00B26B90"/>
    <w:rsid w:val="00B276D8"/>
    <w:rsid w:val="00B31AB8"/>
    <w:rsid w:val="00B64FDB"/>
    <w:rsid w:val="00BA10AF"/>
    <w:rsid w:val="00BB18B2"/>
    <w:rsid w:val="00BC4A06"/>
    <w:rsid w:val="00BD00B4"/>
    <w:rsid w:val="00BD053D"/>
    <w:rsid w:val="00BD70B0"/>
    <w:rsid w:val="00BF1BA8"/>
    <w:rsid w:val="00C0040E"/>
    <w:rsid w:val="00C03868"/>
    <w:rsid w:val="00C15FAC"/>
    <w:rsid w:val="00C21562"/>
    <w:rsid w:val="00C26E6E"/>
    <w:rsid w:val="00C33019"/>
    <w:rsid w:val="00C34504"/>
    <w:rsid w:val="00C57CFB"/>
    <w:rsid w:val="00C9409E"/>
    <w:rsid w:val="00CA5B6A"/>
    <w:rsid w:val="00CB08B0"/>
    <w:rsid w:val="00CC6904"/>
    <w:rsid w:val="00CE5126"/>
    <w:rsid w:val="00CF2723"/>
    <w:rsid w:val="00CF63EE"/>
    <w:rsid w:val="00CF641D"/>
    <w:rsid w:val="00CF6887"/>
    <w:rsid w:val="00CF6AA1"/>
    <w:rsid w:val="00CF6AAD"/>
    <w:rsid w:val="00D055F7"/>
    <w:rsid w:val="00D223A4"/>
    <w:rsid w:val="00D3372D"/>
    <w:rsid w:val="00D45157"/>
    <w:rsid w:val="00D50FB3"/>
    <w:rsid w:val="00DA24D3"/>
    <w:rsid w:val="00DA3F89"/>
    <w:rsid w:val="00DA6243"/>
    <w:rsid w:val="00DA675A"/>
    <w:rsid w:val="00DB4300"/>
    <w:rsid w:val="00DB4979"/>
    <w:rsid w:val="00DB7676"/>
    <w:rsid w:val="00DC047C"/>
    <w:rsid w:val="00DC7F26"/>
    <w:rsid w:val="00DE273E"/>
    <w:rsid w:val="00DF3844"/>
    <w:rsid w:val="00DF5743"/>
    <w:rsid w:val="00E03806"/>
    <w:rsid w:val="00E041A5"/>
    <w:rsid w:val="00E111CD"/>
    <w:rsid w:val="00E13C0A"/>
    <w:rsid w:val="00E24109"/>
    <w:rsid w:val="00E25474"/>
    <w:rsid w:val="00E27F75"/>
    <w:rsid w:val="00E34295"/>
    <w:rsid w:val="00E356E9"/>
    <w:rsid w:val="00E427D0"/>
    <w:rsid w:val="00E61878"/>
    <w:rsid w:val="00E64872"/>
    <w:rsid w:val="00E73655"/>
    <w:rsid w:val="00E87FBD"/>
    <w:rsid w:val="00E93DD7"/>
    <w:rsid w:val="00E951A2"/>
    <w:rsid w:val="00EA422E"/>
    <w:rsid w:val="00EC3B85"/>
    <w:rsid w:val="00EE06B5"/>
    <w:rsid w:val="00F029FB"/>
    <w:rsid w:val="00F0464A"/>
    <w:rsid w:val="00F04B55"/>
    <w:rsid w:val="00F053EE"/>
    <w:rsid w:val="00F15E44"/>
    <w:rsid w:val="00F160F3"/>
    <w:rsid w:val="00F16B13"/>
    <w:rsid w:val="00F202D6"/>
    <w:rsid w:val="00F41768"/>
    <w:rsid w:val="00F4301B"/>
    <w:rsid w:val="00F52415"/>
    <w:rsid w:val="00F64D79"/>
    <w:rsid w:val="00F73D48"/>
    <w:rsid w:val="00F80B55"/>
    <w:rsid w:val="00F84486"/>
    <w:rsid w:val="00F8673B"/>
    <w:rsid w:val="00F90CF9"/>
    <w:rsid w:val="00F92A45"/>
    <w:rsid w:val="00F96A32"/>
    <w:rsid w:val="00FB041A"/>
    <w:rsid w:val="00FB2581"/>
    <w:rsid w:val="00FC27CD"/>
    <w:rsid w:val="00FD62AB"/>
    <w:rsid w:val="00FD6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rsid w:val="001879ED"/>
    <w:pPr>
      <w:tabs>
        <w:tab w:val="center" w:pos="4677"/>
        <w:tab w:val="right" w:pos="9355"/>
      </w:tabs>
    </w:pPr>
  </w:style>
  <w:style w:type="character" w:customStyle="1" w:styleId="a6">
    <w:name w:val="Верхний колонтитул Знак"/>
    <w:basedOn w:val="a0"/>
    <w:link w:val="a5"/>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
    <w:link w:val="ac"/>
    <w:uiPriority w:val="34"/>
    <w:qFormat/>
    <w:locked/>
    <w:rsid w:val="00BA10A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7AB32-BF81-4FD7-BAF0-3D128267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57</Pages>
  <Words>13694</Words>
  <Characters>78056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29</cp:revision>
  <dcterms:created xsi:type="dcterms:W3CDTF">2021-02-09T08:58:00Z</dcterms:created>
  <dcterms:modified xsi:type="dcterms:W3CDTF">2021-12-03T11:40:00Z</dcterms:modified>
</cp:coreProperties>
</file>