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35" w:rsidRDefault="00641435" w:rsidP="00641435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633831">
        <w:rPr>
          <w:b/>
          <w:iCs/>
          <w:sz w:val="24"/>
        </w:rPr>
        <w:t>1</w:t>
      </w:r>
      <w:r w:rsidR="00CF68DB">
        <w:rPr>
          <w:b/>
          <w:iCs/>
          <w:sz w:val="24"/>
        </w:rPr>
        <w:t>1</w:t>
      </w:r>
    </w:p>
    <w:p w:rsidR="00CD1938" w:rsidRDefault="00CD1938" w:rsidP="00CD1938">
      <w:pPr>
        <w:pStyle w:val="a3"/>
        <w:ind w:firstLine="0"/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>по вопросам бюджета, финансовой и налоговой политике</w:t>
      </w:r>
      <w:r>
        <w:rPr>
          <w:b/>
          <w:iCs/>
          <w:sz w:val="24"/>
        </w:rPr>
        <w:t xml:space="preserve"> </w:t>
      </w:r>
      <w:r>
        <w:rPr>
          <w:b/>
          <w:i/>
          <w:iCs/>
          <w:sz w:val="24"/>
        </w:rPr>
        <w:t>Архангельского областного Собрания депутатов</w:t>
      </w:r>
    </w:p>
    <w:p w:rsidR="00CD1938" w:rsidRDefault="00CD1938" w:rsidP="00CD1938">
      <w:pPr>
        <w:pStyle w:val="a3"/>
        <w:ind w:firstLine="0"/>
        <w:jc w:val="center"/>
        <w:rPr>
          <w:b/>
          <w:i/>
          <w:iCs/>
          <w:sz w:val="24"/>
        </w:rPr>
      </w:pPr>
    </w:p>
    <w:p w:rsidR="00641435" w:rsidRPr="00BF55F1" w:rsidRDefault="00641435" w:rsidP="00641435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CF68DB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>»</w:t>
      </w:r>
      <w:r w:rsidR="000204FF">
        <w:rPr>
          <w:b/>
          <w:sz w:val="24"/>
          <w:szCs w:val="24"/>
        </w:rPr>
        <w:t xml:space="preserve"> </w:t>
      </w:r>
      <w:r w:rsidR="00CF68DB">
        <w:rPr>
          <w:b/>
          <w:sz w:val="24"/>
          <w:szCs w:val="24"/>
        </w:rPr>
        <w:t>октября</w:t>
      </w:r>
      <w:r w:rsidR="00604588"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 w:rsidR="00D1493E">
        <w:rPr>
          <w:b/>
          <w:sz w:val="24"/>
          <w:szCs w:val="24"/>
        </w:rPr>
        <w:t>2</w:t>
      </w:r>
      <w:r w:rsidR="00604588">
        <w:rPr>
          <w:b/>
          <w:sz w:val="24"/>
          <w:szCs w:val="24"/>
        </w:rPr>
        <w:t>1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</w:t>
      </w:r>
      <w:r w:rsidR="00CF68D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="00CF68DB">
        <w:rPr>
          <w:b/>
          <w:sz w:val="24"/>
          <w:szCs w:val="24"/>
        </w:rPr>
        <w:t>1</w:t>
      </w:r>
      <w:r w:rsidR="003B22B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701"/>
        <w:gridCol w:w="3544"/>
      </w:tblGrid>
      <w:tr w:rsidR="00641435" w:rsidTr="00F269B0">
        <w:tc>
          <w:tcPr>
            <w:tcW w:w="588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641435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641435" w:rsidRPr="005366CD" w:rsidRDefault="00641435" w:rsidP="00F269B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641435" w:rsidRPr="005366CD" w:rsidRDefault="00641435" w:rsidP="00F269B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 w:rsidR="00D1493E">
              <w:rPr>
                <w:b/>
                <w:sz w:val="20"/>
              </w:rPr>
              <w:t>2</w:t>
            </w:r>
            <w:r w:rsidR="004E4D5E">
              <w:rPr>
                <w:b/>
                <w:sz w:val="20"/>
              </w:rPr>
              <w:t>1</w:t>
            </w:r>
            <w:r w:rsidRPr="005366CD">
              <w:rPr>
                <w:b/>
                <w:sz w:val="20"/>
              </w:rPr>
              <w:t xml:space="preserve"> </w:t>
            </w:r>
          </w:p>
          <w:p w:rsidR="00641435" w:rsidRPr="005366CD" w:rsidRDefault="00641435" w:rsidP="00F269B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641435" w:rsidRPr="00B27A37" w:rsidTr="00F269B0">
        <w:trPr>
          <w:trHeight w:val="344"/>
        </w:trPr>
        <w:tc>
          <w:tcPr>
            <w:tcW w:w="588" w:type="dxa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41435" w:rsidRPr="005366CD" w:rsidRDefault="00641435" w:rsidP="00F269B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641435" w:rsidRPr="00EE4528" w:rsidRDefault="00641435" w:rsidP="00F269B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41435" w:rsidRPr="005366CD" w:rsidRDefault="00641435" w:rsidP="00F269B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0A5228" w:rsidRPr="002D0B31" w:rsidTr="002E6A62">
        <w:trPr>
          <w:trHeight w:val="642"/>
        </w:trPr>
        <w:tc>
          <w:tcPr>
            <w:tcW w:w="588" w:type="dxa"/>
          </w:tcPr>
          <w:p w:rsidR="000A5228" w:rsidRPr="002D0B31" w:rsidRDefault="003B22BC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662946" w:rsidRPr="00662946" w:rsidRDefault="00662946" w:rsidP="00662946">
            <w:pPr>
              <w:pStyle w:val="aa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9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Рассмотрение ходатайств о награждении Почетной грамотой Архангельского областного Собрания депутатов</w:t>
            </w:r>
          </w:p>
          <w:p w:rsidR="00AF34A4" w:rsidRPr="00B17755" w:rsidRDefault="00AF34A4" w:rsidP="00C31472">
            <w:pPr>
              <w:pStyle w:val="a8"/>
              <w:spacing w:after="0"/>
              <w:jc w:val="both"/>
            </w:pPr>
          </w:p>
        </w:tc>
        <w:tc>
          <w:tcPr>
            <w:tcW w:w="1800" w:type="dxa"/>
          </w:tcPr>
          <w:p w:rsidR="00604588" w:rsidRPr="00244E4B" w:rsidRDefault="00244E4B" w:rsidP="002E6A6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244E4B">
              <w:rPr>
                <w:sz w:val="24"/>
                <w:szCs w:val="24"/>
              </w:rPr>
              <w:t xml:space="preserve">Начальник ИФНС России по </w:t>
            </w: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244E4B">
              <w:rPr>
                <w:sz w:val="24"/>
                <w:szCs w:val="24"/>
              </w:rPr>
              <w:t>А</w:t>
            </w:r>
            <w:proofErr w:type="gramEnd"/>
            <w:r w:rsidRPr="00244E4B">
              <w:rPr>
                <w:sz w:val="24"/>
                <w:szCs w:val="24"/>
              </w:rPr>
              <w:t xml:space="preserve">рхангельску </w:t>
            </w:r>
            <w:proofErr w:type="spellStart"/>
            <w:r w:rsidRPr="00244E4B">
              <w:rPr>
                <w:sz w:val="24"/>
                <w:szCs w:val="24"/>
              </w:rPr>
              <w:t>Марданов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244E4B">
              <w:rPr>
                <w:sz w:val="24"/>
                <w:szCs w:val="24"/>
              </w:rPr>
              <w:t xml:space="preserve"> Т.В.</w:t>
            </w:r>
            <w:r>
              <w:rPr>
                <w:sz w:val="24"/>
                <w:szCs w:val="24"/>
              </w:rPr>
              <w:t xml:space="preserve"> и</w:t>
            </w:r>
            <w:r w:rsidR="0043112B" w:rsidRPr="00B3002F">
              <w:rPr>
                <w:szCs w:val="28"/>
              </w:rPr>
              <w:t xml:space="preserve"> </w:t>
            </w:r>
            <w:r w:rsidR="0043112B" w:rsidRPr="0043112B">
              <w:rPr>
                <w:sz w:val="24"/>
                <w:szCs w:val="24"/>
              </w:rPr>
              <w:t xml:space="preserve">Руководитель УФНС России по Архангельской области и Ненецкому автономному округу </w:t>
            </w:r>
            <w:proofErr w:type="spellStart"/>
            <w:r w:rsidR="0043112B" w:rsidRPr="0043112B">
              <w:rPr>
                <w:sz w:val="24"/>
                <w:szCs w:val="24"/>
              </w:rPr>
              <w:t>Асадуллин</w:t>
            </w:r>
            <w:proofErr w:type="spellEnd"/>
            <w:r w:rsidR="0043112B" w:rsidRPr="0043112B">
              <w:rPr>
                <w:sz w:val="24"/>
                <w:szCs w:val="24"/>
              </w:rPr>
              <w:t xml:space="preserve"> М.Н.</w:t>
            </w:r>
            <w:r w:rsidR="00604588" w:rsidRPr="00244E4B">
              <w:rPr>
                <w:sz w:val="24"/>
                <w:szCs w:val="24"/>
              </w:rPr>
              <w:t>/</w:t>
            </w:r>
          </w:p>
          <w:p w:rsidR="003B22BC" w:rsidRPr="00B17755" w:rsidRDefault="00604588" w:rsidP="002E6A62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46" w:type="dxa"/>
          </w:tcPr>
          <w:p w:rsidR="00813F21" w:rsidRDefault="00604588" w:rsidP="00662946">
            <w:pPr>
              <w:tabs>
                <w:tab w:val="left" w:pos="567"/>
                <w:tab w:val="left" w:pos="1134"/>
              </w:tabs>
              <w:ind w:firstLine="360"/>
              <w:jc w:val="both"/>
              <w:rPr>
                <w:szCs w:val="28"/>
              </w:rPr>
            </w:pPr>
            <w:r w:rsidRPr="00A50A86">
              <w:t xml:space="preserve">Поступило ходатайство </w:t>
            </w:r>
            <w:r w:rsidR="00813F21">
              <w:t xml:space="preserve"> </w:t>
            </w:r>
            <w:r w:rsidR="00813F21" w:rsidRPr="00D84A58">
              <w:rPr>
                <w:szCs w:val="28"/>
              </w:rPr>
              <w:t xml:space="preserve">начальника </w:t>
            </w:r>
            <w:r w:rsidR="00813F21">
              <w:rPr>
                <w:szCs w:val="28"/>
              </w:rPr>
              <w:t>ИФНС России</w:t>
            </w:r>
            <w:r w:rsidR="00813F21" w:rsidRPr="00D84A58">
              <w:rPr>
                <w:szCs w:val="28"/>
              </w:rPr>
              <w:t xml:space="preserve"> по </w:t>
            </w:r>
            <w:r w:rsidR="00813F21">
              <w:rPr>
                <w:szCs w:val="28"/>
              </w:rPr>
              <w:t xml:space="preserve">г. </w:t>
            </w:r>
            <w:r w:rsidR="00813F21" w:rsidRPr="001C27A7">
              <w:rPr>
                <w:szCs w:val="28"/>
              </w:rPr>
              <w:t xml:space="preserve">Архангельску </w:t>
            </w:r>
            <w:proofErr w:type="spellStart"/>
            <w:r w:rsidR="00813F21" w:rsidRPr="001C27A7">
              <w:rPr>
                <w:szCs w:val="28"/>
              </w:rPr>
              <w:t>Мардановой</w:t>
            </w:r>
            <w:proofErr w:type="spellEnd"/>
            <w:r w:rsidR="00813F21" w:rsidRPr="001C27A7">
              <w:rPr>
                <w:szCs w:val="28"/>
              </w:rPr>
              <w:t xml:space="preserve"> Т.В. (исх. от 19.10.2021 г. № 2.3-69/07286дсп)</w:t>
            </w:r>
            <w:r w:rsidR="00813F21" w:rsidRPr="00A50A86">
              <w:t xml:space="preserve"> о награждении Почетной грамотой Архангельского областного Собрания депутатов</w:t>
            </w:r>
            <w:r w:rsidR="00813F21" w:rsidRPr="001C27A7">
              <w:rPr>
                <w:szCs w:val="28"/>
              </w:rPr>
              <w:t xml:space="preserve"> Васильевой Евгении Викторовны </w:t>
            </w:r>
            <w:r w:rsidR="00813F21" w:rsidRPr="001C27A7">
              <w:rPr>
                <w:bCs/>
                <w:szCs w:val="28"/>
              </w:rPr>
              <w:t>– главного государственного налогового инспектора отдела работы с налогоплательщиками</w:t>
            </w:r>
            <w:r w:rsidR="00813F21" w:rsidRPr="001C27A7">
              <w:rPr>
                <w:szCs w:val="28"/>
              </w:rPr>
              <w:t xml:space="preserve"> ИФНС России по </w:t>
            </w:r>
            <w:r w:rsidR="00813F21">
              <w:rPr>
                <w:szCs w:val="28"/>
              </w:rPr>
              <w:t xml:space="preserve">                  </w:t>
            </w:r>
            <w:r w:rsidR="00813F21" w:rsidRPr="001C27A7">
              <w:rPr>
                <w:szCs w:val="28"/>
              </w:rPr>
              <w:t>г. Архангельску</w:t>
            </w:r>
            <w:r w:rsidR="00813F21">
              <w:rPr>
                <w:szCs w:val="28"/>
              </w:rPr>
              <w:t>.</w:t>
            </w:r>
          </w:p>
          <w:p w:rsidR="00813F21" w:rsidRDefault="00813F21" w:rsidP="00662946">
            <w:pPr>
              <w:tabs>
                <w:tab w:val="left" w:pos="567"/>
                <w:tab w:val="left" w:pos="1134"/>
              </w:tabs>
              <w:ind w:firstLine="360"/>
              <w:jc w:val="both"/>
            </w:pP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 xml:space="preserve">Также </w:t>
            </w:r>
            <w:r>
              <w:t xml:space="preserve"> </w:t>
            </w:r>
            <w:r w:rsidR="001C3B7C">
              <w:t xml:space="preserve">поступило ходатайство от </w:t>
            </w:r>
            <w:r w:rsidRPr="00B3002F">
              <w:rPr>
                <w:szCs w:val="28"/>
              </w:rPr>
              <w:t xml:space="preserve">руководителя УФНС России по Архангельской области и Ненецкому автономному округу </w:t>
            </w:r>
            <w:proofErr w:type="spellStart"/>
            <w:r w:rsidRPr="00B3002F">
              <w:rPr>
                <w:szCs w:val="28"/>
              </w:rPr>
              <w:t>Асадуллина</w:t>
            </w:r>
            <w:proofErr w:type="spellEnd"/>
            <w:r w:rsidRPr="00B3002F">
              <w:rPr>
                <w:szCs w:val="28"/>
              </w:rPr>
              <w:t xml:space="preserve"> М.Н. (исх. от 22.10.2021 г. </w:t>
            </w:r>
            <w:r w:rsidR="001C3B7C">
              <w:rPr>
                <w:szCs w:val="28"/>
              </w:rPr>
              <w:t xml:space="preserve">                  </w:t>
            </w:r>
            <w:r w:rsidRPr="00B3002F">
              <w:rPr>
                <w:szCs w:val="28"/>
              </w:rPr>
              <w:t>№ 08-57/1/3764дсп)</w:t>
            </w:r>
            <w:r w:rsidR="001C3B7C">
              <w:rPr>
                <w:szCs w:val="28"/>
              </w:rPr>
              <w:t xml:space="preserve"> </w:t>
            </w:r>
            <w:r w:rsidR="001C3B7C" w:rsidRPr="00A50A86">
              <w:t>о награждении Почетной грамотой Архангельского областного Собрания депутатов</w:t>
            </w:r>
            <w:r w:rsidR="001C3B7C">
              <w:t xml:space="preserve"> </w:t>
            </w:r>
            <w:proofErr w:type="spellStart"/>
            <w:r w:rsidR="001C3B7C" w:rsidRPr="00B3002F">
              <w:rPr>
                <w:szCs w:val="28"/>
              </w:rPr>
              <w:t>Дмитровой</w:t>
            </w:r>
            <w:proofErr w:type="spellEnd"/>
            <w:r w:rsidR="001C3B7C" w:rsidRPr="00B3002F">
              <w:rPr>
                <w:szCs w:val="28"/>
              </w:rPr>
              <w:t xml:space="preserve"> Анастасии Владимировны </w:t>
            </w:r>
            <w:r w:rsidR="001C3B7C" w:rsidRPr="00B3002F">
              <w:rPr>
                <w:bCs/>
                <w:szCs w:val="28"/>
              </w:rPr>
              <w:t>– заместителя начальника отдела камерального контроля</w:t>
            </w:r>
            <w:r w:rsidR="001C3B7C" w:rsidRPr="00B3002F">
              <w:rPr>
                <w:szCs w:val="28"/>
              </w:rPr>
              <w:t xml:space="preserve"> УФНС </w:t>
            </w:r>
            <w:r w:rsidR="001C3B7C">
              <w:rPr>
                <w:szCs w:val="28"/>
              </w:rPr>
              <w:t xml:space="preserve">России по Архангельской области и </w:t>
            </w:r>
            <w:r w:rsidR="001C3B7C" w:rsidRPr="00B3002F">
              <w:rPr>
                <w:szCs w:val="28"/>
              </w:rPr>
              <w:t xml:space="preserve">Ненецкому автономному округу и </w:t>
            </w:r>
            <w:proofErr w:type="spellStart"/>
            <w:r w:rsidR="001C3B7C" w:rsidRPr="00B3002F">
              <w:rPr>
                <w:szCs w:val="28"/>
              </w:rPr>
              <w:t>Сынчикова</w:t>
            </w:r>
            <w:proofErr w:type="spellEnd"/>
            <w:r w:rsidR="001C3B7C" w:rsidRPr="00B3002F">
              <w:rPr>
                <w:szCs w:val="28"/>
              </w:rPr>
              <w:t xml:space="preserve"> Дмитрия Николаевича – главного государственного налогового инспектора правового отдела УФНС</w:t>
            </w:r>
            <w:proofErr w:type="gramEnd"/>
            <w:r w:rsidR="001C3B7C" w:rsidRPr="00B3002F">
              <w:rPr>
                <w:szCs w:val="28"/>
              </w:rPr>
              <w:t xml:space="preserve"> России по Архангельской области и Ненецкому автономному округу</w:t>
            </w:r>
            <w:r w:rsidR="001C3B7C">
              <w:rPr>
                <w:szCs w:val="28"/>
              </w:rPr>
              <w:t>.</w:t>
            </w:r>
          </w:p>
          <w:p w:rsidR="00813F21" w:rsidRPr="00A50A86" w:rsidRDefault="00813F21" w:rsidP="00662946">
            <w:pPr>
              <w:tabs>
                <w:tab w:val="left" w:pos="567"/>
                <w:tab w:val="left" w:pos="1134"/>
              </w:tabs>
              <w:ind w:firstLine="360"/>
              <w:jc w:val="both"/>
            </w:pPr>
          </w:p>
        </w:tc>
        <w:tc>
          <w:tcPr>
            <w:tcW w:w="1701" w:type="dxa"/>
          </w:tcPr>
          <w:p w:rsidR="000A5228" w:rsidRPr="00A50A86" w:rsidRDefault="00604588" w:rsidP="000F0F94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A50A86"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1C3B7C" w:rsidRDefault="001C3B7C" w:rsidP="001C3B7C">
            <w:pPr>
              <w:jc w:val="both"/>
            </w:pPr>
            <w:r>
              <w:t xml:space="preserve">    </w:t>
            </w:r>
            <w:r w:rsidRPr="001C3B7C">
              <w:t>Комитет решил рекомендовать наградить Почетной грамотой Архангельского областного Собрания депутатов следующих работников налоговых органов:</w:t>
            </w:r>
          </w:p>
          <w:p w:rsidR="001C3B7C" w:rsidRPr="001C3B7C" w:rsidRDefault="001C3B7C" w:rsidP="001C3B7C">
            <w:pPr>
              <w:jc w:val="both"/>
            </w:pPr>
            <w:r>
              <w:t xml:space="preserve">    </w:t>
            </w:r>
            <w:r w:rsidRPr="001C3B7C">
              <w:t xml:space="preserve">Васильеву Евгению Викторовну – за </w:t>
            </w:r>
            <w:r w:rsidRPr="001C3B7C">
              <w:rPr>
                <w:bCs/>
              </w:rPr>
              <w:t>многолетний, добросовестный труд,</w:t>
            </w:r>
            <w:r w:rsidRPr="001C3B7C">
              <w:t xml:space="preserve"> </w:t>
            </w:r>
            <w:r w:rsidRPr="001C3B7C">
              <w:rPr>
                <w:bCs/>
              </w:rPr>
              <w:t>значительный личный вклад</w:t>
            </w:r>
            <w:r w:rsidRPr="001C3B7C">
              <w:t xml:space="preserve"> </w:t>
            </w:r>
            <w:r w:rsidRPr="001C3B7C">
              <w:rPr>
                <w:bCs/>
              </w:rPr>
              <w:t xml:space="preserve">в работу налоговых органов Архангельской области по осуществлению налогового </w:t>
            </w:r>
            <w:r w:rsidRPr="001C3B7C">
              <w:t xml:space="preserve">администрирования              </w:t>
            </w:r>
            <w:r w:rsidRPr="001C3B7C">
              <w:rPr>
                <w:bCs/>
              </w:rPr>
              <w:t>и</w:t>
            </w:r>
            <w:r w:rsidRPr="001C3B7C">
              <w:t xml:space="preserve"> информационному взаимодействию с налогоплательщиками</w:t>
            </w:r>
            <w:r>
              <w:t>;</w:t>
            </w:r>
          </w:p>
          <w:p w:rsidR="001C3B7C" w:rsidRPr="001C3B7C" w:rsidRDefault="001C3B7C" w:rsidP="001C3B7C">
            <w:pPr>
              <w:jc w:val="both"/>
            </w:pPr>
            <w:r>
              <w:t xml:space="preserve">     </w:t>
            </w:r>
            <w:r w:rsidRPr="001C3B7C">
              <w:t xml:space="preserve">Дмитрову Анастасию Владимировну – </w:t>
            </w:r>
            <w:r w:rsidRPr="001C3B7C">
              <w:rPr>
                <w:bCs/>
              </w:rPr>
              <w:t xml:space="preserve">многолетний, </w:t>
            </w:r>
            <w:r w:rsidRPr="001C3B7C">
              <w:t xml:space="preserve">добросовестный труд, значительный личный вклад в работу налоговых органов Архангельской области </w:t>
            </w:r>
            <w:r w:rsidRPr="001C3B7C">
              <w:rPr>
                <w:bCs/>
              </w:rPr>
              <w:t xml:space="preserve">по осуществлению налогового </w:t>
            </w:r>
            <w:r w:rsidRPr="001C3B7C">
              <w:t>администрирования;</w:t>
            </w:r>
          </w:p>
          <w:p w:rsidR="001C3B7C" w:rsidRPr="001C3B7C" w:rsidRDefault="001C3B7C" w:rsidP="001C3B7C">
            <w:pPr>
              <w:jc w:val="both"/>
              <w:rPr>
                <w:bCs/>
              </w:rPr>
            </w:pPr>
            <w:r>
              <w:t xml:space="preserve">     </w:t>
            </w:r>
            <w:proofErr w:type="spellStart"/>
            <w:r w:rsidRPr="001C3B7C">
              <w:t>Сынчикова</w:t>
            </w:r>
            <w:proofErr w:type="spellEnd"/>
            <w:r w:rsidRPr="001C3B7C">
              <w:t xml:space="preserve"> Дмитрия </w:t>
            </w:r>
            <w:r w:rsidRPr="001C3B7C">
              <w:lastRenderedPageBreak/>
              <w:t xml:space="preserve">Николаевича – за </w:t>
            </w:r>
            <w:r w:rsidRPr="001C3B7C">
              <w:rPr>
                <w:bCs/>
              </w:rPr>
              <w:t>многолетний, добросовестный труд,</w:t>
            </w:r>
            <w:r w:rsidRPr="001C3B7C">
              <w:t xml:space="preserve"> </w:t>
            </w:r>
            <w:r w:rsidRPr="001C3B7C">
              <w:rPr>
                <w:bCs/>
              </w:rPr>
              <w:t>значительный личный вклад</w:t>
            </w:r>
            <w:r w:rsidRPr="001C3B7C">
              <w:t xml:space="preserve"> в работу </w:t>
            </w:r>
            <w:r w:rsidRPr="001C3B7C">
              <w:rPr>
                <w:bCs/>
              </w:rPr>
              <w:t xml:space="preserve">налоговых органов Архангельской области по осуществлению правового сопровождения судебных дел по налоговым спорам и </w:t>
            </w:r>
            <w:r w:rsidRPr="001C3B7C">
              <w:t>совершенствованию областного налогового законодательства.</w:t>
            </w:r>
          </w:p>
          <w:p w:rsidR="000A5228" w:rsidRPr="00A50A86" w:rsidRDefault="000A5228" w:rsidP="000F0F94">
            <w:pPr>
              <w:ind w:firstLine="317"/>
              <w:jc w:val="both"/>
            </w:pPr>
          </w:p>
        </w:tc>
      </w:tr>
      <w:tr w:rsidR="00662946" w:rsidRPr="002D0B31" w:rsidTr="002E6A62">
        <w:trPr>
          <w:trHeight w:val="642"/>
        </w:trPr>
        <w:tc>
          <w:tcPr>
            <w:tcW w:w="588" w:type="dxa"/>
          </w:tcPr>
          <w:p w:rsidR="00662946" w:rsidRDefault="00662946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97" w:type="dxa"/>
          </w:tcPr>
          <w:p w:rsidR="00662946" w:rsidRDefault="00662946" w:rsidP="00C31472">
            <w:pPr>
              <w:pStyle w:val="a8"/>
              <w:spacing w:after="0"/>
              <w:jc w:val="both"/>
            </w:pPr>
            <w:r>
              <w:rPr>
                <w:rFonts w:eastAsiaTheme="minorHAnsi"/>
                <w:lang w:eastAsia="en-US"/>
              </w:rPr>
              <w:t>Рассмотрение ходатайств</w:t>
            </w:r>
            <w:r w:rsidRPr="00C90D21">
              <w:rPr>
                <w:rFonts w:eastAsiaTheme="minorHAnsi"/>
                <w:lang w:eastAsia="en-US"/>
              </w:rPr>
              <w:t xml:space="preserve"> об объявлении Благодарности Архангельского областного Собрания депутатов</w:t>
            </w:r>
          </w:p>
        </w:tc>
        <w:tc>
          <w:tcPr>
            <w:tcW w:w="1800" w:type="dxa"/>
          </w:tcPr>
          <w:p w:rsidR="0039306D" w:rsidRPr="00244E4B" w:rsidRDefault="0039306D" w:rsidP="0039306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244E4B">
              <w:rPr>
                <w:sz w:val="24"/>
                <w:szCs w:val="24"/>
              </w:rPr>
              <w:t xml:space="preserve">Начальник ИФНС России по </w:t>
            </w: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244E4B">
              <w:rPr>
                <w:sz w:val="24"/>
                <w:szCs w:val="24"/>
              </w:rPr>
              <w:t>А</w:t>
            </w:r>
            <w:proofErr w:type="gramEnd"/>
            <w:r w:rsidRPr="00244E4B">
              <w:rPr>
                <w:sz w:val="24"/>
                <w:szCs w:val="24"/>
              </w:rPr>
              <w:t xml:space="preserve">рхангельску </w:t>
            </w:r>
            <w:proofErr w:type="spellStart"/>
            <w:r w:rsidRPr="00244E4B">
              <w:rPr>
                <w:sz w:val="24"/>
                <w:szCs w:val="24"/>
              </w:rPr>
              <w:t>Марданов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244E4B">
              <w:rPr>
                <w:sz w:val="24"/>
                <w:szCs w:val="24"/>
              </w:rPr>
              <w:t xml:space="preserve"> Т.В.</w:t>
            </w:r>
            <w:r>
              <w:rPr>
                <w:sz w:val="24"/>
                <w:szCs w:val="24"/>
              </w:rPr>
              <w:t xml:space="preserve"> и</w:t>
            </w:r>
            <w:r w:rsidRPr="00B3002F">
              <w:rPr>
                <w:szCs w:val="28"/>
              </w:rPr>
              <w:t xml:space="preserve"> </w:t>
            </w:r>
            <w:r w:rsidRPr="0043112B">
              <w:rPr>
                <w:sz w:val="24"/>
                <w:szCs w:val="24"/>
              </w:rPr>
              <w:t xml:space="preserve">Руководитель УФНС России по Архангельской области и Ненецкому автономному округу </w:t>
            </w:r>
            <w:proofErr w:type="spellStart"/>
            <w:r w:rsidRPr="0043112B">
              <w:rPr>
                <w:sz w:val="24"/>
                <w:szCs w:val="24"/>
              </w:rPr>
              <w:t>Асадуллин</w:t>
            </w:r>
            <w:proofErr w:type="spellEnd"/>
            <w:r w:rsidRPr="0043112B">
              <w:rPr>
                <w:sz w:val="24"/>
                <w:szCs w:val="24"/>
              </w:rPr>
              <w:t xml:space="preserve"> М.Н.</w:t>
            </w:r>
            <w:r w:rsidRPr="00244E4B">
              <w:rPr>
                <w:sz w:val="24"/>
                <w:szCs w:val="24"/>
              </w:rPr>
              <w:t>/</w:t>
            </w:r>
          </w:p>
          <w:p w:rsidR="00662946" w:rsidRPr="00604588" w:rsidRDefault="0039306D" w:rsidP="0039306D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С.В.</w:t>
            </w:r>
          </w:p>
        </w:tc>
        <w:tc>
          <w:tcPr>
            <w:tcW w:w="5146" w:type="dxa"/>
          </w:tcPr>
          <w:p w:rsidR="00341D86" w:rsidRPr="00342EF9" w:rsidRDefault="00341D86" w:rsidP="00341D86">
            <w:pPr>
              <w:ind w:firstLine="567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Поступило ходатайство от</w:t>
            </w:r>
            <w:r w:rsidRPr="00D84A58">
              <w:rPr>
                <w:szCs w:val="28"/>
              </w:rPr>
              <w:t xml:space="preserve"> начальника </w:t>
            </w:r>
            <w:r>
              <w:rPr>
                <w:szCs w:val="28"/>
              </w:rPr>
              <w:t>ИФНС России</w:t>
            </w:r>
            <w:r w:rsidRPr="00D84A58">
              <w:rPr>
                <w:szCs w:val="28"/>
              </w:rPr>
              <w:t xml:space="preserve"> по </w:t>
            </w:r>
            <w:r>
              <w:rPr>
                <w:szCs w:val="28"/>
              </w:rPr>
              <w:t>г. Архангельску</w:t>
            </w:r>
            <w:r w:rsidRPr="00D84A58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Мардановой</w:t>
            </w:r>
            <w:proofErr w:type="spellEnd"/>
            <w:r>
              <w:rPr>
                <w:szCs w:val="28"/>
              </w:rPr>
              <w:t xml:space="preserve"> Т.В.</w:t>
            </w:r>
            <w:r w:rsidRPr="00D84A58">
              <w:rPr>
                <w:szCs w:val="28"/>
              </w:rPr>
              <w:t xml:space="preserve"> </w:t>
            </w:r>
            <w:r w:rsidR="00761305" w:rsidRPr="00761305">
              <w:t>(исх. от 19.10.2021 г. № 2.3-69/07285дсп)</w:t>
            </w:r>
            <w:r w:rsidR="00761305" w:rsidRPr="001F3014">
              <w:rPr>
                <w:sz w:val="28"/>
                <w:szCs w:val="28"/>
              </w:rPr>
              <w:t xml:space="preserve"> </w:t>
            </w:r>
            <w:r w:rsidRPr="00342EF9">
              <w:rPr>
                <w:szCs w:val="28"/>
              </w:rPr>
              <w:t xml:space="preserve">об объявлении Благодарности Архангельского областного Собрания депутатов </w:t>
            </w:r>
            <w:r w:rsidRPr="00341D86">
              <w:rPr>
                <w:szCs w:val="28"/>
              </w:rPr>
              <w:t>Рябовой Татьяне Ивановне – заместителю начальника отдела информационных технологий ИФНС Росси</w:t>
            </w:r>
            <w:r w:rsidR="00761305">
              <w:rPr>
                <w:szCs w:val="28"/>
              </w:rPr>
              <w:t xml:space="preserve">и по </w:t>
            </w:r>
            <w:r w:rsidRPr="00341D86">
              <w:rPr>
                <w:szCs w:val="28"/>
              </w:rPr>
              <w:t>г. Архангельску</w:t>
            </w:r>
            <w:r w:rsidRPr="00341D86">
              <w:rPr>
                <w:bCs/>
                <w:szCs w:val="28"/>
              </w:rPr>
              <w:t xml:space="preserve"> </w:t>
            </w:r>
            <w:r w:rsidRPr="00341D86">
              <w:rPr>
                <w:szCs w:val="28"/>
              </w:rPr>
              <w:t xml:space="preserve">и Неклюдовой Елене Алексеевне – </w:t>
            </w:r>
            <w:r w:rsidRPr="00341D86">
              <w:rPr>
                <w:bCs/>
                <w:szCs w:val="28"/>
              </w:rPr>
              <w:t>специалисту 1 разряда отдела регистрации</w:t>
            </w:r>
            <w:r w:rsidRPr="00342EF9">
              <w:rPr>
                <w:bCs/>
                <w:szCs w:val="28"/>
              </w:rPr>
              <w:t xml:space="preserve"> юридических лиц и индивидуальных предпринимателей</w:t>
            </w:r>
            <w:r w:rsidRPr="00342EF9">
              <w:rPr>
                <w:szCs w:val="28"/>
              </w:rPr>
              <w:t xml:space="preserve"> ИФНС России по г. Архангельску</w:t>
            </w:r>
            <w:r>
              <w:rPr>
                <w:bCs/>
                <w:szCs w:val="28"/>
              </w:rPr>
              <w:t>.</w:t>
            </w:r>
            <w:proofErr w:type="gramEnd"/>
          </w:p>
          <w:p w:rsidR="00341D86" w:rsidRDefault="00341D86" w:rsidP="00761305">
            <w:pPr>
              <w:ind w:firstLine="567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Также поступило </w:t>
            </w:r>
            <w:r w:rsidRPr="00D84A58">
              <w:rPr>
                <w:szCs w:val="28"/>
              </w:rPr>
              <w:t xml:space="preserve">ходатайство </w:t>
            </w:r>
            <w:r>
              <w:rPr>
                <w:szCs w:val="28"/>
              </w:rPr>
              <w:t xml:space="preserve">руководителя УФНС России по Архангельской области и Ненецкому автономному округу </w:t>
            </w:r>
            <w:proofErr w:type="spellStart"/>
            <w:r>
              <w:rPr>
                <w:szCs w:val="28"/>
              </w:rPr>
              <w:t>Асадуллина</w:t>
            </w:r>
            <w:proofErr w:type="spellEnd"/>
            <w:r>
              <w:rPr>
                <w:szCs w:val="28"/>
              </w:rPr>
              <w:t xml:space="preserve"> М.Н.</w:t>
            </w:r>
            <w:r w:rsidRPr="00B3002F">
              <w:rPr>
                <w:szCs w:val="28"/>
              </w:rPr>
              <w:t xml:space="preserve"> (исх. от 22.10.2021 г. </w:t>
            </w:r>
            <w:r>
              <w:rPr>
                <w:szCs w:val="28"/>
              </w:rPr>
              <w:t xml:space="preserve">                  </w:t>
            </w:r>
            <w:r w:rsidRPr="00B3002F">
              <w:rPr>
                <w:szCs w:val="28"/>
              </w:rPr>
              <w:t>№ 08-57/1/3764дсп)</w:t>
            </w:r>
            <w:r>
              <w:rPr>
                <w:szCs w:val="28"/>
              </w:rPr>
              <w:t xml:space="preserve"> </w:t>
            </w:r>
            <w:r w:rsidRPr="00342EF9">
              <w:rPr>
                <w:szCs w:val="28"/>
              </w:rPr>
              <w:t xml:space="preserve">об объявлении Благодарности Архангельского областного Собрания депутатов </w:t>
            </w:r>
            <w:proofErr w:type="spellStart"/>
            <w:r w:rsidRPr="00341D86">
              <w:rPr>
                <w:szCs w:val="28"/>
              </w:rPr>
              <w:t>Кобец</w:t>
            </w:r>
            <w:proofErr w:type="spellEnd"/>
            <w:r w:rsidRPr="00341D86">
              <w:rPr>
                <w:szCs w:val="28"/>
              </w:rPr>
              <w:t xml:space="preserve"> Анне Александровне</w:t>
            </w:r>
            <w:r w:rsidRPr="00341D86">
              <w:rPr>
                <w:bCs/>
                <w:szCs w:val="28"/>
              </w:rPr>
              <w:t xml:space="preserve"> </w:t>
            </w:r>
            <w:r w:rsidRPr="00341D86">
              <w:rPr>
                <w:szCs w:val="28"/>
              </w:rPr>
              <w:t>– заместителю начальника отдела кадров УФНС России по Архангельской области и Ненецкому автономному округу,</w:t>
            </w:r>
            <w:r w:rsidRPr="00341D86">
              <w:rPr>
                <w:bCs/>
                <w:szCs w:val="28"/>
              </w:rPr>
              <w:t xml:space="preserve"> </w:t>
            </w:r>
            <w:r w:rsidRPr="00341D86">
              <w:rPr>
                <w:szCs w:val="28"/>
              </w:rPr>
              <w:t xml:space="preserve">Смирновой Надежде Сергеевне – </w:t>
            </w:r>
            <w:r w:rsidRPr="00341D86">
              <w:rPr>
                <w:bCs/>
                <w:szCs w:val="28"/>
              </w:rPr>
              <w:t>главному государственному налоговому инспектору отдела регулирования задолженности</w:t>
            </w:r>
            <w:r w:rsidRPr="00341D86">
              <w:rPr>
                <w:szCs w:val="28"/>
              </w:rPr>
              <w:t xml:space="preserve"> УФНС России по Архангельской</w:t>
            </w:r>
            <w:proofErr w:type="gramEnd"/>
            <w:r w:rsidRPr="00341D86">
              <w:rPr>
                <w:szCs w:val="28"/>
              </w:rPr>
              <w:t xml:space="preserve"> области и Ненецкому </w:t>
            </w:r>
            <w:r w:rsidRPr="00341D86">
              <w:rPr>
                <w:szCs w:val="28"/>
              </w:rPr>
              <w:lastRenderedPageBreak/>
              <w:t xml:space="preserve">автономному округу, Нечаевой Татьяне Вадимовне – заместителю </w:t>
            </w:r>
            <w:proofErr w:type="gramStart"/>
            <w:r w:rsidRPr="00341D86">
              <w:rPr>
                <w:szCs w:val="28"/>
              </w:rPr>
              <w:t>начальника отдела обеспечения процедур банкротства</w:t>
            </w:r>
            <w:proofErr w:type="gramEnd"/>
            <w:r w:rsidRPr="00341D86">
              <w:rPr>
                <w:szCs w:val="28"/>
              </w:rPr>
              <w:t xml:space="preserve"> УФНС России по Архангельской области и Ненецкому автономному округу и Рухловой Татьяне Евгеньевне – заместителю</w:t>
            </w:r>
            <w:r>
              <w:rPr>
                <w:szCs w:val="28"/>
              </w:rPr>
              <w:t xml:space="preserve"> начальника контрольного отдела </w:t>
            </w:r>
            <w:r w:rsidRPr="00AC6E2D">
              <w:rPr>
                <w:szCs w:val="28"/>
              </w:rPr>
              <w:t>УФНС России по Архангельской области и Ненецкому автономному округу</w:t>
            </w:r>
            <w:r>
              <w:rPr>
                <w:szCs w:val="28"/>
              </w:rPr>
              <w:t>.</w:t>
            </w:r>
          </w:p>
          <w:p w:rsidR="00662946" w:rsidRPr="00A50A86" w:rsidRDefault="00662946" w:rsidP="00A50A86">
            <w:pPr>
              <w:tabs>
                <w:tab w:val="left" w:pos="567"/>
                <w:tab w:val="left" w:pos="1134"/>
              </w:tabs>
              <w:ind w:firstLine="360"/>
              <w:jc w:val="both"/>
            </w:pPr>
          </w:p>
        </w:tc>
        <w:tc>
          <w:tcPr>
            <w:tcW w:w="1701" w:type="dxa"/>
          </w:tcPr>
          <w:p w:rsidR="00662946" w:rsidRPr="00A50A86" w:rsidRDefault="00662946" w:rsidP="000F0F94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F06E5F" w:rsidRDefault="00F06E5F" w:rsidP="00F06E5F">
            <w:pPr>
              <w:ind w:firstLine="567"/>
              <w:jc w:val="both"/>
            </w:pPr>
            <w:r w:rsidRPr="00F06E5F">
              <w:rPr>
                <w:bCs/>
              </w:rPr>
              <w:t xml:space="preserve">Комитет решил рекомендовать объявить </w:t>
            </w:r>
            <w:r w:rsidRPr="00F06E5F">
              <w:t>Благодарность Архангельского областного Собрания депутатов следующим работникам налоговых органов:</w:t>
            </w:r>
          </w:p>
          <w:p w:rsidR="00F06E5F" w:rsidRPr="00F06E5F" w:rsidRDefault="00F06E5F" w:rsidP="00F06E5F">
            <w:pPr>
              <w:ind w:firstLine="567"/>
              <w:jc w:val="both"/>
            </w:pPr>
            <w:r w:rsidRPr="00F06E5F">
              <w:t>Рябовой Татьяне Ивановне</w:t>
            </w:r>
            <w:r w:rsidRPr="00F06E5F">
              <w:rPr>
                <w:bCs/>
              </w:rPr>
              <w:t xml:space="preserve"> – </w:t>
            </w:r>
            <w:r w:rsidRPr="00F06E5F">
              <w:t>за многолетний, добросовестный труд, значительный личный вклад в работу налоговых органов Архангельской области в сфере информационных технологий по защите информации;</w:t>
            </w:r>
          </w:p>
          <w:p w:rsidR="00F06E5F" w:rsidRPr="00F06E5F" w:rsidRDefault="00F06E5F" w:rsidP="00F06E5F">
            <w:pPr>
              <w:ind w:firstLine="567"/>
              <w:jc w:val="both"/>
            </w:pPr>
            <w:r w:rsidRPr="00F06E5F">
              <w:t xml:space="preserve">Неклюдовой Елене Алексеевне </w:t>
            </w:r>
            <w:r w:rsidRPr="00F06E5F">
              <w:rPr>
                <w:bCs/>
              </w:rPr>
              <w:t>–</w:t>
            </w:r>
            <w:r w:rsidRPr="00F06E5F">
              <w:rPr>
                <w:bCs/>
                <w:color w:val="FF0000"/>
              </w:rPr>
              <w:t xml:space="preserve"> </w:t>
            </w:r>
            <w:r w:rsidRPr="00F06E5F">
              <w:t>за многолетний, добросовестный труд, значительный личный вклад в работу налоговых органов Архангельской области по ведению Единого государственного реестра юридических лиц                                      и взаимодействию с налогоплательщиками</w:t>
            </w:r>
            <w:r>
              <w:t>;</w:t>
            </w:r>
          </w:p>
          <w:p w:rsidR="00F06E5F" w:rsidRPr="00F06E5F" w:rsidRDefault="00F06E5F" w:rsidP="00F06E5F">
            <w:pPr>
              <w:ind w:firstLine="567"/>
              <w:jc w:val="both"/>
              <w:rPr>
                <w:bCs/>
              </w:rPr>
            </w:pPr>
            <w:proofErr w:type="spellStart"/>
            <w:r w:rsidRPr="00F06E5F">
              <w:t>Кобец</w:t>
            </w:r>
            <w:proofErr w:type="spellEnd"/>
            <w:r w:rsidRPr="00F06E5F">
              <w:t xml:space="preserve"> Анне </w:t>
            </w:r>
            <w:r w:rsidRPr="00F06E5F">
              <w:lastRenderedPageBreak/>
              <w:t>Александровне</w:t>
            </w:r>
            <w:r w:rsidRPr="00F06E5F">
              <w:rPr>
                <w:bCs/>
              </w:rPr>
              <w:t xml:space="preserve"> – </w:t>
            </w:r>
            <w:r w:rsidRPr="00F06E5F">
              <w:t>за образцовое  и эффективное исполнение служебных обязанностей,</w:t>
            </w:r>
            <w:r w:rsidRPr="00F06E5F">
              <w:rPr>
                <w:bCs/>
              </w:rPr>
              <w:t xml:space="preserve"> </w:t>
            </w:r>
            <w:r w:rsidRPr="00F06E5F">
              <w:t>значительный личный вклад в организацию кадрового обеспечения налоговых органов Архангельской области;</w:t>
            </w:r>
          </w:p>
          <w:p w:rsidR="00F06E5F" w:rsidRPr="00F06E5F" w:rsidRDefault="00F06E5F" w:rsidP="00F06E5F">
            <w:pPr>
              <w:ind w:firstLine="567"/>
              <w:jc w:val="both"/>
            </w:pPr>
            <w:r w:rsidRPr="00F06E5F">
              <w:t xml:space="preserve">Смирновой Надежде Сергеевне </w:t>
            </w:r>
            <w:r w:rsidRPr="00F06E5F">
              <w:rPr>
                <w:bCs/>
              </w:rPr>
              <w:t xml:space="preserve">– </w:t>
            </w:r>
            <w:r w:rsidRPr="00F06E5F">
              <w:t xml:space="preserve">за образцовое и эффективное исполнение служебных обязанностей, значительный личный вклад в работу налоговых органов Архангельской области </w:t>
            </w:r>
            <w:r w:rsidRPr="00F06E5F">
              <w:rPr>
                <w:bCs/>
              </w:rPr>
              <w:t xml:space="preserve">по осуществлению налогового </w:t>
            </w:r>
            <w:r w:rsidRPr="00F06E5F">
              <w:t>администрирования;</w:t>
            </w:r>
          </w:p>
          <w:p w:rsidR="00F06E5F" w:rsidRPr="00F06E5F" w:rsidRDefault="00F06E5F" w:rsidP="00F06E5F">
            <w:pPr>
              <w:ind w:firstLine="567"/>
              <w:jc w:val="both"/>
            </w:pPr>
            <w:r w:rsidRPr="00F06E5F">
              <w:t xml:space="preserve">Нечаевой Татьяне Вадимовне – за многолетний, добросовестный труд, значительный личный вклад в работу налоговых органов Архангельской области по эффективной организации </w:t>
            </w:r>
            <w:proofErr w:type="gramStart"/>
            <w:r w:rsidRPr="00F06E5F">
              <w:t>деятельности обеспечения процедур банкротства налогоплательщиков</w:t>
            </w:r>
            <w:proofErr w:type="gramEnd"/>
            <w:r w:rsidRPr="00F06E5F">
              <w:t>;</w:t>
            </w:r>
          </w:p>
          <w:p w:rsidR="00662946" w:rsidRDefault="00A1135C" w:rsidP="00F06E5F">
            <w:pPr>
              <w:jc w:val="both"/>
            </w:pPr>
            <w:r>
              <w:t xml:space="preserve">        </w:t>
            </w:r>
            <w:r w:rsidR="00F06E5F" w:rsidRPr="00F06E5F">
              <w:t xml:space="preserve">Рухловой Татьяне Евгеньевне </w:t>
            </w:r>
            <w:r w:rsidR="00F06E5F" w:rsidRPr="00F06E5F">
              <w:softHyphen/>
            </w:r>
            <w:r w:rsidR="00F06E5F" w:rsidRPr="00F06E5F">
              <w:softHyphen/>
            </w:r>
            <w:r w:rsidR="00F06E5F" w:rsidRPr="00F06E5F">
              <w:softHyphen/>
              <w:t xml:space="preserve">– за многолетний, добросовестный труд, значительный личный вклад в работу налоговых органов Архангельской области </w:t>
            </w:r>
            <w:r w:rsidR="00F06E5F" w:rsidRPr="00F06E5F">
              <w:rPr>
                <w:bCs/>
              </w:rPr>
              <w:t xml:space="preserve">по осуществлению налогового </w:t>
            </w:r>
            <w:r w:rsidR="00F06E5F" w:rsidRPr="00F06E5F">
              <w:t>администрирования.</w:t>
            </w:r>
          </w:p>
          <w:p w:rsidR="00761305" w:rsidRPr="00A50A86" w:rsidRDefault="00761305" w:rsidP="00F06E5F">
            <w:pPr>
              <w:jc w:val="both"/>
            </w:pPr>
          </w:p>
        </w:tc>
      </w:tr>
      <w:tr w:rsidR="00A50A86" w:rsidRPr="002D0B31" w:rsidTr="002E6A62">
        <w:trPr>
          <w:trHeight w:val="642"/>
        </w:trPr>
        <w:tc>
          <w:tcPr>
            <w:tcW w:w="588" w:type="dxa"/>
          </w:tcPr>
          <w:p w:rsidR="00A50A86" w:rsidRDefault="00662946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97" w:type="dxa"/>
          </w:tcPr>
          <w:p w:rsidR="00A50A86" w:rsidRDefault="00662946" w:rsidP="00C31472">
            <w:pPr>
              <w:pStyle w:val="a8"/>
              <w:spacing w:after="0"/>
              <w:jc w:val="both"/>
            </w:pPr>
            <w:r>
              <w:rPr>
                <w:color w:val="000000"/>
                <w:lang w:bidi="ru-RU"/>
              </w:rPr>
              <w:t xml:space="preserve">Об избрании заместителя </w:t>
            </w:r>
            <w:r>
              <w:rPr>
                <w:color w:val="000000"/>
                <w:lang w:bidi="ru-RU"/>
              </w:rPr>
              <w:lastRenderedPageBreak/>
              <w:t>председателя комитета</w:t>
            </w:r>
          </w:p>
        </w:tc>
        <w:tc>
          <w:tcPr>
            <w:tcW w:w="1800" w:type="dxa"/>
          </w:tcPr>
          <w:p w:rsidR="00F83B97" w:rsidRPr="00604588" w:rsidRDefault="00CA4219" w:rsidP="00A50A86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Председатель комитета по </w:t>
            </w:r>
            <w:r>
              <w:rPr>
                <w:bCs/>
                <w:sz w:val="24"/>
                <w:szCs w:val="24"/>
              </w:rPr>
              <w:lastRenderedPageBreak/>
              <w:t>вопросам бюджета, финансовой и налоговой политике С.В. Моисеев/С.В. Моисеев</w:t>
            </w:r>
          </w:p>
        </w:tc>
        <w:tc>
          <w:tcPr>
            <w:tcW w:w="5146" w:type="dxa"/>
          </w:tcPr>
          <w:p w:rsidR="00CA4219" w:rsidRPr="00474C13" w:rsidRDefault="00A50A86" w:rsidP="00CA4219">
            <w:pPr>
              <w:ind w:firstLine="567"/>
              <w:jc w:val="both"/>
            </w:pPr>
            <w:r>
              <w:lastRenderedPageBreak/>
              <w:t xml:space="preserve"> </w:t>
            </w:r>
            <w:r w:rsidR="00CA4219" w:rsidRPr="00474C13">
              <w:t>Председател</w:t>
            </w:r>
            <w:r w:rsidR="00C34A67">
              <w:t>ем</w:t>
            </w:r>
            <w:r w:rsidR="00CA4219" w:rsidRPr="00474C13">
              <w:t xml:space="preserve"> комитета </w:t>
            </w:r>
            <w:r w:rsidR="00C34A67">
              <w:t xml:space="preserve">                          </w:t>
            </w:r>
            <w:r w:rsidR="00CA4219" w:rsidRPr="00474C13">
              <w:t>Моисеев</w:t>
            </w:r>
            <w:r w:rsidR="00C34A67">
              <w:t xml:space="preserve">ым С.В. </w:t>
            </w:r>
            <w:r w:rsidR="00CA4219" w:rsidRPr="00474C13">
              <w:t>предлож</w:t>
            </w:r>
            <w:r w:rsidR="00C34A67">
              <w:t>ено</w:t>
            </w:r>
            <w:r w:rsidR="00CA4219" w:rsidRPr="00474C13">
              <w:t xml:space="preserve"> избрать на </w:t>
            </w:r>
            <w:r w:rsidR="00CA4219" w:rsidRPr="00474C13">
              <w:lastRenderedPageBreak/>
              <w:t xml:space="preserve">должность </w:t>
            </w:r>
            <w:proofErr w:type="gramStart"/>
            <w:r w:rsidR="00CA4219" w:rsidRPr="00474C13">
              <w:t xml:space="preserve">заместителя председателя комитета </w:t>
            </w:r>
            <w:r w:rsidR="00CA4219">
              <w:t>Малышева Андрея Васильевича</w:t>
            </w:r>
            <w:proofErr w:type="gramEnd"/>
            <w:r w:rsidR="00CA4219" w:rsidRPr="00474C13">
              <w:t xml:space="preserve">. </w:t>
            </w:r>
          </w:p>
          <w:p w:rsidR="00CA4219" w:rsidRPr="00474C13" w:rsidRDefault="00CA4219" w:rsidP="00CA4219">
            <w:pPr>
              <w:ind w:firstLine="567"/>
              <w:jc w:val="both"/>
            </w:pPr>
            <w:r w:rsidRPr="00474C13">
              <w:t xml:space="preserve">Согласно пункту 2 статьи 4.4 Регламента Архангельского областного Собрания депутатов </w:t>
            </w:r>
            <w:r w:rsidRPr="00474C13">
              <w:rPr>
                <w:rFonts w:eastAsiaTheme="minorHAnsi"/>
                <w:lang w:eastAsia="en-US"/>
              </w:rPr>
              <w:t>заместители председателей комитетов избираются на заседании комитета большинством голосов от числа депутатов, входящих в комитет.</w:t>
            </w:r>
          </w:p>
          <w:p w:rsidR="00A50A86" w:rsidRPr="00A50A86" w:rsidRDefault="00A50A86" w:rsidP="00A50A86">
            <w:pPr>
              <w:tabs>
                <w:tab w:val="left" w:pos="567"/>
                <w:tab w:val="left" w:pos="1134"/>
              </w:tabs>
              <w:ind w:firstLine="360"/>
              <w:jc w:val="both"/>
            </w:pPr>
          </w:p>
        </w:tc>
        <w:tc>
          <w:tcPr>
            <w:tcW w:w="1701" w:type="dxa"/>
          </w:tcPr>
          <w:p w:rsidR="00A50A86" w:rsidRPr="00A50A86" w:rsidRDefault="00F83B97" w:rsidP="000F0F94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A50A86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A50A86" w:rsidRPr="00A50A86" w:rsidRDefault="00CA4219" w:rsidP="00CA4219">
            <w:pPr>
              <w:jc w:val="both"/>
            </w:pPr>
            <w:r w:rsidRPr="00474C13">
              <w:t xml:space="preserve">Члены комитета решили избрать заместителем </w:t>
            </w:r>
            <w:r w:rsidRPr="00474C13">
              <w:lastRenderedPageBreak/>
              <w:t xml:space="preserve">председателя комитета </w:t>
            </w:r>
            <w:r w:rsidRPr="00CA4219">
              <w:t>Малышева Андрея Васильевича.</w:t>
            </w:r>
          </w:p>
        </w:tc>
      </w:tr>
    </w:tbl>
    <w:p w:rsidR="00016512" w:rsidRPr="00793A90" w:rsidRDefault="00016512" w:rsidP="00793A90"/>
    <w:sectPr w:rsidR="00016512" w:rsidRPr="00793A90" w:rsidSect="00114DD7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34B" w:rsidRDefault="008C434B" w:rsidP="007C6317">
      <w:r>
        <w:separator/>
      </w:r>
    </w:p>
  </w:endnote>
  <w:endnote w:type="continuationSeparator" w:id="0">
    <w:p w:rsidR="008C434B" w:rsidRDefault="008C434B" w:rsidP="007C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34B" w:rsidRDefault="008C434B" w:rsidP="007C6317">
      <w:r>
        <w:separator/>
      </w:r>
    </w:p>
  </w:footnote>
  <w:footnote w:type="continuationSeparator" w:id="0">
    <w:p w:rsidR="008C434B" w:rsidRDefault="008C434B" w:rsidP="007C6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90" w:rsidRDefault="00E663F6" w:rsidP="00F269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3A9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3A90" w:rsidRDefault="00793A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90" w:rsidRDefault="00E663F6" w:rsidP="00F269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3A9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4A67">
      <w:rPr>
        <w:rStyle w:val="a7"/>
        <w:noProof/>
      </w:rPr>
      <w:t>4</w:t>
    </w:r>
    <w:r>
      <w:rPr>
        <w:rStyle w:val="a7"/>
      </w:rPr>
      <w:fldChar w:fldCharType="end"/>
    </w:r>
  </w:p>
  <w:p w:rsidR="00793A90" w:rsidRDefault="00793A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214"/>
    <w:multiLevelType w:val="hybridMultilevel"/>
    <w:tmpl w:val="ED5804DC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8E67264"/>
    <w:multiLevelType w:val="multilevel"/>
    <w:tmpl w:val="F67A5A06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0A51EDD"/>
    <w:multiLevelType w:val="hybridMultilevel"/>
    <w:tmpl w:val="1114A9E4"/>
    <w:lvl w:ilvl="0" w:tplc="B300BEF4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27907759"/>
    <w:multiLevelType w:val="hybridMultilevel"/>
    <w:tmpl w:val="65447B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97620"/>
    <w:multiLevelType w:val="hybridMultilevel"/>
    <w:tmpl w:val="976EE968"/>
    <w:lvl w:ilvl="0" w:tplc="DC7ACE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969CF"/>
    <w:multiLevelType w:val="hybridMultilevel"/>
    <w:tmpl w:val="F28C72F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42ECB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1D4C55"/>
    <w:multiLevelType w:val="hybridMultilevel"/>
    <w:tmpl w:val="4AAE62A4"/>
    <w:lvl w:ilvl="0" w:tplc="851632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A0719"/>
    <w:multiLevelType w:val="hybridMultilevel"/>
    <w:tmpl w:val="2F2275DA"/>
    <w:lvl w:ilvl="0" w:tplc="6382E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93286"/>
    <w:multiLevelType w:val="hybridMultilevel"/>
    <w:tmpl w:val="4B9C2EEA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1243F4"/>
    <w:multiLevelType w:val="hybridMultilevel"/>
    <w:tmpl w:val="B67A1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81306"/>
    <w:multiLevelType w:val="hybridMultilevel"/>
    <w:tmpl w:val="0270DA3C"/>
    <w:lvl w:ilvl="0" w:tplc="DD70BFA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D1E23"/>
    <w:multiLevelType w:val="hybridMultilevel"/>
    <w:tmpl w:val="162E4D18"/>
    <w:lvl w:ilvl="0" w:tplc="04190011">
      <w:start w:val="1"/>
      <w:numFmt w:val="decimal"/>
      <w:lvlText w:val="%1)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4">
    <w:nsid w:val="59E864BA"/>
    <w:multiLevelType w:val="hybridMultilevel"/>
    <w:tmpl w:val="F188A9A8"/>
    <w:lvl w:ilvl="0" w:tplc="6382E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E30FD9"/>
    <w:multiLevelType w:val="hybridMultilevel"/>
    <w:tmpl w:val="3EB0373A"/>
    <w:lvl w:ilvl="0" w:tplc="C380A652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64B9696E"/>
    <w:multiLevelType w:val="multilevel"/>
    <w:tmpl w:val="F67A5A06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689B4735"/>
    <w:multiLevelType w:val="hybridMultilevel"/>
    <w:tmpl w:val="DFFC692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A5C24DD"/>
    <w:multiLevelType w:val="hybridMultilevel"/>
    <w:tmpl w:val="EB164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1590B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9613F01"/>
    <w:multiLevelType w:val="hybridMultilevel"/>
    <w:tmpl w:val="0A165D24"/>
    <w:lvl w:ilvl="0" w:tplc="C52E25A2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CF62B15"/>
    <w:multiLevelType w:val="hybridMultilevel"/>
    <w:tmpl w:val="8542C252"/>
    <w:lvl w:ilvl="0" w:tplc="46D00E6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20"/>
  </w:num>
  <w:num w:numId="9">
    <w:abstractNumId w:val="13"/>
  </w:num>
  <w:num w:numId="10">
    <w:abstractNumId w:val="5"/>
  </w:num>
  <w:num w:numId="11">
    <w:abstractNumId w:val="12"/>
  </w:num>
  <w:num w:numId="12">
    <w:abstractNumId w:val="14"/>
  </w:num>
  <w:num w:numId="13">
    <w:abstractNumId w:val="15"/>
  </w:num>
  <w:num w:numId="14">
    <w:abstractNumId w:val="9"/>
  </w:num>
  <w:num w:numId="15">
    <w:abstractNumId w:val="18"/>
  </w:num>
  <w:num w:numId="16">
    <w:abstractNumId w:val="11"/>
  </w:num>
  <w:num w:numId="17">
    <w:abstractNumId w:val="2"/>
  </w:num>
  <w:num w:numId="18">
    <w:abstractNumId w:val="16"/>
  </w:num>
  <w:num w:numId="19">
    <w:abstractNumId w:val="1"/>
  </w:num>
  <w:num w:numId="20">
    <w:abstractNumId w:val="6"/>
  </w:num>
  <w:num w:numId="21">
    <w:abstractNumId w:val="2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435"/>
    <w:rsid w:val="00016512"/>
    <w:rsid w:val="000204FF"/>
    <w:rsid w:val="00022776"/>
    <w:rsid w:val="00035235"/>
    <w:rsid w:val="00057382"/>
    <w:rsid w:val="00067278"/>
    <w:rsid w:val="0008649F"/>
    <w:rsid w:val="000A121C"/>
    <w:rsid w:val="000A3F15"/>
    <w:rsid w:val="000A5228"/>
    <w:rsid w:val="000B2D3B"/>
    <w:rsid w:val="000B6FB5"/>
    <w:rsid w:val="000C090E"/>
    <w:rsid w:val="000E1F19"/>
    <w:rsid w:val="000F0F94"/>
    <w:rsid w:val="00114DD7"/>
    <w:rsid w:val="00120742"/>
    <w:rsid w:val="0012395B"/>
    <w:rsid w:val="00133CCB"/>
    <w:rsid w:val="00137E5E"/>
    <w:rsid w:val="00143E5A"/>
    <w:rsid w:val="00150927"/>
    <w:rsid w:val="00167650"/>
    <w:rsid w:val="00175444"/>
    <w:rsid w:val="00192A46"/>
    <w:rsid w:val="001A4AA3"/>
    <w:rsid w:val="001B604C"/>
    <w:rsid w:val="001C2D5E"/>
    <w:rsid w:val="001C3B7C"/>
    <w:rsid w:val="001C7E9F"/>
    <w:rsid w:val="001E51A6"/>
    <w:rsid w:val="001F54A7"/>
    <w:rsid w:val="00210A7C"/>
    <w:rsid w:val="00213C71"/>
    <w:rsid w:val="00216607"/>
    <w:rsid w:val="002234D4"/>
    <w:rsid w:val="0023037C"/>
    <w:rsid w:val="00230BF2"/>
    <w:rsid w:val="00235BFB"/>
    <w:rsid w:val="00244E4B"/>
    <w:rsid w:val="00246172"/>
    <w:rsid w:val="002622EC"/>
    <w:rsid w:val="00263E52"/>
    <w:rsid w:val="00267F19"/>
    <w:rsid w:val="00275F87"/>
    <w:rsid w:val="00291D74"/>
    <w:rsid w:val="00293AD8"/>
    <w:rsid w:val="00294892"/>
    <w:rsid w:val="002A1ABD"/>
    <w:rsid w:val="002C374D"/>
    <w:rsid w:val="002D0B31"/>
    <w:rsid w:val="002E6A62"/>
    <w:rsid w:val="002F57DB"/>
    <w:rsid w:val="003158C5"/>
    <w:rsid w:val="00327CDF"/>
    <w:rsid w:val="003307BC"/>
    <w:rsid w:val="00333363"/>
    <w:rsid w:val="00341D86"/>
    <w:rsid w:val="003473FD"/>
    <w:rsid w:val="003511B9"/>
    <w:rsid w:val="00391F7C"/>
    <w:rsid w:val="0039306D"/>
    <w:rsid w:val="003A54BE"/>
    <w:rsid w:val="003B097E"/>
    <w:rsid w:val="003B1C21"/>
    <w:rsid w:val="003B22BC"/>
    <w:rsid w:val="003B66CB"/>
    <w:rsid w:val="003C7887"/>
    <w:rsid w:val="003D373B"/>
    <w:rsid w:val="004152A5"/>
    <w:rsid w:val="00420D8A"/>
    <w:rsid w:val="0043112B"/>
    <w:rsid w:val="004324B0"/>
    <w:rsid w:val="004424A5"/>
    <w:rsid w:val="004552F9"/>
    <w:rsid w:val="004559DB"/>
    <w:rsid w:val="00476BD9"/>
    <w:rsid w:val="00495C3D"/>
    <w:rsid w:val="00496048"/>
    <w:rsid w:val="004C01A4"/>
    <w:rsid w:val="004E4D5E"/>
    <w:rsid w:val="004F1D1C"/>
    <w:rsid w:val="004F2296"/>
    <w:rsid w:val="004F623A"/>
    <w:rsid w:val="005072B6"/>
    <w:rsid w:val="00512138"/>
    <w:rsid w:val="00523BBA"/>
    <w:rsid w:val="00532C6E"/>
    <w:rsid w:val="00550950"/>
    <w:rsid w:val="00563245"/>
    <w:rsid w:val="00571212"/>
    <w:rsid w:val="00581AA2"/>
    <w:rsid w:val="00595D9D"/>
    <w:rsid w:val="005B08D3"/>
    <w:rsid w:val="005B164B"/>
    <w:rsid w:val="005B52E5"/>
    <w:rsid w:val="005C5064"/>
    <w:rsid w:val="005E2836"/>
    <w:rsid w:val="005F2435"/>
    <w:rsid w:val="00604588"/>
    <w:rsid w:val="00605DD1"/>
    <w:rsid w:val="006060D4"/>
    <w:rsid w:val="00623053"/>
    <w:rsid w:val="00633831"/>
    <w:rsid w:val="00641435"/>
    <w:rsid w:val="00642629"/>
    <w:rsid w:val="00650B0C"/>
    <w:rsid w:val="0065443B"/>
    <w:rsid w:val="00662946"/>
    <w:rsid w:val="00663FEF"/>
    <w:rsid w:val="00684B9E"/>
    <w:rsid w:val="00685D6E"/>
    <w:rsid w:val="00687012"/>
    <w:rsid w:val="006879B8"/>
    <w:rsid w:val="006B1637"/>
    <w:rsid w:val="006B6542"/>
    <w:rsid w:val="006D27DD"/>
    <w:rsid w:val="006E3395"/>
    <w:rsid w:val="006F4678"/>
    <w:rsid w:val="007001D2"/>
    <w:rsid w:val="00701447"/>
    <w:rsid w:val="007175F2"/>
    <w:rsid w:val="00727B26"/>
    <w:rsid w:val="00744641"/>
    <w:rsid w:val="00745279"/>
    <w:rsid w:val="00745CF0"/>
    <w:rsid w:val="00751453"/>
    <w:rsid w:val="00756A49"/>
    <w:rsid w:val="00761305"/>
    <w:rsid w:val="00783545"/>
    <w:rsid w:val="00791EBA"/>
    <w:rsid w:val="00793A90"/>
    <w:rsid w:val="007976A9"/>
    <w:rsid w:val="007A26DF"/>
    <w:rsid w:val="007A4418"/>
    <w:rsid w:val="007A4F99"/>
    <w:rsid w:val="007B149E"/>
    <w:rsid w:val="007C6317"/>
    <w:rsid w:val="007F49B0"/>
    <w:rsid w:val="007F4EB3"/>
    <w:rsid w:val="00806C25"/>
    <w:rsid w:val="00813F21"/>
    <w:rsid w:val="00832315"/>
    <w:rsid w:val="00835678"/>
    <w:rsid w:val="00860EA8"/>
    <w:rsid w:val="008756EC"/>
    <w:rsid w:val="00891EA5"/>
    <w:rsid w:val="008A6835"/>
    <w:rsid w:val="008C434B"/>
    <w:rsid w:val="008D2455"/>
    <w:rsid w:val="008E1F98"/>
    <w:rsid w:val="008F41C2"/>
    <w:rsid w:val="008F74AE"/>
    <w:rsid w:val="00902F25"/>
    <w:rsid w:val="00907645"/>
    <w:rsid w:val="00917D3F"/>
    <w:rsid w:val="00925E91"/>
    <w:rsid w:val="00954521"/>
    <w:rsid w:val="00957242"/>
    <w:rsid w:val="00957670"/>
    <w:rsid w:val="00961320"/>
    <w:rsid w:val="00963BC0"/>
    <w:rsid w:val="009758F3"/>
    <w:rsid w:val="00981EAA"/>
    <w:rsid w:val="009B616B"/>
    <w:rsid w:val="009C689D"/>
    <w:rsid w:val="009D0ABA"/>
    <w:rsid w:val="009E7D6C"/>
    <w:rsid w:val="009F64CD"/>
    <w:rsid w:val="009F65B6"/>
    <w:rsid w:val="00A1135C"/>
    <w:rsid w:val="00A17F7D"/>
    <w:rsid w:val="00A3671A"/>
    <w:rsid w:val="00A429F0"/>
    <w:rsid w:val="00A45971"/>
    <w:rsid w:val="00A50A86"/>
    <w:rsid w:val="00A56629"/>
    <w:rsid w:val="00A6496D"/>
    <w:rsid w:val="00A80893"/>
    <w:rsid w:val="00A80D18"/>
    <w:rsid w:val="00A82311"/>
    <w:rsid w:val="00A90F7E"/>
    <w:rsid w:val="00A91A2F"/>
    <w:rsid w:val="00AB7CA5"/>
    <w:rsid w:val="00AD4400"/>
    <w:rsid w:val="00AD525B"/>
    <w:rsid w:val="00AF34A4"/>
    <w:rsid w:val="00B0799B"/>
    <w:rsid w:val="00B10A91"/>
    <w:rsid w:val="00B1572E"/>
    <w:rsid w:val="00B17755"/>
    <w:rsid w:val="00B17FE7"/>
    <w:rsid w:val="00B223A2"/>
    <w:rsid w:val="00B23306"/>
    <w:rsid w:val="00B26436"/>
    <w:rsid w:val="00B306CC"/>
    <w:rsid w:val="00B42AA9"/>
    <w:rsid w:val="00B53F8E"/>
    <w:rsid w:val="00B72F09"/>
    <w:rsid w:val="00B829D7"/>
    <w:rsid w:val="00B87856"/>
    <w:rsid w:val="00B9605B"/>
    <w:rsid w:val="00B96895"/>
    <w:rsid w:val="00BA5F9E"/>
    <w:rsid w:val="00BA6B59"/>
    <w:rsid w:val="00BB7086"/>
    <w:rsid w:val="00BC01A6"/>
    <w:rsid w:val="00BD0EF3"/>
    <w:rsid w:val="00BD12A5"/>
    <w:rsid w:val="00C048DD"/>
    <w:rsid w:val="00C12D86"/>
    <w:rsid w:val="00C14023"/>
    <w:rsid w:val="00C2083D"/>
    <w:rsid w:val="00C229C8"/>
    <w:rsid w:val="00C31472"/>
    <w:rsid w:val="00C34A67"/>
    <w:rsid w:val="00C429A0"/>
    <w:rsid w:val="00C525A0"/>
    <w:rsid w:val="00C5304A"/>
    <w:rsid w:val="00C56AF9"/>
    <w:rsid w:val="00C71E9C"/>
    <w:rsid w:val="00C7242B"/>
    <w:rsid w:val="00C73237"/>
    <w:rsid w:val="00C77E0A"/>
    <w:rsid w:val="00C83B50"/>
    <w:rsid w:val="00C93C74"/>
    <w:rsid w:val="00CA0566"/>
    <w:rsid w:val="00CA1156"/>
    <w:rsid w:val="00CA4219"/>
    <w:rsid w:val="00CA4DC1"/>
    <w:rsid w:val="00CB0B40"/>
    <w:rsid w:val="00CB3EAF"/>
    <w:rsid w:val="00CC3523"/>
    <w:rsid w:val="00CC417B"/>
    <w:rsid w:val="00CC51AA"/>
    <w:rsid w:val="00CD1938"/>
    <w:rsid w:val="00CD1A4B"/>
    <w:rsid w:val="00CF5AD2"/>
    <w:rsid w:val="00CF68DB"/>
    <w:rsid w:val="00D1493E"/>
    <w:rsid w:val="00D22044"/>
    <w:rsid w:val="00D32639"/>
    <w:rsid w:val="00D35E93"/>
    <w:rsid w:val="00D404A5"/>
    <w:rsid w:val="00D559D6"/>
    <w:rsid w:val="00D65F7E"/>
    <w:rsid w:val="00D66F3F"/>
    <w:rsid w:val="00D9021D"/>
    <w:rsid w:val="00D9256A"/>
    <w:rsid w:val="00DA74F6"/>
    <w:rsid w:val="00DB20AB"/>
    <w:rsid w:val="00DC0B07"/>
    <w:rsid w:val="00DC1CDF"/>
    <w:rsid w:val="00DD017F"/>
    <w:rsid w:val="00DD74D4"/>
    <w:rsid w:val="00E11912"/>
    <w:rsid w:val="00E17A62"/>
    <w:rsid w:val="00E2510C"/>
    <w:rsid w:val="00E362E0"/>
    <w:rsid w:val="00E458D8"/>
    <w:rsid w:val="00E6320B"/>
    <w:rsid w:val="00E663F6"/>
    <w:rsid w:val="00E84DB0"/>
    <w:rsid w:val="00E946D1"/>
    <w:rsid w:val="00EA3ABF"/>
    <w:rsid w:val="00EE1E81"/>
    <w:rsid w:val="00EE79FB"/>
    <w:rsid w:val="00EF1D01"/>
    <w:rsid w:val="00EF61B9"/>
    <w:rsid w:val="00F06AB5"/>
    <w:rsid w:val="00F06E5F"/>
    <w:rsid w:val="00F0787F"/>
    <w:rsid w:val="00F11015"/>
    <w:rsid w:val="00F11DF8"/>
    <w:rsid w:val="00F21336"/>
    <w:rsid w:val="00F269B0"/>
    <w:rsid w:val="00F3310E"/>
    <w:rsid w:val="00F51E5F"/>
    <w:rsid w:val="00F527D6"/>
    <w:rsid w:val="00F55F60"/>
    <w:rsid w:val="00F5775F"/>
    <w:rsid w:val="00F73C48"/>
    <w:rsid w:val="00F83B97"/>
    <w:rsid w:val="00F87A94"/>
    <w:rsid w:val="00F91EE3"/>
    <w:rsid w:val="00FA0DA4"/>
    <w:rsid w:val="00FA11CF"/>
    <w:rsid w:val="00FA325E"/>
    <w:rsid w:val="00FA7477"/>
    <w:rsid w:val="00FD3C43"/>
    <w:rsid w:val="00FD4405"/>
    <w:rsid w:val="00FF4F54"/>
    <w:rsid w:val="00FF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3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641435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6414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41435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41435"/>
  </w:style>
  <w:style w:type="paragraph" w:styleId="a8">
    <w:name w:val="Body Text"/>
    <w:basedOn w:val="a"/>
    <w:link w:val="a9"/>
    <w:uiPriority w:val="99"/>
    <w:unhideWhenUsed/>
    <w:rsid w:val="0064143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aliases w:val="it_List1"/>
    <w:basedOn w:val="a"/>
    <w:link w:val="ab"/>
    <w:uiPriority w:val="34"/>
    <w:qFormat/>
    <w:rsid w:val="003307BC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ab">
    <w:name w:val="Абзац списка Знак"/>
    <w:aliases w:val="it_List1 Знак"/>
    <w:link w:val="aa"/>
    <w:uiPriority w:val="99"/>
    <w:locked/>
    <w:rsid w:val="003307BC"/>
    <w:rPr>
      <w:rFonts w:ascii="Calibri" w:eastAsia="Calibri" w:hAnsi="Calibri" w:cs="Times New Roman"/>
      <w:sz w:val="22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4C01A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C01A4"/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C01A4"/>
    <w:rPr>
      <w:rFonts w:eastAsia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1A4"/>
    <w:pPr>
      <w:widowControl w:val="0"/>
      <w:shd w:val="clear" w:color="auto" w:fill="FFFFFF"/>
      <w:spacing w:after="120" w:line="0" w:lineRule="atLeast"/>
      <w:jc w:val="center"/>
    </w:pPr>
    <w:rPr>
      <w:b/>
      <w:bCs/>
      <w:sz w:val="25"/>
      <w:szCs w:val="25"/>
      <w:lang w:eastAsia="en-US"/>
    </w:rPr>
  </w:style>
  <w:style w:type="character" w:customStyle="1" w:styleId="ae">
    <w:name w:val="Основной текст_"/>
    <w:basedOn w:val="a0"/>
    <w:link w:val="10"/>
    <w:rsid w:val="004C01A4"/>
    <w:rPr>
      <w:rFonts w:eastAsia="Times New Roman" w:cs="Times New Roman"/>
      <w:spacing w:val="-1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4C01A4"/>
    <w:rPr>
      <w:rFonts w:ascii="Times New Roman" w:hAnsi="Times New Roman"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customStyle="1" w:styleId="10">
    <w:name w:val="Основной текст1"/>
    <w:basedOn w:val="a"/>
    <w:link w:val="ae"/>
    <w:rsid w:val="004C01A4"/>
    <w:pPr>
      <w:widowControl w:val="0"/>
      <w:shd w:val="clear" w:color="auto" w:fill="FFFFFF"/>
      <w:spacing w:before="240" w:line="306" w:lineRule="exact"/>
      <w:ind w:firstLine="700"/>
      <w:jc w:val="both"/>
    </w:pPr>
    <w:rPr>
      <w:spacing w:val="-1"/>
      <w:sz w:val="25"/>
      <w:szCs w:val="25"/>
      <w:lang w:eastAsia="en-US"/>
    </w:rPr>
  </w:style>
  <w:style w:type="character" w:customStyle="1" w:styleId="20pt0">
    <w:name w:val="Основной текст (2) + Интервал 0 pt"/>
    <w:basedOn w:val="2"/>
    <w:rsid w:val="004C01A4"/>
    <w:rPr>
      <w:rFonts w:ascii="Times New Roman" w:hAnsi="Times New Roman"/>
      <w:color w:val="000000"/>
      <w:spacing w:val="-1"/>
      <w:w w:val="100"/>
      <w:position w:val="0"/>
      <w:lang w:val="ru-RU"/>
    </w:rPr>
  </w:style>
  <w:style w:type="character" w:customStyle="1" w:styleId="af">
    <w:name w:val="Без интервала Знак"/>
    <w:link w:val="af0"/>
    <w:uiPriority w:val="1"/>
    <w:locked/>
    <w:rsid w:val="00A82311"/>
    <w:rPr>
      <w:sz w:val="22"/>
    </w:rPr>
  </w:style>
  <w:style w:type="paragraph" w:styleId="af0">
    <w:name w:val="No Spacing"/>
    <w:link w:val="af"/>
    <w:uiPriority w:val="1"/>
    <w:qFormat/>
    <w:rsid w:val="00A82311"/>
    <w:pPr>
      <w:spacing w:after="0" w:line="240" w:lineRule="auto"/>
    </w:pPr>
    <w:rPr>
      <w:sz w:val="22"/>
    </w:rPr>
  </w:style>
  <w:style w:type="paragraph" w:customStyle="1" w:styleId="ConsPlusNormal">
    <w:name w:val="ConsPlusNormal"/>
    <w:link w:val="ConsPlusNormal0"/>
    <w:rsid w:val="00114DD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ConsPlusTitle">
    <w:name w:val="ConsPlusTitle"/>
    <w:rsid w:val="00FA747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8"/>
      <w:lang w:eastAsia="ru-RU"/>
    </w:rPr>
  </w:style>
  <w:style w:type="paragraph" w:customStyle="1" w:styleId="af1">
    <w:name w:val="Мой стиль"/>
    <w:basedOn w:val="a"/>
    <w:rsid w:val="00C14023"/>
    <w:pPr>
      <w:ind w:firstLine="709"/>
      <w:jc w:val="both"/>
    </w:pPr>
    <w:rPr>
      <w:sz w:val="28"/>
      <w:szCs w:val="20"/>
    </w:rPr>
  </w:style>
  <w:style w:type="paragraph" w:styleId="af2">
    <w:name w:val="Balloon Text"/>
    <w:basedOn w:val="a"/>
    <w:link w:val="af3"/>
    <w:uiPriority w:val="99"/>
    <w:unhideWhenUsed/>
    <w:rsid w:val="00C1402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C140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14023"/>
    <w:rPr>
      <w:rFonts w:eastAsia="Times New Roman" w:cs="Times New Roman"/>
      <w:szCs w:val="28"/>
      <w:lang w:eastAsia="ru-RU"/>
    </w:rPr>
  </w:style>
  <w:style w:type="paragraph" w:customStyle="1" w:styleId="ConsPlusCell">
    <w:name w:val="ConsPlusCell"/>
    <w:link w:val="ConsPlusCell0"/>
    <w:rsid w:val="00C14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C140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14023"/>
    <w:rPr>
      <w:rFonts w:eastAsia="Times New Roman" w:cs="Times New Roman"/>
      <w:sz w:val="24"/>
      <w:szCs w:val="24"/>
      <w:lang w:eastAsia="ru-RU"/>
    </w:rPr>
  </w:style>
  <w:style w:type="character" w:styleId="af6">
    <w:name w:val="Hyperlink"/>
    <w:basedOn w:val="a0"/>
    <w:rsid w:val="00C14023"/>
    <w:rPr>
      <w:color w:val="0000FF"/>
      <w:u w:val="single"/>
    </w:rPr>
  </w:style>
  <w:style w:type="character" w:customStyle="1" w:styleId="ConsPlusCell0">
    <w:name w:val="ConsPlusCell Знак"/>
    <w:link w:val="ConsPlusCell"/>
    <w:rsid w:val="00C140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basedOn w:val="a0"/>
    <w:rsid w:val="00C048DD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2"/>
    <w:basedOn w:val="a"/>
    <w:rsid w:val="00FD3C43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9pt">
    <w:name w:val="Основной текст + 9 pt"/>
    <w:basedOn w:val="ae"/>
    <w:rsid w:val="00FD3C43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paragraph" w:customStyle="1" w:styleId="1">
    <w:name w:val="Обычный1"/>
    <w:basedOn w:val="a"/>
    <w:link w:val="11"/>
    <w:qFormat/>
    <w:rsid w:val="00532C6E"/>
    <w:pPr>
      <w:numPr>
        <w:numId w:val="8"/>
      </w:numPr>
      <w:jc w:val="both"/>
    </w:pPr>
    <w:rPr>
      <w:rFonts w:eastAsia="Calibri"/>
      <w:sz w:val="28"/>
      <w:szCs w:val="16"/>
      <w:lang w:eastAsia="en-US"/>
    </w:rPr>
  </w:style>
  <w:style w:type="character" w:customStyle="1" w:styleId="11">
    <w:name w:val="Обычный1 Знак"/>
    <w:link w:val="1"/>
    <w:rsid w:val="00532C6E"/>
    <w:rPr>
      <w:rFonts w:eastAsia="Calibri" w:cs="Times New Roman"/>
      <w:szCs w:val="16"/>
    </w:rPr>
  </w:style>
  <w:style w:type="paragraph" w:customStyle="1" w:styleId="ConsNormal">
    <w:name w:val="ConsNormal"/>
    <w:rsid w:val="001B60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uiPriority w:val="99"/>
    <w:rsid w:val="002303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styleId="3">
    <w:name w:val="Body Text Indent 3"/>
    <w:basedOn w:val="a"/>
    <w:link w:val="30"/>
    <w:semiHidden/>
    <w:unhideWhenUsed/>
    <w:rsid w:val="008356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35678"/>
    <w:rPr>
      <w:rFonts w:eastAsia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356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35678"/>
    <w:rPr>
      <w:rFonts w:eastAsia="Times New Roman" w:cs="Times New Roman"/>
      <w:sz w:val="16"/>
      <w:szCs w:val="16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8356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835678"/>
    <w:rPr>
      <w:rFonts w:asciiTheme="minorHAnsi" w:hAnsiTheme="minorHAnsi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835678"/>
    <w:rPr>
      <w:vertAlign w:val="superscript"/>
    </w:rPr>
  </w:style>
  <w:style w:type="character" w:customStyle="1" w:styleId="a4">
    <w:name w:val="СтильМой Знак"/>
    <w:basedOn w:val="a0"/>
    <w:link w:val="a3"/>
    <w:rsid w:val="00835678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28F3D-5C63-4A8A-8A8F-890ACC0B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v.vinogradova</cp:lastModifiedBy>
  <cp:revision>51</cp:revision>
  <dcterms:created xsi:type="dcterms:W3CDTF">2017-12-12T08:53:00Z</dcterms:created>
  <dcterms:modified xsi:type="dcterms:W3CDTF">2021-10-28T06:14:00Z</dcterms:modified>
</cp:coreProperties>
</file>