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3" w:rsidRDefault="00092F23" w:rsidP="00092F23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23" w:rsidRDefault="00092F23" w:rsidP="00092F23">
      <w:pPr>
        <w:pStyle w:val="a5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092F23" w:rsidRDefault="00092F23" w:rsidP="00092F23">
      <w:pPr>
        <w:pStyle w:val="a5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092F23" w:rsidRDefault="00092F23" w:rsidP="00092F23">
      <w:pPr>
        <w:pStyle w:val="a5"/>
        <w:ind w:firstLine="0"/>
        <w:jc w:val="center"/>
        <w:rPr>
          <w:b/>
          <w:sz w:val="24"/>
        </w:rPr>
      </w:pPr>
    </w:p>
    <w:p w:rsidR="00092F23" w:rsidRDefault="00092F23" w:rsidP="00092F23">
      <w:pPr>
        <w:pStyle w:val="a5"/>
        <w:ind w:firstLine="0"/>
        <w:jc w:val="center"/>
        <w:rPr>
          <w:b/>
        </w:rPr>
      </w:pPr>
      <w:r>
        <w:rPr>
          <w:b/>
        </w:rPr>
        <w:t>КОМИТЕТ</w:t>
      </w:r>
    </w:p>
    <w:p w:rsidR="00092F23" w:rsidRDefault="00092F23" w:rsidP="00092F23">
      <w:pPr>
        <w:pStyle w:val="a5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ВОПРОСАМ БЮДЖЕТА, ФИНАНСОВОЙ И НАЛОГОВОЙ ПОЛИТИКЕ</w:t>
      </w:r>
    </w:p>
    <w:p w:rsidR="00092F23" w:rsidRPr="00DF72AD" w:rsidRDefault="00092F23" w:rsidP="00092F23">
      <w:pPr>
        <w:pStyle w:val="a5"/>
        <w:ind w:firstLine="0"/>
        <w:rPr>
          <w:b/>
          <w:iCs/>
          <w:sz w:val="16"/>
          <w:szCs w:val="16"/>
        </w:rPr>
      </w:pPr>
      <w:r w:rsidRPr="00DF72AD">
        <w:rPr>
          <w:b/>
          <w:bCs/>
          <w:sz w:val="16"/>
          <w:szCs w:val="16"/>
        </w:rPr>
        <w:t xml:space="preserve">В.И. Ленина пл., 1, г. Архангельск, 163000, тел.: (8182) </w:t>
      </w:r>
      <w:r w:rsidRPr="00DF72AD">
        <w:rPr>
          <w:b/>
          <w:sz w:val="16"/>
          <w:szCs w:val="16"/>
        </w:rPr>
        <w:t>21-5</w:t>
      </w:r>
      <w:r>
        <w:rPr>
          <w:b/>
          <w:sz w:val="16"/>
          <w:szCs w:val="16"/>
        </w:rPr>
        <w:t>5-76</w:t>
      </w:r>
      <w:r w:rsidRPr="00DF72AD">
        <w:rPr>
          <w:b/>
          <w:bCs/>
          <w:sz w:val="16"/>
          <w:szCs w:val="16"/>
        </w:rPr>
        <w:t xml:space="preserve">, факс: (8182) 20-03-43, </w:t>
      </w:r>
      <w:proofErr w:type="spellStart"/>
      <w:r w:rsidRPr="00DF72AD">
        <w:rPr>
          <w:b/>
          <w:bCs/>
          <w:sz w:val="16"/>
          <w:szCs w:val="16"/>
        </w:rPr>
        <w:t>e-mail</w:t>
      </w:r>
      <w:proofErr w:type="spellEnd"/>
      <w:r w:rsidRPr="00DF72AD">
        <w:rPr>
          <w:b/>
          <w:bCs/>
          <w:sz w:val="16"/>
          <w:szCs w:val="16"/>
        </w:rPr>
        <w:t xml:space="preserve">: </w:t>
      </w:r>
      <w:hyperlink r:id="rId7" w:history="1">
        <w:r w:rsidRPr="00092F23">
          <w:rPr>
            <w:rStyle w:val="a9"/>
            <w:b/>
            <w:bCs/>
            <w:color w:val="000000" w:themeColor="text1"/>
            <w:sz w:val="16"/>
            <w:szCs w:val="16"/>
            <w:u w:val="none"/>
            <w:lang w:val="en-US"/>
          </w:rPr>
          <w:t>budget</w:t>
        </w:r>
        <w:r w:rsidRPr="00092F23">
          <w:rPr>
            <w:rStyle w:val="a9"/>
            <w:b/>
            <w:bCs/>
            <w:color w:val="000000" w:themeColor="text1"/>
            <w:sz w:val="16"/>
            <w:szCs w:val="16"/>
            <w:u w:val="none"/>
          </w:rPr>
          <w:t>@</w:t>
        </w:r>
        <w:r w:rsidRPr="00092F23">
          <w:rPr>
            <w:rStyle w:val="a9"/>
            <w:b/>
            <w:bCs/>
            <w:color w:val="000000" w:themeColor="text1"/>
            <w:sz w:val="16"/>
            <w:szCs w:val="16"/>
            <w:u w:val="none"/>
            <w:lang w:val="en-US"/>
          </w:rPr>
          <w:t>aosd</w:t>
        </w:r>
        <w:r w:rsidRPr="00092F23">
          <w:rPr>
            <w:rStyle w:val="a9"/>
            <w:b/>
            <w:bCs/>
            <w:color w:val="000000" w:themeColor="text1"/>
            <w:sz w:val="16"/>
            <w:szCs w:val="16"/>
            <w:u w:val="none"/>
          </w:rPr>
          <w:t>.</w:t>
        </w:r>
        <w:r w:rsidRPr="00092F23">
          <w:rPr>
            <w:rStyle w:val="a9"/>
            <w:b/>
            <w:bCs/>
            <w:color w:val="000000" w:themeColor="text1"/>
            <w:sz w:val="16"/>
            <w:szCs w:val="16"/>
            <w:u w:val="none"/>
            <w:lang w:val="en-US"/>
          </w:rPr>
          <w:t>ru</w:t>
        </w:r>
      </w:hyperlink>
      <w:r w:rsidRPr="00092F23">
        <w:rPr>
          <w:b/>
          <w:bCs/>
          <w:color w:val="000000" w:themeColor="text1"/>
          <w:sz w:val="16"/>
          <w:szCs w:val="16"/>
        </w:rPr>
        <w:t xml:space="preserve">, </w:t>
      </w:r>
      <w:r w:rsidRPr="00DF72AD">
        <w:rPr>
          <w:b/>
          <w:bCs/>
          <w:sz w:val="16"/>
          <w:szCs w:val="16"/>
        </w:rPr>
        <w:t>http://www.aosd.ru</w:t>
      </w:r>
    </w:p>
    <w:p w:rsidR="00092F23" w:rsidRPr="00FF2693" w:rsidRDefault="00092F23" w:rsidP="00092F23">
      <w:pPr>
        <w:pStyle w:val="a5"/>
        <w:ind w:firstLine="0"/>
        <w:jc w:val="center"/>
        <w:rPr>
          <w:b/>
          <w:sz w:val="20"/>
          <w:u w:val="single"/>
        </w:rPr>
      </w:pPr>
    </w:p>
    <w:p w:rsidR="009513CD" w:rsidRDefault="009513CD" w:rsidP="009513CD">
      <w:pPr>
        <w:pStyle w:val="2"/>
        <w:shd w:val="clear" w:color="auto" w:fill="auto"/>
        <w:spacing w:before="0"/>
        <w:ind w:left="20"/>
        <w:rPr>
          <w:color w:val="000000"/>
        </w:rPr>
      </w:pP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6D60E6">
        <w:rPr>
          <w:color w:val="000000"/>
          <w:sz w:val="24"/>
          <w:szCs w:val="24"/>
        </w:rPr>
        <w:t>Сроки работы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  <w:r w:rsidRPr="006D60E6">
        <w:rPr>
          <w:color w:val="000000"/>
          <w:sz w:val="24"/>
          <w:szCs w:val="24"/>
        </w:rPr>
        <w:t>над проектом областного закона «Об областном бюджете на 20</w:t>
      </w:r>
      <w:r w:rsidR="006C7B0C">
        <w:rPr>
          <w:color w:val="000000"/>
          <w:sz w:val="24"/>
          <w:szCs w:val="24"/>
        </w:rPr>
        <w:t>2</w:t>
      </w:r>
      <w:r w:rsidR="0074761C">
        <w:rPr>
          <w:color w:val="000000"/>
          <w:sz w:val="24"/>
          <w:szCs w:val="24"/>
        </w:rPr>
        <w:t>1</w:t>
      </w:r>
      <w:r w:rsidR="00027932">
        <w:rPr>
          <w:color w:val="000000"/>
          <w:sz w:val="24"/>
          <w:szCs w:val="24"/>
        </w:rPr>
        <w:t xml:space="preserve"> </w:t>
      </w:r>
      <w:r w:rsidRPr="006D60E6">
        <w:rPr>
          <w:color w:val="000000"/>
          <w:sz w:val="24"/>
          <w:szCs w:val="24"/>
        </w:rPr>
        <w:t>год и на плановый период 202</w:t>
      </w:r>
      <w:r w:rsidR="0074761C">
        <w:rPr>
          <w:color w:val="000000"/>
          <w:sz w:val="24"/>
          <w:szCs w:val="24"/>
        </w:rPr>
        <w:t>2</w:t>
      </w:r>
      <w:r w:rsidRPr="006D60E6">
        <w:rPr>
          <w:color w:val="000000"/>
          <w:sz w:val="24"/>
          <w:szCs w:val="24"/>
        </w:rPr>
        <w:t xml:space="preserve"> и 202</w:t>
      </w:r>
      <w:r w:rsidR="0074761C">
        <w:rPr>
          <w:color w:val="000000"/>
          <w:sz w:val="24"/>
          <w:szCs w:val="24"/>
        </w:rPr>
        <w:t>3</w:t>
      </w:r>
      <w:r w:rsidRPr="006D60E6">
        <w:rPr>
          <w:color w:val="000000"/>
          <w:sz w:val="24"/>
          <w:szCs w:val="24"/>
        </w:rPr>
        <w:t xml:space="preserve"> годов» согласно областному закону от 23 сентября 2008 года</w:t>
      </w:r>
      <w:r w:rsidR="006D60E6">
        <w:rPr>
          <w:color w:val="000000"/>
          <w:sz w:val="24"/>
          <w:szCs w:val="24"/>
        </w:rPr>
        <w:t xml:space="preserve">                   </w:t>
      </w:r>
      <w:r w:rsidRPr="006D60E6">
        <w:rPr>
          <w:color w:val="000000"/>
          <w:sz w:val="24"/>
          <w:szCs w:val="24"/>
        </w:rPr>
        <w:t xml:space="preserve"> № 562-29-ОЗ «О бюджетном процессе Архангельской области»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4961"/>
        <w:gridCol w:w="2835"/>
      </w:tblGrid>
      <w:tr w:rsidR="009513CD" w:rsidRPr="00FF1743" w:rsidTr="00E41116">
        <w:trPr>
          <w:trHeight w:hRule="exact"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Сроки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ind w:left="4220"/>
              <w:jc w:val="left"/>
              <w:rPr>
                <w:sz w:val="24"/>
                <w:szCs w:val="24"/>
              </w:rPr>
            </w:pPr>
          </w:p>
          <w:p w:rsidR="009513CD" w:rsidRPr="00FF1743" w:rsidRDefault="009513CD" w:rsidP="00FC5EC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>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9513CD">
            <w:pPr>
              <w:pStyle w:val="2"/>
              <w:shd w:val="clear" w:color="auto" w:fill="auto"/>
              <w:spacing w:before="0" w:line="180" w:lineRule="exact"/>
              <w:ind w:left="4220"/>
              <w:jc w:val="left"/>
              <w:rPr>
                <w:sz w:val="24"/>
                <w:szCs w:val="24"/>
              </w:rPr>
            </w:pPr>
            <w:r w:rsidRPr="00FF1743">
              <w:rPr>
                <w:sz w:val="24"/>
                <w:szCs w:val="24"/>
              </w:rPr>
              <w:t>с</w:t>
            </w:r>
          </w:p>
          <w:p w:rsidR="009513CD" w:rsidRPr="00FF1743" w:rsidRDefault="009513CD" w:rsidP="009513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 xml:space="preserve">Ссылка на норму областного закона </w:t>
            </w:r>
            <w:r w:rsidR="00383BE5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 w:rsidRPr="00FF174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1743">
              <w:rPr>
                <w:rFonts w:ascii="Times New Roman" w:hAnsi="Times New Roman" w:cs="Times New Roman"/>
              </w:rPr>
              <w:t>№ 562-29-ОЗ</w:t>
            </w:r>
          </w:p>
        </w:tc>
      </w:tr>
      <w:tr w:rsidR="009513CD" w:rsidRPr="00FF1743" w:rsidTr="00E41116">
        <w:trPr>
          <w:trHeight w:hRule="exact" w:val="33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не позд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нее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Внесение проекта областного закона «Об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стном бюджете на 20</w:t>
            </w:r>
            <w:r w:rsidR="006C7B0C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 и на плановый период 202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202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годов»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(далее - Проект).</w:t>
            </w:r>
          </w:p>
          <w:p w:rsidR="009513CD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Проекта в контрольно-счетную палату Архангельской области (далее - КСП АО), комитет АОСД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а,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финансовой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и налоговой политике (далее - комитет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), </w:t>
            </w:r>
            <w:r w:rsidR="004606A7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равовое управление аппарата АОСД (далее - ПУ)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1 статьи 13,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="008B448C" w:rsidRPr="00FF1743">
              <w:rPr>
                <w:rStyle w:val="65pt0pt"/>
                <w:sz w:val="24"/>
                <w:szCs w:val="24"/>
              </w:rPr>
              <w:t>1</w:t>
            </w:r>
            <w:r w:rsidRPr="00FF1743">
              <w:rPr>
                <w:rStyle w:val="65pt0pt"/>
                <w:sz w:val="24"/>
                <w:szCs w:val="24"/>
              </w:rPr>
              <w:t xml:space="preserve"> статьи 16</w:t>
            </w:r>
          </w:p>
        </w:tc>
      </w:tr>
      <w:tr w:rsidR="009513CD" w:rsidRPr="00FF1743" w:rsidTr="00E41116">
        <w:trPr>
          <w:trHeight w:hRule="exact" w:val="1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AA5EC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5667EB">
              <w:rPr>
                <w:rStyle w:val="1"/>
                <w:rFonts w:eastAsia="Lucida Sans Unicode"/>
                <w:sz w:val="24"/>
                <w:szCs w:val="24"/>
              </w:rPr>
              <w:t>0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</w:t>
            </w:r>
            <w:r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18</w:t>
            </w:r>
            <w:r>
              <w:rPr>
                <w:rStyle w:val="1"/>
                <w:rFonts w:eastAsia="Lucida Sans Unicode"/>
                <w:sz w:val="24"/>
                <w:szCs w:val="24"/>
              </w:rPr>
              <w:t xml:space="preserve"> октября суббота и воскресенье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0" w:after="6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0" w:after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октябр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Представление заключений КСП АО, комитета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ПУ о соответ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ствии документов и материалов требованиям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стного закона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«О бюджетном процессе Архангель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031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80" w:firstLine="132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5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</w:t>
            </w:r>
            <w:r w:rsidR="00561368" w:rsidRPr="00FF1743">
              <w:rPr>
                <w:rStyle w:val="65pt0pt"/>
                <w:sz w:val="24"/>
                <w:szCs w:val="24"/>
              </w:rPr>
              <w:t>н</w:t>
            </w:r>
            <w:r w:rsidRPr="00FF1743">
              <w:rPr>
                <w:rStyle w:val="65pt0pt"/>
                <w:sz w:val="24"/>
                <w:szCs w:val="24"/>
              </w:rPr>
              <w:t>я внесе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ния Проекта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80" w:firstLine="132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(</w:t>
            </w:r>
            <w:r w:rsidR="00561368" w:rsidRPr="00FF1743">
              <w:rPr>
                <w:rStyle w:val="65pt0pt"/>
                <w:sz w:val="24"/>
                <w:szCs w:val="24"/>
              </w:rPr>
              <w:t>пункт</w:t>
            </w:r>
            <w:r w:rsidRPr="00FF1743">
              <w:rPr>
                <w:rStyle w:val="65pt0pt"/>
                <w:sz w:val="24"/>
                <w:szCs w:val="24"/>
              </w:rPr>
              <w:t xml:space="preserve"> 1 ст</w:t>
            </w:r>
            <w:r w:rsidR="00561368" w:rsidRPr="00FF1743">
              <w:rPr>
                <w:rStyle w:val="65pt0pt"/>
                <w:sz w:val="24"/>
                <w:szCs w:val="24"/>
              </w:rPr>
              <w:t>атьи</w:t>
            </w:r>
            <w:r w:rsidRPr="00FF1743">
              <w:rPr>
                <w:rStyle w:val="65pt0pt"/>
                <w:sz w:val="24"/>
                <w:szCs w:val="24"/>
              </w:rPr>
              <w:t xml:space="preserve"> 16)</w:t>
            </w:r>
          </w:p>
        </w:tc>
      </w:tr>
      <w:tr w:rsidR="009513CD" w:rsidRPr="00FF1743" w:rsidTr="00E41116">
        <w:trPr>
          <w:trHeight w:hRule="exact" w:val="3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C3" w:rsidRDefault="00AA5EC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21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</w:t>
            </w:r>
            <w:r w:rsidR="00DC40C3">
              <w:rPr>
                <w:rStyle w:val="1"/>
                <w:rFonts w:eastAsia="Lucida Sans Unicode"/>
                <w:sz w:val="24"/>
                <w:szCs w:val="24"/>
              </w:rPr>
              <w:t>ря</w:t>
            </w:r>
          </w:p>
          <w:p w:rsidR="00DC40C3" w:rsidRPr="00DC40C3" w:rsidRDefault="00DC40C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eastAsia="Lucida Sans Unicode"/>
                <w:color w:val="000000"/>
                <w:sz w:val="24"/>
                <w:szCs w:val="24"/>
                <w:shd w:val="clear" w:color="auto" w:fill="FFFFFF"/>
              </w:rPr>
            </w:pP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Председатель АОСД издает распоряжения:</w:t>
            </w:r>
          </w:p>
          <w:p w:rsidR="009513CD" w:rsidRPr="00FF1743" w:rsidRDefault="00561368" w:rsidP="00EC2FD8">
            <w:pPr>
              <w:pStyle w:val="2"/>
              <w:shd w:val="clear" w:color="auto" w:fill="auto"/>
              <w:tabs>
                <w:tab w:val="left" w:pos="248"/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принятии к рассмотрению Проекта;</w:t>
            </w:r>
          </w:p>
          <w:p w:rsidR="00992031" w:rsidRDefault="00A53F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назначении профильных комитетов, ответст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венных за рассмотрение отдельных разделов и подразделов классификации расходов областно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го бюджета </w:t>
            </w:r>
          </w:p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и государственных программ Архан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гельской области, основных характеристик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2 и 4 статьи 16</w:t>
            </w:r>
          </w:p>
        </w:tc>
      </w:tr>
      <w:tr w:rsidR="009513CD" w:rsidRPr="00FF1743" w:rsidTr="00E41116">
        <w:trPr>
          <w:trHeight w:hRule="exact" w:val="1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7F53AD" w:rsidRDefault="00826A83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lastRenderedPageBreak/>
              <w:t>2</w:t>
            </w:r>
            <w:r w:rsidR="00AA5ECB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AA5ECB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5667EB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Проект направляется:</w:t>
            </w:r>
          </w:p>
          <w:p w:rsidR="009513CD" w:rsidRPr="00FF1743" w:rsidRDefault="00FF1743" w:rsidP="00EC2FD8">
            <w:pPr>
              <w:pStyle w:val="2"/>
              <w:shd w:val="clear" w:color="auto" w:fill="auto"/>
              <w:tabs>
                <w:tab w:val="left" w:pos="255"/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в профильные комитеты;</w:t>
            </w:r>
          </w:p>
          <w:p w:rsidR="009513CD" w:rsidRDefault="00FF174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субъектам права законодательной инициативы</w:t>
            </w:r>
            <w:r w:rsidR="005667EB">
              <w:rPr>
                <w:rStyle w:val="1"/>
                <w:rFonts w:eastAsia="Lucida Sans Unicode"/>
                <w:sz w:val="24"/>
                <w:szCs w:val="24"/>
              </w:rPr>
              <w:t>;</w:t>
            </w:r>
          </w:p>
          <w:p w:rsidR="005667EB" w:rsidRPr="00FF1743" w:rsidRDefault="005667E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– правовое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Pr="00FF1743">
              <w:rPr>
                <w:rStyle w:val="65pt0pt"/>
                <w:sz w:val="24"/>
                <w:szCs w:val="24"/>
              </w:rPr>
              <w:softHyphen/>
              <w:t>рению, пункт 5 статьи 16</w:t>
            </w:r>
          </w:p>
        </w:tc>
      </w:tr>
      <w:tr w:rsidR="009513CD" w:rsidRPr="00FF1743" w:rsidTr="00E41116">
        <w:trPr>
          <w:trHeight w:hRule="exact" w:val="41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Default="00F65CC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 -</w:t>
            </w:r>
            <w:r w:rsidR="00FB5A8F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  </w:t>
            </w:r>
            <w:r w:rsidR="005667EB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356D8D" w:rsidRPr="007F53AD" w:rsidRDefault="00356D8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2B5EE7" w:rsidRPr="007F53AD" w:rsidRDefault="002B5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Pr="007F53AD" w:rsidRDefault="00992031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Подготовка мотивированных заключений </w:t>
            </w:r>
          </w:p>
          <w:p w:rsidR="0099203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ПУ и КСП АО.</w:t>
            </w:r>
          </w:p>
          <w:p w:rsidR="00EC2FD8" w:rsidRPr="00EC2FD8" w:rsidRDefault="00EC2FD8" w:rsidP="00EC2FD8">
            <w:pPr>
              <w:widowControl/>
              <w:tabs>
                <w:tab w:val="left" w:pos="1418"/>
              </w:tabs>
              <w:autoSpaceDE w:val="0"/>
              <w:autoSpaceDN w:val="0"/>
              <w:adjustRightInd w:val="0"/>
              <w:ind w:left="-10" w:firstLine="15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C2FD8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области, оценка объема финансирования объектов капитального строительства, предложение о принятии или об отклонении представленного законопроекта, а также предложения и рекомендации по предмету первого чтения.</w:t>
            </w:r>
          </w:p>
          <w:p w:rsidR="009513CD" w:rsidRPr="00F72F8B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383BE5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в</w:t>
            </w:r>
            <w:r w:rsidR="009513CD" w:rsidRPr="00FF1743">
              <w:rPr>
                <w:rStyle w:val="65pt0pt"/>
                <w:sz w:val="24"/>
                <w:szCs w:val="24"/>
              </w:rPr>
              <w:t xml:space="preserve"> течение 14 календар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 xml:space="preserve">рению, </w:t>
            </w:r>
            <w:r w:rsidR="00975DE8" w:rsidRPr="00FF1743">
              <w:rPr>
                <w:rStyle w:val="65pt0pt"/>
                <w:sz w:val="24"/>
                <w:szCs w:val="24"/>
              </w:rPr>
              <w:t>(</w:t>
            </w:r>
            <w:r w:rsidR="009513CD" w:rsidRPr="00FF1743">
              <w:rPr>
                <w:rStyle w:val="65pt0pt"/>
                <w:sz w:val="24"/>
                <w:szCs w:val="24"/>
              </w:rPr>
              <w:t>пункт 4 статьи 17</w:t>
            </w:r>
            <w:r w:rsidR="00975DE8" w:rsidRPr="00FF1743">
              <w:rPr>
                <w:rStyle w:val="65pt0pt"/>
                <w:sz w:val="24"/>
                <w:szCs w:val="24"/>
              </w:rPr>
              <w:t>)</w:t>
            </w:r>
          </w:p>
        </w:tc>
      </w:tr>
      <w:tr w:rsidR="009513CD" w:rsidRPr="00FF1743" w:rsidTr="00E41116">
        <w:trPr>
          <w:trHeight w:hRule="exact" w:val="1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F17CDF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="00BF5887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="0016239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F65CCF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Представление в комитет по 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мотиви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рованных заключений </w:t>
            </w:r>
          </w:p>
          <w:p w:rsidR="00811211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ПУ и КСП</w:t>
            </w:r>
            <w:r w:rsidR="0026474B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4 статьи 17</w:t>
            </w:r>
          </w:p>
        </w:tc>
      </w:tr>
      <w:tr w:rsidR="009513CD" w:rsidRPr="00FF1743" w:rsidTr="00E41116">
        <w:trPr>
          <w:trHeight w:hRule="exact" w:val="15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Default="00EB48E0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13</w:t>
            </w:r>
            <w:r w:rsidR="00356D8D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ноября</w:t>
            </w:r>
          </w:p>
          <w:p w:rsidR="005667EB" w:rsidRDefault="005667EB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(до14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5667EB" w:rsidRPr="00FF1743" w:rsidRDefault="005667EB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Представление комитетом </w:t>
            </w:r>
          </w:p>
          <w:p w:rsidR="00811211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о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обоб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щенного заключения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7EB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</w:t>
            </w:r>
            <w:proofErr w:type="gramStart"/>
            <w:r w:rsidRPr="00FF1743">
              <w:rPr>
                <w:rStyle w:val="65pt0pt"/>
                <w:sz w:val="24"/>
                <w:szCs w:val="24"/>
              </w:rPr>
              <w:t>позднее</w:t>
            </w:r>
            <w:proofErr w:type="gramEnd"/>
            <w:r w:rsidRPr="00FF1743">
              <w:rPr>
                <w:rStyle w:val="65pt0pt"/>
                <w:sz w:val="24"/>
                <w:szCs w:val="24"/>
              </w:rPr>
              <w:t xml:space="preserve"> чем за 4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дня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</w:t>
            </w:r>
            <w:r w:rsidR="00A53FCD">
              <w:rPr>
                <w:rStyle w:val="65pt0pt"/>
                <w:sz w:val="24"/>
                <w:szCs w:val="24"/>
              </w:rPr>
              <w:t>сии областного Собрания депутатов</w:t>
            </w:r>
          </w:p>
          <w:p w:rsidR="009513CD" w:rsidRPr="00FF1743" w:rsidRDefault="005667EB" w:rsidP="005667E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(</w:t>
            </w:r>
            <w:r w:rsidR="00B21EE7" w:rsidRPr="00FF1743">
              <w:rPr>
                <w:rStyle w:val="65pt0pt"/>
                <w:sz w:val="24"/>
                <w:szCs w:val="24"/>
              </w:rPr>
              <w:t>пункт 4 статьи 17</w:t>
            </w:r>
            <w:r>
              <w:rPr>
                <w:rStyle w:val="65pt0pt"/>
                <w:sz w:val="24"/>
                <w:szCs w:val="24"/>
              </w:rPr>
              <w:t>)</w:t>
            </w:r>
          </w:p>
        </w:tc>
      </w:tr>
      <w:tr w:rsidR="00B21EE7" w:rsidRPr="00FF1743" w:rsidTr="00E41116">
        <w:trPr>
          <w:trHeight w:hRule="exact" w:val="17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Министерством финансов АО пуб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личных слушаний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21EE7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ния 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та к рассмотрению (пункты </w:t>
            </w:r>
            <w:r w:rsidR="006D60E6" w:rsidRPr="00FF1743">
              <w:rPr>
                <w:rStyle w:val="65pt0pt"/>
                <w:sz w:val="24"/>
                <w:szCs w:val="24"/>
              </w:rPr>
              <w:t xml:space="preserve">           </w:t>
            </w:r>
            <w:r w:rsidRPr="00FF1743">
              <w:rPr>
                <w:rStyle w:val="65pt0pt"/>
                <w:sz w:val="24"/>
                <w:szCs w:val="24"/>
              </w:rPr>
              <w:t>1 и 2 статьи 14)</w:t>
            </w:r>
          </w:p>
        </w:tc>
      </w:tr>
      <w:tr w:rsidR="00B21EE7" w:rsidRPr="00FF1743" w:rsidTr="00E41116">
        <w:trPr>
          <w:trHeight w:hRule="exact" w:val="18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2074EC" w:rsidP="0074761C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Депутатские слушания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FB5A8F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ния </w:t>
            </w:r>
            <w:r w:rsidR="0074761C">
              <w:rPr>
                <w:rStyle w:val="65pt0pt"/>
                <w:sz w:val="24"/>
                <w:szCs w:val="24"/>
              </w:rPr>
              <w:t xml:space="preserve">             </w:t>
            </w:r>
            <w:r w:rsidRPr="00FF1743">
              <w:rPr>
                <w:rStyle w:val="65pt0pt"/>
                <w:sz w:val="24"/>
                <w:szCs w:val="24"/>
              </w:rPr>
              <w:t>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та </w:t>
            </w:r>
            <w:r w:rsidR="0074761C">
              <w:rPr>
                <w:rStyle w:val="65pt0pt"/>
                <w:sz w:val="24"/>
                <w:szCs w:val="24"/>
              </w:rPr>
              <w:t xml:space="preserve">                  </w:t>
            </w:r>
            <w:r w:rsidRPr="00FF1743">
              <w:rPr>
                <w:rStyle w:val="65pt0pt"/>
                <w:sz w:val="24"/>
                <w:szCs w:val="24"/>
              </w:rPr>
              <w:t>к рассмотрению (пункты 1 и 2 статьи 14)</w:t>
            </w:r>
          </w:p>
        </w:tc>
      </w:tr>
      <w:tr w:rsidR="00B21EE7" w:rsidRPr="00FF1743" w:rsidTr="00E41116">
        <w:trPr>
          <w:trHeight w:hRule="exact" w:val="1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C21798" w:rsidP="0074761C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8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496E4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1"/>
                <w:rFonts w:eastAsia="Lucida Sans Unicode"/>
                <w:b/>
                <w:sz w:val="24"/>
                <w:szCs w:val="24"/>
              </w:rPr>
              <w:t>Дв</w:t>
            </w:r>
            <w:r w:rsidR="0074761C">
              <w:rPr>
                <w:rStyle w:val="1"/>
                <w:rFonts w:eastAsia="Lucida Sans Unicode"/>
                <w:b/>
                <w:sz w:val="24"/>
                <w:szCs w:val="24"/>
              </w:rPr>
              <w:t>адцать первая</w:t>
            </w:r>
            <w:r w:rsidR="007D337D"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 xml:space="preserve"> с</w:t>
            </w:r>
            <w:r w:rsidR="00B21EE7"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>ессия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21EE7" w:rsidRPr="00FF1743">
              <w:rPr>
                <w:rStyle w:val="a4"/>
                <w:sz w:val="24"/>
                <w:szCs w:val="24"/>
              </w:rPr>
              <w:t>Архангельского областного Собрания де</w:t>
            </w:r>
            <w:r w:rsidR="00B21EE7" w:rsidRPr="00FF1743">
              <w:rPr>
                <w:rStyle w:val="a4"/>
                <w:sz w:val="24"/>
                <w:szCs w:val="24"/>
              </w:rPr>
              <w:softHyphen/>
              <w:t>путатов - рассмотрение Проекта в первом чтении</w:t>
            </w: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1 статьи 17 </w:t>
            </w:r>
            <w:r w:rsidR="005667EB">
              <w:rPr>
                <w:rStyle w:val="65pt0pt"/>
                <w:sz w:val="24"/>
                <w:szCs w:val="24"/>
              </w:rPr>
              <w:t xml:space="preserve">                    </w:t>
            </w:r>
            <w:r w:rsidRPr="00FF1743">
              <w:rPr>
                <w:rStyle w:val="65pt0pt"/>
                <w:sz w:val="24"/>
                <w:szCs w:val="24"/>
              </w:rPr>
              <w:t>(в течение 35 календарных дней со дня его внесения в областное Собрание депутат</w:t>
            </w:r>
            <w:r w:rsidR="00162392" w:rsidRPr="00FF1743">
              <w:rPr>
                <w:rStyle w:val="65pt0pt"/>
                <w:sz w:val="24"/>
                <w:szCs w:val="24"/>
              </w:rPr>
              <w:t>ов</w:t>
            </w:r>
            <w:r w:rsidRPr="00FF1743">
              <w:rPr>
                <w:rStyle w:val="65pt0pt"/>
                <w:sz w:val="24"/>
                <w:szCs w:val="24"/>
              </w:rPr>
              <w:t>)</w:t>
            </w:r>
          </w:p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B21EE7" w:rsidRPr="00FF1743" w:rsidTr="00E41116">
        <w:trPr>
          <w:trHeight w:hRule="exact" w:val="85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Default="0001079D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 xml:space="preserve"> </w:t>
            </w:r>
            <w:r w:rsidR="00E41116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74761C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C2179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26474B" w:rsidRPr="00FF1743" w:rsidRDefault="0026474B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E41116">
              <w:rPr>
                <w:rStyle w:val="1"/>
                <w:rFonts w:eastAsia="Lucida Sans Unicode"/>
                <w:sz w:val="24"/>
                <w:szCs w:val="24"/>
              </w:rPr>
              <w:t>до 4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в АОСД субъектами </w:t>
            </w:r>
            <w:r w:rsidR="007D337D"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дательной инициативы поправок </w:t>
            </w:r>
          </w:p>
          <w:p w:rsidR="00B21EE7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к Проекту</w:t>
            </w: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Default="009E542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E5423" w:rsidRPr="00F22B0E" w:rsidRDefault="00F22B0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proofErr w:type="gramStart"/>
            <w:r w:rsidRPr="00F22B0E">
              <w:rPr>
                <w:rStyle w:val="1"/>
                <w:rFonts w:eastAsia="Lucida Sans Unicode"/>
                <w:sz w:val="24"/>
                <w:szCs w:val="24"/>
              </w:rPr>
              <w:t>Изменение основных характеристик областного бюджета (в части общего объема доходов бюджета, общего объема расходов), утвержденных при принятии в первом чтении проекта областного закона об областном бюджете, допускается в случае изменения на очередной финансовый год и плановый период видов и объемов межбюджетных трансфертов бюджету Архангельской области от других бюджетов бюджетной системы Российской Федерации и (или) безвозмездных перечислений от государственных организаций по</w:t>
            </w:r>
            <w:proofErr w:type="gramEnd"/>
            <w:r w:rsidRPr="00F22B0E">
              <w:rPr>
                <w:rStyle w:val="1"/>
                <w:rFonts w:eastAsia="Lucida Sans Unicode"/>
                <w:sz w:val="24"/>
                <w:szCs w:val="24"/>
              </w:rPr>
              <w:t xml:space="preserve"> сравнению с видами и объемами, предусмотренными в проекте областного закона об областном бюджете, внесенном в областное Собрание депутатов. В данном случае Губернатор области вправе направить в областное Собрание депутатов соответствующие поправки к проекту областного закона об областном бюджете во втором чтении.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</w:t>
            </w:r>
            <w:proofErr w:type="gramStart"/>
            <w:r w:rsidRPr="00FF1743">
              <w:rPr>
                <w:rStyle w:val="65pt0pt"/>
                <w:sz w:val="24"/>
                <w:szCs w:val="24"/>
              </w:rPr>
              <w:t>позднее</w:t>
            </w:r>
            <w:proofErr w:type="gramEnd"/>
            <w:r w:rsidRPr="00FF1743">
              <w:rPr>
                <w:rStyle w:val="65pt0pt"/>
                <w:sz w:val="24"/>
                <w:szCs w:val="24"/>
              </w:rPr>
              <w:t xml:space="preserve"> чем за 12 календарных дней до начала сессии област</w:t>
            </w:r>
            <w:r w:rsidRPr="00FF1743">
              <w:rPr>
                <w:rStyle w:val="65pt0pt"/>
                <w:sz w:val="24"/>
                <w:szCs w:val="24"/>
              </w:rPr>
              <w:softHyphen/>
              <w:t>ного Собрания депута</w:t>
            </w:r>
            <w:r w:rsidRPr="00FF1743">
              <w:rPr>
                <w:rStyle w:val="65pt0pt"/>
                <w:sz w:val="24"/>
                <w:szCs w:val="24"/>
              </w:rPr>
              <w:softHyphen/>
              <w:t>тов (рассмотрения Про</w:t>
            </w:r>
            <w:r w:rsidRPr="00FF1743">
              <w:rPr>
                <w:rStyle w:val="65pt0pt"/>
                <w:sz w:val="24"/>
                <w:szCs w:val="24"/>
              </w:rPr>
              <w:softHyphen/>
              <w:t>екта во втором чтении) (пункты 4 и 5 статьи 19)</w:t>
            </w:r>
          </w:p>
          <w:p w:rsidR="007D1732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  <w:p w:rsidR="007D1732" w:rsidRPr="00FF1743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Пункт 3 статьи 19</w:t>
            </w:r>
          </w:p>
        </w:tc>
      </w:tr>
      <w:tr w:rsidR="007D1732" w:rsidRPr="00FF1743" w:rsidTr="00E41116">
        <w:trPr>
          <w:trHeight w:hRule="exact" w:val="39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80B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="00C6480B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7020C0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  <w:p w:rsidR="00E41116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(до10 декабря)</w:t>
            </w:r>
          </w:p>
          <w:p w:rsidR="00E41116" w:rsidRPr="00FF1743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732" w:rsidRDefault="007D1732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  <w:r w:rsidRPr="007D1732">
              <w:rPr>
                <w:rFonts w:ascii="Times New Roman" w:hAnsi="Times New Roman" w:cs="Times New Roman"/>
              </w:rPr>
              <w:t xml:space="preserve">Председатель областного Собрания депутатов направляет поправки, </w:t>
            </w:r>
            <w:r>
              <w:rPr>
                <w:rFonts w:ascii="Times New Roman" w:hAnsi="Times New Roman" w:cs="Times New Roman"/>
              </w:rPr>
              <w:t>внесенные Губернатором Архангельской области</w:t>
            </w:r>
            <w:r w:rsidR="002013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изменяющие </w:t>
            </w:r>
            <w:r w:rsidRPr="007D1732">
              <w:rPr>
                <w:rFonts w:ascii="Times New Roman" w:hAnsi="Times New Roman" w:cs="Times New Roman"/>
              </w:rPr>
              <w:t>основны</w:t>
            </w:r>
            <w:r w:rsidR="00201307">
              <w:rPr>
                <w:rFonts w:ascii="Times New Roman" w:hAnsi="Times New Roman" w:cs="Times New Roman"/>
              </w:rPr>
              <w:t>е</w:t>
            </w:r>
            <w:r w:rsidRPr="007D1732">
              <w:rPr>
                <w:rFonts w:ascii="Times New Roman" w:hAnsi="Times New Roman" w:cs="Times New Roman"/>
              </w:rPr>
              <w:t xml:space="preserve"> характеристик</w:t>
            </w:r>
            <w:r w:rsidR="00201307">
              <w:rPr>
                <w:rFonts w:ascii="Times New Roman" w:hAnsi="Times New Roman" w:cs="Times New Roman"/>
              </w:rPr>
              <w:t>и</w:t>
            </w:r>
            <w:r w:rsidRPr="007D1732">
              <w:rPr>
                <w:rFonts w:ascii="Times New Roman" w:hAnsi="Times New Roman" w:cs="Times New Roman"/>
              </w:rPr>
              <w:t xml:space="preserve"> областного бюджета, принятые в первом чтении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1732">
              <w:rPr>
                <w:rFonts w:ascii="Times New Roman" w:hAnsi="Times New Roman" w:cs="Times New Roman"/>
              </w:rPr>
              <w:t xml:space="preserve">в профильные комитеты областного Собрания депутатов для подготовки заключений о рассмотрении указанных поправок. </w:t>
            </w:r>
            <w:r w:rsidRPr="00F17CDF">
              <w:rPr>
                <w:rFonts w:ascii="Times New Roman" w:hAnsi="Times New Roman" w:cs="Times New Roman"/>
                <w:b/>
                <w:i/>
              </w:rPr>
              <w:t>Указанные заключения должны быть представлены профильными комитетами областного Собрания депутатов в комитет областного Собрания депутатов по вопросам бюджета, финансовой и налоговой политике</w:t>
            </w:r>
            <w:r w:rsidRPr="00F17C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22B0E" w:rsidRDefault="00F22B0E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</w:p>
          <w:p w:rsidR="00F22B0E" w:rsidRPr="00F17CDF" w:rsidRDefault="00F22B0E" w:rsidP="00EC2FD8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rFonts w:ascii="Times New Roman" w:hAnsi="Times New Roman" w:cs="Times New Roman"/>
                <w:i/>
              </w:rPr>
            </w:pPr>
          </w:p>
          <w:p w:rsidR="007D1732" w:rsidRPr="00FF1743" w:rsidRDefault="007D17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32" w:rsidRDefault="000279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Пункт 3 статьи 19</w:t>
            </w:r>
          </w:p>
          <w:p w:rsidR="00027932" w:rsidRDefault="00027932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sz w:val="24"/>
                <w:szCs w:val="24"/>
              </w:rPr>
            </w:pPr>
          </w:p>
          <w:p w:rsidR="007D1732" w:rsidRPr="00C6480B" w:rsidRDefault="00C6480B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C6480B">
              <w:rPr>
                <w:sz w:val="24"/>
                <w:szCs w:val="24"/>
              </w:rPr>
              <w:t xml:space="preserve">не </w:t>
            </w:r>
            <w:proofErr w:type="gramStart"/>
            <w:r w:rsidRPr="00C6480B">
              <w:rPr>
                <w:sz w:val="24"/>
                <w:szCs w:val="24"/>
              </w:rPr>
              <w:t>позднее</w:t>
            </w:r>
            <w:proofErr w:type="gramEnd"/>
            <w:r w:rsidRPr="00C6480B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t>6</w:t>
            </w:r>
            <w:r w:rsidRPr="00C6480B">
              <w:rPr>
                <w:sz w:val="24"/>
                <w:szCs w:val="24"/>
              </w:rPr>
              <w:t xml:space="preserve"> календарных дней до начала сессии областного Собрания депутатов</w:t>
            </w:r>
          </w:p>
        </w:tc>
      </w:tr>
      <w:tr w:rsidR="007F00AE" w:rsidRPr="00FF1743" w:rsidTr="00E41116">
        <w:trPr>
          <w:trHeight w:hRule="exact" w:val="1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AA4DB8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color w:val="auto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color w:val="auto"/>
                <w:sz w:val="24"/>
                <w:szCs w:val="24"/>
              </w:rPr>
              <w:t xml:space="preserve">до </w:t>
            </w:r>
            <w:r w:rsidR="00184A95">
              <w:rPr>
                <w:rStyle w:val="1"/>
                <w:rFonts w:eastAsia="Lucida Sans Unicode"/>
                <w:color w:val="auto"/>
                <w:sz w:val="24"/>
                <w:szCs w:val="24"/>
              </w:rPr>
              <w:t>7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Редакционная экспертиза поступивших поправок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4722E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течение двух кален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дарных дней после ре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гистрации поправок - в канцелярии</w:t>
            </w:r>
            <w:r w:rsidR="00AA4DB8" w:rsidRPr="00FF1743">
              <w:rPr>
                <w:rStyle w:val="65pt0pt"/>
                <w:sz w:val="24"/>
                <w:szCs w:val="24"/>
              </w:rPr>
              <w:t xml:space="preserve"> областного Собрания депутатов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(пункт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5 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19) </w:t>
            </w:r>
          </w:p>
        </w:tc>
      </w:tr>
      <w:tr w:rsidR="007F00AE" w:rsidRPr="00FF1743" w:rsidTr="00E41116">
        <w:trPr>
          <w:trHeight w:hRule="exact" w:val="23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Default="00BE6652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 xml:space="preserve"> 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  <w:p w:rsidR="00E41116" w:rsidRPr="00FF1743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>
              <w:rPr>
                <w:rStyle w:val="1"/>
                <w:rFonts w:eastAsia="Lucida Sans Unicode"/>
                <w:sz w:val="24"/>
                <w:szCs w:val="24"/>
              </w:rPr>
              <w:t>8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Формирование комитетом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сводной таблиц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ы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поправок к Проекту.</w:t>
            </w:r>
          </w:p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сводной таблицы в Правительство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8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(рассмотрения законо</w:t>
            </w:r>
            <w:r w:rsidRPr="00FF1743">
              <w:rPr>
                <w:rStyle w:val="65pt0pt"/>
                <w:sz w:val="24"/>
                <w:szCs w:val="24"/>
              </w:rPr>
              <w:softHyphen/>
              <w:t>проекта во втором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 6 ст. 19)</w:t>
            </w:r>
          </w:p>
        </w:tc>
      </w:tr>
      <w:tr w:rsidR="007F00AE" w:rsidRPr="00FF1743" w:rsidTr="00E41116">
        <w:trPr>
          <w:trHeight w:hRule="exact" w:val="14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Default="00BE6652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  <w:p w:rsidR="00E41116" w:rsidRPr="00FF1743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(до10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мотивированного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Правительства Архангельской области по сводной таблице поправок к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полу</w:t>
            </w:r>
            <w:r w:rsidRPr="00FF1743">
              <w:rPr>
                <w:rStyle w:val="65pt0pt"/>
                <w:sz w:val="24"/>
                <w:szCs w:val="24"/>
              </w:rPr>
              <w:softHyphen/>
              <w:t>чения сводной таблицы поправок (п. 6 ст. 19)</w:t>
            </w:r>
          </w:p>
        </w:tc>
      </w:tr>
      <w:tr w:rsidR="007F00AE" w:rsidRPr="00FF1743" w:rsidTr="00E41116">
        <w:trPr>
          <w:trHeight w:hRule="exact" w:val="21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Default="00BE6652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  <w:p w:rsidR="00E41116" w:rsidRPr="00FF1743" w:rsidRDefault="00E41116" w:rsidP="00E4111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(до10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9D0732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субъектами права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дательной инициативы поправок к проекту поста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новления «Об областном законе «Об областном бюджете на 20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 и на плановый период 20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202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 xml:space="preserve">3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годов» (далее - проект постановления)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</w:t>
            </w:r>
            <w:proofErr w:type="gramStart"/>
            <w:r w:rsidRPr="00FF1743">
              <w:rPr>
                <w:rStyle w:val="65pt0pt"/>
                <w:sz w:val="24"/>
                <w:szCs w:val="24"/>
              </w:rPr>
              <w:t>позднее</w:t>
            </w:r>
            <w:proofErr w:type="gramEnd"/>
            <w:r w:rsidRPr="00FF1743">
              <w:rPr>
                <w:rStyle w:val="65pt0pt"/>
                <w:sz w:val="24"/>
                <w:szCs w:val="24"/>
              </w:rPr>
              <w:t xml:space="preserve"> чем за 6 </w:t>
            </w:r>
            <w:r w:rsidR="00FB5A8F" w:rsidRPr="00FF1743">
              <w:rPr>
                <w:rStyle w:val="65pt0pt"/>
                <w:sz w:val="24"/>
                <w:szCs w:val="24"/>
              </w:rPr>
              <w:t>календарных</w:t>
            </w:r>
            <w:r w:rsidRPr="00FF1743">
              <w:rPr>
                <w:rStyle w:val="65pt0pt"/>
                <w:sz w:val="24"/>
                <w:szCs w:val="24"/>
              </w:rPr>
              <w:t xml:space="preserve">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</w:t>
            </w:r>
            <w:r w:rsidR="00AA4DB8" w:rsidRPr="00FF1743">
              <w:rPr>
                <w:rStyle w:val="65pt0pt"/>
                <w:sz w:val="24"/>
                <w:szCs w:val="24"/>
              </w:rPr>
              <w:t>отрения законо</w:t>
            </w:r>
            <w:r w:rsidR="00AA4DB8" w:rsidRPr="00FF1743">
              <w:rPr>
                <w:rStyle w:val="65pt0pt"/>
                <w:sz w:val="24"/>
                <w:szCs w:val="24"/>
              </w:rPr>
              <w:softHyphen/>
              <w:t>проекта во втором</w:t>
            </w:r>
            <w:r w:rsidRPr="00FF1743">
              <w:rPr>
                <w:rStyle w:val="65pt0pt"/>
                <w:sz w:val="24"/>
                <w:szCs w:val="24"/>
              </w:rPr>
              <w:t xml:space="preserve">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(п.8.1 ст. 19)</w:t>
            </w:r>
          </w:p>
        </w:tc>
      </w:tr>
      <w:tr w:rsidR="00DD3B2C" w:rsidRPr="00FF1743" w:rsidTr="00E41116">
        <w:trPr>
          <w:trHeight w:hRule="exact" w:val="1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правовой и редакционной экспертиз и доработки текста поправок к проекту постанов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ления (поправки должны носить общий рекомен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дательный характер).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8.1 </w:t>
            </w:r>
            <w:r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19</w:t>
            </w:r>
          </w:p>
        </w:tc>
      </w:tr>
      <w:tr w:rsidR="00DD3B2C" w:rsidRPr="00FF1743" w:rsidTr="00E41116">
        <w:trPr>
          <w:trHeight w:hRule="exact" w:val="29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184A95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14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Рассмотрение комитетом по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сводных таблиц поправок: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-к Проекту (вместе с мотивированным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нием Правительства Архангельской области);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 к проекту постановления.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сводных таблиц поправок с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татами их рассмотрения комитетом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по вопросам бюджета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депутатам АОСД и в Правительство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8 и 8.1 статьи 19</w:t>
            </w:r>
          </w:p>
        </w:tc>
      </w:tr>
      <w:tr w:rsidR="00DD3B2C" w:rsidRPr="00FF1743" w:rsidTr="00E41116">
        <w:trPr>
          <w:trHeight w:hRule="exact" w:val="1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2074EC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184A95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Двадцать вторая</w:t>
            </w:r>
            <w:r w:rsidR="00706084" w:rsidRPr="00FF1743">
              <w:rPr>
                <w:rStyle w:val="a4"/>
                <w:sz w:val="24"/>
                <w:szCs w:val="24"/>
              </w:rPr>
              <w:t xml:space="preserve"> с</w:t>
            </w:r>
            <w:r w:rsidR="00DD3B2C" w:rsidRPr="00FF1743">
              <w:rPr>
                <w:rStyle w:val="a4"/>
                <w:sz w:val="24"/>
                <w:szCs w:val="24"/>
              </w:rPr>
              <w:t>ессия Архангельского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 областного</w:t>
            </w:r>
            <w:r w:rsidR="00DD3B2C" w:rsidRPr="00FF1743">
              <w:rPr>
                <w:rStyle w:val="a4"/>
                <w:sz w:val="24"/>
                <w:szCs w:val="24"/>
              </w:rPr>
              <w:t xml:space="preserve"> 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Собрания </w:t>
            </w:r>
            <w:r w:rsidR="00DD3B2C" w:rsidRPr="00FF1743">
              <w:rPr>
                <w:rStyle w:val="a4"/>
                <w:sz w:val="24"/>
                <w:szCs w:val="24"/>
              </w:rPr>
              <w:t>депутатов - рассмотрение Проекта во втором чтении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03" w:rsidRPr="00FF1743" w:rsidRDefault="00BF0D03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1 статьи 19 (в течение 30 календарных дней со дня его принятия в первом чтении)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DD3B2C" w:rsidRPr="00FF1743" w:rsidTr="00E41116">
        <w:trPr>
          <w:trHeight w:hRule="exact" w:val="2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A53FCD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АОСД в Правительство АО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татов голосования по поправкам для подготовки окончательного текста Проекта (с учетом приня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тых поправок)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.</w:t>
            </w:r>
          </w:p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окончательного текста Проекта Правительством Архангельской области в АОСД</w:t>
            </w: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дня голосо</w:t>
            </w:r>
            <w:r w:rsidRPr="00FF1743">
              <w:rPr>
                <w:rStyle w:val="65pt0pt"/>
                <w:sz w:val="24"/>
                <w:szCs w:val="24"/>
              </w:rPr>
              <w:softHyphen/>
              <w:t>вания по поправкам (пункт 11 статьи 19)</w:t>
            </w:r>
          </w:p>
        </w:tc>
      </w:tr>
      <w:tr w:rsidR="00DD3B2C" w:rsidRPr="00FF1743" w:rsidTr="00E41116">
        <w:trPr>
          <w:trHeight w:hRule="exact" w:val="15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>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="00496E42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Голосование за принятие Проекта и проекта по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становления с учетом принятых поправок.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на той же сессии, на которой рассматрива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лись указанные по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правки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(п.12 </w:t>
            </w:r>
            <w:r w:rsidRPr="00FF1743">
              <w:rPr>
                <w:rStyle w:val="65pt0pt"/>
                <w:sz w:val="24"/>
                <w:szCs w:val="24"/>
              </w:rPr>
              <w:t xml:space="preserve">ст. 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19)</w:t>
            </w:r>
          </w:p>
        </w:tc>
      </w:tr>
      <w:tr w:rsidR="00DD3B2C" w:rsidRPr="00FF1743" w:rsidTr="00E41116">
        <w:trPr>
          <w:trHeight w:hRule="exact" w:val="1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Default="00AA4DB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21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7A0A59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7A0A59" w:rsidRPr="00FF1743" w:rsidRDefault="007A0A59" w:rsidP="00184A95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(1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184A95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декабря – суббота и воскресенье)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принятого Областного закона Губернатору Архангельской области для подписа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и официального опубликования.</w:t>
            </w:r>
          </w:p>
          <w:p w:rsidR="006D60E6" w:rsidRPr="00FF1743" w:rsidRDefault="006D60E6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AA4DB8" w:rsidP="00EC2FD8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</w:t>
            </w:r>
            <w:r w:rsidR="00DD3B2C" w:rsidRPr="00FF1743">
              <w:rPr>
                <w:rStyle w:val="65pt0pt"/>
                <w:sz w:val="24"/>
                <w:szCs w:val="24"/>
              </w:rPr>
              <w:t xml:space="preserve"> четырех ка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лендарных дней с мо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мента принятия во вто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ром чтении (п. 12 ст. 19)</w:t>
            </w:r>
          </w:p>
        </w:tc>
      </w:tr>
    </w:tbl>
    <w:p w:rsidR="00D91093" w:rsidRPr="00FF1743" w:rsidRDefault="00D91093" w:rsidP="00EC2FD8">
      <w:pPr>
        <w:tabs>
          <w:tab w:val="left" w:pos="1418"/>
        </w:tabs>
        <w:rPr>
          <w:rFonts w:ascii="Times New Roman" w:hAnsi="Times New Roman" w:cs="Times New Roman"/>
        </w:rPr>
      </w:pPr>
    </w:p>
    <w:sectPr w:rsidR="00D91093" w:rsidRPr="00FF1743" w:rsidSect="00D9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97C"/>
    <w:multiLevelType w:val="multilevel"/>
    <w:tmpl w:val="C9B8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F1461"/>
    <w:multiLevelType w:val="multilevel"/>
    <w:tmpl w:val="31644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040"/>
    <w:rsid w:val="0001079D"/>
    <w:rsid w:val="00027932"/>
    <w:rsid w:val="00090E26"/>
    <w:rsid w:val="00092F23"/>
    <w:rsid w:val="00135C10"/>
    <w:rsid w:val="001366CC"/>
    <w:rsid w:val="00160D46"/>
    <w:rsid w:val="00162392"/>
    <w:rsid w:val="00182D48"/>
    <w:rsid w:val="00184A95"/>
    <w:rsid w:val="00192CDD"/>
    <w:rsid w:val="001C0466"/>
    <w:rsid w:val="00201307"/>
    <w:rsid w:val="002074EC"/>
    <w:rsid w:val="00243F33"/>
    <w:rsid w:val="0026474B"/>
    <w:rsid w:val="00287426"/>
    <w:rsid w:val="00293061"/>
    <w:rsid w:val="002B5EE7"/>
    <w:rsid w:val="00346087"/>
    <w:rsid w:val="00356D8D"/>
    <w:rsid w:val="00383BE5"/>
    <w:rsid w:val="00401C41"/>
    <w:rsid w:val="00402D0F"/>
    <w:rsid w:val="004606A7"/>
    <w:rsid w:val="004722E3"/>
    <w:rsid w:val="00496E42"/>
    <w:rsid w:val="004D2B98"/>
    <w:rsid w:val="005018FC"/>
    <w:rsid w:val="00561368"/>
    <w:rsid w:val="005667EB"/>
    <w:rsid w:val="005D509E"/>
    <w:rsid w:val="00695614"/>
    <w:rsid w:val="006A56F4"/>
    <w:rsid w:val="006C7B0C"/>
    <w:rsid w:val="006D60E6"/>
    <w:rsid w:val="007020C0"/>
    <w:rsid w:val="00706084"/>
    <w:rsid w:val="007200C3"/>
    <w:rsid w:val="0074761C"/>
    <w:rsid w:val="00771EBC"/>
    <w:rsid w:val="0079137B"/>
    <w:rsid w:val="00795560"/>
    <w:rsid w:val="007A0A59"/>
    <w:rsid w:val="007B0CEA"/>
    <w:rsid w:val="007D1732"/>
    <w:rsid w:val="007D337D"/>
    <w:rsid w:val="007F00AE"/>
    <w:rsid w:val="007F53AD"/>
    <w:rsid w:val="007F6EAA"/>
    <w:rsid w:val="00806AB1"/>
    <w:rsid w:val="00811211"/>
    <w:rsid w:val="00826A83"/>
    <w:rsid w:val="00832FD2"/>
    <w:rsid w:val="00871C67"/>
    <w:rsid w:val="008B16D0"/>
    <w:rsid w:val="008B448C"/>
    <w:rsid w:val="008D6FDD"/>
    <w:rsid w:val="008E6E73"/>
    <w:rsid w:val="009513CD"/>
    <w:rsid w:val="009566E3"/>
    <w:rsid w:val="00975DE8"/>
    <w:rsid w:val="00992031"/>
    <w:rsid w:val="009D0732"/>
    <w:rsid w:val="009D65C2"/>
    <w:rsid w:val="009E5423"/>
    <w:rsid w:val="009F6AD2"/>
    <w:rsid w:val="00A53FCD"/>
    <w:rsid w:val="00AA4DB8"/>
    <w:rsid w:val="00AA5ECB"/>
    <w:rsid w:val="00AE27C1"/>
    <w:rsid w:val="00B21EE7"/>
    <w:rsid w:val="00B30040"/>
    <w:rsid w:val="00BC1FF2"/>
    <w:rsid w:val="00BE6652"/>
    <w:rsid w:val="00BF0D03"/>
    <w:rsid w:val="00BF5887"/>
    <w:rsid w:val="00C21798"/>
    <w:rsid w:val="00C22663"/>
    <w:rsid w:val="00C6480B"/>
    <w:rsid w:val="00C950A0"/>
    <w:rsid w:val="00CD0C7E"/>
    <w:rsid w:val="00D91093"/>
    <w:rsid w:val="00DC40C3"/>
    <w:rsid w:val="00DD0E8B"/>
    <w:rsid w:val="00DD3B2C"/>
    <w:rsid w:val="00DF3FD8"/>
    <w:rsid w:val="00E32376"/>
    <w:rsid w:val="00E41116"/>
    <w:rsid w:val="00E57387"/>
    <w:rsid w:val="00EB48E0"/>
    <w:rsid w:val="00EC2FD8"/>
    <w:rsid w:val="00F066B6"/>
    <w:rsid w:val="00F17CDF"/>
    <w:rsid w:val="00F22B0E"/>
    <w:rsid w:val="00F377A1"/>
    <w:rsid w:val="00F652F9"/>
    <w:rsid w:val="00F65CCF"/>
    <w:rsid w:val="00F72F8B"/>
    <w:rsid w:val="00FB5A8F"/>
    <w:rsid w:val="00FC5EC0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0040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B30040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3"/>
    <w:rsid w:val="00B30040"/>
    <w:rPr>
      <w:color w:val="000000"/>
      <w:spacing w:val="6"/>
      <w:w w:val="100"/>
      <w:position w:val="0"/>
      <w:sz w:val="13"/>
      <w:szCs w:val="13"/>
      <w:lang w:val="ru-RU"/>
    </w:rPr>
  </w:style>
  <w:style w:type="character" w:customStyle="1" w:styleId="1pt">
    <w:name w:val="Основной текст + Полужирный;Интервал 1 pt"/>
    <w:basedOn w:val="a3"/>
    <w:rsid w:val="00B30040"/>
    <w:rPr>
      <w:b/>
      <w:bCs/>
      <w:color w:val="000000"/>
      <w:spacing w:val="32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B30040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B30040"/>
    <w:rPr>
      <w:b/>
      <w:bCs/>
      <w:i/>
      <w:iCs/>
      <w:color w:val="000000"/>
      <w:spacing w:val="0"/>
      <w:w w:val="100"/>
      <w:position w:val="0"/>
    </w:rPr>
  </w:style>
  <w:style w:type="character" w:customStyle="1" w:styleId="LucidaSansUnicode4pt0pt">
    <w:name w:val="Основной текст + Lucida Sans Unicode;4 pt;Интервал 0 pt"/>
    <w:basedOn w:val="a3"/>
    <w:rsid w:val="00B3004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</w:rPr>
  </w:style>
  <w:style w:type="character" w:customStyle="1" w:styleId="4pt0pt">
    <w:name w:val="Основной текст + 4 pt;Полужирный;Интервал 0 pt"/>
    <w:basedOn w:val="a3"/>
    <w:rsid w:val="00B30040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4pt0pt0">
    <w:name w:val="Основной текст + 4 pt;Интервал 0 pt"/>
    <w:basedOn w:val="a3"/>
    <w:rsid w:val="00B30040"/>
    <w:rPr>
      <w:color w:val="000000"/>
      <w:spacing w:val="0"/>
      <w:w w:val="100"/>
      <w:position w:val="0"/>
      <w:sz w:val="8"/>
      <w:szCs w:val="8"/>
    </w:rPr>
  </w:style>
  <w:style w:type="paragraph" w:customStyle="1" w:styleId="2">
    <w:name w:val="Основной текст2"/>
    <w:basedOn w:val="a"/>
    <w:link w:val="a3"/>
    <w:rsid w:val="00B30040"/>
    <w:pPr>
      <w:shd w:val="clear" w:color="auto" w:fill="FFFFFF"/>
      <w:spacing w:before="180" w:line="212" w:lineRule="exact"/>
      <w:jc w:val="center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paragraph" w:customStyle="1" w:styleId="a5">
    <w:name w:val="СтильМой"/>
    <w:basedOn w:val="a"/>
    <w:rsid w:val="009513CD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1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C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0pt0">
    <w:name w:val="Основной текст + Полужирный;Интервал 0 pt"/>
    <w:basedOn w:val="a3"/>
    <w:rsid w:val="009513CD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/>
    </w:rPr>
  </w:style>
  <w:style w:type="paragraph" w:customStyle="1" w:styleId="a8">
    <w:name w:val="Мой стиль"/>
    <w:basedOn w:val="a"/>
    <w:rsid w:val="00092F23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9">
    <w:name w:val="Hyperlink"/>
    <w:basedOn w:val="a0"/>
    <w:rsid w:val="00092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dget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F6C4-9E32-4FB9-A2D3-CA5790CE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v.vinogradova</dc:creator>
  <cp:keywords/>
  <dc:description/>
  <cp:lastModifiedBy>Karpova</cp:lastModifiedBy>
  <cp:revision>60</cp:revision>
  <cp:lastPrinted>2019-09-26T09:13:00Z</cp:lastPrinted>
  <dcterms:created xsi:type="dcterms:W3CDTF">2018-09-17T13:41:00Z</dcterms:created>
  <dcterms:modified xsi:type="dcterms:W3CDTF">2020-08-06T09:17:00Z</dcterms:modified>
</cp:coreProperties>
</file>