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7567" w:rsidRPr="00AB7567" w:rsidRDefault="00AB7567" w:rsidP="00AB7567">
      <w:pPr>
        <w:spacing w:after="0" w:line="288" w:lineRule="auto"/>
        <w:ind w:left="5103"/>
        <w:jc w:val="right"/>
        <w:rPr>
          <w:rFonts w:ascii="Courier New" w:hAnsi="Courier New" w:cs="Courier New"/>
          <w:b/>
          <w:i/>
          <w:sz w:val="20"/>
          <w:szCs w:val="28"/>
        </w:rPr>
      </w:pPr>
      <w:r w:rsidRPr="00AB7567">
        <w:rPr>
          <w:rFonts w:ascii="Courier New" w:hAnsi="Courier New" w:cs="Courier New"/>
          <w:b/>
          <w:i/>
          <w:sz w:val="20"/>
          <w:szCs w:val="28"/>
        </w:rPr>
        <w:t xml:space="preserve">Проект доклада </w:t>
      </w:r>
    </w:p>
    <w:p w:rsidR="00AB7567" w:rsidRPr="00AB7567" w:rsidRDefault="00AB7567" w:rsidP="00AB7567">
      <w:pPr>
        <w:spacing w:after="0" w:line="288" w:lineRule="auto"/>
        <w:ind w:left="5103"/>
        <w:jc w:val="right"/>
        <w:rPr>
          <w:rFonts w:ascii="Courier New" w:hAnsi="Courier New" w:cs="Courier New"/>
          <w:i/>
          <w:sz w:val="20"/>
          <w:szCs w:val="28"/>
        </w:rPr>
      </w:pPr>
      <w:r w:rsidRPr="00AB7567">
        <w:rPr>
          <w:rFonts w:ascii="Courier New" w:hAnsi="Courier New" w:cs="Courier New"/>
          <w:i/>
          <w:sz w:val="20"/>
          <w:szCs w:val="28"/>
        </w:rPr>
        <w:t>на депутатские слушания</w:t>
      </w:r>
    </w:p>
    <w:p w:rsidR="00AB7567" w:rsidRPr="00FE7721" w:rsidRDefault="00AB7567" w:rsidP="00AB7567">
      <w:pPr>
        <w:spacing w:after="0" w:line="288" w:lineRule="auto"/>
        <w:ind w:left="5103"/>
        <w:jc w:val="right"/>
        <w:rPr>
          <w:rFonts w:ascii="Courier New" w:hAnsi="Courier New" w:cs="Courier New"/>
          <w:i/>
          <w:sz w:val="20"/>
          <w:szCs w:val="28"/>
        </w:rPr>
      </w:pPr>
      <w:r w:rsidRPr="00AB7567">
        <w:rPr>
          <w:rFonts w:ascii="Courier New" w:hAnsi="Courier New" w:cs="Courier New"/>
          <w:i/>
          <w:sz w:val="20"/>
          <w:szCs w:val="28"/>
        </w:rPr>
        <w:t xml:space="preserve">13 ноября 2018 года в 11-00 </w:t>
      </w:r>
      <w:r w:rsidRPr="00AB7567">
        <w:rPr>
          <w:rFonts w:ascii="Courier New" w:hAnsi="Courier New" w:cs="Courier New"/>
          <w:i/>
          <w:sz w:val="20"/>
          <w:szCs w:val="28"/>
        </w:rPr>
        <w:br/>
        <w:t xml:space="preserve">в зале заседаний АОСД, </w:t>
      </w:r>
      <w:r w:rsidRPr="00AB7567">
        <w:rPr>
          <w:rFonts w:ascii="Courier New" w:hAnsi="Courier New" w:cs="Courier New"/>
          <w:i/>
          <w:sz w:val="20"/>
          <w:szCs w:val="28"/>
        </w:rPr>
        <w:br/>
        <w:t>8-й этаж, пл. Ленина, 1</w:t>
      </w:r>
    </w:p>
    <w:p w:rsidR="00511216" w:rsidRPr="00511216" w:rsidRDefault="00511216" w:rsidP="003C7A15">
      <w:pPr>
        <w:spacing w:after="0" w:line="288" w:lineRule="auto"/>
        <w:ind w:left="5103"/>
        <w:jc w:val="right"/>
        <w:rPr>
          <w:rFonts w:ascii="Courier New" w:hAnsi="Courier New" w:cs="Courier New"/>
          <w:i/>
          <w:sz w:val="20"/>
          <w:szCs w:val="28"/>
        </w:rPr>
      </w:pPr>
    </w:p>
    <w:p w:rsidR="003C7A15" w:rsidRPr="00DC4931" w:rsidRDefault="006700B2" w:rsidP="003C7A15">
      <w:pPr>
        <w:spacing w:after="0" w:line="312" w:lineRule="auto"/>
        <w:jc w:val="center"/>
        <w:rPr>
          <w:rFonts w:ascii="Arial" w:hAnsi="Arial" w:cs="Arial"/>
          <w:b/>
          <w:color w:val="000000" w:themeColor="text1"/>
          <w:sz w:val="28"/>
        </w:rPr>
      </w:pPr>
      <w:r>
        <w:rPr>
          <w:rFonts w:ascii="Arial" w:hAnsi="Arial" w:cs="Arial"/>
          <w:b/>
          <w:noProof/>
          <w:color w:val="000000" w:themeColor="text1"/>
          <w:sz w:val="28"/>
          <w:lang w:eastAsia="ru-RU"/>
        </w:rPr>
        <w:object w:dxaOrig="7083" w:dyaOrig="52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3.65pt;height:263.8pt" o:ole="">
            <v:imagedata r:id="rId7" o:title=""/>
          </v:shape>
          <o:OLEObject Type="Embed" ProgID="PowerPoint.Slide.12" ShapeID="_x0000_i1025" DrawAspect="Content" ObjectID="_1603698841" r:id="rId8"/>
        </w:object>
      </w:r>
    </w:p>
    <w:p w:rsidR="00AB7567" w:rsidRPr="00155626" w:rsidRDefault="00AB7567" w:rsidP="00AB7567">
      <w:pPr>
        <w:spacing w:after="0" w:line="312" w:lineRule="auto"/>
        <w:jc w:val="center"/>
        <w:rPr>
          <w:rFonts w:ascii="Arial" w:hAnsi="Arial" w:cs="Arial"/>
          <w:color w:val="000000" w:themeColor="text1"/>
          <w:sz w:val="28"/>
        </w:rPr>
      </w:pPr>
      <w:r w:rsidRPr="00155626">
        <w:rPr>
          <w:rFonts w:ascii="Arial" w:hAnsi="Arial" w:cs="Arial"/>
          <w:color w:val="000000" w:themeColor="text1"/>
          <w:sz w:val="28"/>
        </w:rPr>
        <w:t>Уважаем</w:t>
      </w:r>
      <w:r>
        <w:rPr>
          <w:rFonts w:ascii="Arial" w:hAnsi="Arial" w:cs="Arial"/>
          <w:color w:val="000000" w:themeColor="text1"/>
          <w:sz w:val="28"/>
        </w:rPr>
        <w:t>ая Екатерина Владимировна</w:t>
      </w:r>
      <w:r w:rsidRPr="00155626">
        <w:rPr>
          <w:rFonts w:ascii="Arial" w:hAnsi="Arial" w:cs="Arial"/>
          <w:color w:val="000000" w:themeColor="text1"/>
          <w:sz w:val="28"/>
        </w:rPr>
        <w:t>,</w:t>
      </w:r>
    </w:p>
    <w:p w:rsidR="00AB7567" w:rsidRPr="00155626" w:rsidRDefault="00AB7567" w:rsidP="00AB7567">
      <w:pPr>
        <w:spacing w:after="0" w:line="312" w:lineRule="auto"/>
        <w:jc w:val="center"/>
        <w:rPr>
          <w:rFonts w:ascii="Arial" w:hAnsi="Arial" w:cs="Arial"/>
          <w:color w:val="000000" w:themeColor="text1"/>
          <w:sz w:val="28"/>
        </w:rPr>
      </w:pPr>
      <w:r w:rsidRPr="00155626">
        <w:rPr>
          <w:rFonts w:ascii="Arial" w:hAnsi="Arial" w:cs="Arial"/>
          <w:color w:val="000000" w:themeColor="text1"/>
          <w:sz w:val="28"/>
        </w:rPr>
        <w:t>Уважаемые депутаты, приглашенные!</w:t>
      </w:r>
    </w:p>
    <w:p w:rsidR="003C7A15" w:rsidRDefault="003C7A15" w:rsidP="007904E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7904EF" w:rsidRDefault="007904EF" w:rsidP="007904E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F75776">
        <w:rPr>
          <w:rFonts w:ascii="Arial" w:hAnsi="Arial" w:cs="Arial"/>
          <w:sz w:val="28"/>
          <w:szCs w:val="28"/>
        </w:rPr>
        <w:t xml:space="preserve">В соответствии с бюджетным законодательством, а также </w:t>
      </w:r>
      <w:r>
        <w:rPr>
          <w:rFonts w:ascii="Arial" w:hAnsi="Arial" w:cs="Arial"/>
          <w:sz w:val="28"/>
          <w:szCs w:val="28"/>
        </w:rPr>
        <w:br/>
      </w:r>
      <w:r w:rsidRPr="00F75776">
        <w:rPr>
          <w:rFonts w:ascii="Arial" w:hAnsi="Arial" w:cs="Arial"/>
          <w:sz w:val="28"/>
          <w:szCs w:val="28"/>
        </w:rPr>
        <w:t>с распоряжением Правительства Архангельской области о разработке проекта областного закона об областном бюджете</w:t>
      </w:r>
      <w:r w:rsidR="006A26E7">
        <w:rPr>
          <w:rFonts w:ascii="Arial" w:hAnsi="Arial" w:cs="Arial"/>
          <w:sz w:val="28"/>
          <w:szCs w:val="28"/>
        </w:rPr>
        <w:t xml:space="preserve"> и Порядком разработки прогнозов</w:t>
      </w:r>
      <w:r w:rsidR="003E5066">
        <w:rPr>
          <w:rFonts w:ascii="Arial" w:hAnsi="Arial" w:cs="Arial"/>
          <w:sz w:val="28"/>
          <w:szCs w:val="28"/>
        </w:rPr>
        <w:t xml:space="preserve"> </w:t>
      </w:r>
      <w:r w:rsidR="003E5066" w:rsidRPr="00F75776">
        <w:rPr>
          <w:rFonts w:ascii="Arial" w:hAnsi="Arial" w:cs="Arial"/>
          <w:sz w:val="28"/>
          <w:szCs w:val="28"/>
        </w:rPr>
        <w:t>Архангельской области</w:t>
      </w:r>
      <w:r w:rsidRPr="00F75776">
        <w:rPr>
          <w:rFonts w:ascii="Arial" w:hAnsi="Arial" w:cs="Arial"/>
          <w:sz w:val="28"/>
          <w:szCs w:val="28"/>
        </w:rPr>
        <w:t xml:space="preserve"> представляем Вашему вниманию прогноз социально-экономического развития </w:t>
      </w:r>
      <w:r w:rsidR="00780BA4">
        <w:rPr>
          <w:rFonts w:ascii="Arial" w:hAnsi="Arial" w:cs="Arial"/>
          <w:sz w:val="28"/>
          <w:szCs w:val="28"/>
        </w:rPr>
        <w:t>региона</w:t>
      </w:r>
      <w:r w:rsidRPr="00F75776">
        <w:rPr>
          <w:rFonts w:ascii="Arial" w:hAnsi="Arial" w:cs="Arial"/>
          <w:sz w:val="28"/>
          <w:szCs w:val="28"/>
        </w:rPr>
        <w:t xml:space="preserve"> </w:t>
      </w:r>
      <w:r w:rsidR="00780BA4">
        <w:rPr>
          <w:rFonts w:ascii="Arial" w:hAnsi="Arial" w:cs="Arial"/>
          <w:sz w:val="28"/>
          <w:szCs w:val="28"/>
        </w:rPr>
        <w:br/>
      </w:r>
      <w:r w:rsidRPr="00F75776">
        <w:rPr>
          <w:rFonts w:ascii="Arial" w:hAnsi="Arial" w:cs="Arial"/>
          <w:sz w:val="28"/>
          <w:szCs w:val="28"/>
        </w:rPr>
        <w:t>на трехлетний период, а также отдельные показатели прогноза Ненецкого автономного округа.</w:t>
      </w:r>
    </w:p>
    <w:p w:rsidR="00AA0159" w:rsidRDefault="00DB1DBD" w:rsidP="007904E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</w:t>
      </w:r>
      <w:r w:rsidR="003E5066">
        <w:rPr>
          <w:rFonts w:ascii="Arial" w:hAnsi="Arial" w:cs="Arial"/>
          <w:sz w:val="28"/>
          <w:szCs w:val="28"/>
        </w:rPr>
        <w:t>начале</w:t>
      </w:r>
      <w:r w:rsidR="00A34704">
        <w:rPr>
          <w:rFonts w:ascii="Arial" w:hAnsi="Arial" w:cs="Arial"/>
          <w:sz w:val="28"/>
          <w:szCs w:val="28"/>
        </w:rPr>
        <w:t xml:space="preserve"> </w:t>
      </w:r>
      <w:r w:rsidR="003E5066">
        <w:rPr>
          <w:rFonts w:ascii="Arial" w:hAnsi="Arial" w:cs="Arial"/>
          <w:sz w:val="28"/>
          <w:szCs w:val="28"/>
        </w:rPr>
        <w:t>приведу</w:t>
      </w:r>
      <w:r>
        <w:rPr>
          <w:rFonts w:ascii="Arial" w:hAnsi="Arial" w:cs="Arial"/>
          <w:sz w:val="28"/>
          <w:szCs w:val="28"/>
        </w:rPr>
        <w:t xml:space="preserve"> текущий срез </w:t>
      </w:r>
      <w:r w:rsidR="00AA0159">
        <w:rPr>
          <w:rFonts w:ascii="Arial" w:hAnsi="Arial" w:cs="Arial"/>
          <w:sz w:val="28"/>
          <w:szCs w:val="28"/>
        </w:rPr>
        <w:t xml:space="preserve">ситуации в экономике </w:t>
      </w:r>
      <w:r w:rsidR="00457F7D">
        <w:rPr>
          <w:rFonts w:ascii="Arial" w:hAnsi="Arial" w:cs="Arial"/>
          <w:sz w:val="28"/>
          <w:szCs w:val="28"/>
        </w:rPr>
        <w:br/>
      </w:r>
      <w:r w:rsidR="00AA0159">
        <w:rPr>
          <w:rFonts w:ascii="Arial" w:hAnsi="Arial" w:cs="Arial"/>
          <w:sz w:val="28"/>
          <w:szCs w:val="28"/>
        </w:rPr>
        <w:t>и социальной сфере. На слайде представлены основные индикаторы по Архангельской области и Российской Федерации</w:t>
      </w:r>
      <w:r w:rsidR="00C80A1A">
        <w:rPr>
          <w:rFonts w:ascii="Arial" w:hAnsi="Arial" w:cs="Arial"/>
          <w:sz w:val="28"/>
          <w:szCs w:val="28"/>
        </w:rPr>
        <w:t xml:space="preserve"> по итогам </w:t>
      </w:r>
      <w:r w:rsidR="00457F7D">
        <w:rPr>
          <w:rFonts w:ascii="Arial" w:hAnsi="Arial" w:cs="Arial"/>
          <w:sz w:val="28"/>
          <w:szCs w:val="28"/>
        </w:rPr>
        <w:br/>
      </w:r>
      <w:r w:rsidR="00C80A1A">
        <w:rPr>
          <w:rFonts w:ascii="Arial" w:hAnsi="Arial" w:cs="Arial"/>
          <w:sz w:val="28"/>
          <w:szCs w:val="28"/>
        </w:rPr>
        <w:t>8 месяцев 2018 года</w:t>
      </w:r>
      <w:r w:rsidR="00AA0159">
        <w:rPr>
          <w:rFonts w:ascii="Arial" w:hAnsi="Arial" w:cs="Arial"/>
          <w:sz w:val="28"/>
          <w:szCs w:val="28"/>
        </w:rPr>
        <w:t>.</w:t>
      </w:r>
    </w:p>
    <w:p w:rsidR="00AA0159" w:rsidRDefault="00DE44F7" w:rsidP="00E9083F">
      <w:pPr>
        <w:spacing w:after="0" w:line="312" w:lineRule="auto"/>
        <w:ind w:firstLine="851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object w:dxaOrig="7187" w:dyaOrig="5411">
          <v:shape id="_x0000_i1026" type="#_x0000_t75" style="width:359.4pt;height:270.15pt" o:ole="">
            <v:imagedata r:id="rId9" o:title=""/>
          </v:shape>
          <o:OLEObject Type="Embed" ProgID="PowerPoint.Slide.12" ShapeID="_x0000_i1026" DrawAspect="Content" ObjectID="_1603698842" r:id="rId10"/>
        </w:object>
      </w:r>
    </w:p>
    <w:p w:rsidR="00EA030A" w:rsidRDefault="00EA030A" w:rsidP="00E9083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043C66" w:rsidRDefault="00A34704" w:rsidP="00E9083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</w:t>
      </w:r>
      <w:r w:rsidR="00E9083F">
        <w:rPr>
          <w:rFonts w:ascii="Arial" w:hAnsi="Arial" w:cs="Arial"/>
          <w:sz w:val="28"/>
          <w:szCs w:val="28"/>
        </w:rPr>
        <w:t>о всем ключевым показателям ситуация</w:t>
      </w:r>
      <w:r w:rsidR="006A26E7">
        <w:rPr>
          <w:rFonts w:ascii="Arial" w:hAnsi="Arial" w:cs="Arial"/>
          <w:sz w:val="28"/>
          <w:szCs w:val="28"/>
        </w:rPr>
        <w:t xml:space="preserve"> достаточно</w:t>
      </w:r>
      <w:r w:rsidR="00780BA4">
        <w:rPr>
          <w:rFonts w:ascii="Arial" w:hAnsi="Arial" w:cs="Arial"/>
          <w:sz w:val="28"/>
          <w:szCs w:val="28"/>
        </w:rPr>
        <w:t xml:space="preserve"> стабильна</w:t>
      </w:r>
      <w:r w:rsidR="00E9083F">
        <w:rPr>
          <w:rFonts w:ascii="Arial" w:hAnsi="Arial" w:cs="Arial"/>
          <w:sz w:val="28"/>
          <w:szCs w:val="28"/>
        </w:rPr>
        <w:t>, при этом темпы роста относительно аналогично</w:t>
      </w:r>
      <w:r w:rsidR="00780BA4">
        <w:rPr>
          <w:rFonts w:ascii="Arial" w:hAnsi="Arial" w:cs="Arial"/>
          <w:sz w:val="28"/>
          <w:szCs w:val="28"/>
        </w:rPr>
        <w:t>го</w:t>
      </w:r>
      <w:r w:rsidR="00E9083F">
        <w:rPr>
          <w:rFonts w:ascii="Arial" w:hAnsi="Arial" w:cs="Arial"/>
          <w:sz w:val="28"/>
          <w:szCs w:val="28"/>
        </w:rPr>
        <w:t xml:space="preserve"> периода </w:t>
      </w:r>
      <w:r w:rsidR="00E9083F" w:rsidRPr="00DD6681">
        <w:rPr>
          <w:rFonts w:ascii="Arial" w:hAnsi="Arial" w:cs="Arial"/>
          <w:sz w:val="28"/>
          <w:szCs w:val="28"/>
        </w:rPr>
        <w:t>2017 года превышают значения</w:t>
      </w:r>
      <w:r w:rsidR="009A34DE" w:rsidRPr="00DD6681">
        <w:rPr>
          <w:rFonts w:ascii="Arial" w:hAnsi="Arial" w:cs="Arial"/>
          <w:sz w:val="28"/>
          <w:szCs w:val="28"/>
        </w:rPr>
        <w:t xml:space="preserve"> </w:t>
      </w:r>
      <w:r w:rsidR="00E9083F" w:rsidRPr="00DD6681">
        <w:rPr>
          <w:rFonts w:ascii="Arial" w:hAnsi="Arial" w:cs="Arial"/>
          <w:sz w:val="28"/>
          <w:szCs w:val="28"/>
        </w:rPr>
        <w:t>по России.</w:t>
      </w:r>
      <w:r w:rsidR="00E9083F">
        <w:rPr>
          <w:rFonts w:ascii="Arial" w:hAnsi="Arial" w:cs="Arial"/>
          <w:sz w:val="28"/>
          <w:szCs w:val="28"/>
        </w:rPr>
        <w:t xml:space="preserve"> </w:t>
      </w:r>
    </w:p>
    <w:p w:rsidR="00805FD6" w:rsidRDefault="00805FD6" w:rsidP="00E9083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E9083F" w:rsidRDefault="00780BA4" w:rsidP="00E9083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Коротко остановлюсь на методологии построения прогноза.</w:t>
      </w:r>
    </w:p>
    <w:p w:rsidR="00805FD6" w:rsidRDefault="00805FD6" w:rsidP="00E9083F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043C66" w:rsidRDefault="00043C66" w:rsidP="002F451E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2F451E">
        <w:rPr>
          <w:rFonts w:ascii="Arial" w:hAnsi="Arial" w:cs="Arial"/>
          <w:sz w:val="28"/>
          <w:szCs w:val="28"/>
        </w:rPr>
        <w:t>При</w:t>
      </w:r>
      <w:r w:rsidR="006B768F">
        <w:rPr>
          <w:rFonts w:ascii="Arial" w:hAnsi="Arial" w:cs="Arial"/>
          <w:sz w:val="28"/>
          <w:szCs w:val="28"/>
        </w:rPr>
        <w:t xml:space="preserve"> его</w:t>
      </w:r>
      <w:r w:rsidRPr="002F451E">
        <w:rPr>
          <w:rFonts w:ascii="Arial" w:hAnsi="Arial" w:cs="Arial"/>
          <w:sz w:val="28"/>
          <w:szCs w:val="28"/>
        </w:rPr>
        <w:t xml:space="preserve"> подготовке</w:t>
      </w:r>
      <w:r w:rsidR="006B768F">
        <w:rPr>
          <w:rFonts w:ascii="Arial" w:hAnsi="Arial" w:cs="Arial"/>
          <w:sz w:val="28"/>
          <w:szCs w:val="28"/>
        </w:rPr>
        <w:t xml:space="preserve"> </w:t>
      </w:r>
      <w:r w:rsidRPr="002F451E">
        <w:rPr>
          <w:rFonts w:ascii="Arial" w:hAnsi="Arial" w:cs="Arial"/>
          <w:sz w:val="28"/>
          <w:szCs w:val="28"/>
        </w:rPr>
        <w:t>были учтены основные параметры</w:t>
      </w:r>
      <w:r w:rsidR="002F451E" w:rsidRPr="002F451E">
        <w:rPr>
          <w:rFonts w:ascii="Arial" w:hAnsi="Arial" w:cs="Arial"/>
          <w:sz w:val="28"/>
          <w:szCs w:val="28"/>
        </w:rPr>
        <w:t xml:space="preserve"> и сценарные условия</w:t>
      </w:r>
      <w:r w:rsidRPr="002F451E">
        <w:rPr>
          <w:rFonts w:ascii="Arial" w:hAnsi="Arial" w:cs="Arial"/>
          <w:sz w:val="28"/>
          <w:szCs w:val="28"/>
        </w:rPr>
        <w:t xml:space="preserve"> прогноза социально-экономического развития Российской Федерации на </w:t>
      </w:r>
      <w:r w:rsidR="006B768F">
        <w:rPr>
          <w:rFonts w:ascii="Arial" w:hAnsi="Arial" w:cs="Arial"/>
          <w:sz w:val="28"/>
          <w:szCs w:val="28"/>
        </w:rPr>
        <w:t>среднесрочный период.</w:t>
      </w:r>
    </w:p>
    <w:p w:rsidR="0003703D" w:rsidRDefault="00BA7DB8" w:rsidP="0003703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BA7DB8">
        <w:rPr>
          <w:rFonts w:ascii="Arial" w:hAnsi="Arial" w:cs="Arial"/>
          <w:sz w:val="28"/>
          <w:szCs w:val="28"/>
        </w:rPr>
        <w:t>Основные макроэкономические индикаторы</w:t>
      </w:r>
      <w:r w:rsidR="0003703D">
        <w:rPr>
          <w:rFonts w:ascii="Arial" w:hAnsi="Arial" w:cs="Arial"/>
          <w:sz w:val="28"/>
          <w:szCs w:val="28"/>
        </w:rPr>
        <w:t xml:space="preserve">, рекомендуемые Минэкономразвития России для учета при разработке прогноза, </w:t>
      </w:r>
      <w:r w:rsidR="0003703D" w:rsidRPr="00BA7DB8">
        <w:rPr>
          <w:rFonts w:ascii="Arial" w:hAnsi="Arial" w:cs="Arial"/>
          <w:sz w:val="28"/>
          <w:szCs w:val="28"/>
        </w:rPr>
        <w:t>представлены на слайде</w:t>
      </w:r>
      <w:r w:rsidR="00805FD6">
        <w:rPr>
          <w:rFonts w:ascii="Arial" w:hAnsi="Arial" w:cs="Arial"/>
          <w:sz w:val="28"/>
          <w:szCs w:val="28"/>
        </w:rPr>
        <w:t>.</w:t>
      </w:r>
    </w:p>
    <w:p w:rsidR="00BA7DB8" w:rsidRDefault="0001290A" w:rsidP="006A26E7">
      <w:pPr>
        <w:jc w:val="center"/>
      </w:pPr>
      <w:r>
        <w:object w:dxaOrig="7216" w:dyaOrig="5390">
          <v:shape id="_x0000_i1027" type="#_x0000_t75" style="width:360.6pt;height:270.15pt" o:ole="">
            <v:imagedata r:id="rId11" o:title=""/>
          </v:shape>
          <o:OLEObject Type="Embed" ProgID="PowerPoint.Slide.12" ShapeID="_x0000_i1027" DrawAspect="Content" ObjectID="_1603698843" r:id="rId12"/>
        </w:object>
      </w:r>
    </w:p>
    <w:p w:rsidR="00F556BB" w:rsidRDefault="00F556BB" w:rsidP="0002558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6A26E7" w:rsidRPr="002F451E" w:rsidRDefault="006A26E7" w:rsidP="006A26E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2F451E">
        <w:rPr>
          <w:rFonts w:ascii="Arial" w:hAnsi="Arial" w:cs="Arial"/>
          <w:sz w:val="28"/>
          <w:szCs w:val="28"/>
        </w:rPr>
        <w:t>Минэкономразвития России предполагает, что в прогнозируемом периоде ежегодные темпы экономического роста составят 2-3 процент</w:t>
      </w:r>
      <w:r w:rsidRPr="006A26E7">
        <w:rPr>
          <w:rFonts w:ascii="Arial" w:hAnsi="Arial" w:cs="Arial"/>
          <w:sz w:val="28"/>
          <w:szCs w:val="28"/>
        </w:rPr>
        <w:t xml:space="preserve">а. </w:t>
      </w:r>
    </w:p>
    <w:p w:rsidR="006A26E7" w:rsidRDefault="00B4548D" w:rsidP="00B454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Согласно </w:t>
      </w:r>
      <w:r w:rsidR="006A26E7" w:rsidRPr="002F451E">
        <w:rPr>
          <w:rFonts w:ascii="Arial" w:hAnsi="Arial" w:cs="Arial"/>
          <w:sz w:val="28"/>
          <w:szCs w:val="28"/>
        </w:rPr>
        <w:t>прогнозу Минэкономразвития</w:t>
      </w:r>
      <w:r>
        <w:rPr>
          <w:rFonts w:ascii="Arial" w:hAnsi="Arial" w:cs="Arial"/>
          <w:sz w:val="28"/>
          <w:szCs w:val="28"/>
        </w:rPr>
        <w:t xml:space="preserve"> России, реальные доходы населения будут расти. </w:t>
      </w:r>
      <w:r w:rsidR="006A26E7" w:rsidRPr="002F451E">
        <w:rPr>
          <w:rFonts w:ascii="Arial" w:hAnsi="Arial" w:cs="Arial"/>
          <w:sz w:val="28"/>
          <w:szCs w:val="28"/>
        </w:rPr>
        <w:t xml:space="preserve">Инфляция в среднем должна остаться в рамках целевого показателя – </w:t>
      </w:r>
      <w:r>
        <w:rPr>
          <w:rFonts w:ascii="Arial" w:hAnsi="Arial" w:cs="Arial"/>
          <w:sz w:val="28"/>
          <w:szCs w:val="28"/>
        </w:rPr>
        <w:t>порядка</w:t>
      </w:r>
      <w:r w:rsidR="006A26E7" w:rsidRPr="002F451E">
        <w:rPr>
          <w:rFonts w:ascii="Arial" w:hAnsi="Arial" w:cs="Arial"/>
          <w:sz w:val="28"/>
          <w:szCs w:val="28"/>
        </w:rPr>
        <w:t xml:space="preserve"> 4%.</w:t>
      </w:r>
      <w:r>
        <w:rPr>
          <w:rFonts w:ascii="Arial" w:hAnsi="Arial" w:cs="Arial"/>
          <w:sz w:val="28"/>
          <w:szCs w:val="28"/>
        </w:rPr>
        <w:t xml:space="preserve"> Благоприятный прогноз ситуации</w:t>
      </w:r>
      <w:r w:rsidR="006A26E7" w:rsidRPr="002F451E">
        <w:rPr>
          <w:rFonts w:ascii="Arial" w:hAnsi="Arial" w:cs="Arial"/>
          <w:sz w:val="28"/>
          <w:szCs w:val="28"/>
        </w:rPr>
        <w:t xml:space="preserve"> на рынке труда. </w:t>
      </w:r>
    </w:p>
    <w:p w:rsidR="00B4548D" w:rsidRDefault="0031428D" w:rsidP="00B454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</w:t>
      </w:r>
      <w:r w:rsidR="003E5066">
        <w:rPr>
          <w:rFonts w:ascii="Arial" w:hAnsi="Arial" w:cs="Arial"/>
          <w:sz w:val="28"/>
          <w:szCs w:val="28"/>
        </w:rPr>
        <w:t xml:space="preserve">ценарные условия Минэкономразвития России </w:t>
      </w:r>
      <w:r w:rsidR="003E5066" w:rsidRPr="00DB1DBD">
        <w:rPr>
          <w:rFonts w:ascii="Arial" w:hAnsi="Arial" w:cs="Arial"/>
          <w:sz w:val="28"/>
          <w:szCs w:val="28"/>
        </w:rPr>
        <w:t>учитывают последние изменения законодательств</w:t>
      </w:r>
      <w:r w:rsidR="00B4548D">
        <w:rPr>
          <w:rFonts w:ascii="Arial" w:hAnsi="Arial" w:cs="Arial"/>
          <w:sz w:val="28"/>
          <w:szCs w:val="28"/>
        </w:rPr>
        <w:t>а</w:t>
      </w:r>
      <w:r w:rsidR="003E5066" w:rsidRPr="00DB1DBD">
        <w:rPr>
          <w:rFonts w:ascii="Arial" w:hAnsi="Arial" w:cs="Arial"/>
          <w:sz w:val="28"/>
          <w:szCs w:val="28"/>
        </w:rPr>
        <w:t xml:space="preserve">, </w:t>
      </w:r>
      <w:r w:rsidR="00B4548D">
        <w:rPr>
          <w:rFonts w:ascii="Arial" w:hAnsi="Arial" w:cs="Arial"/>
          <w:sz w:val="28"/>
          <w:szCs w:val="28"/>
        </w:rPr>
        <w:t xml:space="preserve">а </w:t>
      </w:r>
      <w:r w:rsidR="003E5066" w:rsidRPr="00DB1DBD">
        <w:rPr>
          <w:rFonts w:ascii="Arial" w:hAnsi="Arial" w:cs="Arial"/>
          <w:sz w:val="28"/>
          <w:szCs w:val="28"/>
        </w:rPr>
        <w:t xml:space="preserve">также основаны на предпосылке достижения </w:t>
      </w:r>
      <w:r w:rsidR="00896C81">
        <w:rPr>
          <w:rFonts w:ascii="Arial" w:hAnsi="Arial" w:cs="Arial"/>
          <w:sz w:val="28"/>
          <w:szCs w:val="28"/>
        </w:rPr>
        <w:t>индикативных показателей стратегических и национальных направлений развития Российской Федерации, заложенных в майском указе Президента.</w:t>
      </w:r>
    </w:p>
    <w:p w:rsidR="006B131D" w:rsidRDefault="006B131D" w:rsidP="003142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 разработке прогноза социально-экономического развития области учтены прогнозы исполнительных органов власти и муниципальных образований Архангельской области, крупнейших предприятий, ведущих свою деятельность на территории региона,</w:t>
      </w:r>
      <w:r w:rsidRPr="006B131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а также аналитические материалы, сформированные на основе ретроспективных данных.</w:t>
      </w:r>
    </w:p>
    <w:p w:rsidR="00B4548D" w:rsidRDefault="00896C81" w:rsidP="00B454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Дополнительно отмечу, что прогноз социально-экономического развития Архангельской области носит вариативный характер </w:t>
      </w:r>
      <w:r w:rsidR="008538E9">
        <w:rPr>
          <w:rFonts w:ascii="Arial" w:hAnsi="Arial" w:cs="Arial"/>
          <w:sz w:val="28"/>
          <w:szCs w:val="28"/>
        </w:rPr>
        <w:br/>
      </w:r>
      <w:r>
        <w:rPr>
          <w:rFonts w:ascii="Arial" w:hAnsi="Arial" w:cs="Arial"/>
          <w:sz w:val="28"/>
          <w:szCs w:val="28"/>
        </w:rPr>
        <w:lastRenderedPageBreak/>
        <w:t>и при подготовке</w:t>
      </w:r>
      <w:r w:rsidRPr="00896C8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проекта </w:t>
      </w:r>
      <w:r w:rsidRPr="002F451E">
        <w:rPr>
          <w:rFonts w:ascii="Arial" w:hAnsi="Arial" w:cs="Arial"/>
          <w:sz w:val="28"/>
          <w:szCs w:val="28"/>
        </w:rPr>
        <w:t xml:space="preserve">бюджета на ближайшие три года </w:t>
      </w:r>
      <w:r>
        <w:rPr>
          <w:rFonts w:ascii="Arial" w:hAnsi="Arial" w:cs="Arial"/>
          <w:sz w:val="28"/>
          <w:szCs w:val="28"/>
        </w:rPr>
        <w:t>нам</w:t>
      </w:r>
      <w:r w:rsidRPr="002F451E">
        <w:rPr>
          <w:rFonts w:ascii="Arial" w:hAnsi="Arial" w:cs="Arial"/>
          <w:sz w:val="28"/>
          <w:szCs w:val="28"/>
        </w:rPr>
        <w:t xml:space="preserve">, </w:t>
      </w:r>
      <w:r w:rsidR="008538E9">
        <w:rPr>
          <w:rFonts w:ascii="Arial" w:hAnsi="Arial" w:cs="Arial"/>
          <w:sz w:val="28"/>
          <w:szCs w:val="28"/>
        </w:rPr>
        <w:br/>
      </w:r>
      <w:r w:rsidRPr="002F451E">
        <w:rPr>
          <w:rFonts w:ascii="Arial" w:hAnsi="Arial" w:cs="Arial"/>
          <w:sz w:val="28"/>
          <w:szCs w:val="28"/>
        </w:rPr>
        <w:t xml:space="preserve">как и раньше, </w:t>
      </w:r>
      <w:r>
        <w:rPr>
          <w:rFonts w:ascii="Arial" w:hAnsi="Arial" w:cs="Arial"/>
          <w:sz w:val="28"/>
          <w:szCs w:val="28"/>
        </w:rPr>
        <w:t xml:space="preserve">рекомендовано ориентироваться </w:t>
      </w:r>
      <w:r w:rsidRPr="002F451E">
        <w:rPr>
          <w:rFonts w:ascii="Arial" w:hAnsi="Arial" w:cs="Arial"/>
          <w:sz w:val="28"/>
          <w:szCs w:val="28"/>
        </w:rPr>
        <w:t>на базовый сценарий.</w:t>
      </w:r>
    </w:p>
    <w:p w:rsidR="006B131D" w:rsidRDefault="006B131D" w:rsidP="00B454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B4548D" w:rsidRDefault="00BC615D" w:rsidP="00B4548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Перейду непосредственно к прогнозу.</w:t>
      </w:r>
    </w:p>
    <w:p w:rsidR="003E5066" w:rsidRDefault="003E5066" w:rsidP="0002558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74788E" w:rsidRPr="00EA1BF7" w:rsidRDefault="0074788E" w:rsidP="0074788E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EA1BF7">
        <w:rPr>
          <w:rFonts w:ascii="Arial" w:hAnsi="Arial" w:cs="Arial"/>
          <w:b/>
          <w:sz w:val="28"/>
        </w:rPr>
        <w:t>Валовой региональный продукт.</w:t>
      </w:r>
    </w:p>
    <w:p w:rsidR="0074788E" w:rsidRPr="0074788E" w:rsidRDefault="0074788E" w:rsidP="0074788E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74788E">
        <w:rPr>
          <w:rFonts w:ascii="Arial" w:hAnsi="Arial" w:cs="Arial"/>
          <w:sz w:val="28"/>
          <w:szCs w:val="28"/>
        </w:rPr>
        <w:t>Валовой региональный продукт – это ключевой показатель социально-экономического развития территории.</w:t>
      </w:r>
    </w:p>
    <w:p w:rsidR="0074788E" w:rsidRDefault="0074788E" w:rsidP="0002558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74788E" w:rsidRDefault="0074788E" w:rsidP="0002558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object w:dxaOrig="7216" w:dyaOrig="5390">
          <v:shape id="_x0000_i1028" type="#_x0000_t75" style="width:360.6pt;height:269pt" o:ole="">
            <v:imagedata r:id="rId13" o:title=""/>
          </v:shape>
          <o:OLEObject Type="Embed" ProgID="PowerPoint.Slide.12" ShapeID="_x0000_i1028" DrawAspect="Content" ObjectID="_1603698844" r:id="rId14"/>
        </w:object>
      </w:r>
    </w:p>
    <w:p w:rsidR="0074788E" w:rsidRDefault="0074788E" w:rsidP="00025587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74788E" w:rsidRPr="0074788E" w:rsidRDefault="0074788E" w:rsidP="0074788E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 w:rsidRPr="0074788E">
        <w:rPr>
          <w:rFonts w:ascii="Arial" w:hAnsi="Arial" w:cs="Arial"/>
          <w:sz w:val="28"/>
        </w:rPr>
        <w:t xml:space="preserve">Структура валового регионального продукта Архангельской области достаточно стабильна. Доминирующее место принадлежит промышленности, достаточно большой удельный вес приходится </w:t>
      </w:r>
      <w:r w:rsidR="00C24768">
        <w:rPr>
          <w:rFonts w:ascii="Arial" w:hAnsi="Arial" w:cs="Arial"/>
          <w:sz w:val="28"/>
        </w:rPr>
        <w:br/>
      </w:r>
      <w:r w:rsidRPr="0074788E">
        <w:rPr>
          <w:rFonts w:ascii="Arial" w:hAnsi="Arial" w:cs="Arial"/>
          <w:sz w:val="28"/>
        </w:rPr>
        <w:t xml:space="preserve">на бюджетный сектор, а также на сферу торговли и транспорт. </w:t>
      </w:r>
    </w:p>
    <w:p w:rsidR="0074788E" w:rsidRPr="0074788E" w:rsidRDefault="008B3BD7" w:rsidP="0074788E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Существенных структурных сдвигов в период 2019-2021 годов </w:t>
      </w:r>
      <w:r>
        <w:rPr>
          <w:rFonts w:ascii="Arial" w:hAnsi="Arial" w:cs="Arial"/>
          <w:sz w:val="28"/>
        </w:rPr>
        <w:br/>
        <w:t>мы не прогнозируем.</w:t>
      </w:r>
    </w:p>
    <w:p w:rsidR="00BC615D" w:rsidRPr="009F0301" w:rsidRDefault="0031428D" w:rsidP="008B3BD7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</w:t>
      </w:r>
      <w:r w:rsidR="00BC615D" w:rsidRPr="008B3BD7">
        <w:rPr>
          <w:rFonts w:ascii="Arial" w:hAnsi="Arial" w:cs="Arial"/>
          <w:sz w:val="28"/>
        </w:rPr>
        <w:t>рогноз осуществля</w:t>
      </w:r>
      <w:r>
        <w:rPr>
          <w:rFonts w:ascii="Arial" w:hAnsi="Arial" w:cs="Arial"/>
          <w:sz w:val="28"/>
        </w:rPr>
        <w:t>л</w:t>
      </w:r>
      <w:r w:rsidR="00BC615D" w:rsidRPr="008B3BD7">
        <w:rPr>
          <w:rFonts w:ascii="Arial" w:hAnsi="Arial" w:cs="Arial"/>
          <w:sz w:val="28"/>
        </w:rPr>
        <w:t xml:space="preserve">ся по всем основным компонентам, т.е. временной ряд строился по основным видам экономической деятельности, формирующим ВРП региона. </w:t>
      </w:r>
    </w:p>
    <w:p w:rsidR="008B3BD7" w:rsidRDefault="008B3BD7" w:rsidP="0074788E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На слайде представлен прогноз валового регионального продукта.</w:t>
      </w:r>
    </w:p>
    <w:p w:rsidR="00EA1BF7" w:rsidRPr="0074788E" w:rsidRDefault="00EA1BF7" w:rsidP="00EA1BF7">
      <w:pPr>
        <w:spacing w:after="0" w:line="312" w:lineRule="auto"/>
        <w:ind w:firstLine="709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29" type="#_x0000_t75" style="width:360.6pt;height:270.15pt" o:ole="">
            <v:imagedata r:id="rId15" o:title=""/>
          </v:shape>
          <o:OLEObject Type="Embed" ProgID="PowerPoint.Slide.12" ShapeID="_x0000_i1029" DrawAspect="Content" ObjectID="_1603698845" r:id="rId16"/>
        </w:object>
      </w:r>
    </w:p>
    <w:p w:rsidR="000A68FB" w:rsidRPr="000A68FB" w:rsidRDefault="000A68FB" w:rsidP="000A68FB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 w:rsidRPr="000A68FB">
        <w:rPr>
          <w:rFonts w:ascii="Arial" w:hAnsi="Arial" w:cs="Arial"/>
          <w:sz w:val="28"/>
        </w:rPr>
        <w:t xml:space="preserve">В среднесрочном периоде будет обеспечено поступательное развитие экономики области и сохранение устойчивого роста </w:t>
      </w:r>
      <w:r w:rsidR="00194E10">
        <w:rPr>
          <w:rFonts w:ascii="Arial" w:hAnsi="Arial" w:cs="Arial"/>
          <w:sz w:val="28"/>
        </w:rPr>
        <w:t>ВРП.</w:t>
      </w:r>
    </w:p>
    <w:p w:rsidR="000A68FB" w:rsidRPr="000A68FB" w:rsidRDefault="000A68FB" w:rsidP="000A68FB">
      <w:pPr>
        <w:spacing w:after="0" w:line="312" w:lineRule="auto"/>
        <w:ind w:firstLine="709"/>
        <w:jc w:val="both"/>
        <w:rPr>
          <w:rFonts w:ascii="Arial" w:hAnsi="Arial" w:cs="Arial"/>
          <w:sz w:val="28"/>
        </w:rPr>
      </w:pPr>
      <w:r w:rsidRPr="000A68FB">
        <w:rPr>
          <w:rFonts w:ascii="Arial" w:hAnsi="Arial" w:cs="Arial"/>
          <w:sz w:val="28"/>
        </w:rPr>
        <w:t xml:space="preserve">Его объем, по базовому сценарию, прогнозируется к 2021 году </w:t>
      </w:r>
      <w:r>
        <w:rPr>
          <w:rFonts w:ascii="Arial" w:hAnsi="Arial" w:cs="Arial"/>
          <w:sz w:val="28"/>
        </w:rPr>
        <w:br/>
      </w:r>
      <w:r w:rsidRPr="000A68FB">
        <w:rPr>
          <w:rFonts w:ascii="Arial" w:hAnsi="Arial" w:cs="Arial"/>
          <w:sz w:val="28"/>
        </w:rPr>
        <w:t>в размере – 615 млрд. рублей, что в сопоставимых ценах выше уровня 2016 года на 14 %.</w:t>
      </w:r>
    </w:p>
    <w:p w:rsidR="00194E10" w:rsidRDefault="00194E10" w:rsidP="00AD4B28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AD4B28" w:rsidRDefault="00AD4B28" w:rsidP="00AD4B28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AD4B28">
        <w:rPr>
          <w:rFonts w:ascii="Arial" w:hAnsi="Arial" w:cs="Arial"/>
          <w:sz w:val="28"/>
          <w:szCs w:val="28"/>
        </w:rPr>
        <w:t>Далее перейду к прогнозу промышленного производства.</w:t>
      </w:r>
    </w:p>
    <w:p w:rsidR="0031428D" w:rsidRPr="00AD4B28" w:rsidRDefault="0031428D" w:rsidP="00AD4B28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672639" w:rsidRPr="00AD4B28" w:rsidRDefault="00672639" w:rsidP="00AD4B28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AD4B28">
        <w:rPr>
          <w:rFonts w:ascii="Arial" w:hAnsi="Arial" w:cs="Arial"/>
          <w:b/>
          <w:sz w:val="28"/>
        </w:rPr>
        <w:t>Промышленное производство</w:t>
      </w:r>
    </w:p>
    <w:p w:rsidR="00AF2FC9" w:rsidRDefault="00601AC3" w:rsidP="00601AC3">
      <w:pPr>
        <w:spacing w:after="0" w:line="312" w:lineRule="auto"/>
        <w:ind w:firstLine="851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object w:dxaOrig="7216" w:dyaOrig="5390">
          <v:shape id="_x0000_i1030" type="#_x0000_t75" style="width:346.2pt;height:259.8pt" o:ole="">
            <v:imagedata r:id="rId17" o:title=""/>
          </v:shape>
          <o:OLEObject Type="Embed" ProgID="PowerPoint.Slide.12" ShapeID="_x0000_i1030" DrawAspect="Content" ObjectID="_1603698846" r:id="rId18"/>
        </w:object>
      </w:r>
    </w:p>
    <w:p w:rsidR="00CE1096" w:rsidRDefault="006A584A" w:rsidP="00601AC3">
      <w:pPr>
        <w:spacing w:after="0" w:line="288" w:lineRule="auto"/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 xml:space="preserve">Вашему вниманию представлена </w:t>
      </w:r>
      <w:r w:rsidR="00747E81" w:rsidRPr="00EC513D">
        <w:rPr>
          <w:rFonts w:ascii="Arial" w:hAnsi="Arial" w:cs="Arial"/>
          <w:sz w:val="28"/>
        </w:rPr>
        <w:t>динамика промышленного производства</w:t>
      </w:r>
      <w:r w:rsidR="000C1B4B">
        <w:rPr>
          <w:rFonts w:ascii="Arial" w:hAnsi="Arial" w:cs="Arial"/>
          <w:sz w:val="28"/>
        </w:rPr>
        <w:t xml:space="preserve"> Архангельской области</w:t>
      </w:r>
      <w:r>
        <w:rPr>
          <w:rFonts w:ascii="Arial" w:hAnsi="Arial" w:cs="Arial"/>
          <w:sz w:val="28"/>
        </w:rPr>
        <w:t>.</w:t>
      </w:r>
      <w:r w:rsidR="00747E81" w:rsidRPr="00EC513D">
        <w:rPr>
          <w:rFonts w:ascii="Arial" w:hAnsi="Arial" w:cs="Arial"/>
          <w:sz w:val="28"/>
        </w:rPr>
        <w:t xml:space="preserve"> </w:t>
      </w:r>
      <w:r>
        <w:rPr>
          <w:rFonts w:ascii="Arial" w:hAnsi="Arial" w:cs="Arial"/>
          <w:sz w:val="28"/>
        </w:rPr>
        <w:t xml:space="preserve">На слайде </w:t>
      </w:r>
      <w:r w:rsidR="00747E81" w:rsidRPr="00EC513D">
        <w:rPr>
          <w:rFonts w:ascii="Arial" w:hAnsi="Arial" w:cs="Arial"/>
          <w:sz w:val="28"/>
        </w:rPr>
        <w:t>отчетливо видны, «пиковые» точки. 2017 год – очередной «пиковый» период</w:t>
      </w:r>
      <w:r w:rsidR="007045F9">
        <w:rPr>
          <w:rFonts w:ascii="Arial" w:hAnsi="Arial" w:cs="Arial"/>
          <w:sz w:val="28"/>
        </w:rPr>
        <w:t>.</w:t>
      </w:r>
      <w:r w:rsidR="000C1B4B">
        <w:rPr>
          <w:rFonts w:ascii="Arial" w:hAnsi="Arial" w:cs="Arial"/>
          <w:sz w:val="28"/>
        </w:rPr>
        <w:t xml:space="preserve"> </w:t>
      </w:r>
    </w:p>
    <w:p w:rsidR="00DB3BBA" w:rsidRPr="00EC513D" w:rsidRDefault="00601AC3" w:rsidP="00601AC3">
      <w:pPr>
        <w:spacing w:after="0" w:line="288" w:lineRule="auto"/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На следующем слайде представлен п</w:t>
      </w:r>
      <w:r w:rsidR="00DB3BBA">
        <w:rPr>
          <w:rFonts w:ascii="Arial" w:hAnsi="Arial" w:cs="Arial"/>
          <w:sz w:val="28"/>
        </w:rPr>
        <w:t>рогноз промышленного производства</w:t>
      </w:r>
      <w:r>
        <w:rPr>
          <w:rFonts w:ascii="Arial" w:hAnsi="Arial" w:cs="Arial"/>
          <w:sz w:val="28"/>
        </w:rPr>
        <w:t>.</w:t>
      </w:r>
    </w:p>
    <w:p w:rsidR="0073141A" w:rsidRDefault="00601AC3" w:rsidP="00F632D6">
      <w:pPr>
        <w:spacing w:after="0" w:line="312" w:lineRule="auto"/>
        <w:ind w:firstLine="851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object w:dxaOrig="7216" w:dyaOrig="5390">
          <v:shape id="_x0000_i1031" type="#_x0000_t75" style="width:349.05pt;height:259.8pt" o:ole="">
            <v:imagedata r:id="rId19" o:title=""/>
          </v:shape>
          <o:OLEObject Type="Embed" ProgID="PowerPoint.Slide.12" ShapeID="_x0000_i1031" DrawAspect="Content" ObjectID="_1603698847" r:id="rId20"/>
        </w:object>
      </w:r>
    </w:p>
    <w:p w:rsidR="00CE1096" w:rsidRDefault="00CE1096" w:rsidP="000C1B4B">
      <w:pPr>
        <w:spacing w:after="0" w:line="288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C1B4B" w:rsidRPr="00EC513D" w:rsidRDefault="00DB3BBA" w:rsidP="000C1B4B">
      <w:pPr>
        <w:spacing w:after="0" w:line="288" w:lineRule="auto"/>
        <w:ind w:firstLine="709"/>
        <w:jc w:val="both"/>
        <w:rPr>
          <w:rFonts w:ascii="Arial" w:hAnsi="Arial" w:cs="Arial"/>
          <w:sz w:val="28"/>
        </w:rPr>
      </w:pPr>
      <w:r w:rsidRPr="00DB3BBA">
        <w:rPr>
          <w:rFonts w:ascii="Arial" w:hAnsi="Arial" w:cs="Arial"/>
          <w:sz w:val="28"/>
          <w:szCs w:val="28"/>
        </w:rPr>
        <w:t xml:space="preserve">В текущем году в Архангельской области отмечается постепенное замедление темпов роста промышленного производства. </w:t>
      </w:r>
      <w:r w:rsidR="00FC0F5B">
        <w:rPr>
          <w:rFonts w:ascii="Arial" w:hAnsi="Arial" w:cs="Arial"/>
          <w:sz w:val="28"/>
          <w:szCs w:val="28"/>
        </w:rPr>
        <w:t>Наблюдается</w:t>
      </w:r>
      <w:r w:rsidRPr="00DB3BBA">
        <w:rPr>
          <w:rFonts w:ascii="Arial" w:hAnsi="Arial" w:cs="Arial"/>
          <w:sz w:val="28"/>
          <w:szCs w:val="28"/>
        </w:rPr>
        <w:t xml:space="preserve"> так называемый «эффект высокой базы». При этом текущие результаты деятельности промышленности в целом не позволяют говорить о том, что регион серьезно «просел» по данному показателю</w:t>
      </w:r>
      <w:r w:rsidRPr="00826081">
        <w:rPr>
          <w:rFonts w:ascii="Arial" w:hAnsi="Arial" w:cs="Arial"/>
          <w:sz w:val="28"/>
          <w:szCs w:val="28"/>
        </w:rPr>
        <w:t>.</w:t>
      </w:r>
      <w:r w:rsidR="006152B7">
        <w:rPr>
          <w:rFonts w:ascii="Arial" w:hAnsi="Arial" w:cs="Arial"/>
          <w:sz w:val="28"/>
          <w:szCs w:val="28"/>
        </w:rPr>
        <w:t xml:space="preserve"> </w:t>
      </w:r>
      <w:r w:rsidR="000C1B4B">
        <w:rPr>
          <w:rFonts w:ascii="Arial" w:hAnsi="Arial" w:cs="Arial"/>
          <w:sz w:val="28"/>
          <w:szCs w:val="28"/>
        </w:rPr>
        <w:t>Однако п</w:t>
      </w:r>
      <w:r w:rsidR="000C1B4B" w:rsidRPr="00EC513D">
        <w:rPr>
          <w:rFonts w:ascii="Arial" w:hAnsi="Arial" w:cs="Arial"/>
          <w:sz w:val="28"/>
        </w:rPr>
        <w:t xml:space="preserve">одобные </w:t>
      </w:r>
      <w:r w:rsidR="006152B7">
        <w:rPr>
          <w:rFonts w:ascii="Arial" w:hAnsi="Arial" w:cs="Arial"/>
          <w:sz w:val="28"/>
        </w:rPr>
        <w:t>«</w:t>
      </w:r>
      <w:r w:rsidR="000C1B4B" w:rsidRPr="00EC513D">
        <w:rPr>
          <w:rFonts w:ascii="Arial" w:hAnsi="Arial" w:cs="Arial"/>
          <w:sz w:val="28"/>
        </w:rPr>
        <w:t>скачки</w:t>
      </w:r>
      <w:r w:rsidR="006152B7">
        <w:rPr>
          <w:rFonts w:ascii="Arial" w:hAnsi="Arial" w:cs="Arial"/>
          <w:sz w:val="28"/>
        </w:rPr>
        <w:t>»</w:t>
      </w:r>
      <w:r w:rsidR="000C1B4B" w:rsidRPr="00EC513D">
        <w:rPr>
          <w:rFonts w:ascii="Arial" w:hAnsi="Arial" w:cs="Arial"/>
          <w:sz w:val="28"/>
        </w:rPr>
        <w:t xml:space="preserve"> существенным образом меняют структуру промышленного производства</w:t>
      </w:r>
      <w:r w:rsidR="000C1B4B">
        <w:rPr>
          <w:rFonts w:ascii="Arial" w:hAnsi="Arial" w:cs="Arial"/>
          <w:sz w:val="28"/>
        </w:rPr>
        <w:t>.</w:t>
      </w:r>
    </w:p>
    <w:p w:rsidR="00AD4B28" w:rsidRPr="00826081" w:rsidRDefault="00DB3BBA" w:rsidP="00826081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Как видно на представленном графике в 2018 году </w:t>
      </w:r>
      <w:r w:rsidR="00826081">
        <w:rPr>
          <w:rFonts w:ascii="Arial" w:hAnsi="Arial" w:cs="Arial"/>
          <w:sz w:val="28"/>
          <w:szCs w:val="28"/>
        </w:rPr>
        <w:br/>
      </w:r>
      <w:r>
        <w:rPr>
          <w:rFonts w:ascii="Arial" w:hAnsi="Arial" w:cs="Arial"/>
          <w:sz w:val="28"/>
          <w:szCs w:val="28"/>
        </w:rPr>
        <w:t xml:space="preserve">мы </w:t>
      </w:r>
      <w:r w:rsidRPr="00826081">
        <w:rPr>
          <w:rFonts w:ascii="Arial" w:hAnsi="Arial" w:cs="Arial"/>
          <w:sz w:val="28"/>
          <w:szCs w:val="28"/>
        </w:rPr>
        <w:t>де</w:t>
      </w:r>
      <w:r w:rsidR="00826081" w:rsidRPr="00826081">
        <w:rPr>
          <w:rFonts w:ascii="Arial" w:hAnsi="Arial" w:cs="Arial"/>
          <w:sz w:val="28"/>
          <w:szCs w:val="28"/>
        </w:rPr>
        <w:t xml:space="preserve">йствительно несколько проседаем по объемам отгрузки промышленной продукции, но </w:t>
      </w:r>
      <w:r w:rsidR="00AD4B28" w:rsidRPr="00826081">
        <w:rPr>
          <w:rFonts w:ascii="Arial" w:hAnsi="Arial" w:cs="Arial"/>
          <w:sz w:val="28"/>
        </w:rPr>
        <w:t>в 2019-202</w:t>
      </w:r>
      <w:r w:rsidR="00826081" w:rsidRPr="00826081">
        <w:rPr>
          <w:rFonts w:ascii="Arial" w:hAnsi="Arial" w:cs="Arial"/>
          <w:sz w:val="28"/>
        </w:rPr>
        <w:t>1</w:t>
      </w:r>
      <w:r w:rsidR="00AD4B28" w:rsidRPr="00826081">
        <w:rPr>
          <w:rFonts w:ascii="Arial" w:hAnsi="Arial" w:cs="Arial"/>
          <w:sz w:val="28"/>
        </w:rPr>
        <w:t xml:space="preserve"> годах прогнозируется дальнейший уверенный рост во всех 3-х сценариях прогноза.</w:t>
      </w:r>
    </w:p>
    <w:p w:rsidR="00DB3BBA" w:rsidRPr="00AD4B28" w:rsidRDefault="00DB3BBA" w:rsidP="00DB3BBA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265D71">
        <w:rPr>
          <w:rFonts w:ascii="Arial" w:hAnsi="Arial" w:cs="Arial"/>
          <w:sz w:val="28"/>
          <w:szCs w:val="28"/>
        </w:rPr>
        <w:t xml:space="preserve">Развитие промышленного комплекса в среднесрочной перспективе будет определяться динамикой внешнего и внутреннего спроса. При этом возможности достижения более высоких темпов будут связаны с реализацией комплекса системных мер, направленных </w:t>
      </w:r>
      <w:r w:rsidRPr="00265D71">
        <w:rPr>
          <w:rFonts w:ascii="Arial" w:hAnsi="Arial" w:cs="Arial"/>
          <w:sz w:val="28"/>
          <w:szCs w:val="28"/>
        </w:rPr>
        <w:br/>
        <w:t xml:space="preserve">на рост производительности труда и созданием новых </w:t>
      </w:r>
      <w:r w:rsidRPr="00265D71">
        <w:rPr>
          <w:rFonts w:ascii="Arial" w:hAnsi="Arial" w:cs="Arial"/>
          <w:sz w:val="28"/>
          <w:szCs w:val="28"/>
        </w:rPr>
        <w:lastRenderedPageBreak/>
        <w:t xml:space="preserve">высокопроизводительных рабочих мест, внедрением и развитием инновационных производственных технологий, </w:t>
      </w:r>
      <w:proofErr w:type="spellStart"/>
      <w:r w:rsidRPr="00265D71">
        <w:rPr>
          <w:rFonts w:ascii="Arial" w:hAnsi="Arial" w:cs="Arial"/>
          <w:sz w:val="28"/>
          <w:szCs w:val="28"/>
        </w:rPr>
        <w:t>импортозамещением</w:t>
      </w:r>
      <w:proofErr w:type="spellEnd"/>
      <w:r w:rsidRPr="00265D71">
        <w:rPr>
          <w:rFonts w:ascii="Arial" w:hAnsi="Arial" w:cs="Arial"/>
          <w:sz w:val="28"/>
          <w:szCs w:val="28"/>
        </w:rPr>
        <w:t>.</w:t>
      </w:r>
    </w:p>
    <w:p w:rsidR="004C289E" w:rsidRDefault="00AD4B28" w:rsidP="0073141A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265D71">
        <w:rPr>
          <w:rFonts w:ascii="Arial" w:hAnsi="Arial" w:cs="Arial"/>
          <w:sz w:val="28"/>
          <w:szCs w:val="28"/>
        </w:rPr>
        <w:t>Далее остановлюсь на прогнозных тенденциях отдельных в</w:t>
      </w:r>
      <w:r w:rsidR="0073141A">
        <w:rPr>
          <w:rFonts w:ascii="Arial" w:hAnsi="Arial" w:cs="Arial"/>
          <w:sz w:val="28"/>
          <w:szCs w:val="28"/>
        </w:rPr>
        <w:t>идов промышленного производства, в</w:t>
      </w:r>
      <w:r w:rsidR="0073141A" w:rsidRPr="00AF2FC9">
        <w:rPr>
          <w:rFonts w:ascii="Arial" w:hAnsi="Arial" w:cs="Arial"/>
          <w:sz w:val="28"/>
          <w:szCs w:val="28"/>
        </w:rPr>
        <w:t xml:space="preserve"> основу прогноза развития</w:t>
      </w:r>
      <w:r w:rsidR="004C289E" w:rsidRPr="004C289E">
        <w:rPr>
          <w:rFonts w:ascii="Arial" w:hAnsi="Arial" w:cs="Arial"/>
          <w:sz w:val="28"/>
          <w:szCs w:val="28"/>
        </w:rPr>
        <w:t xml:space="preserve"> </w:t>
      </w:r>
      <w:r w:rsidR="004C289E">
        <w:rPr>
          <w:rFonts w:ascii="Arial" w:hAnsi="Arial" w:cs="Arial"/>
          <w:sz w:val="28"/>
          <w:szCs w:val="28"/>
        </w:rPr>
        <w:t xml:space="preserve">которых </w:t>
      </w:r>
      <w:r w:rsidR="0073141A" w:rsidRPr="00AF2FC9">
        <w:rPr>
          <w:rFonts w:ascii="Arial" w:hAnsi="Arial" w:cs="Arial"/>
          <w:sz w:val="28"/>
          <w:szCs w:val="28"/>
        </w:rPr>
        <w:t>положены перспективные планы предприятий.</w:t>
      </w:r>
    </w:p>
    <w:p w:rsidR="00EA030A" w:rsidRDefault="0073141A" w:rsidP="0073141A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AF2FC9">
        <w:rPr>
          <w:rFonts w:ascii="Arial" w:hAnsi="Arial" w:cs="Arial"/>
          <w:sz w:val="28"/>
          <w:szCs w:val="28"/>
        </w:rPr>
        <w:t xml:space="preserve"> </w:t>
      </w:r>
    </w:p>
    <w:p w:rsidR="007A41AB" w:rsidRDefault="007A41AB" w:rsidP="007A41AB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7A41AB">
        <w:rPr>
          <w:rFonts w:ascii="Arial" w:hAnsi="Arial" w:cs="Arial"/>
          <w:b/>
          <w:sz w:val="28"/>
        </w:rPr>
        <w:t>Добыча полезных ископаемых.</w:t>
      </w:r>
    </w:p>
    <w:p w:rsidR="00193F49" w:rsidRPr="007A41AB" w:rsidRDefault="00C24768" w:rsidP="00193F49">
      <w:pPr>
        <w:spacing w:after="0" w:line="312" w:lineRule="auto"/>
        <w:ind w:firstLine="851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object w:dxaOrig="7216" w:dyaOrig="5390">
          <v:shape id="_x0000_i1032" type="#_x0000_t75" style="width:361.75pt;height:269.55pt" o:ole="">
            <v:imagedata r:id="rId21" o:title=""/>
          </v:shape>
          <o:OLEObject Type="Embed" ProgID="PowerPoint.Slide.12" ShapeID="_x0000_i1032" DrawAspect="Content" ObjectID="_1603698848" r:id="rId22"/>
        </w:object>
      </w:r>
    </w:p>
    <w:p w:rsidR="00CE1096" w:rsidRDefault="00CE1096" w:rsidP="007A41AB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E74F9D" w:rsidRDefault="007A41AB" w:rsidP="007A41AB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7A41AB">
        <w:rPr>
          <w:rFonts w:ascii="Arial" w:hAnsi="Arial" w:cs="Arial"/>
          <w:sz w:val="28"/>
          <w:szCs w:val="28"/>
        </w:rPr>
        <w:t xml:space="preserve">На слайде представлена динамика производства в «Добыче полезных ископаемых». Данный вид деятельности в прогнозируемом периоде будет и дальше показывать положительную динамику – </w:t>
      </w:r>
      <w:r w:rsidR="00193F49">
        <w:rPr>
          <w:rFonts w:ascii="Arial" w:hAnsi="Arial" w:cs="Arial"/>
          <w:sz w:val="28"/>
          <w:szCs w:val="28"/>
        </w:rPr>
        <w:br/>
      </w:r>
      <w:r w:rsidRPr="007A41AB">
        <w:rPr>
          <w:rFonts w:ascii="Arial" w:hAnsi="Arial" w:cs="Arial"/>
          <w:sz w:val="28"/>
          <w:szCs w:val="28"/>
        </w:rPr>
        <w:t>на графике кроме нарастающей динамики к 2016 году представлены и ежегодные темпы роста.</w:t>
      </w:r>
      <w:r w:rsidR="00E74F9D">
        <w:rPr>
          <w:rFonts w:ascii="Arial" w:hAnsi="Arial" w:cs="Arial"/>
          <w:sz w:val="28"/>
          <w:szCs w:val="28"/>
        </w:rPr>
        <w:t xml:space="preserve"> Основное влияние в данном секторе оказывают алмазодобывающие предприятия</w:t>
      </w:r>
      <w:r w:rsidR="00601AC3">
        <w:rPr>
          <w:rFonts w:ascii="Arial" w:hAnsi="Arial" w:cs="Arial"/>
          <w:sz w:val="28"/>
          <w:szCs w:val="28"/>
        </w:rPr>
        <w:t>.</w:t>
      </w:r>
      <w:r w:rsidRPr="007A41AB">
        <w:rPr>
          <w:rFonts w:ascii="Arial" w:hAnsi="Arial" w:cs="Arial"/>
          <w:sz w:val="28"/>
          <w:szCs w:val="28"/>
        </w:rPr>
        <w:t xml:space="preserve"> </w:t>
      </w:r>
    </w:p>
    <w:p w:rsidR="007A41AB" w:rsidRDefault="007A41AB" w:rsidP="007A41AB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7A41AB">
        <w:rPr>
          <w:rFonts w:ascii="Arial" w:hAnsi="Arial" w:cs="Arial"/>
          <w:sz w:val="28"/>
          <w:szCs w:val="28"/>
        </w:rPr>
        <w:t>Рост объемов производства</w:t>
      </w:r>
      <w:r w:rsidR="00193F49">
        <w:rPr>
          <w:rFonts w:ascii="Arial" w:hAnsi="Arial" w:cs="Arial"/>
          <w:sz w:val="28"/>
          <w:szCs w:val="28"/>
        </w:rPr>
        <w:t xml:space="preserve"> в сопоставимых ценах</w:t>
      </w:r>
      <w:r w:rsidRPr="007A41AB">
        <w:rPr>
          <w:rFonts w:ascii="Arial" w:hAnsi="Arial" w:cs="Arial"/>
          <w:sz w:val="28"/>
          <w:szCs w:val="28"/>
        </w:rPr>
        <w:t xml:space="preserve"> в 2021 году превысит уровень 2016 года в 1,</w:t>
      </w:r>
      <w:r w:rsidR="00E74F9D">
        <w:rPr>
          <w:rFonts w:ascii="Arial" w:hAnsi="Arial" w:cs="Arial"/>
          <w:sz w:val="28"/>
          <w:szCs w:val="28"/>
        </w:rPr>
        <w:t>5</w:t>
      </w:r>
      <w:r w:rsidRPr="007A41AB">
        <w:rPr>
          <w:rFonts w:ascii="Arial" w:hAnsi="Arial" w:cs="Arial"/>
          <w:sz w:val="28"/>
          <w:szCs w:val="28"/>
        </w:rPr>
        <w:t xml:space="preserve"> раза.</w:t>
      </w:r>
      <w:r w:rsidR="001F6786">
        <w:rPr>
          <w:rFonts w:ascii="Arial" w:hAnsi="Arial" w:cs="Arial"/>
          <w:sz w:val="28"/>
          <w:szCs w:val="28"/>
        </w:rPr>
        <w:t xml:space="preserve"> По итогам текущего года </w:t>
      </w:r>
      <w:r w:rsidR="004C289E">
        <w:rPr>
          <w:rFonts w:ascii="Arial" w:hAnsi="Arial" w:cs="Arial"/>
          <w:sz w:val="28"/>
          <w:szCs w:val="28"/>
        </w:rPr>
        <w:br/>
      </w:r>
      <w:r w:rsidR="001F6786">
        <w:rPr>
          <w:rFonts w:ascii="Arial" w:hAnsi="Arial" w:cs="Arial"/>
          <w:sz w:val="28"/>
          <w:szCs w:val="28"/>
        </w:rPr>
        <w:t>мы прогнозируем, что удельный вес данной отрасли</w:t>
      </w:r>
      <w:r w:rsidR="005B7CB3">
        <w:rPr>
          <w:rFonts w:ascii="Arial" w:hAnsi="Arial" w:cs="Arial"/>
          <w:sz w:val="28"/>
          <w:szCs w:val="28"/>
        </w:rPr>
        <w:t xml:space="preserve"> в промышленном производстве</w:t>
      </w:r>
      <w:r w:rsidR="001F6786">
        <w:rPr>
          <w:rFonts w:ascii="Arial" w:hAnsi="Arial" w:cs="Arial"/>
          <w:sz w:val="28"/>
          <w:szCs w:val="28"/>
        </w:rPr>
        <w:t xml:space="preserve"> на фоне сжатия машиностроения достигнет 14%, </w:t>
      </w:r>
      <w:r w:rsidR="004C289E">
        <w:rPr>
          <w:rFonts w:ascii="Arial" w:hAnsi="Arial" w:cs="Arial"/>
          <w:sz w:val="28"/>
          <w:szCs w:val="28"/>
        </w:rPr>
        <w:br/>
      </w:r>
      <w:r w:rsidR="001F6786">
        <w:rPr>
          <w:rFonts w:ascii="Arial" w:hAnsi="Arial" w:cs="Arial"/>
          <w:sz w:val="28"/>
          <w:szCs w:val="28"/>
        </w:rPr>
        <w:t>в 2021 году – 9%.</w:t>
      </w:r>
    </w:p>
    <w:p w:rsidR="00EA030A" w:rsidRDefault="00EA030A" w:rsidP="007A41AB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CE1096" w:rsidRDefault="00CE1096" w:rsidP="007A41AB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</w:p>
    <w:p w:rsidR="00193F49" w:rsidRPr="0023113F" w:rsidRDefault="00193F49" w:rsidP="0023113F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23113F">
        <w:rPr>
          <w:rFonts w:ascii="Arial" w:hAnsi="Arial" w:cs="Arial"/>
          <w:b/>
          <w:sz w:val="28"/>
        </w:rPr>
        <w:lastRenderedPageBreak/>
        <w:t xml:space="preserve">Производство пищевых продуктов. </w:t>
      </w:r>
    </w:p>
    <w:p w:rsidR="009D5F66" w:rsidRDefault="009D5F66" w:rsidP="009D5F66">
      <w:pPr>
        <w:spacing w:after="0" w:line="312" w:lineRule="auto"/>
        <w:ind w:firstLine="851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object w:dxaOrig="7216" w:dyaOrig="5390">
          <v:shape id="_x0000_i1033" type="#_x0000_t75" style="width:360.6pt;height:269pt" o:ole="">
            <v:imagedata r:id="rId23" o:title=""/>
          </v:shape>
          <o:OLEObject Type="Embed" ProgID="PowerPoint.Slide.12" ShapeID="_x0000_i1033" DrawAspect="Content" ObjectID="_1603698849" r:id="rId24"/>
        </w:object>
      </w:r>
    </w:p>
    <w:p w:rsidR="00541C6E" w:rsidRDefault="00193F49" w:rsidP="006C5685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bookmarkStart w:id="0" w:name="_GoBack"/>
      <w:bookmarkEnd w:id="0"/>
      <w:r w:rsidRPr="006C5685">
        <w:rPr>
          <w:rFonts w:ascii="Arial" w:hAnsi="Arial" w:cs="Arial"/>
          <w:sz w:val="28"/>
          <w:szCs w:val="28"/>
        </w:rPr>
        <w:t xml:space="preserve">Что касается производства пищевых продуктов отмечу, что </w:t>
      </w:r>
      <w:r w:rsidR="00541C6E">
        <w:rPr>
          <w:rFonts w:ascii="Arial" w:hAnsi="Arial" w:cs="Arial"/>
          <w:sz w:val="28"/>
          <w:szCs w:val="28"/>
        </w:rPr>
        <w:br/>
      </w:r>
      <w:r w:rsidRPr="006C5685">
        <w:rPr>
          <w:rFonts w:ascii="Arial" w:hAnsi="Arial" w:cs="Arial"/>
          <w:sz w:val="28"/>
          <w:szCs w:val="28"/>
        </w:rPr>
        <w:t>по итогам 201</w:t>
      </w:r>
      <w:r w:rsidR="006C5685">
        <w:rPr>
          <w:rFonts w:ascii="Arial" w:hAnsi="Arial" w:cs="Arial"/>
          <w:sz w:val="28"/>
          <w:szCs w:val="28"/>
        </w:rPr>
        <w:t>8</w:t>
      </w:r>
      <w:r w:rsidRPr="006C5685">
        <w:rPr>
          <w:rFonts w:ascii="Arial" w:hAnsi="Arial" w:cs="Arial"/>
          <w:sz w:val="28"/>
          <w:szCs w:val="28"/>
        </w:rPr>
        <w:t xml:space="preserve"> года прогнозируется снижение относительно уровня 201</w:t>
      </w:r>
      <w:r w:rsidR="006C5685">
        <w:rPr>
          <w:rFonts w:ascii="Arial" w:hAnsi="Arial" w:cs="Arial"/>
          <w:sz w:val="28"/>
          <w:szCs w:val="28"/>
        </w:rPr>
        <w:t xml:space="preserve">7 </w:t>
      </w:r>
      <w:r w:rsidRPr="006C5685">
        <w:rPr>
          <w:rFonts w:ascii="Arial" w:hAnsi="Arial" w:cs="Arial"/>
          <w:sz w:val="28"/>
          <w:szCs w:val="28"/>
        </w:rPr>
        <w:t>года</w:t>
      </w:r>
      <w:r w:rsidR="00541C6E">
        <w:rPr>
          <w:rFonts w:ascii="Arial" w:hAnsi="Arial" w:cs="Arial"/>
          <w:sz w:val="28"/>
          <w:szCs w:val="28"/>
        </w:rPr>
        <w:t>.</w:t>
      </w:r>
      <w:r w:rsidRPr="006C5685">
        <w:rPr>
          <w:rFonts w:ascii="Arial" w:hAnsi="Arial" w:cs="Arial"/>
          <w:sz w:val="28"/>
          <w:szCs w:val="28"/>
        </w:rPr>
        <w:t xml:space="preserve"> </w:t>
      </w:r>
      <w:r w:rsidR="00541C6E" w:rsidRPr="00B356B3">
        <w:rPr>
          <w:rFonts w:ascii="Arial" w:hAnsi="Arial" w:cs="Arial"/>
          <w:sz w:val="28"/>
        </w:rPr>
        <w:t>Оценка 2018 года</w:t>
      </w:r>
      <w:r w:rsidR="0031428D">
        <w:rPr>
          <w:rFonts w:ascii="Arial" w:hAnsi="Arial" w:cs="Arial"/>
          <w:sz w:val="28"/>
        </w:rPr>
        <w:t xml:space="preserve"> </w:t>
      </w:r>
      <w:r w:rsidR="00541C6E" w:rsidRPr="00B356B3">
        <w:rPr>
          <w:rFonts w:ascii="Arial" w:hAnsi="Arial" w:cs="Arial"/>
          <w:sz w:val="28"/>
        </w:rPr>
        <w:t>сформирована на основании</w:t>
      </w:r>
      <w:r w:rsidR="0031428D">
        <w:rPr>
          <w:rFonts w:ascii="Arial" w:hAnsi="Arial" w:cs="Arial"/>
          <w:sz w:val="28"/>
        </w:rPr>
        <w:t xml:space="preserve"> текущей отчетности: по итогам </w:t>
      </w:r>
      <w:r w:rsidR="00541C6E" w:rsidRPr="00B356B3">
        <w:rPr>
          <w:rFonts w:ascii="Arial" w:hAnsi="Arial" w:cs="Arial"/>
          <w:sz w:val="28"/>
        </w:rPr>
        <w:t>8 месяцев мы наблюдаем снижение объемов производства по большому перечню продукции.</w:t>
      </w:r>
    </w:p>
    <w:p w:rsidR="00193F49" w:rsidRDefault="00541C6E" w:rsidP="006C5685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193F49" w:rsidRPr="006C5685">
        <w:rPr>
          <w:rFonts w:ascii="Arial" w:hAnsi="Arial" w:cs="Arial"/>
          <w:sz w:val="28"/>
          <w:szCs w:val="28"/>
        </w:rPr>
        <w:t xml:space="preserve"> прогноз 201</w:t>
      </w:r>
      <w:r w:rsidR="006C5685">
        <w:rPr>
          <w:rFonts w:ascii="Arial" w:hAnsi="Arial" w:cs="Arial"/>
          <w:sz w:val="28"/>
          <w:szCs w:val="28"/>
        </w:rPr>
        <w:t>9</w:t>
      </w:r>
      <w:r w:rsidR="00193F49" w:rsidRPr="006C5685">
        <w:rPr>
          <w:rFonts w:ascii="Arial" w:hAnsi="Arial" w:cs="Arial"/>
          <w:sz w:val="28"/>
          <w:szCs w:val="28"/>
        </w:rPr>
        <w:t>-202</w:t>
      </w:r>
      <w:r w:rsidR="006C5685">
        <w:rPr>
          <w:rFonts w:ascii="Arial" w:hAnsi="Arial" w:cs="Arial"/>
          <w:sz w:val="28"/>
          <w:szCs w:val="28"/>
        </w:rPr>
        <w:t>1</w:t>
      </w:r>
      <w:r w:rsidR="00193F49" w:rsidRPr="006C5685">
        <w:rPr>
          <w:rFonts w:ascii="Arial" w:hAnsi="Arial" w:cs="Arial"/>
          <w:sz w:val="28"/>
          <w:szCs w:val="28"/>
        </w:rPr>
        <w:t xml:space="preserve"> годов заложены </w:t>
      </w:r>
      <w:r>
        <w:rPr>
          <w:rFonts w:ascii="Arial" w:hAnsi="Arial" w:cs="Arial"/>
          <w:sz w:val="28"/>
          <w:szCs w:val="28"/>
        </w:rPr>
        <w:t>крайне умеренные темпы прироста</w:t>
      </w:r>
      <w:r w:rsidR="00193F49" w:rsidRPr="006C5685">
        <w:rPr>
          <w:rFonts w:ascii="Arial" w:hAnsi="Arial" w:cs="Arial"/>
          <w:sz w:val="28"/>
          <w:szCs w:val="28"/>
        </w:rPr>
        <w:t>. Удельный вес данной отрасли в структуре промышленного производства в среднесрочном периоде будет сокращаться.</w:t>
      </w:r>
    </w:p>
    <w:p w:rsidR="00EA030A" w:rsidRDefault="00EA030A" w:rsidP="00F44389">
      <w:pPr>
        <w:spacing w:before="120" w:after="0" w:line="312" w:lineRule="auto"/>
        <w:jc w:val="both"/>
        <w:rPr>
          <w:rFonts w:ascii="Arial" w:hAnsi="Arial" w:cs="Arial"/>
          <w:sz w:val="28"/>
        </w:rPr>
      </w:pPr>
    </w:p>
    <w:p w:rsidR="00193F49" w:rsidRDefault="00193F49" w:rsidP="008C757B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8C757B">
        <w:rPr>
          <w:rFonts w:ascii="Arial" w:hAnsi="Arial" w:cs="Arial"/>
          <w:b/>
          <w:sz w:val="28"/>
        </w:rPr>
        <w:t>Производство напитков.</w:t>
      </w:r>
    </w:p>
    <w:p w:rsidR="00C24768" w:rsidRPr="004F39C8" w:rsidRDefault="00C24768" w:rsidP="00C24768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4F39C8">
        <w:rPr>
          <w:rFonts w:ascii="Arial" w:hAnsi="Arial" w:cs="Arial"/>
          <w:sz w:val="28"/>
        </w:rPr>
        <w:t xml:space="preserve">Прогноз производства напитков основан на данных текущей динамики и прогнозных данных предприятий региона и, прежде всего, ключевого игрока </w:t>
      </w:r>
      <w:r>
        <w:rPr>
          <w:rFonts w:ascii="Arial" w:hAnsi="Arial" w:cs="Arial"/>
          <w:sz w:val="28"/>
        </w:rPr>
        <w:t>–</w:t>
      </w:r>
      <w:r w:rsidRPr="004F39C8">
        <w:rPr>
          <w:rFonts w:ascii="Arial" w:hAnsi="Arial" w:cs="Arial"/>
          <w:sz w:val="28"/>
        </w:rPr>
        <w:t xml:space="preserve"> АЛВИЗ. </w:t>
      </w:r>
    </w:p>
    <w:p w:rsidR="00C24768" w:rsidRDefault="00C24768" w:rsidP="00C24768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4F39C8">
        <w:rPr>
          <w:rFonts w:ascii="Arial" w:hAnsi="Arial" w:cs="Arial"/>
          <w:sz w:val="28"/>
        </w:rPr>
        <w:t xml:space="preserve">В базовом варианте прогноза заложены объемы производства алкогольной продукции, покрывающие потребности внутреннего рынка, а также предполагающие </w:t>
      </w:r>
      <w:r>
        <w:rPr>
          <w:rFonts w:ascii="Arial" w:hAnsi="Arial" w:cs="Arial"/>
          <w:sz w:val="28"/>
        </w:rPr>
        <w:t xml:space="preserve">выход </w:t>
      </w:r>
      <w:r w:rsidRPr="004F39C8">
        <w:rPr>
          <w:rFonts w:ascii="Arial" w:hAnsi="Arial" w:cs="Arial"/>
          <w:sz w:val="28"/>
        </w:rPr>
        <w:t>на межрегиональн</w:t>
      </w:r>
      <w:r>
        <w:rPr>
          <w:rFonts w:ascii="Arial" w:hAnsi="Arial" w:cs="Arial"/>
          <w:sz w:val="28"/>
        </w:rPr>
        <w:t>ый</w:t>
      </w:r>
      <w:r w:rsidRPr="004F39C8">
        <w:rPr>
          <w:rFonts w:ascii="Arial" w:hAnsi="Arial" w:cs="Arial"/>
          <w:sz w:val="28"/>
        </w:rPr>
        <w:t xml:space="preserve"> рын</w:t>
      </w:r>
      <w:r>
        <w:rPr>
          <w:rFonts w:ascii="Arial" w:hAnsi="Arial" w:cs="Arial"/>
          <w:sz w:val="28"/>
        </w:rPr>
        <w:t>ок</w:t>
      </w:r>
      <w:r w:rsidRPr="004F39C8">
        <w:rPr>
          <w:rFonts w:ascii="Arial" w:hAnsi="Arial" w:cs="Arial"/>
          <w:sz w:val="28"/>
        </w:rPr>
        <w:t xml:space="preserve">, </w:t>
      </w:r>
      <w:r>
        <w:rPr>
          <w:rFonts w:ascii="Arial" w:hAnsi="Arial" w:cs="Arial"/>
          <w:sz w:val="28"/>
        </w:rPr>
        <w:br/>
      </w:r>
      <w:r w:rsidRPr="004F39C8">
        <w:rPr>
          <w:rFonts w:ascii="Arial" w:hAnsi="Arial" w:cs="Arial"/>
          <w:sz w:val="28"/>
        </w:rPr>
        <w:t xml:space="preserve">но </w:t>
      </w:r>
      <w:r>
        <w:rPr>
          <w:rFonts w:ascii="Arial" w:hAnsi="Arial" w:cs="Arial"/>
          <w:sz w:val="28"/>
        </w:rPr>
        <w:t>темпами ниже уровня</w:t>
      </w:r>
      <w:r w:rsidRPr="004F39C8">
        <w:rPr>
          <w:rFonts w:ascii="Arial" w:hAnsi="Arial" w:cs="Arial"/>
          <w:sz w:val="28"/>
        </w:rPr>
        <w:t xml:space="preserve"> 2016-2018 год</w:t>
      </w:r>
      <w:r>
        <w:rPr>
          <w:rFonts w:ascii="Arial" w:hAnsi="Arial" w:cs="Arial"/>
          <w:sz w:val="28"/>
        </w:rPr>
        <w:t>ов</w:t>
      </w:r>
      <w:r w:rsidRPr="004F39C8">
        <w:rPr>
          <w:rFonts w:ascii="Arial" w:hAnsi="Arial" w:cs="Arial"/>
          <w:sz w:val="28"/>
        </w:rPr>
        <w:t xml:space="preserve">. В целевой вариант прогноза заложено продолжение успешной работы за пределами области </w:t>
      </w:r>
      <w:r>
        <w:rPr>
          <w:rFonts w:ascii="Arial" w:hAnsi="Arial" w:cs="Arial"/>
          <w:sz w:val="28"/>
        </w:rPr>
        <w:br/>
      </w:r>
      <w:r w:rsidRPr="004F39C8">
        <w:rPr>
          <w:rFonts w:ascii="Arial" w:hAnsi="Arial" w:cs="Arial"/>
          <w:sz w:val="28"/>
        </w:rPr>
        <w:t xml:space="preserve">на уровне, достигнутом в 2016-2018 годах. Доля в общем объеме промышленного производства </w:t>
      </w:r>
      <w:r>
        <w:rPr>
          <w:rFonts w:ascii="Arial" w:hAnsi="Arial" w:cs="Arial"/>
          <w:sz w:val="28"/>
        </w:rPr>
        <w:t xml:space="preserve">составит </w:t>
      </w:r>
      <w:r w:rsidRPr="004F39C8">
        <w:rPr>
          <w:rFonts w:ascii="Arial" w:hAnsi="Arial" w:cs="Arial"/>
          <w:sz w:val="28"/>
        </w:rPr>
        <w:t>порядка 1%.</w:t>
      </w:r>
    </w:p>
    <w:p w:rsidR="003C7A15" w:rsidRDefault="003C7A15" w:rsidP="008C757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34" type="#_x0000_t75" style="width:360.6pt;height:269pt" o:ole="">
            <v:imagedata r:id="rId25" o:title=""/>
          </v:shape>
          <o:OLEObject Type="Embed" ProgID="PowerPoint.Slide.12" ShapeID="_x0000_i1034" DrawAspect="Content" ObjectID="_1603698850" r:id="rId26"/>
        </w:object>
      </w:r>
    </w:p>
    <w:p w:rsidR="003C7A15" w:rsidRDefault="003C7A15" w:rsidP="008C757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6D2CBF" w:rsidRPr="006D2CBF" w:rsidRDefault="006D2CBF" w:rsidP="006D2CBF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6D2CBF">
        <w:rPr>
          <w:rFonts w:ascii="Arial" w:hAnsi="Arial" w:cs="Arial"/>
          <w:b/>
          <w:sz w:val="28"/>
        </w:rPr>
        <w:t>Лесопромышленный комплекс: деревообработка и целлюлозно-бумажное производство.</w:t>
      </w:r>
    </w:p>
    <w:p w:rsidR="00193F49" w:rsidRDefault="00583BAE" w:rsidP="005C59E9">
      <w:pPr>
        <w:spacing w:after="0" w:line="312" w:lineRule="auto"/>
        <w:jc w:val="center"/>
        <w:rPr>
          <w:rFonts w:ascii="Arial" w:hAnsi="Arial" w:cs="Arial"/>
          <w:sz w:val="28"/>
          <w:highlight w:val="yellow"/>
        </w:rPr>
      </w:pPr>
      <w:r>
        <w:rPr>
          <w:rFonts w:ascii="Arial" w:hAnsi="Arial" w:cs="Arial"/>
          <w:sz w:val="28"/>
          <w:highlight w:val="yellow"/>
        </w:rPr>
        <w:object w:dxaOrig="7216" w:dyaOrig="5390">
          <v:shape id="_x0000_i1035" type="#_x0000_t75" style="width:360.6pt;height:269pt" o:ole="">
            <v:imagedata r:id="rId27" o:title=""/>
          </v:shape>
          <o:OLEObject Type="Embed" ProgID="PowerPoint.Slide.12" ShapeID="_x0000_i1035" DrawAspect="Content" ObjectID="_1603698851" r:id="rId28"/>
        </w:object>
      </w:r>
    </w:p>
    <w:p w:rsidR="00BF4629" w:rsidRDefault="00BF4629" w:rsidP="00F97A37">
      <w:pPr>
        <w:spacing w:before="120" w:after="0" w:line="312" w:lineRule="auto"/>
        <w:ind w:firstLine="851"/>
        <w:jc w:val="both"/>
        <w:rPr>
          <w:rFonts w:ascii="Arial" w:hAnsi="Arial" w:cs="Arial"/>
          <w:sz w:val="28"/>
        </w:rPr>
      </w:pPr>
      <w:r w:rsidRPr="006E48E0">
        <w:rPr>
          <w:rFonts w:ascii="Arial" w:hAnsi="Arial" w:cs="Arial"/>
          <w:sz w:val="28"/>
        </w:rPr>
        <w:t>В деревообработке</w:t>
      </w:r>
      <w:r w:rsidRPr="00BF4629">
        <w:rPr>
          <w:rFonts w:ascii="Arial" w:hAnsi="Arial" w:cs="Arial"/>
          <w:sz w:val="28"/>
        </w:rPr>
        <w:t xml:space="preserve"> </w:t>
      </w:r>
      <w:r w:rsidRPr="006E48E0">
        <w:rPr>
          <w:rFonts w:ascii="Arial" w:hAnsi="Arial" w:cs="Arial"/>
          <w:sz w:val="28"/>
        </w:rPr>
        <w:t>ежегодные темпы прироста производства будут</w:t>
      </w:r>
      <w:r>
        <w:rPr>
          <w:rFonts w:ascii="Arial" w:hAnsi="Arial" w:cs="Arial"/>
          <w:sz w:val="28"/>
        </w:rPr>
        <w:t xml:space="preserve"> </w:t>
      </w:r>
      <w:r w:rsidRPr="006E48E0">
        <w:rPr>
          <w:rFonts w:ascii="Arial" w:hAnsi="Arial" w:cs="Arial"/>
          <w:sz w:val="28"/>
        </w:rPr>
        <w:t>незначительны</w:t>
      </w:r>
      <w:r>
        <w:rPr>
          <w:rFonts w:ascii="Arial" w:hAnsi="Arial" w:cs="Arial"/>
          <w:sz w:val="28"/>
        </w:rPr>
        <w:t xml:space="preserve">, </w:t>
      </w:r>
      <w:r w:rsidRPr="006E48E0">
        <w:rPr>
          <w:rFonts w:ascii="Arial" w:hAnsi="Arial" w:cs="Arial"/>
          <w:sz w:val="28"/>
        </w:rPr>
        <w:t xml:space="preserve">а в 2019 году прогнозируется небольшой спад относительно уровня 2018 года. Удельный вес данной отрасли </w:t>
      </w:r>
      <w:r>
        <w:rPr>
          <w:rFonts w:ascii="Arial" w:hAnsi="Arial" w:cs="Arial"/>
          <w:sz w:val="28"/>
        </w:rPr>
        <w:br/>
      </w:r>
      <w:r w:rsidRPr="006E48E0">
        <w:rPr>
          <w:rFonts w:ascii="Arial" w:hAnsi="Arial" w:cs="Arial"/>
          <w:sz w:val="28"/>
        </w:rPr>
        <w:t>в промышленности к 2021 году мы прогнозируем на уровне 9%.</w:t>
      </w:r>
    </w:p>
    <w:p w:rsidR="006D2CBF" w:rsidRDefault="004734EA" w:rsidP="004734EA">
      <w:pPr>
        <w:spacing w:after="0" w:line="312" w:lineRule="auto"/>
        <w:jc w:val="center"/>
        <w:rPr>
          <w:rFonts w:ascii="Arial" w:hAnsi="Arial" w:cs="Arial"/>
          <w:sz w:val="28"/>
          <w:highlight w:val="yellow"/>
        </w:rPr>
      </w:pPr>
      <w:r>
        <w:rPr>
          <w:rFonts w:ascii="Arial" w:hAnsi="Arial" w:cs="Arial"/>
          <w:sz w:val="28"/>
          <w:highlight w:val="yellow"/>
        </w:rPr>
        <w:object w:dxaOrig="7216" w:dyaOrig="5390">
          <v:shape id="_x0000_i1036" type="#_x0000_t75" style="width:360.6pt;height:269pt" o:ole="">
            <v:imagedata r:id="rId29" o:title=""/>
          </v:shape>
          <o:OLEObject Type="Embed" ProgID="PowerPoint.Slide.12" ShapeID="_x0000_i1036" DrawAspect="Content" ObjectID="_1603698852" r:id="rId30"/>
        </w:object>
      </w:r>
    </w:p>
    <w:p w:rsidR="004734EA" w:rsidRPr="004734EA" w:rsidRDefault="004734EA" w:rsidP="004734EA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4734EA">
        <w:rPr>
          <w:rFonts w:ascii="Arial" w:hAnsi="Arial" w:cs="Arial"/>
          <w:sz w:val="28"/>
        </w:rPr>
        <w:t xml:space="preserve">В целлюлозно-бумажном производстве в текущем </w:t>
      </w:r>
      <w:r>
        <w:rPr>
          <w:rFonts w:ascii="Arial" w:hAnsi="Arial" w:cs="Arial"/>
          <w:sz w:val="28"/>
        </w:rPr>
        <w:br/>
      </w:r>
      <w:r w:rsidRPr="004734EA">
        <w:rPr>
          <w:rFonts w:ascii="Arial" w:hAnsi="Arial" w:cs="Arial"/>
          <w:sz w:val="28"/>
        </w:rPr>
        <w:t xml:space="preserve">и прогнозируемом периоде динамика отгруженной продукции </w:t>
      </w:r>
      <w:r>
        <w:rPr>
          <w:rFonts w:ascii="Arial" w:hAnsi="Arial" w:cs="Arial"/>
          <w:sz w:val="28"/>
        </w:rPr>
        <w:br/>
      </w:r>
      <w:r w:rsidRPr="004734EA">
        <w:rPr>
          <w:rFonts w:ascii="Arial" w:hAnsi="Arial" w:cs="Arial"/>
          <w:sz w:val="28"/>
        </w:rPr>
        <w:t xml:space="preserve">и производства основных видов продукции в целом положительная. </w:t>
      </w:r>
    </w:p>
    <w:p w:rsidR="004734EA" w:rsidRDefault="004734EA" w:rsidP="004734EA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4734EA">
        <w:rPr>
          <w:rFonts w:ascii="Arial" w:hAnsi="Arial" w:cs="Arial"/>
          <w:sz w:val="28"/>
        </w:rPr>
        <w:t>Доля в промышленно</w:t>
      </w:r>
      <w:r w:rsidR="00601AC3">
        <w:rPr>
          <w:rFonts w:ascii="Arial" w:hAnsi="Arial" w:cs="Arial"/>
          <w:sz w:val="28"/>
        </w:rPr>
        <w:t>м</w:t>
      </w:r>
      <w:r w:rsidRPr="004734EA">
        <w:rPr>
          <w:rFonts w:ascii="Arial" w:hAnsi="Arial" w:cs="Arial"/>
          <w:sz w:val="28"/>
        </w:rPr>
        <w:t xml:space="preserve"> производстве в 2021 году прогнозируется на уровне порядка 24%.</w:t>
      </w:r>
    </w:p>
    <w:p w:rsidR="0031428D" w:rsidRDefault="0031428D" w:rsidP="004734EA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755638" w:rsidRPr="00F30360" w:rsidRDefault="00755638" w:rsidP="00F30360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F30360">
        <w:rPr>
          <w:rFonts w:ascii="Arial" w:hAnsi="Arial" w:cs="Arial"/>
          <w:b/>
          <w:sz w:val="28"/>
        </w:rPr>
        <w:t>Судостроение и судоремонт.</w:t>
      </w:r>
    </w:p>
    <w:p w:rsidR="0062425F" w:rsidRDefault="0062425F" w:rsidP="00F30360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37" type="#_x0000_t75" style="width:360.6pt;height:269pt" o:ole="">
            <v:imagedata r:id="rId31" o:title=""/>
          </v:shape>
          <o:OLEObject Type="Embed" ProgID="PowerPoint.Slide.12" ShapeID="_x0000_i1037" DrawAspect="Content" ObjectID="_1603698853" r:id="rId32"/>
        </w:object>
      </w:r>
    </w:p>
    <w:p w:rsidR="00755638" w:rsidRPr="00F30360" w:rsidRDefault="00755638" w:rsidP="00F30360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F30360">
        <w:rPr>
          <w:rFonts w:ascii="Arial" w:hAnsi="Arial" w:cs="Arial"/>
          <w:sz w:val="28"/>
        </w:rPr>
        <w:lastRenderedPageBreak/>
        <w:t xml:space="preserve">Ранее </w:t>
      </w:r>
      <w:r w:rsidR="00657F6C">
        <w:rPr>
          <w:rFonts w:ascii="Arial" w:hAnsi="Arial" w:cs="Arial"/>
          <w:sz w:val="28"/>
        </w:rPr>
        <w:t xml:space="preserve">было </w:t>
      </w:r>
      <w:r w:rsidRPr="00F30360">
        <w:rPr>
          <w:rFonts w:ascii="Arial" w:hAnsi="Arial" w:cs="Arial"/>
          <w:sz w:val="28"/>
        </w:rPr>
        <w:t>отмечено, что скачкообразный характер прогноза промышленности в регионе обусловлен</w:t>
      </w:r>
      <w:r w:rsidR="00657F6C">
        <w:rPr>
          <w:rFonts w:ascii="Arial" w:hAnsi="Arial" w:cs="Arial"/>
          <w:sz w:val="28"/>
        </w:rPr>
        <w:t xml:space="preserve"> характерной</w:t>
      </w:r>
      <w:r w:rsidRPr="00F30360">
        <w:rPr>
          <w:rFonts w:ascii="Arial" w:hAnsi="Arial" w:cs="Arial"/>
          <w:sz w:val="28"/>
        </w:rPr>
        <w:t xml:space="preserve"> динамикой </w:t>
      </w:r>
      <w:r w:rsidR="00657F6C">
        <w:rPr>
          <w:rFonts w:ascii="Arial" w:hAnsi="Arial" w:cs="Arial"/>
          <w:sz w:val="28"/>
        </w:rPr>
        <w:br/>
      </w:r>
      <w:r w:rsidRPr="00F30360">
        <w:rPr>
          <w:rFonts w:ascii="Arial" w:hAnsi="Arial" w:cs="Arial"/>
          <w:sz w:val="28"/>
        </w:rPr>
        <w:t>в судостроении.</w:t>
      </w:r>
    </w:p>
    <w:p w:rsidR="00755638" w:rsidRPr="00B4052D" w:rsidRDefault="00755638" w:rsidP="00F30360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F30360">
        <w:rPr>
          <w:rFonts w:ascii="Arial" w:hAnsi="Arial" w:cs="Arial"/>
          <w:sz w:val="28"/>
        </w:rPr>
        <w:t>Прогноз развития отрасли построен на данных ключевых предприятий и предполагает: значительный прирост отгрузки в 2017 году с дальнейшим снижением в 2018. На 2019-202</w:t>
      </w:r>
      <w:r w:rsidR="00F30360" w:rsidRPr="00F30360">
        <w:rPr>
          <w:rFonts w:ascii="Arial" w:hAnsi="Arial" w:cs="Arial"/>
          <w:sz w:val="28"/>
        </w:rPr>
        <w:t>1</w:t>
      </w:r>
      <w:r w:rsidRPr="00F30360">
        <w:rPr>
          <w:rFonts w:ascii="Arial" w:hAnsi="Arial" w:cs="Arial"/>
          <w:sz w:val="28"/>
        </w:rPr>
        <w:t xml:space="preserve"> годы также приходится </w:t>
      </w:r>
      <w:r w:rsidR="00F30360" w:rsidRPr="00F30360">
        <w:rPr>
          <w:rFonts w:ascii="Arial" w:hAnsi="Arial" w:cs="Arial"/>
          <w:sz w:val="28"/>
        </w:rPr>
        <w:t>достаточно интенсивный</w:t>
      </w:r>
      <w:r w:rsidRPr="00F30360">
        <w:rPr>
          <w:rFonts w:ascii="Arial" w:hAnsi="Arial" w:cs="Arial"/>
          <w:sz w:val="28"/>
        </w:rPr>
        <w:t xml:space="preserve"> рост </w:t>
      </w:r>
      <w:r w:rsidRPr="00B4052D">
        <w:rPr>
          <w:rFonts w:ascii="Arial" w:hAnsi="Arial" w:cs="Arial"/>
          <w:sz w:val="28"/>
        </w:rPr>
        <w:t>производственных показателей.</w:t>
      </w:r>
    </w:p>
    <w:p w:rsidR="00755638" w:rsidRPr="00EE747C" w:rsidRDefault="00657F6C" w:rsidP="00EE747C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Р</w:t>
      </w:r>
      <w:r w:rsidR="00755638" w:rsidRPr="00B4052D">
        <w:rPr>
          <w:rFonts w:ascii="Arial" w:hAnsi="Arial" w:cs="Arial"/>
          <w:sz w:val="28"/>
        </w:rPr>
        <w:t>ост объема отгруженной продукции в 202</w:t>
      </w:r>
      <w:r w:rsidR="00B4052D" w:rsidRPr="00B4052D">
        <w:rPr>
          <w:rFonts w:ascii="Arial" w:hAnsi="Arial" w:cs="Arial"/>
          <w:sz w:val="28"/>
        </w:rPr>
        <w:t>1</w:t>
      </w:r>
      <w:r w:rsidR="00755638" w:rsidRPr="00B4052D">
        <w:rPr>
          <w:rFonts w:ascii="Arial" w:hAnsi="Arial" w:cs="Arial"/>
          <w:sz w:val="28"/>
        </w:rPr>
        <w:t xml:space="preserve"> году относительно </w:t>
      </w:r>
      <w:r w:rsidR="00B4052D" w:rsidRPr="00B4052D">
        <w:rPr>
          <w:rFonts w:ascii="Arial" w:hAnsi="Arial" w:cs="Arial"/>
          <w:sz w:val="28"/>
        </w:rPr>
        <w:t xml:space="preserve">уровня </w:t>
      </w:r>
      <w:r w:rsidR="00755638" w:rsidRPr="00B4052D">
        <w:rPr>
          <w:rFonts w:ascii="Arial" w:hAnsi="Arial" w:cs="Arial"/>
          <w:sz w:val="28"/>
        </w:rPr>
        <w:t>201</w:t>
      </w:r>
      <w:r w:rsidR="00B4052D" w:rsidRPr="00B4052D">
        <w:rPr>
          <w:rFonts w:ascii="Arial" w:hAnsi="Arial" w:cs="Arial"/>
          <w:sz w:val="28"/>
        </w:rPr>
        <w:t>6</w:t>
      </w:r>
      <w:r w:rsidR="00755638" w:rsidRPr="00B4052D">
        <w:rPr>
          <w:rFonts w:ascii="Arial" w:hAnsi="Arial" w:cs="Arial"/>
          <w:sz w:val="28"/>
        </w:rPr>
        <w:t xml:space="preserve"> года</w:t>
      </w:r>
      <w:r w:rsidR="006D68CB">
        <w:rPr>
          <w:rFonts w:ascii="Arial" w:hAnsi="Arial" w:cs="Arial"/>
          <w:sz w:val="28"/>
        </w:rPr>
        <w:t>, по нашим оценкам,</w:t>
      </w:r>
      <w:r w:rsidR="00B4052D" w:rsidRPr="00B4052D">
        <w:rPr>
          <w:rFonts w:ascii="Arial" w:hAnsi="Arial" w:cs="Arial"/>
          <w:sz w:val="28"/>
        </w:rPr>
        <w:t xml:space="preserve"> в сопоставимых ценах</w:t>
      </w:r>
      <w:r w:rsidR="00755638" w:rsidRPr="00B4052D">
        <w:rPr>
          <w:rFonts w:ascii="Arial" w:hAnsi="Arial" w:cs="Arial"/>
          <w:sz w:val="28"/>
        </w:rPr>
        <w:t xml:space="preserve"> </w:t>
      </w:r>
      <w:r>
        <w:rPr>
          <w:rFonts w:ascii="Arial" w:hAnsi="Arial" w:cs="Arial"/>
          <w:sz w:val="28"/>
        </w:rPr>
        <w:t xml:space="preserve">вырастет в </w:t>
      </w:r>
      <w:r w:rsidR="00755638" w:rsidRPr="00B4052D">
        <w:rPr>
          <w:rFonts w:ascii="Arial" w:hAnsi="Arial" w:cs="Arial"/>
          <w:sz w:val="28"/>
        </w:rPr>
        <w:t>4 раз</w:t>
      </w:r>
      <w:r>
        <w:rPr>
          <w:rFonts w:ascii="Arial" w:hAnsi="Arial" w:cs="Arial"/>
          <w:sz w:val="28"/>
        </w:rPr>
        <w:t>а</w:t>
      </w:r>
      <w:r w:rsidR="00755638" w:rsidRPr="00B4052D">
        <w:rPr>
          <w:rFonts w:ascii="Arial" w:hAnsi="Arial" w:cs="Arial"/>
          <w:sz w:val="28"/>
        </w:rPr>
        <w:t xml:space="preserve">. </w:t>
      </w:r>
      <w:r>
        <w:rPr>
          <w:rFonts w:ascii="Arial" w:hAnsi="Arial" w:cs="Arial"/>
          <w:sz w:val="28"/>
        </w:rPr>
        <w:t>Отмечу</w:t>
      </w:r>
      <w:r w:rsidR="00755638" w:rsidRPr="00B4052D">
        <w:rPr>
          <w:rFonts w:ascii="Arial" w:hAnsi="Arial" w:cs="Arial"/>
          <w:sz w:val="28"/>
        </w:rPr>
        <w:t>, что к 202</w:t>
      </w:r>
      <w:r w:rsidR="00B4052D" w:rsidRPr="00B4052D">
        <w:rPr>
          <w:rFonts w:ascii="Arial" w:hAnsi="Arial" w:cs="Arial"/>
          <w:sz w:val="28"/>
        </w:rPr>
        <w:t>1</w:t>
      </w:r>
      <w:r w:rsidR="00755638" w:rsidRPr="00B4052D">
        <w:rPr>
          <w:rFonts w:ascii="Arial" w:hAnsi="Arial" w:cs="Arial"/>
          <w:sz w:val="28"/>
        </w:rPr>
        <w:t xml:space="preserve"> году по причине значительного объема отгруженной продукции удельный вес </w:t>
      </w:r>
      <w:r w:rsidR="00B4052D" w:rsidRPr="00B4052D">
        <w:rPr>
          <w:rFonts w:ascii="Arial" w:hAnsi="Arial" w:cs="Arial"/>
          <w:sz w:val="28"/>
        </w:rPr>
        <w:t xml:space="preserve">судостроения </w:t>
      </w:r>
      <w:r w:rsidR="00755638" w:rsidRPr="00B4052D">
        <w:rPr>
          <w:rFonts w:ascii="Arial" w:hAnsi="Arial" w:cs="Arial"/>
          <w:sz w:val="28"/>
        </w:rPr>
        <w:t xml:space="preserve">достигнет почти </w:t>
      </w:r>
      <w:r w:rsidR="00B4052D" w:rsidRPr="00B4052D">
        <w:rPr>
          <w:rFonts w:ascii="Arial" w:hAnsi="Arial" w:cs="Arial"/>
          <w:sz w:val="28"/>
        </w:rPr>
        <w:t>4</w:t>
      </w:r>
      <w:r w:rsidR="0031428D">
        <w:rPr>
          <w:rFonts w:ascii="Arial" w:hAnsi="Arial" w:cs="Arial"/>
          <w:sz w:val="28"/>
        </w:rPr>
        <w:t>0%.</w:t>
      </w:r>
    </w:p>
    <w:p w:rsidR="004734EA" w:rsidRDefault="006C0906" w:rsidP="006C0906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6C0906">
        <w:rPr>
          <w:rFonts w:ascii="Arial" w:hAnsi="Arial" w:cs="Arial"/>
          <w:sz w:val="28"/>
        </w:rPr>
        <w:t xml:space="preserve">Резюмируя прогноз промышленного производства приведу </w:t>
      </w:r>
      <w:r>
        <w:rPr>
          <w:rFonts w:ascii="Arial" w:hAnsi="Arial" w:cs="Arial"/>
          <w:sz w:val="28"/>
        </w:rPr>
        <w:t xml:space="preserve">его ожидаемую </w:t>
      </w:r>
      <w:r w:rsidRPr="006C0906">
        <w:rPr>
          <w:rFonts w:ascii="Arial" w:hAnsi="Arial" w:cs="Arial"/>
          <w:sz w:val="28"/>
        </w:rPr>
        <w:t>структуру</w:t>
      </w:r>
      <w:r>
        <w:rPr>
          <w:rFonts w:ascii="Arial" w:hAnsi="Arial" w:cs="Arial"/>
          <w:sz w:val="28"/>
        </w:rPr>
        <w:t xml:space="preserve"> </w:t>
      </w:r>
      <w:r w:rsidRPr="006C0906">
        <w:rPr>
          <w:rFonts w:ascii="Arial" w:hAnsi="Arial" w:cs="Arial"/>
          <w:sz w:val="28"/>
        </w:rPr>
        <w:t>в 2018 году и</w:t>
      </w:r>
      <w:r w:rsidR="00657F6C">
        <w:rPr>
          <w:rFonts w:ascii="Arial" w:hAnsi="Arial" w:cs="Arial"/>
          <w:sz w:val="28"/>
        </w:rPr>
        <w:t xml:space="preserve"> </w:t>
      </w:r>
      <w:r w:rsidRPr="006C0906">
        <w:rPr>
          <w:rFonts w:ascii="Arial" w:hAnsi="Arial" w:cs="Arial"/>
          <w:sz w:val="28"/>
        </w:rPr>
        <w:t>прогноз на 202</w:t>
      </w:r>
      <w:r w:rsidR="00986213">
        <w:rPr>
          <w:rFonts w:ascii="Arial" w:hAnsi="Arial" w:cs="Arial"/>
          <w:sz w:val="28"/>
        </w:rPr>
        <w:t>1</w:t>
      </w:r>
      <w:r w:rsidRPr="006C0906">
        <w:rPr>
          <w:rFonts w:ascii="Arial" w:hAnsi="Arial" w:cs="Arial"/>
          <w:sz w:val="28"/>
        </w:rPr>
        <w:t xml:space="preserve"> год.</w:t>
      </w:r>
    </w:p>
    <w:p w:rsidR="00193C57" w:rsidRPr="006C0906" w:rsidRDefault="00193C57" w:rsidP="006C0906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6C0906" w:rsidRDefault="00F46CBB" w:rsidP="00F46CBB">
      <w:pPr>
        <w:spacing w:after="0" w:line="312" w:lineRule="auto"/>
        <w:jc w:val="center"/>
        <w:rPr>
          <w:rFonts w:ascii="Arial" w:hAnsi="Arial" w:cs="Arial"/>
          <w:sz w:val="28"/>
          <w:highlight w:val="yellow"/>
        </w:rPr>
      </w:pPr>
      <w:r>
        <w:rPr>
          <w:rFonts w:ascii="Arial" w:hAnsi="Arial" w:cs="Arial"/>
          <w:sz w:val="28"/>
          <w:highlight w:val="yellow"/>
        </w:rPr>
        <w:object w:dxaOrig="7216" w:dyaOrig="5390">
          <v:shape id="_x0000_i1038" type="#_x0000_t75" style="width:360.6pt;height:269pt" o:ole="">
            <v:imagedata r:id="rId33" o:title=""/>
          </v:shape>
          <o:OLEObject Type="Embed" ProgID="PowerPoint.Slide.12" ShapeID="_x0000_i1038" DrawAspect="Content" ObjectID="_1603698854" r:id="rId34"/>
        </w:object>
      </w:r>
    </w:p>
    <w:p w:rsidR="00EA030A" w:rsidRDefault="00EA030A" w:rsidP="00672639">
      <w:pPr>
        <w:spacing w:after="0" w:line="312" w:lineRule="auto"/>
        <w:jc w:val="both"/>
        <w:rPr>
          <w:rFonts w:ascii="Arial" w:hAnsi="Arial" w:cs="Arial"/>
          <w:sz w:val="28"/>
          <w:highlight w:val="yellow"/>
        </w:rPr>
      </w:pPr>
    </w:p>
    <w:p w:rsidR="00193C57" w:rsidRDefault="00193C57" w:rsidP="00672639">
      <w:pPr>
        <w:spacing w:after="0" w:line="312" w:lineRule="auto"/>
        <w:jc w:val="both"/>
        <w:rPr>
          <w:rFonts w:ascii="Arial" w:hAnsi="Arial" w:cs="Arial"/>
          <w:sz w:val="28"/>
          <w:highlight w:val="yellow"/>
        </w:rPr>
      </w:pPr>
    </w:p>
    <w:p w:rsidR="00C24768" w:rsidRDefault="00C24768" w:rsidP="00672639">
      <w:pPr>
        <w:spacing w:after="0" w:line="312" w:lineRule="auto"/>
        <w:jc w:val="both"/>
        <w:rPr>
          <w:rFonts w:ascii="Arial" w:hAnsi="Arial" w:cs="Arial"/>
          <w:sz w:val="28"/>
          <w:highlight w:val="yellow"/>
        </w:rPr>
      </w:pPr>
    </w:p>
    <w:p w:rsidR="00C24768" w:rsidRDefault="00C24768" w:rsidP="00672639">
      <w:pPr>
        <w:spacing w:after="0" w:line="312" w:lineRule="auto"/>
        <w:jc w:val="both"/>
        <w:rPr>
          <w:rFonts w:ascii="Arial" w:hAnsi="Arial" w:cs="Arial"/>
          <w:sz w:val="28"/>
          <w:highlight w:val="yellow"/>
        </w:rPr>
      </w:pPr>
    </w:p>
    <w:p w:rsidR="00C24768" w:rsidRDefault="00C24768" w:rsidP="00672639">
      <w:pPr>
        <w:spacing w:after="0" w:line="312" w:lineRule="auto"/>
        <w:jc w:val="both"/>
        <w:rPr>
          <w:rFonts w:ascii="Arial" w:hAnsi="Arial" w:cs="Arial"/>
          <w:sz w:val="28"/>
          <w:highlight w:val="yellow"/>
        </w:rPr>
      </w:pPr>
    </w:p>
    <w:p w:rsidR="001E7F93" w:rsidRDefault="001E7F93" w:rsidP="001E7F93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1E7F93">
        <w:rPr>
          <w:rFonts w:ascii="Arial" w:hAnsi="Arial" w:cs="Arial"/>
          <w:b/>
          <w:sz w:val="28"/>
        </w:rPr>
        <w:lastRenderedPageBreak/>
        <w:t>Сельское хозяйство.</w:t>
      </w:r>
    </w:p>
    <w:p w:rsidR="001E7F93" w:rsidRDefault="007D7A5F" w:rsidP="007D7A5F">
      <w:pPr>
        <w:spacing w:after="0" w:line="312" w:lineRule="auto"/>
        <w:jc w:val="center"/>
        <w:rPr>
          <w:rFonts w:ascii="Arial" w:hAnsi="Arial" w:cs="Arial"/>
          <w:sz w:val="28"/>
          <w:highlight w:val="yellow"/>
        </w:rPr>
      </w:pPr>
      <w:r>
        <w:rPr>
          <w:rFonts w:ascii="Arial" w:hAnsi="Arial" w:cs="Arial"/>
          <w:sz w:val="28"/>
          <w:highlight w:val="yellow"/>
        </w:rPr>
        <w:object w:dxaOrig="7216" w:dyaOrig="5390">
          <v:shape id="_x0000_i1039" type="#_x0000_t75" style="width:360.6pt;height:269pt" o:ole="">
            <v:imagedata r:id="rId35" o:title=""/>
          </v:shape>
          <o:OLEObject Type="Embed" ProgID="PowerPoint.Slide.12" ShapeID="_x0000_i1039" DrawAspect="Content" ObjectID="_1603698855" r:id="rId36"/>
        </w:object>
      </w:r>
    </w:p>
    <w:p w:rsidR="004734FE" w:rsidRDefault="004734FE" w:rsidP="004734FE">
      <w:pPr>
        <w:spacing w:after="0" w:line="312" w:lineRule="auto"/>
        <w:ind w:firstLine="851"/>
        <w:jc w:val="both"/>
        <w:rPr>
          <w:rFonts w:ascii="Arial" w:hAnsi="Arial" w:cs="Arial"/>
          <w:sz w:val="28"/>
          <w:highlight w:val="yellow"/>
        </w:rPr>
      </w:pPr>
    </w:p>
    <w:p w:rsidR="004734FE" w:rsidRDefault="004734FE" w:rsidP="004734FE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4734FE">
        <w:rPr>
          <w:rFonts w:ascii="Arial" w:hAnsi="Arial" w:cs="Arial"/>
          <w:sz w:val="28"/>
        </w:rPr>
        <w:t xml:space="preserve">В 2017 году в сельском хозяйстве Архангельской области произошло резкое снижение продукции сельского хозяйства </w:t>
      </w:r>
      <w:r>
        <w:rPr>
          <w:rFonts w:ascii="Arial" w:hAnsi="Arial" w:cs="Arial"/>
          <w:sz w:val="28"/>
        </w:rPr>
        <w:br/>
      </w:r>
      <w:r w:rsidRPr="004734FE">
        <w:rPr>
          <w:rFonts w:ascii="Arial" w:hAnsi="Arial" w:cs="Arial"/>
          <w:sz w:val="28"/>
        </w:rPr>
        <w:t xml:space="preserve">вследствие снижения производства </w:t>
      </w:r>
      <w:r w:rsidR="00657F6C">
        <w:rPr>
          <w:rFonts w:ascii="Arial" w:hAnsi="Arial" w:cs="Arial"/>
          <w:sz w:val="28"/>
        </w:rPr>
        <w:t xml:space="preserve">в сфере </w:t>
      </w:r>
      <w:r w:rsidRPr="004734FE">
        <w:rPr>
          <w:rFonts w:ascii="Arial" w:hAnsi="Arial" w:cs="Arial"/>
          <w:sz w:val="28"/>
        </w:rPr>
        <w:t>растениеводства во всех категориях хозяйств</w:t>
      </w:r>
      <w:r w:rsidR="00657F6C">
        <w:rPr>
          <w:rFonts w:ascii="Courier New" w:hAnsi="Courier New" w:cs="Courier New"/>
          <w:i/>
          <w:sz w:val="28"/>
        </w:rPr>
        <w:t>.</w:t>
      </w:r>
      <w:r w:rsidRPr="004734FE">
        <w:rPr>
          <w:rFonts w:ascii="Arial" w:hAnsi="Arial" w:cs="Arial"/>
          <w:sz w:val="28"/>
        </w:rPr>
        <w:t xml:space="preserve"> </w:t>
      </w:r>
      <w:r w:rsidR="00657F6C">
        <w:rPr>
          <w:rFonts w:ascii="Arial" w:hAnsi="Arial" w:cs="Arial"/>
          <w:sz w:val="28"/>
        </w:rPr>
        <w:t xml:space="preserve">Указанное снижение </w:t>
      </w:r>
      <w:r w:rsidRPr="004734FE">
        <w:rPr>
          <w:rFonts w:ascii="Arial" w:hAnsi="Arial" w:cs="Arial"/>
          <w:sz w:val="28"/>
        </w:rPr>
        <w:t>вызвано неблагоприятными пого</w:t>
      </w:r>
      <w:r w:rsidR="00657F6C">
        <w:rPr>
          <w:rFonts w:ascii="Arial" w:hAnsi="Arial" w:cs="Arial"/>
          <w:sz w:val="28"/>
        </w:rPr>
        <w:t xml:space="preserve">дными условиями летних месяцев </w:t>
      </w:r>
      <w:r w:rsidRPr="004734FE">
        <w:rPr>
          <w:rFonts w:ascii="Arial" w:hAnsi="Arial" w:cs="Arial"/>
          <w:sz w:val="28"/>
        </w:rPr>
        <w:t>2017 года. Вследствие резкого снижения производства в 2017 году, в 2018 году индекс производства продукции сельского хозяйства в целом, а также индекс производства продукции растениеводства</w:t>
      </w:r>
      <w:r>
        <w:rPr>
          <w:rFonts w:ascii="Arial" w:hAnsi="Arial" w:cs="Arial"/>
          <w:sz w:val="28"/>
        </w:rPr>
        <w:t xml:space="preserve"> ожидаются достаточно высокими </w:t>
      </w:r>
      <w:r w:rsidRPr="004734FE">
        <w:rPr>
          <w:rFonts w:ascii="Arial" w:hAnsi="Arial" w:cs="Arial"/>
          <w:sz w:val="28"/>
        </w:rPr>
        <w:t>к уровню 2017 года. Данная тенденция</w:t>
      </w:r>
      <w:r w:rsidR="00657F6C">
        <w:rPr>
          <w:rFonts w:ascii="Arial" w:hAnsi="Arial" w:cs="Arial"/>
          <w:sz w:val="28"/>
        </w:rPr>
        <w:t xml:space="preserve"> представлена на слайде,</w:t>
      </w:r>
      <w:r w:rsidRPr="004734FE">
        <w:rPr>
          <w:rFonts w:ascii="Arial" w:hAnsi="Arial" w:cs="Arial"/>
          <w:sz w:val="28"/>
        </w:rPr>
        <w:t xml:space="preserve"> отражена </w:t>
      </w:r>
      <w:r w:rsidR="0031428D">
        <w:rPr>
          <w:rFonts w:ascii="Arial" w:hAnsi="Arial" w:cs="Arial"/>
          <w:sz w:val="28"/>
        </w:rPr>
        <w:br/>
      </w:r>
      <w:r w:rsidRPr="004734FE">
        <w:rPr>
          <w:rFonts w:ascii="Arial" w:hAnsi="Arial" w:cs="Arial"/>
          <w:sz w:val="28"/>
        </w:rPr>
        <w:t>на нижнем графике.</w:t>
      </w:r>
    </w:p>
    <w:p w:rsidR="004734FE" w:rsidRPr="00DD0235" w:rsidRDefault="00D87A9D" w:rsidP="004734FE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DD0235">
        <w:rPr>
          <w:rFonts w:ascii="Arial" w:hAnsi="Arial" w:cs="Arial"/>
          <w:sz w:val="28"/>
        </w:rPr>
        <w:t xml:space="preserve">На протяжении всего </w:t>
      </w:r>
      <w:r w:rsidR="00EC5C7C">
        <w:rPr>
          <w:rFonts w:ascii="Arial" w:hAnsi="Arial" w:cs="Arial"/>
          <w:sz w:val="28"/>
        </w:rPr>
        <w:t>горизонта планирования</w:t>
      </w:r>
      <w:r w:rsidRPr="00DD0235">
        <w:rPr>
          <w:rFonts w:ascii="Arial" w:hAnsi="Arial" w:cs="Arial"/>
          <w:sz w:val="28"/>
        </w:rPr>
        <w:t xml:space="preserve"> </w:t>
      </w:r>
      <w:r w:rsidR="004734FE" w:rsidRPr="00DD0235">
        <w:rPr>
          <w:rFonts w:ascii="Arial" w:hAnsi="Arial" w:cs="Arial"/>
          <w:sz w:val="28"/>
        </w:rPr>
        <w:t>ежегодны</w:t>
      </w:r>
      <w:r w:rsidR="0031428D">
        <w:rPr>
          <w:rFonts w:ascii="Arial" w:hAnsi="Arial" w:cs="Arial"/>
          <w:sz w:val="28"/>
        </w:rPr>
        <w:t>е темпы прироста незначительные</w:t>
      </w:r>
      <w:r w:rsidR="00360D25">
        <w:rPr>
          <w:rFonts w:ascii="Arial" w:hAnsi="Arial" w:cs="Arial"/>
          <w:sz w:val="28"/>
        </w:rPr>
        <w:t>.</w:t>
      </w:r>
      <w:r w:rsidR="009F29B5" w:rsidRPr="00DD0235">
        <w:rPr>
          <w:rFonts w:ascii="Arial" w:hAnsi="Arial" w:cs="Arial"/>
          <w:sz w:val="28"/>
        </w:rPr>
        <w:t xml:space="preserve"> </w:t>
      </w:r>
      <w:r w:rsidR="00360D25">
        <w:rPr>
          <w:rFonts w:ascii="Arial" w:hAnsi="Arial" w:cs="Arial"/>
          <w:sz w:val="28"/>
        </w:rPr>
        <w:t>П</w:t>
      </w:r>
      <w:r w:rsidR="009F29B5" w:rsidRPr="00DD0235">
        <w:rPr>
          <w:rFonts w:ascii="Arial" w:hAnsi="Arial" w:cs="Arial"/>
          <w:sz w:val="28"/>
        </w:rPr>
        <w:t xml:space="preserve">одобная динамика не предполагает </w:t>
      </w:r>
      <w:r w:rsidR="0031428D">
        <w:rPr>
          <w:rFonts w:ascii="Arial" w:hAnsi="Arial" w:cs="Arial"/>
          <w:sz w:val="28"/>
        </w:rPr>
        <w:br/>
      </w:r>
      <w:r w:rsidR="009F29B5" w:rsidRPr="00DD0235">
        <w:rPr>
          <w:rFonts w:ascii="Arial" w:hAnsi="Arial" w:cs="Arial"/>
          <w:sz w:val="28"/>
        </w:rPr>
        <w:t>к концу прогнозируемого периода выхода в зону положительных значений, т.е. не компенсирует падения отрасли в 2017 году</w:t>
      </w:r>
      <w:r w:rsidR="0031428D">
        <w:rPr>
          <w:rFonts w:ascii="Arial" w:hAnsi="Arial" w:cs="Arial"/>
          <w:sz w:val="28"/>
        </w:rPr>
        <w:t>.</w:t>
      </w:r>
    </w:p>
    <w:p w:rsidR="007120B5" w:rsidRDefault="007120B5" w:rsidP="0074788E">
      <w:pPr>
        <w:autoSpaceDE w:val="0"/>
        <w:autoSpaceDN w:val="0"/>
        <w:adjustRightInd w:val="0"/>
        <w:spacing w:after="0" w:line="288" w:lineRule="auto"/>
        <w:ind w:firstLine="540"/>
        <w:jc w:val="both"/>
        <w:rPr>
          <w:rFonts w:ascii="Arial" w:hAnsi="Arial" w:cs="Arial"/>
          <w:sz w:val="24"/>
          <w:szCs w:val="24"/>
          <w:highlight w:val="cyan"/>
        </w:rPr>
      </w:pPr>
    </w:p>
    <w:p w:rsidR="007D7A5F" w:rsidRPr="00430BC5" w:rsidRDefault="007D7A5F" w:rsidP="00B72E27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430BC5">
        <w:rPr>
          <w:rFonts w:ascii="Arial" w:hAnsi="Arial" w:cs="Arial"/>
          <w:b/>
          <w:sz w:val="28"/>
        </w:rPr>
        <w:t>Потребительский рынок</w:t>
      </w:r>
      <w:r w:rsidR="00B72E27" w:rsidRPr="00430BC5">
        <w:rPr>
          <w:rFonts w:ascii="Arial" w:hAnsi="Arial" w:cs="Arial"/>
          <w:b/>
          <w:sz w:val="28"/>
        </w:rPr>
        <w:t>.</w:t>
      </w:r>
    </w:p>
    <w:p w:rsidR="00C57396" w:rsidRDefault="0000644D" w:rsidP="00B9190D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Основные показатели развития потребительского рынка – оборот розничной торговли и потребительская инфляция.</w:t>
      </w:r>
    </w:p>
    <w:p w:rsidR="00C57396" w:rsidRDefault="002D7D44" w:rsidP="00FC3063">
      <w:pPr>
        <w:spacing w:after="0" w:line="312" w:lineRule="auto"/>
        <w:ind w:firstLine="851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40" type="#_x0000_t75" style="width:360.6pt;height:269pt" o:ole="">
            <v:imagedata r:id="rId37" o:title=""/>
          </v:shape>
          <o:OLEObject Type="Embed" ProgID="PowerPoint.Slide.12" ShapeID="_x0000_i1040" DrawAspect="Content" ObjectID="_1603698856" r:id="rId38"/>
        </w:object>
      </w:r>
    </w:p>
    <w:p w:rsidR="00277BCD" w:rsidRPr="000837DE" w:rsidRDefault="0000644D" w:rsidP="00277BCD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На слайде вашему вниманию представлена динамика укрупненной структуры оборота розничной торговли Архангельской области</w:t>
      </w:r>
      <w:r w:rsidR="00AA5DA6">
        <w:rPr>
          <w:rFonts w:ascii="Arial" w:hAnsi="Arial" w:cs="Arial"/>
          <w:sz w:val="28"/>
        </w:rPr>
        <w:t xml:space="preserve"> в ретроспективе</w:t>
      </w:r>
      <w:r>
        <w:rPr>
          <w:rFonts w:ascii="Arial" w:hAnsi="Arial" w:cs="Arial"/>
          <w:sz w:val="28"/>
        </w:rPr>
        <w:t>.</w:t>
      </w:r>
      <w:r w:rsidR="00277BCD">
        <w:rPr>
          <w:rFonts w:ascii="Arial" w:hAnsi="Arial" w:cs="Arial"/>
          <w:sz w:val="28"/>
        </w:rPr>
        <w:t xml:space="preserve"> </w:t>
      </w:r>
      <w:r w:rsidR="00AA5DA6">
        <w:rPr>
          <w:rFonts w:ascii="Arial" w:hAnsi="Arial" w:cs="Arial"/>
          <w:sz w:val="28"/>
        </w:rPr>
        <w:t>Очевидно</w:t>
      </w:r>
      <w:r w:rsidR="00277BCD">
        <w:rPr>
          <w:rFonts w:ascii="Arial" w:hAnsi="Arial" w:cs="Arial"/>
          <w:sz w:val="28"/>
        </w:rPr>
        <w:t>, что рост удельного веса пищевых продуктов в структуре розничного товарооборота,</w:t>
      </w:r>
      <w:r w:rsidR="00AA5DA6">
        <w:rPr>
          <w:rFonts w:ascii="Arial" w:hAnsi="Arial" w:cs="Arial"/>
          <w:sz w:val="28"/>
        </w:rPr>
        <w:t xml:space="preserve"> </w:t>
      </w:r>
      <w:r w:rsidR="00277BCD">
        <w:rPr>
          <w:rFonts w:ascii="Arial" w:hAnsi="Arial" w:cs="Arial"/>
          <w:sz w:val="28"/>
        </w:rPr>
        <w:t>пришёлся на период резкого скачка инфляции и сжатия темпов р</w:t>
      </w:r>
      <w:r w:rsidR="0031428D">
        <w:rPr>
          <w:rFonts w:ascii="Arial" w:hAnsi="Arial" w:cs="Arial"/>
          <w:sz w:val="28"/>
        </w:rPr>
        <w:t>оста оборота розничной торговли</w:t>
      </w:r>
      <w:r w:rsidR="00277BCD">
        <w:rPr>
          <w:rFonts w:ascii="Arial" w:hAnsi="Arial" w:cs="Arial"/>
          <w:sz w:val="28"/>
        </w:rPr>
        <w:t>.</w:t>
      </w:r>
    </w:p>
    <w:p w:rsidR="008D77E9" w:rsidRPr="008D77E9" w:rsidRDefault="00755605" w:rsidP="008D77E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В</w:t>
      </w:r>
      <w:r w:rsidR="0000644D">
        <w:rPr>
          <w:rFonts w:ascii="Arial" w:hAnsi="Arial" w:cs="Arial"/>
          <w:sz w:val="28"/>
        </w:rPr>
        <w:t xml:space="preserve"> настоящее время </w:t>
      </w:r>
      <w:r w:rsidR="000837DE" w:rsidRPr="000837DE">
        <w:rPr>
          <w:rFonts w:ascii="Arial" w:hAnsi="Arial" w:cs="Arial"/>
          <w:sz w:val="28"/>
        </w:rPr>
        <w:t xml:space="preserve">в товарной структуре оборота розничной торговли Архангельской области наблюдается увеличение </w:t>
      </w:r>
      <w:r w:rsidR="00C57396">
        <w:rPr>
          <w:rFonts w:ascii="Arial" w:hAnsi="Arial" w:cs="Arial"/>
          <w:sz w:val="28"/>
        </w:rPr>
        <w:t xml:space="preserve">удельного веса </w:t>
      </w:r>
      <w:r w:rsidR="000837DE" w:rsidRPr="000837DE">
        <w:rPr>
          <w:rFonts w:ascii="Arial" w:hAnsi="Arial" w:cs="Arial"/>
          <w:sz w:val="28"/>
        </w:rPr>
        <w:t xml:space="preserve">оборота </w:t>
      </w:r>
      <w:r w:rsidR="00C57396">
        <w:rPr>
          <w:rFonts w:ascii="Arial" w:hAnsi="Arial" w:cs="Arial"/>
          <w:sz w:val="28"/>
        </w:rPr>
        <w:t>непродовольственных товаров</w:t>
      </w:r>
      <w:r w:rsidR="0000644D">
        <w:rPr>
          <w:rFonts w:ascii="Arial" w:hAnsi="Arial" w:cs="Arial"/>
          <w:sz w:val="28"/>
        </w:rPr>
        <w:t>:</w:t>
      </w:r>
      <w:r w:rsidR="00C57396">
        <w:rPr>
          <w:rFonts w:ascii="Arial" w:hAnsi="Arial" w:cs="Arial"/>
          <w:sz w:val="28"/>
        </w:rPr>
        <w:t xml:space="preserve"> </w:t>
      </w:r>
      <w:r w:rsidR="000837DE" w:rsidRPr="000837DE">
        <w:rPr>
          <w:rFonts w:ascii="Arial" w:hAnsi="Arial" w:cs="Arial"/>
          <w:sz w:val="28"/>
        </w:rPr>
        <w:t>за январь</w:t>
      </w:r>
      <w:r w:rsidR="000837DE">
        <w:rPr>
          <w:rFonts w:ascii="Arial" w:hAnsi="Arial" w:cs="Arial"/>
          <w:sz w:val="28"/>
        </w:rPr>
        <w:t xml:space="preserve">-август </w:t>
      </w:r>
      <w:r w:rsidR="000837DE" w:rsidRPr="000837DE">
        <w:rPr>
          <w:rFonts w:ascii="Arial" w:hAnsi="Arial" w:cs="Arial"/>
          <w:sz w:val="28"/>
        </w:rPr>
        <w:t xml:space="preserve">2018 года </w:t>
      </w:r>
      <w:r w:rsidR="00C57396">
        <w:rPr>
          <w:rFonts w:ascii="Arial" w:hAnsi="Arial" w:cs="Arial"/>
          <w:sz w:val="28"/>
        </w:rPr>
        <w:t xml:space="preserve">доля </w:t>
      </w:r>
      <w:r w:rsidR="000837DE" w:rsidRPr="000837DE">
        <w:rPr>
          <w:rFonts w:ascii="Arial" w:hAnsi="Arial" w:cs="Arial"/>
          <w:sz w:val="28"/>
        </w:rPr>
        <w:t>составил</w:t>
      </w:r>
      <w:r w:rsidR="00C57396">
        <w:rPr>
          <w:rFonts w:ascii="Arial" w:hAnsi="Arial" w:cs="Arial"/>
          <w:sz w:val="28"/>
        </w:rPr>
        <w:t>а</w:t>
      </w:r>
      <w:r w:rsidR="000837DE" w:rsidRPr="000837DE">
        <w:rPr>
          <w:rFonts w:ascii="Arial" w:hAnsi="Arial" w:cs="Arial"/>
          <w:sz w:val="28"/>
        </w:rPr>
        <w:t xml:space="preserve"> </w:t>
      </w:r>
      <w:r w:rsidR="00C57396">
        <w:rPr>
          <w:rFonts w:ascii="Arial" w:hAnsi="Arial" w:cs="Arial"/>
          <w:sz w:val="28"/>
        </w:rPr>
        <w:t>47,3% в общем обороте, годом ранее данный показатель составлял 46%.</w:t>
      </w:r>
      <w:r w:rsidR="002D7D44">
        <w:rPr>
          <w:rFonts w:ascii="Arial" w:hAnsi="Arial" w:cs="Arial"/>
          <w:sz w:val="28"/>
        </w:rPr>
        <w:t xml:space="preserve"> </w:t>
      </w:r>
    </w:p>
    <w:p w:rsidR="00277BCD" w:rsidRDefault="002D7D44" w:rsidP="002D7D44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Показатели оборота розничной торговли находятся в прямой зависи</w:t>
      </w:r>
      <w:r w:rsidR="00755605">
        <w:rPr>
          <w:rFonts w:ascii="Arial" w:hAnsi="Arial" w:cs="Arial"/>
          <w:sz w:val="28"/>
        </w:rPr>
        <w:t>мости</w:t>
      </w:r>
      <w:r>
        <w:rPr>
          <w:rFonts w:ascii="Arial" w:hAnsi="Arial" w:cs="Arial"/>
          <w:sz w:val="28"/>
        </w:rPr>
        <w:t xml:space="preserve"> от</w:t>
      </w:r>
      <w:r w:rsidRPr="00B9190D">
        <w:rPr>
          <w:rFonts w:ascii="Arial" w:hAnsi="Arial" w:cs="Arial"/>
          <w:sz w:val="28"/>
        </w:rPr>
        <w:t xml:space="preserve"> инфляционны</w:t>
      </w:r>
      <w:r>
        <w:rPr>
          <w:rFonts w:ascii="Arial" w:hAnsi="Arial" w:cs="Arial"/>
          <w:sz w:val="28"/>
        </w:rPr>
        <w:t>х</w:t>
      </w:r>
      <w:r w:rsidRPr="00B9190D">
        <w:rPr>
          <w:rFonts w:ascii="Arial" w:hAnsi="Arial" w:cs="Arial"/>
          <w:sz w:val="28"/>
        </w:rPr>
        <w:t xml:space="preserve"> ожидани</w:t>
      </w:r>
      <w:r>
        <w:rPr>
          <w:rFonts w:ascii="Arial" w:hAnsi="Arial" w:cs="Arial"/>
          <w:sz w:val="28"/>
        </w:rPr>
        <w:t>й</w:t>
      </w:r>
      <w:r w:rsidRPr="00B9190D">
        <w:rPr>
          <w:rFonts w:ascii="Arial" w:hAnsi="Arial" w:cs="Arial"/>
          <w:sz w:val="28"/>
        </w:rPr>
        <w:t xml:space="preserve"> населения и</w:t>
      </w:r>
      <w:r>
        <w:rPr>
          <w:rFonts w:ascii="Arial" w:hAnsi="Arial" w:cs="Arial"/>
          <w:sz w:val="28"/>
        </w:rPr>
        <w:t xml:space="preserve"> </w:t>
      </w:r>
      <w:r w:rsidRPr="00B9190D">
        <w:rPr>
          <w:rFonts w:ascii="Arial" w:hAnsi="Arial" w:cs="Arial"/>
          <w:sz w:val="28"/>
        </w:rPr>
        <w:t>его платежеспособност</w:t>
      </w:r>
      <w:r>
        <w:rPr>
          <w:rFonts w:ascii="Arial" w:hAnsi="Arial" w:cs="Arial"/>
          <w:sz w:val="28"/>
        </w:rPr>
        <w:t>и</w:t>
      </w:r>
      <w:r w:rsidRPr="00B9190D">
        <w:rPr>
          <w:rFonts w:ascii="Arial" w:hAnsi="Arial" w:cs="Arial"/>
          <w:sz w:val="28"/>
        </w:rPr>
        <w:t xml:space="preserve">. Закладываемые Центральным банком Российской Федерации </w:t>
      </w:r>
      <w:proofErr w:type="spellStart"/>
      <w:r w:rsidRPr="00B9190D">
        <w:rPr>
          <w:rFonts w:ascii="Arial" w:hAnsi="Arial" w:cs="Arial"/>
          <w:sz w:val="28"/>
        </w:rPr>
        <w:t>таргетированные</w:t>
      </w:r>
      <w:proofErr w:type="spellEnd"/>
      <w:r w:rsidRPr="00B9190D">
        <w:rPr>
          <w:rFonts w:ascii="Arial" w:hAnsi="Arial" w:cs="Arial"/>
          <w:sz w:val="28"/>
        </w:rPr>
        <w:t xml:space="preserve"> значения по индексу потребительских цен на уровне 4% в год будут являться благоприятным фактором дальнейшего развития потребительского рынка </w:t>
      </w:r>
      <w:r>
        <w:rPr>
          <w:rFonts w:ascii="Arial" w:hAnsi="Arial" w:cs="Arial"/>
          <w:sz w:val="28"/>
        </w:rPr>
        <w:br/>
      </w:r>
      <w:r w:rsidR="00E06A4F">
        <w:rPr>
          <w:rFonts w:ascii="Arial" w:hAnsi="Arial" w:cs="Arial"/>
          <w:sz w:val="28"/>
        </w:rPr>
        <w:t>в части увеличения</w:t>
      </w:r>
      <w:r w:rsidRPr="00B9190D">
        <w:rPr>
          <w:rFonts w:ascii="Arial" w:hAnsi="Arial" w:cs="Arial"/>
          <w:sz w:val="28"/>
        </w:rPr>
        <w:t xml:space="preserve"> оборота розничной торговли.</w:t>
      </w:r>
      <w:r w:rsidR="00277BCD" w:rsidRPr="00277BCD">
        <w:rPr>
          <w:rFonts w:ascii="Arial" w:hAnsi="Arial" w:cs="Arial"/>
          <w:sz w:val="28"/>
        </w:rPr>
        <w:t xml:space="preserve"> </w:t>
      </w:r>
    </w:p>
    <w:p w:rsidR="00681651" w:rsidRDefault="00681651" w:rsidP="00681651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Прогнозируемая динамика представлена на слайде.</w:t>
      </w:r>
    </w:p>
    <w:p w:rsidR="0000644D" w:rsidRDefault="0000644D" w:rsidP="0000644D">
      <w:pPr>
        <w:autoSpaceDE w:val="0"/>
        <w:autoSpaceDN w:val="0"/>
        <w:adjustRightInd w:val="0"/>
        <w:spacing w:after="0" w:line="288" w:lineRule="auto"/>
        <w:ind w:firstLine="540"/>
        <w:jc w:val="center"/>
        <w:rPr>
          <w:rFonts w:ascii="Arial" w:hAnsi="Arial" w:cs="Arial"/>
          <w:sz w:val="24"/>
          <w:szCs w:val="24"/>
        </w:rPr>
      </w:pPr>
      <w:r w:rsidRPr="00430BC5">
        <w:rPr>
          <w:rFonts w:ascii="Arial" w:hAnsi="Arial" w:cs="Arial"/>
          <w:sz w:val="24"/>
          <w:szCs w:val="24"/>
        </w:rPr>
        <w:object w:dxaOrig="7216" w:dyaOrig="5390">
          <v:shape id="_x0000_i1041" type="#_x0000_t75" style="width:360.6pt;height:269pt" o:ole="">
            <v:imagedata r:id="rId39" o:title=""/>
          </v:shape>
          <o:OLEObject Type="Embed" ProgID="PowerPoint.Slide.12" ShapeID="_x0000_i1041" DrawAspect="Content" ObjectID="_1603698857" r:id="rId40"/>
        </w:object>
      </w:r>
    </w:p>
    <w:p w:rsidR="003C5025" w:rsidRDefault="003C5025" w:rsidP="003C5025">
      <w:pPr>
        <w:autoSpaceDE w:val="0"/>
        <w:autoSpaceDN w:val="0"/>
        <w:adjustRightInd w:val="0"/>
        <w:spacing w:after="0" w:line="288" w:lineRule="auto"/>
        <w:ind w:firstLine="540"/>
        <w:jc w:val="right"/>
        <w:rPr>
          <w:rFonts w:ascii="Arial" w:hAnsi="Arial" w:cs="Arial"/>
          <w:sz w:val="24"/>
          <w:szCs w:val="24"/>
        </w:rPr>
      </w:pPr>
    </w:p>
    <w:p w:rsidR="003C5025" w:rsidRDefault="003C5025" w:rsidP="0000644D">
      <w:pPr>
        <w:autoSpaceDE w:val="0"/>
        <w:autoSpaceDN w:val="0"/>
        <w:adjustRightInd w:val="0"/>
        <w:spacing w:after="0" w:line="288" w:lineRule="auto"/>
        <w:ind w:firstLine="540"/>
        <w:jc w:val="center"/>
        <w:rPr>
          <w:rFonts w:ascii="Arial" w:hAnsi="Arial" w:cs="Arial"/>
          <w:sz w:val="24"/>
          <w:szCs w:val="24"/>
        </w:rPr>
      </w:pPr>
    </w:p>
    <w:p w:rsidR="00B9190D" w:rsidRPr="005921FA" w:rsidRDefault="005921FA" w:rsidP="005921FA">
      <w:pPr>
        <w:spacing w:after="0" w:line="312" w:lineRule="auto"/>
        <w:ind w:firstLine="851"/>
        <w:jc w:val="both"/>
        <w:rPr>
          <w:rFonts w:ascii="Arial" w:hAnsi="Arial" w:cs="Arial"/>
          <w:b/>
          <w:sz w:val="28"/>
        </w:rPr>
      </w:pPr>
      <w:r w:rsidRPr="005921FA">
        <w:rPr>
          <w:rFonts w:ascii="Arial" w:hAnsi="Arial" w:cs="Arial"/>
          <w:b/>
          <w:sz w:val="28"/>
        </w:rPr>
        <w:t>Демография.</w:t>
      </w:r>
    </w:p>
    <w:p w:rsidR="00493F2D" w:rsidRDefault="00493F2D" w:rsidP="00493F2D">
      <w:pPr>
        <w:spacing w:after="0" w:line="312" w:lineRule="auto"/>
        <w:ind w:firstLine="851"/>
        <w:jc w:val="both"/>
        <w:rPr>
          <w:rFonts w:ascii="Arial" w:hAnsi="Arial" w:cs="Arial"/>
          <w:sz w:val="28"/>
          <w:szCs w:val="28"/>
        </w:rPr>
      </w:pPr>
      <w:r w:rsidRPr="00A82984">
        <w:rPr>
          <w:rFonts w:ascii="Arial" w:hAnsi="Arial" w:cs="Arial"/>
          <w:sz w:val="28"/>
          <w:szCs w:val="28"/>
        </w:rPr>
        <w:t>Динамика численности населения Архангельской области начиная с начала 90-х годов имеет устойчивую отрицательную тенденцию.</w:t>
      </w:r>
    </w:p>
    <w:p w:rsidR="001567CB" w:rsidRDefault="001567CB" w:rsidP="001567C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1567CB">
        <w:rPr>
          <w:rFonts w:ascii="Arial" w:hAnsi="Arial" w:cs="Arial"/>
          <w:sz w:val="28"/>
        </w:rPr>
        <w:t>Прогноз предполагает дальнейшее снижение численности населения</w:t>
      </w:r>
      <w:r>
        <w:rPr>
          <w:rFonts w:ascii="Arial" w:hAnsi="Arial" w:cs="Arial"/>
          <w:sz w:val="28"/>
        </w:rPr>
        <w:t>.</w:t>
      </w:r>
    </w:p>
    <w:p w:rsidR="003D2E47" w:rsidRDefault="003D2E47" w:rsidP="001567C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На слайде представлена динамика структуры убыли населения.</w:t>
      </w:r>
    </w:p>
    <w:p w:rsidR="003D2E47" w:rsidRDefault="00D330A0" w:rsidP="00D330A0">
      <w:pPr>
        <w:spacing w:after="0" w:line="312" w:lineRule="auto"/>
        <w:ind w:firstLine="851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42" type="#_x0000_t75" style="width:360.6pt;height:269pt" o:ole="">
            <v:imagedata r:id="rId41" o:title=""/>
          </v:shape>
          <o:OLEObject Type="Embed" ProgID="PowerPoint.Slide.12" ShapeID="_x0000_i1042" DrawAspect="Content" ObjectID="_1603698858" r:id="rId42"/>
        </w:object>
      </w:r>
    </w:p>
    <w:p w:rsidR="00634FF3" w:rsidRDefault="00D330A0" w:rsidP="001567C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Очевидно, что в период 201</w:t>
      </w:r>
      <w:r w:rsidR="00634FF3">
        <w:rPr>
          <w:rFonts w:ascii="Arial" w:hAnsi="Arial" w:cs="Arial"/>
          <w:sz w:val="28"/>
        </w:rPr>
        <w:t>2</w:t>
      </w:r>
      <w:r>
        <w:rPr>
          <w:rFonts w:ascii="Arial" w:hAnsi="Arial" w:cs="Arial"/>
          <w:sz w:val="28"/>
        </w:rPr>
        <w:t>-2014 годов миграционная убыль населения носила доминирующий характер в общей структуре</w:t>
      </w:r>
      <w:r w:rsidR="00634FF3">
        <w:rPr>
          <w:rFonts w:ascii="Arial" w:hAnsi="Arial" w:cs="Arial"/>
          <w:sz w:val="28"/>
        </w:rPr>
        <w:t xml:space="preserve"> убыли</w:t>
      </w:r>
      <w:r w:rsidR="00634FF3" w:rsidRPr="00634FF3">
        <w:rPr>
          <w:rFonts w:ascii="Arial" w:hAnsi="Arial" w:cs="Arial"/>
          <w:sz w:val="28"/>
        </w:rPr>
        <w:t xml:space="preserve"> </w:t>
      </w:r>
      <w:r w:rsidR="00634FF3">
        <w:rPr>
          <w:rFonts w:ascii="Arial" w:hAnsi="Arial" w:cs="Arial"/>
          <w:sz w:val="28"/>
        </w:rPr>
        <w:t>и достигала в эти годы порядка 90%.</w:t>
      </w:r>
    </w:p>
    <w:p w:rsidR="00634FF3" w:rsidRDefault="00E92655" w:rsidP="00E92655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A82984">
        <w:rPr>
          <w:rFonts w:ascii="Arial" w:hAnsi="Arial" w:cs="Arial"/>
          <w:sz w:val="28"/>
          <w:szCs w:val="28"/>
        </w:rPr>
        <w:t>Негативной тенденцией последних лет является рост влияния естественной убыли на общую депопуляцию населения</w:t>
      </w:r>
      <w:r w:rsidR="00634FF3">
        <w:rPr>
          <w:rFonts w:ascii="Arial" w:hAnsi="Arial" w:cs="Arial"/>
          <w:sz w:val="28"/>
        </w:rPr>
        <w:t xml:space="preserve">: по итогам </w:t>
      </w:r>
      <w:r>
        <w:rPr>
          <w:rFonts w:ascii="Arial" w:hAnsi="Arial" w:cs="Arial"/>
          <w:sz w:val="28"/>
        </w:rPr>
        <w:br/>
      </w:r>
      <w:r w:rsidR="00634FF3">
        <w:rPr>
          <w:rFonts w:ascii="Arial" w:hAnsi="Arial" w:cs="Arial"/>
          <w:sz w:val="28"/>
        </w:rPr>
        <w:t>2017 года удельный вес естественной убыли существенно вырос и достиг практически 30%.</w:t>
      </w:r>
    </w:p>
    <w:p w:rsidR="00E92655" w:rsidRDefault="00E92655" w:rsidP="00E92655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В прогнозируемом периоде предполагается сохранение настоящей структуры депопуляции населения</w:t>
      </w:r>
      <w:r w:rsidR="00C84801">
        <w:rPr>
          <w:rFonts w:ascii="Arial" w:hAnsi="Arial" w:cs="Arial"/>
          <w:sz w:val="28"/>
        </w:rPr>
        <w:t xml:space="preserve">. При этом </w:t>
      </w:r>
      <w:r w:rsidR="00C07C32">
        <w:rPr>
          <w:rFonts w:ascii="Arial" w:hAnsi="Arial" w:cs="Arial"/>
          <w:sz w:val="28"/>
        </w:rPr>
        <w:br/>
      </w:r>
      <w:r w:rsidR="00C84801">
        <w:rPr>
          <w:rFonts w:ascii="Arial" w:hAnsi="Arial" w:cs="Arial"/>
          <w:sz w:val="28"/>
        </w:rPr>
        <w:t>в прогноз заложено как</w:t>
      </w:r>
      <w:r w:rsidR="00C07C32">
        <w:rPr>
          <w:rFonts w:ascii="Arial" w:hAnsi="Arial" w:cs="Arial"/>
          <w:sz w:val="28"/>
        </w:rPr>
        <w:t xml:space="preserve"> снижение рождаемости, так и снижение смертности.</w:t>
      </w:r>
    </w:p>
    <w:p w:rsidR="00C07C32" w:rsidRDefault="0015240A" w:rsidP="0015240A">
      <w:pPr>
        <w:spacing w:after="0" w:line="312" w:lineRule="auto"/>
        <w:ind w:firstLine="851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216" w:dyaOrig="5390">
          <v:shape id="_x0000_i1043" type="#_x0000_t75" style="width:360.6pt;height:269pt" o:ole="">
            <v:imagedata r:id="rId43" o:title=""/>
          </v:shape>
          <o:OLEObject Type="Embed" ProgID="PowerPoint.Slide.12" ShapeID="_x0000_i1043" DrawAspect="Content" ObjectID="_1603698859" r:id="rId44"/>
        </w:object>
      </w:r>
    </w:p>
    <w:p w:rsidR="0015240A" w:rsidRDefault="0015240A" w:rsidP="00C07C32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A93496" w:rsidRPr="00A93496" w:rsidRDefault="00FA6302" w:rsidP="00A93496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FA6302">
        <w:rPr>
          <w:rFonts w:ascii="Arial" w:hAnsi="Arial" w:cs="Arial"/>
          <w:sz w:val="28"/>
        </w:rPr>
        <w:t xml:space="preserve">В то же время положительным моментом в естественном движении населения является постепенное снижение общего уровня смертности. </w:t>
      </w:r>
      <w:r w:rsidR="00CB1B82">
        <w:rPr>
          <w:rFonts w:ascii="Arial" w:hAnsi="Arial" w:cs="Arial"/>
          <w:sz w:val="28"/>
        </w:rPr>
        <w:t>Т</w:t>
      </w:r>
      <w:r w:rsidR="00A93496" w:rsidRPr="00A93496">
        <w:rPr>
          <w:rFonts w:ascii="Arial" w:hAnsi="Arial" w:cs="Arial"/>
          <w:sz w:val="28"/>
        </w:rPr>
        <w:t xml:space="preserve">акже </w:t>
      </w:r>
      <w:r w:rsidR="00A93496">
        <w:rPr>
          <w:rFonts w:ascii="Arial" w:hAnsi="Arial" w:cs="Arial"/>
          <w:sz w:val="28"/>
        </w:rPr>
        <w:t>п</w:t>
      </w:r>
      <w:r w:rsidR="00A93496" w:rsidRPr="00A93496">
        <w:rPr>
          <w:rFonts w:ascii="Arial" w:hAnsi="Arial" w:cs="Arial"/>
          <w:sz w:val="28"/>
        </w:rPr>
        <w:t>рогнозируется постепенное сокращение сальдо миграции населения</w:t>
      </w:r>
      <w:r w:rsidR="00CB1B82">
        <w:rPr>
          <w:rFonts w:ascii="Arial" w:hAnsi="Arial" w:cs="Arial"/>
          <w:sz w:val="28"/>
        </w:rPr>
        <w:t>.</w:t>
      </w:r>
    </w:p>
    <w:p w:rsidR="00A93496" w:rsidRPr="00A93496" w:rsidRDefault="00A93496" w:rsidP="00A93496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A93496">
        <w:rPr>
          <w:rFonts w:ascii="Arial" w:hAnsi="Arial" w:cs="Arial"/>
          <w:sz w:val="28"/>
        </w:rPr>
        <w:t>Таким образом, прогноз численности постоянного населения</w:t>
      </w:r>
      <w:r w:rsidRPr="00A93496">
        <w:rPr>
          <w:rFonts w:ascii="Arial" w:hAnsi="Arial" w:cs="Arial"/>
          <w:sz w:val="28"/>
        </w:rPr>
        <w:br/>
        <w:t>на 2019-2021 годы предполагает, что численность населения Архангельской области будет ежегодно сокращаться на 0,8%.</w:t>
      </w:r>
    </w:p>
    <w:p w:rsidR="00A93496" w:rsidRPr="00A93496" w:rsidRDefault="00A93496" w:rsidP="00A93496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A93496">
        <w:rPr>
          <w:rFonts w:ascii="Arial" w:hAnsi="Arial" w:cs="Arial"/>
          <w:sz w:val="28"/>
        </w:rPr>
        <w:lastRenderedPageBreak/>
        <w:t>Положительная динамика продолжительности жизни в прогнозируемом периоде сохранится, ожидаемая продолжительность жизни</w:t>
      </w:r>
      <w:r>
        <w:rPr>
          <w:rFonts w:ascii="Arial" w:hAnsi="Arial" w:cs="Arial"/>
          <w:sz w:val="28"/>
        </w:rPr>
        <w:t xml:space="preserve"> к 2021 году</w:t>
      </w:r>
      <w:r w:rsidRPr="00A93496">
        <w:rPr>
          <w:rFonts w:ascii="Arial" w:hAnsi="Arial" w:cs="Arial"/>
          <w:sz w:val="28"/>
        </w:rPr>
        <w:t xml:space="preserve"> возрастет до 73-74 лет.</w:t>
      </w:r>
    </w:p>
    <w:p w:rsidR="003D2E47" w:rsidRPr="00A34704" w:rsidRDefault="003D2E47" w:rsidP="001567CB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5568DA" w:rsidRPr="005568DA" w:rsidRDefault="005568DA" w:rsidP="005568DA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5568DA">
        <w:rPr>
          <w:rFonts w:ascii="Arial" w:hAnsi="Arial" w:cs="Arial"/>
          <w:sz w:val="28"/>
        </w:rPr>
        <w:t xml:space="preserve">Переходя непосредственно к прогнозу основных </w:t>
      </w:r>
      <w:proofErr w:type="spellStart"/>
      <w:r w:rsidRPr="005568DA">
        <w:rPr>
          <w:rFonts w:ascii="Arial" w:hAnsi="Arial" w:cs="Arial"/>
          <w:sz w:val="28"/>
        </w:rPr>
        <w:t>бюджетообразующих</w:t>
      </w:r>
      <w:proofErr w:type="spellEnd"/>
      <w:r w:rsidRPr="005568DA">
        <w:rPr>
          <w:rFonts w:ascii="Arial" w:hAnsi="Arial" w:cs="Arial"/>
          <w:sz w:val="28"/>
        </w:rPr>
        <w:t xml:space="preserve"> показателей</w:t>
      </w:r>
      <w:r w:rsidR="006E2B39">
        <w:rPr>
          <w:rFonts w:ascii="Arial" w:hAnsi="Arial" w:cs="Arial"/>
          <w:sz w:val="28"/>
        </w:rPr>
        <w:t xml:space="preserve"> – фонду оплаты труда и прибыли прибыльных организаций</w:t>
      </w:r>
      <w:r w:rsidRPr="005568DA">
        <w:rPr>
          <w:rFonts w:ascii="Arial" w:hAnsi="Arial" w:cs="Arial"/>
          <w:sz w:val="28"/>
        </w:rPr>
        <w:t>, остановлюсь на текущей ситуации.</w:t>
      </w:r>
    </w:p>
    <w:p w:rsidR="00A93496" w:rsidRPr="006E2B39" w:rsidRDefault="00DE44F7" w:rsidP="006E2B39">
      <w:pPr>
        <w:spacing w:after="0" w:line="312" w:lineRule="auto"/>
        <w:ind w:firstLine="851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187" w:dyaOrig="5411">
          <v:shape id="_x0000_i1044" type="#_x0000_t75" style="width:359.4pt;height:270.7pt" o:ole="">
            <v:imagedata r:id="rId45" o:title=""/>
          </v:shape>
          <o:OLEObject Type="Embed" ProgID="PowerPoint.Slide.12" ShapeID="_x0000_i1044" DrawAspect="Content" ObjectID="_1603698860" r:id="rId46"/>
        </w:object>
      </w:r>
    </w:p>
    <w:p w:rsidR="006E2B39" w:rsidRDefault="006E2B39" w:rsidP="006E2B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</w:p>
    <w:p w:rsidR="006E2B39" w:rsidRPr="006E2B39" w:rsidRDefault="006E2B39" w:rsidP="006E2B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6E2B39">
        <w:rPr>
          <w:rFonts w:ascii="Arial" w:hAnsi="Arial" w:cs="Arial"/>
          <w:sz w:val="28"/>
        </w:rPr>
        <w:t>На слайде представлена текущая структура фонда заработной платы работников.</w:t>
      </w:r>
    </w:p>
    <w:p w:rsidR="005921FA" w:rsidRPr="006E2B39" w:rsidRDefault="006E2B39" w:rsidP="006E2B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6E2B39">
        <w:rPr>
          <w:rFonts w:ascii="Arial" w:hAnsi="Arial" w:cs="Arial"/>
          <w:sz w:val="28"/>
        </w:rPr>
        <w:t>Значительный удельный вес</w:t>
      </w:r>
      <w:r>
        <w:rPr>
          <w:rFonts w:ascii="Arial" w:hAnsi="Arial" w:cs="Arial"/>
          <w:sz w:val="28"/>
        </w:rPr>
        <w:t xml:space="preserve"> </w:t>
      </w:r>
      <w:r w:rsidRPr="00B72E27">
        <w:rPr>
          <w:rFonts w:ascii="Arial" w:hAnsi="Arial" w:cs="Arial"/>
          <w:sz w:val="28"/>
        </w:rPr>
        <w:t>[</w:t>
      </w:r>
      <w:r>
        <w:rPr>
          <w:rFonts w:ascii="Courier New" w:hAnsi="Courier New" w:cs="Courier New"/>
          <w:i/>
          <w:sz w:val="28"/>
        </w:rPr>
        <w:t>35%</w:t>
      </w:r>
      <w:r w:rsidRPr="00B72E27">
        <w:rPr>
          <w:rFonts w:ascii="Arial" w:hAnsi="Arial" w:cs="Arial"/>
          <w:sz w:val="28"/>
        </w:rPr>
        <w:t>]</w:t>
      </w:r>
      <w:r w:rsidRPr="006E2B39">
        <w:rPr>
          <w:rFonts w:ascii="Arial" w:hAnsi="Arial" w:cs="Arial"/>
          <w:sz w:val="28"/>
        </w:rPr>
        <w:t xml:space="preserve"> приходится на «бюджетный сектор»</w:t>
      </w:r>
      <w:r>
        <w:rPr>
          <w:rFonts w:ascii="Arial" w:hAnsi="Arial" w:cs="Arial"/>
          <w:sz w:val="28"/>
        </w:rPr>
        <w:t>.</w:t>
      </w:r>
    </w:p>
    <w:p w:rsidR="005921FA" w:rsidRDefault="00E57339" w:rsidP="00E573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E57339">
        <w:rPr>
          <w:rFonts w:ascii="Arial" w:hAnsi="Arial" w:cs="Arial"/>
          <w:sz w:val="28"/>
        </w:rPr>
        <w:t>Отмечу, что по последним отчетным данным наибольший рост заработной платы отмечается</w:t>
      </w:r>
      <w:r w:rsidR="00CB0BC7">
        <w:rPr>
          <w:rFonts w:ascii="Arial" w:hAnsi="Arial" w:cs="Arial"/>
          <w:sz w:val="28"/>
        </w:rPr>
        <w:t xml:space="preserve"> именно в «бюджетном секторе».</w:t>
      </w:r>
    </w:p>
    <w:p w:rsidR="003236C9" w:rsidRDefault="003236C9" w:rsidP="00E573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3236C9">
        <w:rPr>
          <w:rFonts w:ascii="Arial" w:hAnsi="Arial" w:cs="Arial"/>
          <w:sz w:val="28"/>
        </w:rPr>
        <w:t>В целом в текущем году рост фонда заработной платы работников организаци</w:t>
      </w:r>
      <w:r w:rsidR="00356B43">
        <w:rPr>
          <w:rFonts w:ascii="Arial" w:hAnsi="Arial" w:cs="Arial"/>
          <w:sz w:val="28"/>
        </w:rPr>
        <w:t>й прогнозируется на уровне 108%, рост заработной платы – 109%.</w:t>
      </w:r>
    </w:p>
    <w:p w:rsidR="00356B43" w:rsidRDefault="00356B43" w:rsidP="00E5733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Далее на слайде представлен прогноз уровня среднемесяч</w:t>
      </w:r>
      <w:r w:rsidR="00DF533C">
        <w:rPr>
          <w:rFonts w:ascii="Arial" w:hAnsi="Arial" w:cs="Arial"/>
          <w:sz w:val="28"/>
        </w:rPr>
        <w:t xml:space="preserve">ной заработной платы работников, </w:t>
      </w:r>
    </w:p>
    <w:p w:rsidR="003236C9" w:rsidRPr="007B0E9E" w:rsidRDefault="003236C9" w:rsidP="003236C9">
      <w:pPr>
        <w:spacing w:after="0" w:line="312" w:lineRule="auto"/>
        <w:ind w:firstLine="851"/>
        <w:jc w:val="both"/>
        <w:rPr>
          <w:rFonts w:ascii="Arial" w:hAnsi="Arial" w:cs="Arial"/>
          <w:sz w:val="28"/>
        </w:rPr>
      </w:pPr>
      <w:r w:rsidRPr="003236C9">
        <w:rPr>
          <w:rFonts w:ascii="Arial" w:hAnsi="Arial" w:cs="Arial"/>
          <w:sz w:val="28"/>
        </w:rPr>
        <w:t xml:space="preserve">В 2019 году ожидается замедление темпов роста реальной </w:t>
      </w:r>
      <w:r w:rsidRPr="007B0E9E">
        <w:rPr>
          <w:rFonts w:ascii="Arial" w:hAnsi="Arial" w:cs="Arial"/>
          <w:sz w:val="28"/>
        </w:rPr>
        <w:t xml:space="preserve">заработной платы в первую очередь из-за формирования высокой базы </w:t>
      </w:r>
      <w:r w:rsidRPr="007B0E9E">
        <w:rPr>
          <w:rFonts w:ascii="Arial" w:hAnsi="Arial" w:cs="Arial"/>
          <w:sz w:val="28"/>
        </w:rPr>
        <w:lastRenderedPageBreak/>
        <w:t xml:space="preserve">сравнения в 2018 году. </w:t>
      </w:r>
      <w:r w:rsidR="00DF533C">
        <w:rPr>
          <w:rFonts w:ascii="Arial" w:hAnsi="Arial" w:cs="Arial"/>
          <w:sz w:val="28"/>
        </w:rPr>
        <w:t>В прогноз заложены темпы роста, рекомендованные Минэкономразвития России.</w:t>
      </w:r>
    </w:p>
    <w:p w:rsidR="00B82B4F" w:rsidRPr="007B0E9E" w:rsidRDefault="0001290A" w:rsidP="007B0E9E">
      <w:pPr>
        <w:autoSpaceDE w:val="0"/>
        <w:autoSpaceDN w:val="0"/>
        <w:adjustRightInd w:val="0"/>
        <w:spacing w:after="0" w:line="288" w:lineRule="auto"/>
        <w:ind w:firstLine="54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7216" w:dyaOrig="5390">
          <v:shape id="_x0000_i1045" type="#_x0000_t75" style="width:360.6pt;height:269pt" o:ole="">
            <v:imagedata r:id="rId47" o:title=""/>
          </v:shape>
          <o:OLEObject Type="Embed" ProgID="PowerPoint.Slide.12" ShapeID="_x0000_i1045" DrawAspect="Content" ObjectID="_1603698861" r:id="rId48"/>
        </w:object>
      </w:r>
    </w:p>
    <w:p w:rsidR="00B82B4F" w:rsidRPr="007B0E9E" w:rsidRDefault="00B82B4F" w:rsidP="0074788E">
      <w:pPr>
        <w:autoSpaceDE w:val="0"/>
        <w:autoSpaceDN w:val="0"/>
        <w:adjustRightInd w:val="0"/>
        <w:spacing w:after="0" w:line="288" w:lineRule="auto"/>
        <w:ind w:firstLine="540"/>
        <w:jc w:val="both"/>
        <w:rPr>
          <w:rFonts w:ascii="Arial" w:hAnsi="Arial" w:cs="Arial"/>
          <w:sz w:val="24"/>
          <w:szCs w:val="24"/>
        </w:rPr>
      </w:pPr>
    </w:p>
    <w:p w:rsidR="00DF533C" w:rsidRPr="00E625EA" w:rsidRDefault="00DF533C" w:rsidP="00DF533C">
      <w:pPr>
        <w:spacing w:after="0" w:line="312" w:lineRule="auto"/>
        <w:ind w:firstLine="993"/>
        <w:jc w:val="both"/>
        <w:rPr>
          <w:rFonts w:ascii="Arial" w:hAnsi="Arial" w:cs="Arial"/>
          <w:spacing w:val="-2"/>
          <w:sz w:val="28"/>
        </w:rPr>
      </w:pPr>
      <w:r w:rsidRPr="00E625EA">
        <w:rPr>
          <w:rFonts w:ascii="Arial" w:hAnsi="Arial" w:cs="Arial"/>
          <w:spacing w:val="-2"/>
          <w:sz w:val="28"/>
        </w:rPr>
        <w:t xml:space="preserve">Далее на слайдах представлена информация по основным </w:t>
      </w:r>
      <w:proofErr w:type="spellStart"/>
      <w:r w:rsidRPr="00E625EA">
        <w:rPr>
          <w:rFonts w:ascii="Arial" w:hAnsi="Arial" w:cs="Arial"/>
          <w:spacing w:val="-2"/>
          <w:sz w:val="28"/>
        </w:rPr>
        <w:t>бюджетообразующим</w:t>
      </w:r>
      <w:proofErr w:type="spellEnd"/>
      <w:r w:rsidRPr="00E625EA">
        <w:rPr>
          <w:rFonts w:ascii="Arial" w:hAnsi="Arial" w:cs="Arial"/>
          <w:spacing w:val="-2"/>
          <w:sz w:val="28"/>
        </w:rPr>
        <w:t xml:space="preserve"> показателям: фонду заработной платы и прибыли организаций – динамика по годам и разбивка по области и НАО.</w:t>
      </w:r>
    </w:p>
    <w:p w:rsidR="007B0E9E" w:rsidRPr="00DF4168" w:rsidRDefault="007B0E9E" w:rsidP="0074788E">
      <w:pPr>
        <w:autoSpaceDE w:val="0"/>
        <w:autoSpaceDN w:val="0"/>
        <w:adjustRightInd w:val="0"/>
        <w:spacing w:after="0" w:line="288" w:lineRule="auto"/>
        <w:ind w:firstLine="540"/>
        <w:jc w:val="both"/>
        <w:rPr>
          <w:rFonts w:ascii="Arial" w:hAnsi="Arial" w:cs="Arial"/>
          <w:sz w:val="24"/>
          <w:szCs w:val="24"/>
        </w:rPr>
      </w:pPr>
    </w:p>
    <w:p w:rsidR="00DF533C" w:rsidRDefault="004046B8" w:rsidP="00DF4168">
      <w:pPr>
        <w:autoSpaceDE w:val="0"/>
        <w:autoSpaceDN w:val="0"/>
        <w:adjustRightInd w:val="0"/>
        <w:spacing w:after="0" w:line="288" w:lineRule="auto"/>
        <w:ind w:firstLine="54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7187" w:dyaOrig="5411">
          <v:shape id="_x0000_i1046" type="#_x0000_t75" style="width:359.4pt;height:270.15pt" o:ole="">
            <v:imagedata r:id="rId49" o:title=""/>
          </v:shape>
          <o:OLEObject Type="Embed" ProgID="PowerPoint.Slide.12" ShapeID="_x0000_i1046" DrawAspect="Content" ObjectID="_1603698862" r:id="rId50"/>
        </w:object>
      </w:r>
    </w:p>
    <w:p w:rsidR="00DF4168" w:rsidRDefault="00DF4168" w:rsidP="00DF4168">
      <w:pPr>
        <w:autoSpaceDE w:val="0"/>
        <w:autoSpaceDN w:val="0"/>
        <w:adjustRightInd w:val="0"/>
        <w:spacing w:after="0" w:line="288" w:lineRule="auto"/>
        <w:ind w:firstLine="540"/>
        <w:jc w:val="center"/>
        <w:rPr>
          <w:rFonts w:ascii="Arial" w:hAnsi="Arial" w:cs="Arial"/>
          <w:sz w:val="24"/>
          <w:szCs w:val="24"/>
        </w:rPr>
      </w:pPr>
    </w:p>
    <w:p w:rsidR="00DF4168" w:rsidRDefault="00DF4168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 w:rsidRPr="00DF4168">
        <w:rPr>
          <w:rFonts w:ascii="Arial" w:hAnsi="Arial" w:cs="Arial"/>
          <w:sz w:val="28"/>
        </w:rPr>
        <w:lastRenderedPageBreak/>
        <w:t>По фонду заработной платы, являющемуся базой для исчисления налога на доходы физических лиц, на среднесрочную перспективу мы зак</w:t>
      </w:r>
      <w:r>
        <w:rPr>
          <w:rFonts w:ascii="Arial" w:hAnsi="Arial" w:cs="Arial"/>
          <w:sz w:val="28"/>
        </w:rPr>
        <w:t>ладываем умеренные темпы роста, несколько ниже, чем рекомендованные Минэкономразвития России в силу того, что</w:t>
      </w:r>
      <w:r w:rsidRPr="00DF4168">
        <w:rPr>
          <w:rFonts w:ascii="Arial" w:hAnsi="Arial" w:cs="Arial"/>
          <w:sz w:val="28"/>
        </w:rPr>
        <w:t xml:space="preserve"> численность работающих в регионе в прогнозируемом периоде продолжит сокращаться.</w:t>
      </w:r>
    </w:p>
    <w:p w:rsidR="00DF4168" w:rsidRDefault="00DF4168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</w:p>
    <w:p w:rsidR="00E625EA" w:rsidRDefault="00E625EA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На следующем слайде представлен прогноз прибыли прибыльных организаций.</w:t>
      </w:r>
    </w:p>
    <w:p w:rsidR="00E625EA" w:rsidRDefault="004046B8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object w:dxaOrig="7187" w:dyaOrig="5411">
          <v:shape id="_x0000_i1047" type="#_x0000_t75" style="width:359.4pt;height:270.15pt" o:ole="">
            <v:imagedata r:id="rId51" o:title=""/>
          </v:shape>
          <o:OLEObject Type="Embed" ProgID="PowerPoint.Slide.12" ShapeID="_x0000_i1047" DrawAspect="Content" ObjectID="_1603698863" r:id="rId52"/>
        </w:object>
      </w:r>
    </w:p>
    <w:p w:rsidR="004417AE" w:rsidRDefault="004417A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</w:p>
    <w:p w:rsidR="00560AF2" w:rsidRDefault="004417AE" w:rsidP="004417AE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 w:rsidRPr="00560AF2">
        <w:rPr>
          <w:rFonts w:ascii="Arial" w:hAnsi="Arial" w:cs="Arial"/>
          <w:sz w:val="28"/>
        </w:rPr>
        <w:t xml:space="preserve">Говоря о прогнозе </w:t>
      </w:r>
      <w:r w:rsidR="00360D25">
        <w:rPr>
          <w:rFonts w:ascii="Arial" w:hAnsi="Arial" w:cs="Arial"/>
          <w:sz w:val="28"/>
        </w:rPr>
        <w:t>данного параметра</w:t>
      </w:r>
      <w:r w:rsidRPr="00560AF2">
        <w:rPr>
          <w:rFonts w:ascii="Arial" w:hAnsi="Arial" w:cs="Arial"/>
          <w:sz w:val="28"/>
        </w:rPr>
        <w:t xml:space="preserve">, отмечу что по итогам </w:t>
      </w:r>
      <w:r w:rsidR="00360D25">
        <w:rPr>
          <w:rFonts w:ascii="Arial" w:hAnsi="Arial" w:cs="Arial"/>
          <w:sz w:val="28"/>
        </w:rPr>
        <w:br/>
      </w:r>
      <w:r w:rsidRPr="00560AF2">
        <w:rPr>
          <w:rFonts w:ascii="Arial" w:hAnsi="Arial" w:cs="Arial"/>
          <w:sz w:val="28"/>
        </w:rPr>
        <w:t xml:space="preserve">8 месяцев текущего года мы наблюдаем существенный рост поступления налога на прибыль организаций от плательщиков </w:t>
      </w:r>
      <w:r w:rsidR="00560AF2" w:rsidRPr="00560AF2">
        <w:rPr>
          <w:rFonts w:ascii="Arial" w:hAnsi="Arial" w:cs="Arial"/>
          <w:sz w:val="28"/>
        </w:rPr>
        <w:br/>
        <w:t>с</w:t>
      </w:r>
      <w:r w:rsidRPr="00560AF2">
        <w:rPr>
          <w:rFonts w:ascii="Arial" w:hAnsi="Arial" w:cs="Arial"/>
          <w:sz w:val="28"/>
        </w:rPr>
        <w:t xml:space="preserve"> территории Архангельской области в консолидированный бюджет</w:t>
      </w:r>
      <w:r w:rsidR="00560AF2" w:rsidRPr="00560AF2">
        <w:rPr>
          <w:rFonts w:ascii="Arial" w:hAnsi="Arial" w:cs="Arial"/>
          <w:sz w:val="28"/>
        </w:rPr>
        <w:t xml:space="preserve"> региона</w:t>
      </w:r>
      <w:r w:rsidRPr="00560AF2">
        <w:rPr>
          <w:rFonts w:ascii="Arial" w:hAnsi="Arial" w:cs="Arial"/>
          <w:sz w:val="28"/>
        </w:rPr>
        <w:t xml:space="preserve">. </w:t>
      </w:r>
    </w:p>
    <w:p w:rsidR="004417AE" w:rsidRPr="00560AF2" w:rsidRDefault="004417AE" w:rsidP="004417AE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 w:rsidRPr="004417AE">
        <w:rPr>
          <w:rFonts w:ascii="Arial" w:hAnsi="Arial" w:cs="Arial"/>
          <w:sz w:val="28"/>
        </w:rPr>
        <w:t xml:space="preserve">Увеличение обусловлено в основном ростом поступлений </w:t>
      </w:r>
      <w:r w:rsidR="00560AF2">
        <w:rPr>
          <w:rFonts w:ascii="Arial" w:hAnsi="Arial" w:cs="Arial"/>
          <w:sz w:val="28"/>
        </w:rPr>
        <w:br/>
      </w:r>
      <w:r w:rsidRPr="004417AE">
        <w:rPr>
          <w:rFonts w:ascii="Arial" w:hAnsi="Arial" w:cs="Arial"/>
          <w:sz w:val="28"/>
        </w:rPr>
        <w:t>от предприятий оборонного комплекса</w:t>
      </w:r>
      <w:r w:rsidRPr="00560AF2">
        <w:rPr>
          <w:rFonts w:ascii="Arial" w:hAnsi="Arial" w:cs="Arial"/>
          <w:sz w:val="28"/>
        </w:rPr>
        <w:t xml:space="preserve">. </w:t>
      </w:r>
    </w:p>
    <w:p w:rsidR="004417AE" w:rsidRDefault="00560AF2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 w:rsidRPr="00560AF2">
        <w:rPr>
          <w:rFonts w:ascii="Arial" w:hAnsi="Arial" w:cs="Arial"/>
          <w:sz w:val="28"/>
        </w:rPr>
        <w:t xml:space="preserve">В 2019 году в силу сформированной в 2018 году высокой базы мы прогнозируем спад показателя, а в период 2020-2021 </w:t>
      </w:r>
      <w:r>
        <w:rPr>
          <w:rFonts w:ascii="Arial" w:hAnsi="Arial" w:cs="Arial"/>
          <w:sz w:val="28"/>
        </w:rPr>
        <w:t>– умеренный рост.</w:t>
      </w:r>
    </w:p>
    <w:p w:rsidR="00360D25" w:rsidRDefault="00360D25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</w:p>
    <w:p w:rsidR="00360D25" w:rsidRDefault="00360D25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В завершении отмечу, что:</w:t>
      </w:r>
    </w:p>
    <w:p w:rsidR="00360D25" w:rsidRDefault="00360D25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прогноз отвечает основным направлениям налоговой </w:t>
      </w:r>
      <w:r w:rsidR="00016B3E">
        <w:rPr>
          <w:rFonts w:ascii="Arial" w:hAnsi="Arial" w:cs="Arial"/>
          <w:sz w:val="28"/>
        </w:rPr>
        <w:br/>
      </w:r>
      <w:r>
        <w:rPr>
          <w:rFonts w:ascii="Arial" w:hAnsi="Arial" w:cs="Arial"/>
          <w:sz w:val="28"/>
        </w:rPr>
        <w:t>и бюджетной политики Архангельской области;</w:t>
      </w:r>
    </w:p>
    <w:p w:rsidR="00360D25" w:rsidRDefault="00016B3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существенных структурных сдвигов в структуре ВРП </w:t>
      </w:r>
      <w:r>
        <w:rPr>
          <w:rFonts w:ascii="Arial" w:hAnsi="Arial" w:cs="Arial"/>
          <w:sz w:val="28"/>
        </w:rPr>
        <w:br/>
        <w:t>в среднесрочном периоде не прогнозируется;</w:t>
      </w:r>
    </w:p>
    <w:p w:rsidR="00016B3E" w:rsidRDefault="00016B3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промышленность региона будет подвержена существенному влиянию судостроения;</w:t>
      </w:r>
    </w:p>
    <w:p w:rsidR="00016B3E" w:rsidRDefault="00016B3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прогноз социально-экономического развития области формировался с учетом сценарных условий функционирования экономики России, как в среднесрочной, так и в долгосрочной перспективе, а также с учетом стратегических направлений развития Российской Федерации.</w:t>
      </w:r>
    </w:p>
    <w:p w:rsidR="004417AE" w:rsidRPr="0019243E" w:rsidRDefault="004417A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</w:p>
    <w:p w:rsidR="004417AE" w:rsidRPr="0019243E" w:rsidRDefault="004417AE" w:rsidP="00DF4168">
      <w:pPr>
        <w:spacing w:after="0" w:line="312" w:lineRule="auto"/>
        <w:ind w:firstLine="993"/>
        <w:jc w:val="both"/>
        <w:rPr>
          <w:rFonts w:ascii="Arial" w:hAnsi="Arial" w:cs="Arial"/>
          <w:sz w:val="28"/>
        </w:rPr>
      </w:pPr>
    </w:p>
    <w:p w:rsidR="00E625EA" w:rsidRPr="0019040A" w:rsidRDefault="00E625EA" w:rsidP="00E625EA">
      <w:pPr>
        <w:ind w:firstLine="709"/>
        <w:rPr>
          <w:rFonts w:ascii="Arial" w:hAnsi="Arial" w:cs="Arial"/>
          <w:b/>
          <w:sz w:val="28"/>
          <w:szCs w:val="28"/>
        </w:rPr>
      </w:pPr>
      <w:r w:rsidRPr="0019243E">
        <w:rPr>
          <w:rFonts w:ascii="Arial" w:hAnsi="Arial" w:cs="Arial"/>
          <w:b/>
          <w:noProof/>
          <w:sz w:val="28"/>
          <w:szCs w:val="28"/>
        </w:rPr>
        <w:t>Доклад окончен, благодарю за внимание.</w:t>
      </w:r>
    </w:p>
    <w:sectPr w:rsidR="00E625EA" w:rsidRPr="0019040A" w:rsidSect="003E5066">
      <w:headerReference w:type="default" r:id="rId5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0C03" w:rsidRDefault="008C0C03" w:rsidP="003E5066">
      <w:pPr>
        <w:spacing w:after="0" w:line="240" w:lineRule="auto"/>
      </w:pPr>
      <w:r>
        <w:separator/>
      </w:r>
    </w:p>
  </w:endnote>
  <w:endnote w:type="continuationSeparator" w:id="0">
    <w:p w:rsidR="008C0C03" w:rsidRDefault="008C0C03" w:rsidP="003E5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0C03" w:rsidRDefault="008C0C03" w:rsidP="003E5066">
      <w:pPr>
        <w:spacing w:after="0" w:line="240" w:lineRule="auto"/>
      </w:pPr>
      <w:r>
        <w:separator/>
      </w:r>
    </w:p>
  </w:footnote>
  <w:footnote w:type="continuationSeparator" w:id="0">
    <w:p w:rsidR="008C0C03" w:rsidRDefault="008C0C03" w:rsidP="003E50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9074251"/>
      <w:docPartObj>
        <w:docPartGallery w:val="Page Numbers (Top of Page)"/>
        <w:docPartUnique/>
      </w:docPartObj>
    </w:sdtPr>
    <w:sdtEndPr>
      <w:rPr>
        <w:rFonts w:ascii="Arial" w:hAnsi="Arial" w:cs="Arial"/>
      </w:rPr>
    </w:sdtEndPr>
    <w:sdtContent>
      <w:p w:rsidR="00780BA4" w:rsidRPr="003E5066" w:rsidRDefault="00780BA4">
        <w:pPr>
          <w:pStyle w:val="a3"/>
          <w:jc w:val="center"/>
          <w:rPr>
            <w:rFonts w:ascii="Arial" w:hAnsi="Arial" w:cs="Arial"/>
          </w:rPr>
        </w:pPr>
        <w:r w:rsidRPr="003E5066">
          <w:rPr>
            <w:rFonts w:ascii="Arial" w:hAnsi="Arial" w:cs="Arial"/>
          </w:rPr>
          <w:fldChar w:fldCharType="begin"/>
        </w:r>
        <w:r w:rsidRPr="003E5066">
          <w:rPr>
            <w:rFonts w:ascii="Arial" w:hAnsi="Arial" w:cs="Arial"/>
          </w:rPr>
          <w:instrText>PAGE   \* MERGEFORMAT</w:instrText>
        </w:r>
        <w:r w:rsidRPr="003E5066">
          <w:rPr>
            <w:rFonts w:ascii="Arial" w:hAnsi="Arial" w:cs="Arial"/>
          </w:rPr>
          <w:fldChar w:fldCharType="separate"/>
        </w:r>
        <w:r w:rsidR="00CE1096">
          <w:rPr>
            <w:rFonts w:ascii="Arial" w:hAnsi="Arial" w:cs="Arial"/>
            <w:noProof/>
          </w:rPr>
          <w:t>19</w:t>
        </w:r>
        <w:r w:rsidRPr="003E5066">
          <w:rPr>
            <w:rFonts w:ascii="Arial" w:hAnsi="Arial" w:cs="Arial"/>
          </w:rPr>
          <w:fldChar w:fldCharType="end"/>
        </w:r>
      </w:p>
    </w:sdtContent>
  </w:sdt>
  <w:p w:rsidR="00780BA4" w:rsidRDefault="00780BA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6AF"/>
    <w:rsid w:val="00004F58"/>
    <w:rsid w:val="0000644D"/>
    <w:rsid w:val="0001290A"/>
    <w:rsid w:val="00016B3E"/>
    <w:rsid w:val="00025587"/>
    <w:rsid w:val="0003703D"/>
    <w:rsid w:val="00043C66"/>
    <w:rsid w:val="00045616"/>
    <w:rsid w:val="000837DE"/>
    <w:rsid w:val="000A68FB"/>
    <w:rsid w:val="000B6274"/>
    <w:rsid w:val="000C072C"/>
    <w:rsid w:val="000C1B4B"/>
    <w:rsid w:val="000F7102"/>
    <w:rsid w:val="00133FF2"/>
    <w:rsid w:val="0015240A"/>
    <w:rsid w:val="001567CB"/>
    <w:rsid w:val="0018658E"/>
    <w:rsid w:val="0019243E"/>
    <w:rsid w:val="00193C57"/>
    <w:rsid w:val="00193F49"/>
    <w:rsid w:val="00194E10"/>
    <w:rsid w:val="001E7F93"/>
    <w:rsid w:val="001F6786"/>
    <w:rsid w:val="0021050A"/>
    <w:rsid w:val="0023113F"/>
    <w:rsid w:val="00251B3E"/>
    <w:rsid w:val="00255E36"/>
    <w:rsid w:val="00265D71"/>
    <w:rsid w:val="00277BCD"/>
    <w:rsid w:val="002D7D44"/>
    <w:rsid w:val="002F451E"/>
    <w:rsid w:val="0031428D"/>
    <w:rsid w:val="003236C9"/>
    <w:rsid w:val="00356B43"/>
    <w:rsid w:val="00360D25"/>
    <w:rsid w:val="003B40E8"/>
    <w:rsid w:val="003C5025"/>
    <w:rsid w:val="003C7A15"/>
    <w:rsid w:val="003D2E47"/>
    <w:rsid w:val="003E5066"/>
    <w:rsid w:val="003F396E"/>
    <w:rsid w:val="003F5D87"/>
    <w:rsid w:val="004046B8"/>
    <w:rsid w:val="00425679"/>
    <w:rsid w:val="00430BC5"/>
    <w:rsid w:val="004417AE"/>
    <w:rsid w:val="00457F7D"/>
    <w:rsid w:val="004734EA"/>
    <w:rsid w:val="004734FE"/>
    <w:rsid w:val="00493F2D"/>
    <w:rsid w:val="004B06AF"/>
    <w:rsid w:val="004C289E"/>
    <w:rsid w:val="004D1528"/>
    <w:rsid w:val="004F39C8"/>
    <w:rsid w:val="00511216"/>
    <w:rsid w:val="00541C6E"/>
    <w:rsid w:val="005568DA"/>
    <w:rsid w:val="00560AF2"/>
    <w:rsid w:val="0056552C"/>
    <w:rsid w:val="00583BAE"/>
    <w:rsid w:val="00591EAE"/>
    <w:rsid w:val="005921FA"/>
    <w:rsid w:val="005B7CB3"/>
    <w:rsid w:val="005C59E9"/>
    <w:rsid w:val="005D1111"/>
    <w:rsid w:val="005F7789"/>
    <w:rsid w:val="00601AC3"/>
    <w:rsid w:val="006152B7"/>
    <w:rsid w:val="00616618"/>
    <w:rsid w:val="0062425F"/>
    <w:rsid w:val="00634FF3"/>
    <w:rsid w:val="00657F6C"/>
    <w:rsid w:val="006700B2"/>
    <w:rsid w:val="0067030D"/>
    <w:rsid w:val="00672639"/>
    <w:rsid w:val="00681651"/>
    <w:rsid w:val="006A26E7"/>
    <w:rsid w:val="006A584A"/>
    <w:rsid w:val="006B131D"/>
    <w:rsid w:val="006B768F"/>
    <w:rsid w:val="006C0906"/>
    <w:rsid w:val="006C3216"/>
    <w:rsid w:val="006C5685"/>
    <w:rsid w:val="006D0353"/>
    <w:rsid w:val="006D2CBF"/>
    <w:rsid w:val="006D68CB"/>
    <w:rsid w:val="006E2B39"/>
    <w:rsid w:val="006E48E0"/>
    <w:rsid w:val="0070302D"/>
    <w:rsid w:val="007045F9"/>
    <w:rsid w:val="007120B5"/>
    <w:rsid w:val="0073141A"/>
    <w:rsid w:val="00742EBC"/>
    <w:rsid w:val="0074788E"/>
    <w:rsid w:val="00747E81"/>
    <w:rsid w:val="00755605"/>
    <w:rsid w:val="00755638"/>
    <w:rsid w:val="007638D0"/>
    <w:rsid w:val="00780BA4"/>
    <w:rsid w:val="007904EF"/>
    <w:rsid w:val="007A41AB"/>
    <w:rsid w:val="007B0E9E"/>
    <w:rsid w:val="007D7A5F"/>
    <w:rsid w:val="007F303A"/>
    <w:rsid w:val="007F774F"/>
    <w:rsid w:val="00805FD6"/>
    <w:rsid w:val="00826081"/>
    <w:rsid w:val="008343D3"/>
    <w:rsid w:val="008538E9"/>
    <w:rsid w:val="00896C81"/>
    <w:rsid w:val="008B3BD7"/>
    <w:rsid w:val="008C0C03"/>
    <w:rsid w:val="008C757B"/>
    <w:rsid w:val="008D77E9"/>
    <w:rsid w:val="0090572A"/>
    <w:rsid w:val="0091569F"/>
    <w:rsid w:val="00933C6B"/>
    <w:rsid w:val="00986213"/>
    <w:rsid w:val="00993ECF"/>
    <w:rsid w:val="009A34DE"/>
    <w:rsid w:val="009D5F66"/>
    <w:rsid w:val="009F29B5"/>
    <w:rsid w:val="00A34704"/>
    <w:rsid w:val="00A622A0"/>
    <w:rsid w:val="00A70498"/>
    <w:rsid w:val="00A75AD2"/>
    <w:rsid w:val="00A93496"/>
    <w:rsid w:val="00AA0159"/>
    <w:rsid w:val="00AA07FC"/>
    <w:rsid w:val="00AA5DA6"/>
    <w:rsid w:val="00AB7567"/>
    <w:rsid w:val="00AD4B28"/>
    <w:rsid w:val="00AF2FC9"/>
    <w:rsid w:val="00B356B3"/>
    <w:rsid w:val="00B4052D"/>
    <w:rsid w:val="00B4548D"/>
    <w:rsid w:val="00B729FA"/>
    <w:rsid w:val="00B72E27"/>
    <w:rsid w:val="00B82B4F"/>
    <w:rsid w:val="00B9190D"/>
    <w:rsid w:val="00BA7DB8"/>
    <w:rsid w:val="00BB4D4F"/>
    <w:rsid w:val="00BB7BA4"/>
    <w:rsid w:val="00BC615D"/>
    <w:rsid w:val="00BF4629"/>
    <w:rsid w:val="00C01055"/>
    <w:rsid w:val="00C07C32"/>
    <w:rsid w:val="00C24768"/>
    <w:rsid w:val="00C57396"/>
    <w:rsid w:val="00C77E2B"/>
    <w:rsid w:val="00C80A1A"/>
    <w:rsid w:val="00C8116A"/>
    <w:rsid w:val="00C84801"/>
    <w:rsid w:val="00CB0BC7"/>
    <w:rsid w:val="00CB1B82"/>
    <w:rsid w:val="00CE1096"/>
    <w:rsid w:val="00D3153C"/>
    <w:rsid w:val="00D330A0"/>
    <w:rsid w:val="00D50B50"/>
    <w:rsid w:val="00D5475D"/>
    <w:rsid w:val="00D87A9D"/>
    <w:rsid w:val="00DB1DBD"/>
    <w:rsid w:val="00DB3BBA"/>
    <w:rsid w:val="00DB59FB"/>
    <w:rsid w:val="00DC12FA"/>
    <w:rsid w:val="00DD0235"/>
    <w:rsid w:val="00DD6681"/>
    <w:rsid w:val="00DE44F7"/>
    <w:rsid w:val="00DF4168"/>
    <w:rsid w:val="00DF533C"/>
    <w:rsid w:val="00E06A4F"/>
    <w:rsid w:val="00E57339"/>
    <w:rsid w:val="00E625EA"/>
    <w:rsid w:val="00E74F9D"/>
    <w:rsid w:val="00E9083F"/>
    <w:rsid w:val="00E92655"/>
    <w:rsid w:val="00EA030A"/>
    <w:rsid w:val="00EA1BF7"/>
    <w:rsid w:val="00EA2C3A"/>
    <w:rsid w:val="00EC5C7C"/>
    <w:rsid w:val="00EE747C"/>
    <w:rsid w:val="00F30360"/>
    <w:rsid w:val="00F44389"/>
    <w:rsid w:val="00F46CBB"/>
    <w:rsid w:val="00F556BB"/>
    <w:rsid w:val="00F57BE0"/>
    <w:rsid w:val="00F632D6"/>
    <w:rsid w:val="00F97A37"/>
    <w:rsid w:val="00FA62C6"/>
    <w:rsid w:val="00FA6302"/>
    <w:rsid w:val="00FC0F5B"/>
    <w:rsid w:val="00FC3063"/>
    <w:rsid w:val="00FC4965"/>
    <w:rsid w:val="00FF2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8D6920-642F-4B53-AD3D-0289D379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04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43C6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3E5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5066"/>
  </w:style>
  <w:style w:type="paragraph" w:styleId="a5">
    <w:name w:val="footer"/>
    <w:basedOn w:val="a"/>
    <w:link w:val="a6"/>
    <w:uiPriority w:val="99"/>
    <w:unhideWhenUsed/>
    <w:rsid w:val="003E5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5066"/>
  </w:style>
  <w:style w:type="paragraph" w:styleId="a7">
    <w:name w:val="Normal (Web)"/>
    <w:basedOn w:val="a"/>
    <w:uiPriority w:val="99"/>
    <w:semiHidden/>
    <w:unhideWhenUsed/>
    <w:rsid w:val="00AD4B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unhideWhenUsed/>
    <w:rsid w:val="008C757B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rsid w:val="008C757B"/>
    <w:rPr>
      <w:sz w:val="20"/>
      <w:szCs w:val="20"/>
    </w:rPr>
  </w:style>
  <w:style w:type="character" w:styleId="aa">
    <w:name w:val="footnote reference"/>
    <w:basedOn w:val="a0"/>
    <w:unhideWhenUsed/>
    <w:rsid w:val="008C757B"/>
    <w:rPr>
      <w:vertAlign w:val="superscript"/>
    </w:rPr>
  </w:style>
  <w:style w:type="paragraph" w:styleId="ab">
    <w:name w:val="Plain Text"/>
    <w:basedOn w:val="a"/>
    <w:link w:val="ac"/>
    <w:uiPriority w:val="99"/>
    <w:semiHidden/>
    <w:unhideWhenUsed/>
    <w:rsid w:val="007F774F"/>
    <w:pPr>
      <w:spacing w:after="0" w:line="240" w:lineRule="auto"/>
    </w:pPr>
    <w:rPr>
      <w:rFonts w:ascii="Calibri" w:hAnsi="Calibri"/>
      <w:szCs w:val="21"/>
    </w:rPr>
  </w:style>
  <w:style w:type="character" w:customStyle="1" w:styleId="ac">
    <w:name w:val="Текст Знак"/>
    <w:basedOn w:val="a0"/>
    <w:link w:val="ab"/>
    <w:uiPriority w:val="99"/>
    <w:semiHidden/>
    <w:rsid w:val="007F774F"/>
    <w:rPr>
      <w:rFonts w:ascii="Calibri" w:hAnsi="Calibri"/>
      <w:szCs w:val="21"/>
    </w:rPr>
  </w:style>
  <w:style w:type="paragraph" w:customStyle="1" w:styleId="ad">
    <w:name w:val="Текст (лев)"/>
    <w:link w:val="ae"/>
    <w:rsid w:val="005921FA"/>
    <w:pPr>
      <w:spacing w:before="60" w:after="0" w:line="240" w:lineRule="auto"/>
      <w:ind w:firstLine="567"/>
      <w:jc w:val="both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e">
    <w:name w:val="Текст (лев) Знак"/>
    <w:basedOn w:val="a0"/>
    <w:link w:val="ad"/>
    <w:rsid w:val="005921FA"/>
    <w:rPr>
      <w:rFonts w:ascii="Arial" w:eastAsia="Times New Roman" w:hAnsi="Arial" w:cs="Arial"/>
      <w:sz w:val="18"/>
      <w:szCs w:val="18"/>
      <w:lang w:eastAsia="ru-RU"/>
    </w:rPr>
  </w:style>
  <w:style w:type="paragraph" w:styleId="3">
    <w:name w:val="Body Text Indent 3"/>
    <w:basedOn w:val="a"/>
    <w:link w:val="30"/>
    <w:uiPriority w:val="99"/>
    <w:unhideWhenUsed/>
    <w:rsid w:val="005921F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5921F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Body Text Indent"/>
    <w:basedOn w:val="a"/>
    <w:link w:val="af0"/>
    <w:uiPriority w:val="99"/>
    <w:semiHidden/>
    <w:unhideWhenUsed/>
    <w:rsid w:val="008B3BD7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8B3BD7"/>
  </w:style>
  <w:style w:type="paragraph" w:styleId="af1">
    <w:name w:val="Body Text"/>
    <w:basedOn w:val="a"/>
    <w:link w:val="af2"/>
    <w:uiPriority w:val="99"/>
    <w:semiHidden/>
    <w:unhideWhenUsed/>
    <w:rsid w:val="008B3BD7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semiHidden/>
    <w:rsid w:val="008B3BD7"/>
  </w:style>
  <w:style w:type="table" w:styleId="af3">
    <w:name w:val="Table Grid"/>
    <w:basedOn w:val="a1"/>
    <w:uiPriority w:val="39"/>
    <w:rsid w:val="00133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uiPriority w:val="99"/>
    <w:semiHidden/>
    <w:unhideWhenUsed/>
    <w:rsid w:val="00DC12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DC12F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84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9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00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78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7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40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63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2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7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2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4.sldx"/><Relationship Id="rId42" Type="http://schemas.openxmlformats.org/officeDocument/2006/relationships/package" Target="embeddings/______Microsoft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PowerPoint22.sldx"/><Relationship Id="rId55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7.sldx"/><Relationship Id="rId45" Type="http://schemas.openxmlformats.org/officeDocument/2006/relationships/image" Target="media/image20.emf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PowerPoint19.sldx"/><Relationship Id="rId52" Type="http://schemas.openxmlformats.org/officeDocument/2006/relationships/package" Target="embeddings/______Microsoft_PowerPoint23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PowerPoint21.sldx"/><Relationship Id="rId8" Type="http://schemas.openxmlformats.org/officeDocument/2006/relationships/package" Target="embeddings/______Microsoft_PowerPoint1.sldx"/><Relationship Id="rId51" Type="http://schemas.openxmlformats.org/officeDocument/2006/relationships/image" Target="media/image23.emf"/><Relationship Id="rId3" Type="http://schemas.openxmlformats.org/officeDocument/2006/relationships/settings" Target="settings.xml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6.sldx"/><Relationship Id="rId46" Type="http://schemas.openxmlformats.org/officeDocument/2006/relationships/package" Target="embeddings/______Microsoft_PowerPoint20.sldx"/><Relationship Id="rId20" Type="http://schemas.openxmlformats.org/officeDocument/2006/relationships/package" Target="embeddings/______Microsoft_PowerPoint7.sldx"/><Relationship Id="rId41" Type="http://schemas.openxmlformats.org/officeDocument/2006/relationships/image" Target="media/image18.emf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49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9E5B0-2576-4BC3-9823-78CAB3C22D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19</Pages>
  <Words>2178</Words>
  <Characters>12416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Осипова Екатерина Михайловна</dc:creator>
  <cp:keywords/>
  <dc:description/>
  <cp:lastModifiedBy>Осипова Екатерина Михайловна</cp:lastModifiedBy>
  <cp:revision>6</cp:revision>
  <cp:lastPrinted>2018-10-29T11:43:00Z</cp:lastPrinted>
  <dcterms:created xsi:type="dcterms:W3CDTF">2018-11-14T07:44:00Z</dcterms:created>
  <dcterms:modified xsi:type="dcterms:W3CDTF">2018-11-14T08:06:00Z</dcterms:modified>
</cp:coreProperties>
</file>